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1260" w14:textId="684A8350" w:rsidR="002418E5" w:rsidRDefault="00707D11">
      <w:pPr>
        <w:rPr>
          <w:vanish/>
        </w:rPr>
      </w:pPr>
      <w:r>
        <w:rPr>
          <w:rFonts w:ascii="宋体" w:eastAsia="宋体" w:hAnsi="宋体" w:cs="宋体"/>
        </w:rPr>
        <w:t xml:space="preserve"> </w:t>
      </w:r>
      <w:r>
        <w:rPr>
          <w:rFonts w:ascii="宋体" w:eastAsia="宋体" w:hAnsi="宋体" w:cs="宋体"/>
          <w:vanish/>
        </w:rPr>
        <w:t xml:space="preserve">false FY 0000789019 --06-30 P10Y us-gaap:AccountingStandardsUpdate201601Member us-gaap:AccountingStandardsUpdate201601Member us-gaap:AccountingStandardsUpdate201601Member </w:t>
      </w:r>
      <w:r>
        <w:rPr>
          <w:rFonts w:ascii="宋体" w:eastAsia="宋体" w:hAnsi="宋体" w:cs="宋体"/>
          <w:vanish/>
        </w:rPr>
        <w:t>us-gaap:AccountingStandardsUpdate201601Member us-gaap:AccountingStandardsUpdate201601Member us-gaap:AccountingStandardsUpdate201601Member us-gaap:AccountingStandardsUpdate201601Member us-gaap:AccountingStandardsUpdate201601Member us-gaap:AccountingStandard</w:t>
      </w:r>
      <w:r>
        <w:rPr>
          <w:rFonts w:ascii="宋体" w:eastAsia="宋体" w:hAnsi="宋体" w:cs="宋体"/>
          <w:vanish/>
        </w:rPr>
        <w:t>sUpdate201601Member 0000789019 2020-07-01 2021-06-30 0000789019 us-gaap:CommonStockMember 2020-07-01 2021-06-30 xbrli:shares 0000789019 2021-07-26 iso4217:USD 0000789019 2020-12-31 iso4217:USD xbrli:shares 0000789019 msft:NotesTwoPointOneTwoFivePercentDueD</w:t>
      </w:r>
      <w:r>
        <w:rPr>
          <w:rFonts w:ascii="宋体" w:eastAsia="宋体" w:hAnsi="宋体" w:cs="宋体"/>
          <w:vanish/>
        </w:rPr>
        <w:t>ecemberSixTwentyTwentyOneMember 2020-07-01 2021-06-30 0000789019 msft:NotesThreePointOneTwoFivePercentDueDecemberSixTwentyTwentyEightMember 2020-07-01 2021-06-30 0000789019 msft:NotesTwoPointSixTwoFivePercentDueMayTwoTwentyThirtyThreeMember 2020-07-01 2021</w:t>
      </w:r>
      <w:r>
        <w:rPr>
          <w:rFonts w:ascii="宋体" w:eastAsia="宋体" w:hAnsi="宋体" w:cs="宋体"/>
          <w:vanish/>
        </w:rPr>
        <w:t>-06-30 0000789019 us-gaap:ProductMember 2020-07-01 2021-06-30 0000789019 us-gaap:ProductMember 2019-07-01 2020-06-30 0000789019 us-gaap:ProductMember 2018-07-01 2019-06-30 0000789019 us-gaap:ServiceOtherMember 2020-07-01 2021-06-30 0000789019 us-gaap:Servi</w:t>
      </w:r>
      <w:r>
        <w:rPr>
          <w:rFonts w:ascii="宋体" w:eastAsia="宋体" w:hAnsi="宋体" w:cs="宋体"/>
          <w:vanish/>
        </w:rPr>
        <w:t>ceOtherMember 2019-07-01 2020-06-30 0000789019 us-gaap:ServiceOtherMember 2018-07-01 2019-06-30 0000789019 2019-07-01 2020-06-30 0000789019 2018-07-01 2019-06-30 0000789019 2021-06-30 0000789019 2020-06-30 0000789019 2019-06-30 0000789019 2018-06-30 000078</w:t>
      </w:r>
      <w:r>
        <w:rPr>
          <w:rFonts w:ascii="宋体" w:eastAsia="宋体" w:hAnsi="宋体" w:cs="宋体"/>
          <w:vanish/>
        </w:rPr>
        <w:t>9019 us-gaap:CommonStockIncludingAdditionalPaidInCapitalMember 2020-06-30 0000789019 us-gaap:CommonStockIncludingAdditionalPaidInCapitalMember 2019-06-30 0000789019 us-gaap:CommonStockIncludingAdditionalPaidInCapitalMember 2018-06-30 0000789019 us-gaap:Com</w:t>
      </w:r>
      <w:r>
        <w:rPr>
          <w:rFonts w:ascii="宋体" w:eastAsia="宋体" w:hAnsi="宋体" w:cs="宋体"/>
          <w:vanish/>
        </w:rPr>
        <w:t>monStockIncludingAdditionalPaidInCapitalMember 2020-07-01 2021-06-30 0000789019 us-gaap:CommonStockIncludingAdditionalPaidInCapitalMember 2019-07-01 2020-06-30 0000789019 us-gaap:CommonStockIncludingAdditionalPaidInCapitalMember 2018-07-01 2019-06-30 00007</w:t>
      </w:r>
      <w:r>
        <w:rPr>
          <w:rFonts w:ascii="宋体" w:eastAsia="宋体" w:hAnsi="宋体" w:cs="宋体"/>
          <w:vanish/>
        </w:rPr>
        <w:t>89019 us-gaap:CommonStockIncludingAdditionalPaidInCapitalMember 2021-06-30 0000789019 us-gaap:RetainedEarningsMember 2020-06-30 0000789019 us-gaap:RetainedEarningsMember 2019-06-30 0000789019 us-gaap:RetainedEarningsMember 2018-06-30 0000789019 us-gaap:Ret</w:t>
      </w:r>
      <w:r>
        <w:rPr>
          <w:rFonts w:ascii="宋体" w:eastAsia="宋体" w:hAnsi="宋体" w:cs="宋体"/>
          <w:vanish/>
        </w:rPr>
        <w:t>ainedEarningsMember 2020-07-01 2021-06-30 0000789019 us-gaap:RetainedEarningsMember 2019-07-01 2020-06-30 0000789019 us-gaap:RetainedEarningsMember 2018-07-01 2019-06-30 0000789019 us-gaap:RetainedEarningsMember srt:CumulativeEffectPeriodOfAdoptionAdjustme</w:t>
      </w:r>
      <w:r>
        <w:rPr>
          <w:rFonts w:ascii="宋体" w:eastAsia="宋体" w:hAnsi="宋体" w:cs="宋体"/>
          <w:vanish/>
        </w:rPr>
        <w:t>ntMember 2020-06-30 0000789019 us-gaap:RetainedEarningsMember srt:CumulativeEffectPeriodOfAdoptionAdjustmentMember 2019-06-30 0000789019 us-gaap:RetainedEarningsMember srt:CumulativeEffectPeriodOfAdoptionAdjustmentMember 2018-06-30 0000789019 us-gaap:Retai</w:t>
      </w:r>
      <w:r>
        <w:rPr>
          <w:rFonts w:ascii="宋体" w:eastAsia="宋体" w:hAnsi="宋体" w:cs="宋体"/>
          <w:vanish/>
        </w:rPr>
        <w:t xml:space="preserve">nedEarningsMember 2021-06-30 0000789019 us-gaap:AccumulatedOtherComprehensiveIncomeMember 2020-06-30 0000789019 us-gaap:AccumulatedOtherComprehensiveIncomeMember 2019-06-30 0000789019 us-gaap:AccumulatedOtherComprehensiveIncomeMember 2018-06-30 0000789019 </w:t>
      </w:r>
      <w:r>
        <w:rPr>
          <w:rFonts w:ascii="宋体" w:eastAsia="宋体" w:hAnsi="宋体" w:cs="宋体"/>
          <w:vanish/>
        </w:rPr>
        <w:t>us-gaap:AccumulatedOtherComprehensiveIncomeMember 2020-07-01 2021-06-30 0000789019 us-gaap:AccumulatedOtherComprehensiveIncomeMember 2019-07-01 2020-06-30 0000789019 us-gaap:AccumulatedOtherComprehensiveIncomeMember 2018-07-01 2019-06-30 0000789019 us-gaap</w:t>
      </w:r>
      <w:r>
        <w:rPr>
          <w:rFonts w:ascii="宋体" w:eastAsia="宋体" w:hAnsi="宋体" w:cs="宋体"/>
          <w:vanish/>
        </w:rPr>
        <w:t>:AccumulatedOtherComprehensiveIncomeMember srt:CumulativeEffectPeriodOfAdoptionAdjustmentMember 2020-06-30 0000789019 us-gaap:AccumulatedOtherComprehensiveIncomeMember srt:CumulativeEffectPeriodOfAdoptionAdjustmentMember 2019-06-30 0000789019 us-gaap:Accum</w:t>
      </w:r>
      <w:r>
        <w:rPr>
          <w:rFonts w:ascii="宋体" w:eastAsia="宋体" w:hAnsi="宋体" w:cs="宋体"/>
          <w:vanish/>
        </w:rPr>
        <w:t>ulatedOtherComprehensiveIncomeMember srt:CumulativeEffectPeriodOfAdoptionAdjustmentMember 2018-06-30 0000789019 us-gaap:AccumulatedOtherComprehensiveIncomeMember 2021-06-30 0000789019 us-gaap:DebtSecuritiesMember 2020-07-01 2021-06-30 0000789019 us-gaap:Eq</w:t>
      </w:r>
      <w:r>
        <w:rPr>
          <w:rFonts w:ascii="宋体" w:eastAsia="宋体" w:hAnsi="宋体" w:cs="宋体"/>
          <w:vanish/>
        </w:rPr>
        <w:t>uitySecuritiesMember 2020-07-01 2021-06-30 0000789019 us-gaap:CashFlowHedgingMember us-gaap:OtherComprehensiveIncomeMember 2020-07-01 2021-06-30 0000789019 msft:ZeniMaxMediaIncMember 2020-07-01 2021-06-30 0000789019 msft:GitHubIncMember 2020-07-01 2021-06-</w:t>
      </w:r>
      <w:r>
        <w:rPr>
          <w:rFonts w:ascii="宋体" w:eastAsia="宋体" w:hAnsi="宋体" w:cs="宋体"/>
          <w:vanish/>
        </w:rPr>
        <w:t>30 0000789019 msft:ServerEquipmentMember us-gaap:ServiceLifeMember 2019-07-01 2020-06-30 0000789019 msft:ServerEquipmentMember us-gaap:ServiceLifeMember 2020-07-01 2020-07-01 0000789019 msft:NetworkEquipmentMember us-gaap:ServiceLifeMember 2019-07-01 2020-</w:t>
      </w:r>
      <w:r>
        <w:rPr>
          <w:rFonts w:ascii="宋体" w:eastAsia="宋体" w:hAnsi="宋体" w:cs="宋体"/>
          <w:vanish/>
        </w:rPr>
        <w:t>06-30 0000789019 msft:NetworkEquipmentMember us-gaap:ServiceLifeMember 2020-07-01 2020-07-01 0000789019 us-gaap:ServiceLifeMember 2020-07-01 2021-06-30 0000789019 us-gaap:AllowanceForCreditLossMember 2020-06-30 0000789019 us-gaap:AllowanceForCreditLossMemb</w:t>
      </w:r>
      <w:r>
        <w:rPr>
          <w:rFonts w:ascii="宋体" w:eastAsia="宋体" w:hAnsi="宋体" w:cs="宋体"/>
          <w:vanish/>
        </w:rPr>
        <w:t>er 2019-06-30 0000789019 us-gaap:AllowanceForCreditLossMember 2018-06-30 0000789019 us-gaap:AllowanceForCreditLossMember 2020-07-01 2021-06-30 0000789019 us-gaap:AllowanceForCreditLossMember 2019-07-01 2020-06-30 0000789019 us-gaap:AllowanceForCreditLossMe</w:t>
      </w:r>
      <w:r>
        <w:rPr>
          <w:rFonts w:ascii="宋体" w:eastAsia="宋体" w:hAnsi="宋体" w:cs="宋体"/>
          <w:vanish/>
        </w:rPr>
        <w:t>mber 2018-07-01 2019-06-30 0000789019 us-gaap:AllowanceForCreditLossMember 2021-06-30 0000789019 msft:AccountsReceivableNetMember us-gaap:AllowanceForCreditLossMember 2021-06-30 0000789019 msft:AccountsReceivableNetMember us-gaap:AllowanceForCreditLossMemb</w:t>
      </w:r>
      <w:r>
        <w:rPr>
          <w:rFonts w:ascii="宋体" w:eastAsia="宋体" w:hAnsi="宋体" w:cs="宋体"/>
          <w:vanish/>
        </w:rPr>
        <w:t>er 2020-06-30 0000789019 msft:AccountsReceivableNetMember us-gaap:AllowanceForCreditLossMember 2019-06-30 0000789019 us-gaap:OtherNoncurrentAssetsMember us-gaap:AllowanceForCreditLossMember 2021-06-30 0000789019 us-gaap:OtherNoncurrentAssetsMember us-gaap:</w:t>
      </w:r>
      <w:r>
        <w:rPr>
          <w:rFonts w:ascii="宋体" w:eastAsia="宋体" w:hAnsi="宋体" w:cs="宋体"/>
          <w:vanish/>
        </w:rPr>
        <w:t>AllowanceForCreditLossMember 2020-06-30 0000789019 us-gaap:OtherNoncurrentAssetsMember us-gaap:AllowanceForCreditLossMember 2019-06-30 0000789019 srt:MinimumMember us-gaap:SoftwareAndSoftwareDevelopmentCostsMember 2020-07-01 2021-06-30 0000789019 us-gaap:S</w:t>
      </w:r>
      <w:r>
        <w:rPr>
          <w:rFonts w:ascii="宋体" w:eastAsia="宋体" w:hAnsi="宋体" w:cs="宋体"/>
          <w:vanish/>
        </w:rPr>
        <w:t>oftwareAndSoftwareDevelopmentCostsMember srt:MaximumMember 2020-07-01 2021-06-30 0000789019 srt:MinimumMember us-gaap:ComputerEquipmentMember 2020-07-01 2021-06-30 0000789019 us-gaap:ComputerEquipmentMember srt:MaximumMember 2020-07-01 2021-06-30 000078901</w:t>
      </w:r>
      <w:r>
        <w:rPr>
          <w:rFonts w:ascii="宋体" w:eastAsia="宋体" w:hAnsi="宋体" w:cs="宋体"/>
          <w:vanish/>
        </w:rPr>
        <w:t>9 srt:MinimumMember us-gaap:BuildingAndBuildingImprovementsMember 2020-07-01 2021-06-30 0000789019 us-gaap:BuildingAndBuildingImprovementsMember srt:MaximumMember 2020-07-01 2021-06-30 0000789019 srt:MinimumMember us-gaap:LeaseholdImprovementsMember 2020-0</w:t>
      </w:r>
      <w:r>
        <w:rPr>
          <w:rFonts w:ascii="宋体" w:eastAsia="宋体" w:hAnsi="宋体" w:cs="宋体"/>
          <w:vanish/>
        </w:rPr>
        <w:t>7-01 2021-06-30 0000789019 us-gaap:LeaseholdImprovementsMember srt:MaximumMember 2020-07-01 2021-06-30 0000789019 srt:MinimumMember us-gaap:FurnitureAndFixturesMember 2020-07-01 2021-06-30 0000789019 us-gaap:FurnitureAndFixturesMember srt:MaximumMember 202</w:t>
      </w:r>
      <w:r>
        <w:rPr>
          <w:rFonts w:ascii="宋体" w:eastAsia="宋体" w:hAnsi="宋体" w:cs="宋体"/>
          <w:vanish/>
        </w:rPr>
        <w:t xml:space="preserve">0-07-01 2021-06-30 0000789019 srt:MinimumMember 2020-07-01 2021-06-30 0000789019 srt:MaximumMember 2020-07-01 2021-06-30 0000789019 us-gaap:DebtSecuritiesMember 2019-07-01 2020-06-30 0000789019 us-gaap:DebtSecuritiesMember 2018-07-01 2019-06-30 0000789019 </w:t>
      </w:r>
      <w:r>
        <w:rPr>
          <w:rFonts w:ascii="宋体" w:eastAsia="宋体" w:hAnsi="宋体" w:cs="宋体"/>
          <w:vanish/>
        </w:rPr>
        <w:t>us-gaap:EquitySecuritiesMember 2019-07-01 2020-06-30 0000789019 us-gaap:EquitySecuritiesMember 2018-07-01 2019-06-30 0000789019 us-gaap:DebtSecuritiesMember us-gaap:CommercialPaperMember us-gaap:FairValueInputsLevel2Member 2021-06-30 0000789019 us-gaap:Deb</w:t>
      </w:r>
      <w:r>
        <w:rPr>
          <w:rFonts w:ascii="宋体" w:eastAsia="宋体" w:hAnsi="宋体" w:cs="宋体"/>
          <w:vanish/>
        </w:rPr>
        <w:t>tSecuritiesMember us-gaap:CertificatesOfDepositMember us-gaap:FairValueInputsLevel2Member 2021-06-30 0000789019 us-gaap:DebtSecuritiesMember us-gaap:USTreasurySecuritiesMember us-gaap:FairValueInputsLevel1Member 2021-06-30 0000789019 us-gaap:DebtSecurities</w:t>
      </w:r>
      <w:r>
        <w:rPr>
          <w:rFonts w:ascii="宋体" w:eastAsia="宋体" w:hAnsi="宋体" w:cs="宋体"/>
          <w:vanish/>
        </w:rPr>
        <w:t>Member us-gaap:USGovernmentAgenciesDebtSecuritiesMember us-gaap:FairValueInputsLevel2Member 2021-06-30 0000789019 us-gaap:DebtSecuritiesMember us-gaap:ForeignGovernmentDebtSecuritiesMember us-gaap:FairValueInputsLevel2Member 2021-06-30 0000789019 us-gaap:D</w:t>
      </w:r>
      <w:r>
        <w:rPr>
          <w:rFonts w:ascii="宋体" w:eastAsia="宋体" w:hAnsi="宋体" w:cs="宋体"/>
          <w:vanish/>
        </w:rPr>
        <w:t>ebtSecuritiesMember us-gaap:AssetBackedSecuritiesMember us-gaap:FairValueInputsLevel2Member 2021-06-30 0000789019 us-gaap:DebtSecuritiesMember us-gaap:CorporateDebtSecuritiesMember us-gaap:FairValueInputsLevel2Member 2021-06-30 0000789019 us-gaap:DebtSecur</w:t>
      </w:r>
      <w:r>
        <w:rPr>
          <w:rFonts w:ascii="宋体" w:eastAsia="宋体" w:hAnsi="宋体" w:cs="宋体"/>
          <w:vanish/>
        </w:rPr>
        <w:t>itiesMember us-gaap:CorporateDebtSecuritiesMember us-gaap:FairValueInputsLevel3Member 2021-06-30 0000789019 us-gaap:DebtSecuritiesMember us-gaap:USStatesAndPoliticalSubdivisionsMember us-gaap:FairValueInputsLevel2Member 2021-06-30 0000789019 us-gaap:DebtSe</w:t>
      </w:r>
      <w:r>
        <w:rPr>
          <w:rFonts w:ascii="宋体" w:eastAsia="宋体" w:hAnsi="宋体" w:cs="宋体"/>
          <w:vanish/>
        </w:rPr>
        <w:t>curitiesMember us-gaap:USStatesAndPoliticalSubdivisionsMember us-gaap:FairValueInputsLevel3Member 2021-06-30 0000789019 us-gaap:DebtSecuritiesMember 2021-06-30 0000789019 us-gaap:EquitySecuritiesMember us-gaap:FairValueInputsLevel1Member 2021-06-30 0000789</w:t>
      </w:r>
      <w:r>
        <w:rPr>
          <w:rFonts w:ascii="宋体" w:eastAsia="宋体" w:hAnsi="宋体" w:cs="宋体"/>
          <w:vanish/>
        </w:rPr>
        <w:t>019 us-gaap:EquitySecuritiesMember msft:OtherMeasurementMember 2021-06-30 0000789019 us-gaap:EquitySecuritiesMember 2021-06-30 0000789019 us-gaap:CashMember 2021-06-30 0000789019 us-gaap:DerivativeMember 2021-06-30 0000789019 us-gaap:DebtSecuritiesMember u</w:t>
      </w:r>
      <w:r>
        <w:rPr>
          <w:rFonts w:ascii="宋体" w:eastAsia="宋体" w:hAnsi="宋体" w:cs="宋体"/>
          <w:vanish/>
        </w:rPr>
        <w:t>s-gaap:CommercialPaperMember us-gaap:FairValueInputsLevel2Member 2020-06-30 0000789019 us-gaap:DebtSecuritiesMember us-gaap:CertificatesOfDepositMember us-gaap:FairValueInputsLevel2Member 2020-06-30 0000789019 us-gaap:DebtSecuritiesMember us-gaap:USTreasur</w:t>
      </w:r>
      <w:r>
        <w:rPr>
          <w:rFonts w:ascii="宋体" w:eastAsia="宋体" w:hAnsi="宋体" w:cs="宋体"/>
          <w:vanish/>
        </w:rPr>
        <w:t>ySecuritiesMember us-gaap:FairValueInputsLevel1Member 2020-06-30 0000789019 us-gaap:DebtSecuritiesMember us-gaap:USGovernmentAgenciesDebtSecuritiesMember us-gaap:FairValueInputsLevel2Member 2020-06-30 0000789019 us-gaap:DebtSecuritiesMember us-gaap:Foreign</w:t>
      </w:r>
      <w:r>
        <w:rPr>
          <w:rFonts w:ascii="宋体" w:eastAsia="宋体" w:hAnsi="宋体" w:cs="宋体"/>
          <w:vanish/>
        </w:rPr>
        <w:t>GovernmentDebtSecuritiesMember us-gaap:FairValueInputsLevel2Member 2020-06-30 0000789019 us-gaap:DebtSecuritiesMember us-gaap:AssetBackedSecuritiesMember us-gaap:FairValueInputsLevel2Member 2020-06-30 0000789019 us-gaap:DebtSecuritiesMember us-gaap:Corpora</w:t>
      </w:r>
      <w:r>
        <w:rPr>
          <w:rFonts w:ascii="宋体" w:eastAsia="宋体" w:hAnsi="宋体" w:cs="宋体"/>
          <w:vanish/>
        </w:rPr>
        <w:t>teDebtSecuritiesMember us-gaap:FairValueInputsLevel2Member 2020-06-30 0000789019 us-gaap:DebtSecuritiesMember us-gaap:CorporateDebtSecuritiesMember us-gaap:FairValueInputsLevel3Member 2020-06-30 0000789019 us-gaap:DebtSecuritiesMember us-gaap:USStatesAndPo</w:t>
      </w:r>
      <w:r>
        <w:rPr>
          <w:rFonts w:ascii="宋体" w:eastAsia="宋体" w:hAnsi="宋体" w:cs="宋体"/>
          <w:vanish/>
        </w:rPr>
        <w:t>liticalSubdivisionsMember us-gaap:FairValueInputsLevel2Member 2020-06-30 0000789019 us-gaap:DebtSecuritiesMember us-gaap:USStatesAndPoliticalSubdivisionsMember us-gaap:FairValueInputsLevel3Member 2020-06-30 0000789019 us-gaap:DebtSecuritiesMember 2020-06-3</w:t>
      </w:r>
      <w:r>
        <w:rPr>
          <w:rFonts w:ascii="宋体" w:eastAsia="宋体" w:hAnsi="宋体" w:cs="宋体"/>
          <w:vanish/>
        </w:rPr>
        <w:t>0 0000789019 us-gaap:EquitySecuritiesMember us-gaap:FairValueInputsLevel1Member 2020-06-30 0000789019 us-gaap:EquitySecuritiesMember msft:OtherMeasurementMember 2020-06-30 0000789019 us-gaap:EquitySecuritiesMember 2020-06-30 0000789019 us-gaap:CashMember 2</w:t>
      </w:r>
      <w:r>
        <w:rPr>
          <w:rFonts w:ascii="宋体" w:eastAsia="宋体" w:hAnsi="宋体" w:cs="宋体"/>
          <w:vanish/>
        </w:rPr>
        <w:t>020-06-30 0000789019 us-gaap:DerivativeMember 2020-06-30 0000789019 us-gaap:USTreasuryAndGovernmentMember 2021-06-30 0000789019 us-gaap:ForeignGovernmentDebtSecuritiesMember 2021-06-30 0000789019 us-gaap:AssetBackedSecuritiesMember 2021-06-30 0000789019 us</w:t>
      </w:r>
      <w:r>
        <w:rPr>
          <w:rFonts w:ascii="宋体" w:eastAsia="宋体" w:hAnsi="宋体" w:cs="宋体"/>
          <w:vanish/>
        </w:rPr>
        <w:t>-gaap:CorporateDebtSecuritiesMember 2021-06-30 0000789019 us-gaap:USStatesAndPoliticalSubdivisionsMember 2021-06-30 0000789019 us-gaap:USTreasuryAndGovernmentMember 2020-06-30 0000789019 us-gaap:ForeignGovernmentDebtSecuritiesMember 2020-06-30 0000789019 u</w:t>
      </w:r>
      <w:r>
        <w:rPr>
          <w:rFonts w:ascii="宋体" w:eastAsia="宋体" w:hAnsi="宋体" w:cs="宋体"/>
          <w:vanish/>
        </w:rPr>
        <w:t>s-gaap:AssetBackedSecuritiesMember 2020-06-30 0000789019 us-gaap:CorporateDebtSecuritiesMember 2020-06-30 0000789019 us-gaap:USStatesAndPoliticalSubdivisionsMember 2020-06-30 0000789019 us-gaap:UnsecuredDebtMember 2020-07-01 2021-06-30 0000789019 us-gaap:D</w:t>
      </w:r>
      <w:r>
        <w:rPr>
          <w:rFonts w:ascii="宋体" w:eastAsia="宋体" w:hAnsi="宋体" w:cs="宋体"/>
          <w:vanish/>
        </w:rPr>
        <w:t>esignatedAsHedgingInstrumentMember us-gaap:ForeignExchangeContractMember us-gaap:LongMember 2021-06-30 0000789019 us-gaap:DesignatedAsHedgingInstrumentMember us-gaap:ForeignExchangeContractMember us-gaap:LongMember 2020-06-30 0000789019 us-gaap:DesignatedA</w:t>
      </w:r>
      <w:r>
        <w:rPr>
          <w:rFonts w:ascii="宋体" w:eastAsia="宋体" w:hAnsi="宋体" w:cs="宋体"/>
          <w:vanish/>
        </w:rPr>
        <w:t>sHedgingInstrumentMember us-gaap:ForeignExchangeContractMember us-gaap:ShortMember 2021-06-30 0000789019 us-gaap:DesignatedAsHedgingInstrumentMember us-gaap:ForeignExchangeContractMember us-gaap:ShortMember 2020-06-30 0000789019 us-gaap:DesignatedAsHedging</w:t>
      </w:r>
      <w:r>
        <w:rPr>
          <w:rFonts w:ascii="宋体" w:eastAsia="宋体" w:hAnsi="宋体" w:cs="宋体"/>
          <w:vanish/>
        </w:rPr>
        <w:t>InstrumentMember us-gaap:InterestRateContractMember us-gaap:LongMember 2021-06-30 0000789019 us-gaap:DesignatedAsHedgingInstrumentMember us-gaap:InterestRateContractMember us-gaap:LongMember 2020-06-30 0000789019 us-gaap:NondesignatedMember us-gaap:Foreign</w:t>
      </w:r>
      <w:r>
        <w:rPr>
          <w:rFonts w:ascii="宋体" w:eastAsia="宋体" w:hAnsi="宋体" w:cs="宋体"/>
          <w:vanish/>
        </w:rPr>
        <w:t>ExchangeContractMember us-gaap:LongMember 2021-06-30 0000789019 us-gaap:NondesignatedMember us-gaap:ForeignExchangeContractMember us-gaap:LongMember 2020-06-30 0000789019 us-gaap:NondesignatedMember us-gaap:ForeignExchangeContractMember us-gaap:ShortMember</w:t>
      </w:r>
      <w:r>
        <w:rPr>
          <w:rFonts w:ascii="宋体" w:eastAsia="宋体" w:hAnsi="宋体" w:cs="宋体"/>
          <w:vanish/>
        </w:rPr>
        <w:t xml:space="preserve"> 2021-06-30 0000789019 us-gaap:NondesignatedMember us-gaap:ForeignExchangeContractMember us-gaap:ShortMember 2020-06-30 0000789019 us-gaap:NondesignatedMember us-gaap:OtherContractMember us-gaap:LongMember 2021-06-30 0000789019 us-gaap:NondesignatedMember </w:t>
      </w:r>
      <w:r>
        <w:rPr>
          <w:rFonts w:ascii="宋体" w:eastAsia="宋体" w:hAnsi="宋体" w:cs="宋体"/>
          <w:vanish/>
        </w:rPr>
        <w:t>us-gaap:OtherContractMember us-gaap:LongMember 2020-06-30 0000789019 us-gaap:NondesignatedMember us-gaap:OtherContractMember us-gaap:ShortMember 2021-06-30 0000789019 us-gaap:NondesignatedMember us-gaap:OtherContractMember us-gaap:ShortMember 2020-06-30 00</w:t>
      </w:r>
      <w:r>
        <w:rPr>
          <w:rFonts w:ascii="宋体" w:eastAsia="宋体" w:hAnsi="宋体" w:cs="宋体"/>
          <w:vanish/>
        </w:rPr>
        <w:t>00789019 us-gaap:DesignatedAsHedgingInstrumentMember us-gaap:ForeignExchangeContractMember 2021-06-30 0000789019 us-gaap:DesignatedAsHedgingInstrumentMember us-gaap:ForeignExchangeContractMember 2020-06-30 0000789019 us-gaap:DesignatedAsHedgingInstrumentMe</w:t>
      </w:r>
      <w:r>
        <w:rPr>
          <w:rFonts w:ascii="宋体" w:eastAsia="宋体" w:hAnsi="宋体" w:cs="宋体"/>
          <w:vanish/>
        </w:rPr>
        <w:t>mber us-gaap:InterestRateContractMember 2021-06-30 0000789019 us-gaap:DesignatedAsHedgingInstrumentMember us-gaap:InterestRateContractMember 2020-06-30 0000789019 us-gaap:NondesignatedMember us-gaap:ForeignExchangeContractMember 2021-06-30 0000789019 us-ga</w:t>
      </w:r>
      <w:r>
        <w:rPr>
          <w:rFonts w:ascii="宋体" w:eastAsia="宋体" w:hAnsi="宋体" w:cs="宋体"/>
          <w:vanish/>
        </w:rPr>
        <w:t>ap:NondesignatedMember us-gaap:ForeignExchangeContractMember 2020-06-30 0000789019 us-gaap:NondesignatedMember us-gaap:OtherContractMember 2021-06-30 0000789019 us-gaap:NondesignatedMember us-gaap:OtherContractMember 2020-06-30 0000789019 us-gaap:ShortTerm</w:t>
      </w:r>
      <w:r>
        <w:rPr>
          <w:rFonts w:ascii="宋体" w:eastAsia="宋体" w:hAnsi="宋体" w:cs="宋体"/>
          <w:vanish/>
        </w:rPr>
        <w:t>InvestmentsMember 2021-06-30 0000789019 us-gaap:ShortTermInvestmentsMember 2020-06-30 0000789019 us-gaap:OtherCurrentAssetsMember 2021-06-30 0000789019 us-gaap:OtherCurrentAssetsMember 2020-06-30 0000789019 us-gaap:OtherNoncurrentAssetsMember 2021-06-30 00</w:t>
      </w:r>
      <w:r>
        <w:rPr>
          <w:rFonts w:ascii="宋体" w:eastAsia="宋体" w:hAnsi="宋体" w:cs="宋体"/>
          <w:vanish/>
        </w:rPr>
        <w:t>00789019 us-gaap:OtherNoncurrentAssetsMember 2020-06-30 0000789019 us-gaap:OtherCurrentLiabilitiesMember 2021-06-30 0000789019 us-gaap:OtherCurrentLiabilitiesMember 2020-06-30 0000789019 us-gaap:OtherNoncurrentLiabilitiesMember 2021-06-30 0000789019 us-gaa</w:t>
      </w:r>
      <w:r>
        <w:rPr>
          <w:rFonts w:ascii="宋体" w:eastAsia="宋体" w:hAnsi="宋体" w:cs="宋体"/>
          <w:vanish/>
        </w:rPr>
        <w:t>p:OtherNoncurrentLiabilitiesMember 2020-06-30 0000789019 us-gaap:FairValueInputsLevel1Member 2021-06-30 0000789019 us-gaap:FairValueInputsLevel2Member 2021-06-30 0000789019 us-gaap:FairValueInputsLevel3Member 2021-06-30 0000789019 us-gaap:FairValueInputsLe</w:t>
      </w:r>
      <w:r>
        <w:rPr>
          <w:rFonts w:ascii="宋体" w:eastAsia="宋体" w:hAnsi="宋体" w:cs="宋体"/>
          <w:vanish/>
        </w:rPr>
        <w:t>vel1Member 2020-06-30 0000789019 us-gaap:FairValueInputsLevel2Member 2020-06-30 0000789019 us-gaap:FairValueInputsLevel3Member 2020-06-30 0000789019 us-gaap:FairValueHedgingMember us-gaap:SalesMember us-gaap:ForeignExchangeContractMember 2020-07-01 2021-06</w:t>
      </w:r>
      <w:r>
        <w:rPr>
          <w:rFonts w:ascii="宋体" w:eastAsia="宋体" w:hAnsi="宋体" w:cs="宋体"/>
          <w:vanish/>
        </w:rPr>
        <w:t>-30 0000789019 us-gaap:FairValueHedgingMember us-gaap:NonoperatingIncomeExpenseMember us-gaap:ForeignExchangeContractMember 2020-07-01 2021-06-30 0000789019 us-gaap:FairValueHedgingMember us-gaap:SalesMember us-gaap:ForeignExchangeContractMember 2019-07-01</w:t>
      </w:r>
      <w:r>
        <w:rPr>
          <w:rFonts w:ascii="宋体" w:eastAsia="宋体" w:hAnsi="宋体" w:cs="宋体"/>
          <w:vanish/>
        </w:rPr>
        <w:t xml:space="preserve"> 2020-06-30 0000789019 us-gaap:FairValueHedgingMember us-gaap:NonoperatingIncomeExpenseMember us-gaap:ForeignExchangeContractMember 2019-07-01 2020-06-30 0000789019 us-gaap:FairValueHedgingMember us-gaap:SalesMember us-gaap:ForeignExchangeContractMember 20</w:t>
      </w:r>
      <w:r>
        <w:rPr>
          <w:rFonts w:ascii="宋体" w:eastAsia="宋体" w:hAnsi="宋体" w:cs="宋体"/>
          <w:vanish/>
        </w:rPr>
        <w:t>18-07-01 2019-06-30 0000789019 us-gaap:FairValueHedgingMember us-gaap:NonoperatingIncomeExpenseMember us-gaap:ForeignExchangeContractMember 2018-07-01 2019-06-30 0000789019 us-gaap:FairValueHedgingMember us-gaap:SalesMember us-gaap:InterestRateContractMemb</w:t>
      </w:r>
      <w:r>
        <w:rPr>
          <w:rFonts w:ascii="宋体" w:eastAsia="宋体" w:hAnsi="宋体" w:cs="宋体"/>
          <w:vanish/>
        </w:rPr>
        <w:t>er 2020-07-01 2021-06-30 0000789019 us-gaap:FairValueHedgingMember us-gaap:NonoperatingIncomeExpenseMember us-gaap:InterestRateContractMember 2020-07-01 2021-06-30 0000789019 us-gaap:FairValueHedgingMember us-gaap:SalesMember us-gaap:InterestRateContractMe</w:t>
      </w:r>
      <w:r>
        <w:rPr>
          <w:rFonts w:ascii="宋体" w:eastAsia="宋体" w:hAnsi="宋体" w:cs="宋体"/>
          <w:vanish/>
        </w:rPr>
        <w:t>mber 2019-07-01 2020-06-30 0000789019 us-gaap:FairValueHedgingMember us-gaap:NonoperatingIncomeExpenseMember us-gaap:InterestRateContractMember 2019-07-01 2020-06-30 0000789019 us-gaap:FairValueHedgingMember us-gaap:SalesMember us-gaap:InterestRateContract</w:t>
      </w:r>
      <w:r>
        <w:rPr>
          <w:rFonts w:ascii="宋体" w:eastAsia="宋体" w:hAnsi="宋体" w:cs="宋体"/>
          <w:vanish/>
        </w:rPr>
        <w:t>Member 2018-07-01 2019-06-30 0000789019 us-gaap:FairValueHedgingMember us-gaap:NonoperatingIncomeExpenseMember us-gaap:InterestRateContractMember 2018-07-01 2019-06-30 0000789019 us-gaap:CashFlowHedgingMember us-gaap:SalesMember us-gaap:ForeignExchangeCont</w:t>
      </w:r>
      <w:r>
        <w:rPr>
          <w:rFonts w:ascii="宋体" w:eastAsia="宋体" w:hAnsi="宋体" w:cs="宋体"/>
          <w:vanish/>
        </w:rPr>
        <w:t>ractMember 2020-07-01 2021-06-30 0000789019 us-gaap:CashFlowHedgingMember us-gaap:NonoperatingIncomeExpenseMember us-gaap:ForeignExchangeContractMember 2020-07-01 2021-06-30 0000789019 us-gaap:CashFlowHedgingMember us-gaap:SalesMember us-gaap:ForeignExchan</w:t>
      </w:r>
      <w:r>
        <w:rPr>
          <w:rFonts w:ascii="宋体" w:eastAsia="宋体" w:hAnsi="宋体" w:cs="宋体"/>
          <w:vanish/>
        </w:rPr>
        <w:t>geContractMember 2019-07-01 2020-06-30 0000789019 us-gaap:CashFlowHedgingMember us-gaap:NonoperatingIncomeExpenseMember us-gaap:ForeignExchangeContractMember 2019-07-01 2020-06-30 0000789019 us-gaap:CashFlowHedgingMember us-gaap:SalesMember us-gaap:Foreign</w:t>
      </w:r>
      <w:r>
        <w:rPr>
          <w:rFonts w:ascii="宋体" w:eastAsia="宋体" w:hAnsi="宋体" w:cs="宋体"/>
          <w:vanish/>
        </w:rPr>
        <w:t>ExchangeContractMember 2018-07-01 2019-06-30 0000789019 us-gaap:CashFlowHedgingMember us-gaap:NonoperatingIncomeExpenseMember us-gaap:ForeignExchangeContractMember 2018-07-01 2019-06-30 0000789019 us-gaap:SalesMember us-gaap:ForeignExchangeContractMember 2</w:t>
      </w:r>
      <w:r>
        <w:rPr>
          <w:rFonts w:ascii="宋体" w:eastAsia="宋体" w:hAnsi="宋体" w:cs="宋体"/>
          <w:vanish/>
        </w:rPr>
        <w:t>020-07-01 2021-06-30 0000789019 us-gaap:NonoperatingIncomeExpenseMember us-gaap:ForeignExchangeContractMember 2020-07-01 2021-06-30 0000789019 us-gaap:SalesMember us-gaap:ForeignExchangeContractMember 2019-07-01 2020-06-30 0000789019 us-gaap:NonoperatingIn</w:t>
      </w:r>
      <w:r>
        <w:rPr>
          <w:rFonts w:ascii="宋体" w:eastAsia="宋体" w:hAnsi="宋体" w:cs="宋体"/>
          <w:vanish/>
        </w:rPr>
        <w:t>comeExpenseMember us-gaap:ForeignExchangeContractMember 2019-07-01 2020-06-30 0000789019 us-gaap:SalesMember us-gaap:ForeignExchangeContractMember 2018-07-01 2019-06-30 0000789019 us-gaap:NonoperatingIncomeExpenseMember us-gaap:ForeignExchangeContractMembe</w:t>
      </w:r>
      <w:r>
        <w:rPr>
          <w:rFonts w:ascii="宋体" w:eastAsia="宋体" w:hAnsi="宋体" w:cs="宋体"/>
          <w:vanish/>
        </w:rPr>
        <w:t>r 2018-07-01 2019-06-30 0000789019 us-gaap:SalesMember us-gaap:OtherContractMember 2020-07-01 2021-06-30 0000789019 us-gaap:NonoperatingIncomeExpenseMember us-gaap:OtherContractMember 2020-07-01 2021-06-30 0000789019 us-gaap:SalesMember us-gaap:OtherContra</w:t>
      </w:r>
      <w:r>
        <w:rPr>
          <w:rFonts w:ascii="宋体" w:eastAsia="宋体" w:hAnsi="宋体" w:cs="宋体"/>
          <w:vanish/>
        </w:rPr>
        <w:t>ctMember 2019-07-01 2020-06-30 0000789019 us-gaap:NonoperatingIncomeExpenseMember us-gaap:OtherContractMember 2019-07-01 2020-06-30 0000789019 us-gaap:SalesMember us-gaap:OtherContractMember 2018-07-01 2019-06-30 0000789019 us-gaap:NonoperatingIncomeExpens</w:t>
      </w:r>
      <w:r>
        <w:rPr>
          <w:rFonts w:ascii="宋体" w:eastAsia="宋体" w:hAnsi="宋体" w:cs="宋体"/>
          <w:vanish/>
        </w:rPr>
        <w:t>eMember us-gaap:OtherContractMember 2018-07-01 2019-06-30 0000789019 us-gaap:ForeignExchangeContractMember us-gaap:CashFlowHedgingMember 2020-07-01 2021-06-30 0000789019 us-gaap:ForeignExchangeContractMember us-gaap:CashFlowHedgingMember 2019-07-01 2020-06</w:t>
      </w:r>
      <w:r>
        <w:rPr>
          <w:rFonts w:ascii="宋体" w:eastAsia="宋体" w:hAnsi="宋体" w:cs="宋体"/>
          <w:vanish/>
        </w:rPr>
        <w:t>-30 0000789019 us-gaap:ForeignExchangeContractMember us-gaap:CashFlowHedgingMember 2018-07-01 2019-06-30 0000789019 msft:BuildingBuildingImprovementsAndLeaseholdImprovementsMember 2021-06-30 0000789019 us-gaap:LeaseholdImprovementsMember 2019-07-01 2020-06</w:t>
      </w:r>
      <w:r>
        <w:rPr>
          <w:rFonts w:ascii="宋体" w:eastAsia="宋体" w:hAnsi="宋体" w:cs="宋体"/>
          <w:vanish/>
        </w:rPr>
        <w:t>-30 0000789019 msft:ZeniMaxMediaIncMember 2021-03-09 2021-03-09 0000789019 msft:ZeniMaxMediaIncMember 2021-03-09 0000789019 msft:ZeniMaxMediaIncMember us-gaap:TechnologyBasedIntangibleAssetsMember 2021-03-09 0000789019 msft:ZeniMaxMediaIncMember us-gaap:Ma</w:t>
      </w:r>
      <w:r>
        <w:rPr>
          <w:rFonts w:ascii="宋体" w:eastAsia="宋体" w:hAnsi="宋体" w:cs="宋体"/>
          <w:vanish/>
        </w:rPr>
        <w:t>rketingRelatedIntangibleAssetsMember 2021-03-09 0000789019 msft:ZeniMaxMediaIncMember us-gaap:TechnologyBasedIntangibleAssetsMember 2021-03-09 2021-03-09 0000789019 msft:ZeniMaxMediaIncMember us-gaap:MarketingRelatedIntangibleAssetsMember 2021-03-09 2021-0</w:t>
      </w:r>
      <w:r>
        <w:rPr>
          <w:rFonts w:ascii="宋体" w:eastAsia="宋体" w:hAnsi="宋体" w:cs="宋体"/>
          <w:vanish/>
        </w:rPr>
        <w:t>3-09 0000789019 msft:GitHubIncMember 2018-10-25 2018-10-25 0000789019 msft:GitHubIncMember 2018-10-25 0000789019 msft:GitHubIncMember us-gaap:CustomerRelationshipsMember 2018-10-25 0000789019 msft:GitHubIncMember us-gaap:TechnologyBasedIntangibleAssetsMemb</w:t>
      </w:r>
      <w:r>
        <w:rPr>
          <w:rFonts w:ascii="宋体" w:eastAsia="宋体" w:hAnsi="宋体" w:cs="宋体"/>
          <w:vanish/>
        </w:rPr>
        <w:t>er 2018-10-25 0000789019 msft:GitHubIncMember us-gaap:MarketingRelatedIntangibleAssetsMember 2018-10-25 0000789019 msft:GitHubIncMember us-gaap:ContractualRightsMember 2018-10-25 0000789019 msft:GitHubIncMember us-gaap:CustomerRelationshipsMember 2018-10-2</w:t>
      </w:r>
      <w:r>
        <w:rPr>
          <w:rFonts w:ascii="宋体" w:eastAsia="宋体" w:hAnsi="宋体" w:cs="宋体"/>
          <w:vanish/>
        </w:rPr>
        <w:t>5 2018-10-25 0000789019 msft:GitHubIncMember us-gaap:TechnologyBasedIntangibleAssetsMember 2018-10-25 2018-10-25 0000789019 msft:GitHubIncMember us-gaap:MarketingRelatedIntangibleAssetsMember 2018-10-25 2018-10-25 0000789019 msft:GitHubIncMember us-gaap:Co</w:t>
      </w:r>
      <w:r>
        <w:rPr>
          <w:rFonts w:ascii="宋体" w:eastAsia="宋体" w:hAnsi="宋体" w:cs="宋体"/>
          <w:vanish/>
        </w:rPr>
        <w:t>ntractualRightsMember 2018-10-25 2018-10-25 0000789019 msft:NuanceCommunicationsIncMember 2021-04-10 2021-04-11 0000789019 msft:NuanceCommunicationsIncMember 2021-04-11 0000789019 msft:ProductivityAndBusinessProcessesMember 2019-06-30 0000789019 msft:Intel</w:t>
      </w:r>
      <w:r>
        <w:rPr>
          <w:rFonts w:ascii="宋体" w:eastAsia="宋体" w:hAnsi="宋体" w:cs="宋体"/>
          <w:vanish/>
        </w:rPr>
        <w:t>ligentCloudMember 2019-06-30 0000789019 msft:MorePersonalComputingMember 2019-06-30 0000789019 msft:ProductivityAndBusinessProcessesMember 2019-07-01 2020-06-30 0000789019 msft:IntelligentCloudMember 2019-07-01 2020-06-30 0000789019 msft:MorePersonalComput</w:t>
      </w:r>
      <w:r>
        <w:rPr>
          <w:rFonts w:ascii="宋体" w:eastAsia="宋体" w:hAnsi="宋体" w:cs="宋体"/>
          <w:vanish/>
        </w:rPr>
        <w:t>ingMember 2019-07-01 2020-06-30 0000789019 msft:ProductivityAndBusinessProcessesMember 2020-06-30 0000789019 msft:IntelligentCloudMember 2020-06-30 0000789019 msft:MorePersonalComputingMember 2020-06-30 0000789019 msft:ProductivityAndBusinessProcessesMembe</w:t>
      </w:r>
      <w:r>
        <w:rPr>
          <w:rFonts w:ascii="宋体" w:eastAsia="宋体" w:hAnsi="宋体" w:cs="宋体"/>
          <w:vanish/>
        </w:rPr>
        <w:t xml:space="preserve">r 2020-07-01 2021-06-30 0000789019 msft:IntelligentCloudMember 2020-07-01 2021-06-30 0000789019 msft:MorePersonalComputingMember 2020-07-01 2021-06-30 0000789019 msft:ProductivityAndBusinessProcessesMember 2021-06-30 0000789019 msft:IntelligentCloudMember </w:t>
      </w:r>
      <w:r>
        <w:rPr>
          <w:rFonts w:ascii="宋体" w:eastAsia="宋体" w:hAnsi="宋体" w:cs="宋体"/>
          <w:vanish/>
        </w:rPr>
        <w:t>2021-06-30 0000789019 msft:MorePersonalComputingMember 2021-06-30 0000789019 msft:ZeniMaxMediaIncMember 2021-06-30 0000789019 2021-05-01 2021-05-01 0000789019 2020-05-01 2020-05-01 0000789019 2019-05-01 2019-05-01 0000789019 us-gaap:TechnologyBasedIntangib</w:t>
      </w:r>
      <w:r>
        <w:rPr>
          <w:rFonts w:ascii="宋体" w:eastAsia="宋体" w:hAnsi="宋体" w:cs="宋体"/>
          <w:vanish/>
        </w:rPr>
        <w:t>leAssetsMember 2021-06-30 0000789019 us-gaap:CustomerRelationshipsMember 2021-06-30 0000789019 us-gaap:MarketingRelatedIntangibleAssetsMember 2021-06-30 0000789019 us-gaap:ContractualRightsMember 2021-06-30 0000789019 us-gaap:TechnologyBasedIntangibleAsset</w:t>
      </w:r>
      <w:r>
        <w:rPr>
          <w:rFonts w:ascii="宋体" w:eastAsia="宋体" w:hAnsi="宋体" w:cs="宋体"/>
          <w:vanish/>
        </w:rPr>
        <w:t>sMember 2020-06-30 0000789019 us-gaap:CustomerRelationshipsMember 2020-06-30 0000789019 us-gaap:MarketingRelatedIntangibleAssetsMember 2020-06-30 0000789019 us-gaap:ContractualRightsMember 2020-06-30 0000789019 us-gaap:TechnologyBasedIntangibleAssetsMember</w:t>
      </w:r>
      <w:r>
        <w:rPr>
          <w:rFonts w:ascii="宋体" w:eastAsia="宋体" w:hAnsi="宋体" w:cs="宋体"/>
          <w:vanish/>
        </w:rPr>
        <w:t xml:space="preserve"> 2020-07-01 2021-06-30 0000789019 us-gaap:CustomerRelationshipsMember 2020-07-01 2021-06-30 0000789019 us-gaap:MarketingRelatedIntangibleAssetsMember 2020-07-01 2021-06-30 0000789019 us-gaap:ContractualRightsMember 2020-07-01 2021-06-30 0000789019 us-gaap:</w:t>
      </w:r>
      <w:r>
        <w:rPr>
          <w:rFonts w:ascii="宋体" w:eastAsia="宋体" w:hAnsi="宋体" w:cs="宋体"/>
          <w:vanish/>
        </w:rPr>
        <w:t>TechnologyBasedIntangibleAssetsMember 2019-07-01 2020-06-30 0000789019 us-gaap:CustomerRelationshipsMember 2019-07-01 2020-06-30 0000789019 us-gaap:MarketingRelatedIntangibleAssetsMember 2019-07-01 2020-06-30 0000789019 us-gaap:ContractualRightsMember 2019</w:t>
      </w:r>
      <w:r>
        <w:rPr>
          <w:rFonts w:ascii="宋体" w:eastAsia="宋体" w:hAnsi="宋体" w:cs="宋体"/>
          <w:vanish/>
        </w:rPr>
        <w:t>-07-01 2020-06-30 0000789019 msft:IssuanceOfLongTermDebtOneMember 2020-07-01 2021-06-30 0000789019 msft:IssuanceOfLongTermDebtTwoMember 2020-07-01 2021-06-30 0000789019 msft:IssuanceOfLongTermDebtThreeMember 2020-07-01 2021-06-30 xbrli:pure 0000789019 msft</w:t>
      </w:r>
      <w:r>
        <w:rPr>
          <w:rFonts w:ascii="宋体" w:eastAsia="宋体" w:hAnsi="宋体" w:cs="宋体"/>
          <w:vanish/>
        </w:rPr>
        <w:t>:IssuanceOfLongTermDebtOneMember 2021-06-30 0000789019 msft:IssuanceOfLongTermDebtTwoMember 2021-06-30 0000789019 msft:IssuanceOfLongTermDebtThreeMember 2021-06-30 0000789019 msft:IssuanceOfLongTermDebtOneMember 2020-06-30 0000789019 msft:IssuanceOfLongTer</w:t>
      </w:r>
      <w:r>
        <w:rPr>
          <w:rFonts w:ascii="宋体" w:eastAsia="宋体" w:hAnsi="宋体" w:cs="宋体"/>
          <w:vanish/>
        </w:rPr>
        <w:t>mDebtTwoMember 2020-06-30 0000789019 msft:IssuanceOfLongTermDebtThreeMember 2020-06-30 0000789019 srt:MinimumMember msft:IssuanceOfLongTermDebtFourMember 2020-07-01 2021-06-30 0000789019 srt:MinimumMember msft:IssuanceOfLongTermDebtFiveMember 2020-07-01 20</w:t>
      </w:r>
      <w:r>
        <w:rPr>
          <w:rFonts w:ascii="宋体" w:eastAsia="宋体" w:hAnsi="宋体" w:cs="宋体"/>
          <w:vanish/>
        </w:rPr>
        <w:t>21-06-30 0000789019 srt:MinimumMember msft:IssuanceOfLongTermDebtSixMember 2020-07-01 2021-06-30 0000789019 srt:MinimumMember msft:IssuanceOfLongTermDebtSevenMember 2020-07-01 2021-06-30 0000789019 srt:MinimumMember msft:IssuanceOfLongTermDebtEightMember 2</w:t>
      </w:r>
      <w:r>
        <w:rPr>
          <w:rFonts w:ascii="宋体" w:eastAsia="宋体" w:hAnsi="宋体" w:cs="宋体"/>
          <w:vanish/>
        </w:rPr>
        <w:t>020-07-01 2021-06-30 0000789019 srt:MinimumMember msft:IssuanceOfLongTermDebtNineMember 2020-07-01 2021-06-30 0000789019 srt:MinimumMember msft:IssuanceOfLongTermDebtTenMember 2020-07-01 2021-06-30 0000789019 srt:MinimumMember msft:IssuanceOfLongTermDebtEl</w:t>
      </w:r>
      <w:r>
        <w:rPr>
          <w:rFonts w:ascii="宋体" w:eastAsia="宋体" w:hAnsi="宋体" w:cs="宋体"/>
          <w:vanish/>
        </w:rPr>
        <w:t>evenMember 2020-07-01 2021-06-30 0000789019 srt:MaximumMember msft:IssuanceOfLongTermDebtFourMember 2020-07-01 2021-06-30 0000789019 srt:MaximumMember msft:IssuanceOfLongTermDebtFiveMember 2020-07-01 2021-06-30 0000789019 srt:MaximumMember msft:IssuanceOfL</w:t>
      </w:r>
      <w:r>
        <w:rPr>
          <w:rFonts w:ascii="宋体" w:eastAsia="宋体" w:hAnsi="宋体" w:cs="宋体"/>
          <w:vanish/>
        </w:rPr>
        <w:t>ongTermDebtSixMember 2020-07-01 2021-06-30 0000789019 srt:MaximumMember msft:IssuanceOfLongTermDebtSevenMember 2020-07-01 2021-06-30 0000789019 srt:MaximumMember msft:IssuanceOfLongTermDebtEightMember 2020-07-01 2021-06-30 0000789019 srt:MaximumMember msft</w:t>
      </w:r>
      <w:r>
        <w:rPr>
          <w:rFonts w:ascii="宋体" w:eastAsia="宋体" w:hAnsi="宋体" w:cs="宋体"/>
          <w:vanish/>
        </w:rPr>
        <w:t>:IssuanceOfLongTermDebtNineMember 2020-07-01 2021-06-30 0000789019 srt:MaximumMember msft:IssuanceOfLongTermDebtTenMember 2020-07-01 2021-06-30 0000789019 srt:MaximumMember msft:IssuanceOfLongTermDebtElevenMember 2020-07-01 2021-06-30 0000789019 srt:Minimu</w:t>
      </w:r>
      <w:r>
        <w:rPr>
          <w:rFonts w:ascii="宋体" w:eastAsia="宋体" w:hAnsi="宋体" w:cs="宋体"/>
          <w:vanish/>
        </w:rPr>
        <w:t>mMember msft:IssuanceOfLongTermDebtFourMember 2021-06-30 0000789019 srt:MinimumMember msft:IssuanceOfLongTermDebtFiveMember 2021-06-30 0000789019 srt:MinimumMember msft:IssuanceOfLongTermDebtSixMember 2021-06-30 0000789019 srt:MinimumMember msft:IssuanceOf</w:t>
      </w:r>
      <w:r>
        <w:rPr>
          <w:rFonts w:ascii="宋体" w:eastAsia="宋体" w:hAnsi="宋体" w:cs="宋体"/>
          <w:vanish/>
        </w:rPr>
        <w:t>LongTermDebtSevenMember 2021-06-30 0000789019 srt:MinimumMember msft:IssuanceOfLongTermDebtEightMember 2021-06-30 0000789019 srt:MinimumMember msft:IssuanceOfLongTermDebtNineMember 2021-06-30 0000789019 srt:MinimumMember msft:IssuanceOfLongTermDebtTenMembe</w:t>
      </w:r>
      <w:r>
        <w:rPr>
          <w:rFonts w:ascii="宋体" w:eastAsia="宋体" w:hAnsi="宋体" w:cs="宋体"/>
          <w:vanish/>
        </w:rPr>
        <w:t>r 2021-06-30 0000789019 srt:MinimumMember msft:IssuanceOfLongTermDebtElevenMember 2021-06-30 0000789019 srt:MaximumMember msft:IssuanceOfLongTermDebtFourMember 2021-06-30 0000789019 srt:MaximumMember msft:IssuanceOfLongTermDebtFiveMember 2021-06-30 0000789</w:t>
      </w:r>
      <w:r>
        <w:rPr>
          <w:rFonts w:ascii="宋体" w:eastAsia="宋体" w:hAnsi="宋体" w:cs="宋体"/>
          <w:vanish/>
        </w:rPr>
        <w:t>019 srt:MaximumMember msft:IssuanceOfLongTermDebtSixMember 2021-06-30 0000789019 srt:MaximumMember msft:IssuanceOfLongTermDebtSevenMember 2021-06-30 0000789019 srt:MaximumMember msft:IssuanceOfLongTermDebtEightMember 2021-06-30 0000789019 srt:MaximumMember</w:t>
      </w:r>
      <w:r>
        <w:rPr>
          <w:rFonts w:ascii="宋体" w:eastAsia="宋体" w:hAnsi="宋体" w:cs="宋体"/>
          <w:vanish/>
        </w:rPr>
        <w:t xml:space="preserve"> msft:IssuanceOfLongTermDebtNineMember 2021-06-30 0000789019 srt:MaximumMember msft:IssuanceOfLongTermDebtTenMember 2021-06-30 0000789019 srt:MaximumMember msft:IssuanceOfLongTermDebtElevenMember 2021-06-30 0000789019 msft:IssuanceOfLongTermDebtFourMember </w:t>
      </w:r>
      <w:r>
        <w:rPr>
          <w:rFonts w:ascii="宋体" w:eastAsia="宋体" w:hAnsi="宋体" w:cs="宋体"/>
          <w:vanish/>
        </w:rPr>
        <w:t>2021-06-30 0000789019 msft:IssuanceOfLongTermDebtFiveMember 2021-06-30 0000789019 msft:IssuanceOfLongTermDebtSixMember 2021-06-30 0000789019 msft:IssuanceOfLongTermDebtSevenMember 2021-06-30 0000789019 msft:IssuanceOfLongTermDebtEightMember 2021-06-30 0000</w:t>
      </w:r>
      <w:r>
        <w:rPr>
          <w:rFonts w:ascii="宋体" w:eastAsia="宋体" w:hAnsi="宋体" w:cs="宋体"/>
          <w:vanish/>
        </w:rPr>
        <w:t>789019 msft:IssuanceOfLongTermDebtNineMember 2021-06-30 0000789019 msft:IssuanceOfLongTermDebtTenMember 2021-06-30 0000789019 msft:IssuanceOfLongTermDebtElevenMember 2021-06-30 0000789019 msft:IssuanceOfLongTermDebtFourMember 2020-06-30 0000789019 msft:Iss</w:t>
      </w:r>
      <w:r>
        <w:rPr>
          <w:rFonts w:ascii="宋体" w:eastAsia="宋体" w:hAnsi="宋体" w:cs="宋体"/>
          <w:vanish/>
        </w:rPr>
        <w:t>uanceOfLongTermDebtFiveMember 2020-06-30 0000789019 msft:IssuanceOfLongTermDebtSixMember 2020-06-30 0000789019 msft:IssuanceOfLongTermDebtSevenMember 2020-06-30 0000789019 msft:IssuanceOfLongTermDebtEightMember 2020-06-30 0000789019 msft:IssuanceOfLongTerm</w:t>
      </w:r>
      <w:r>
        <w:rPr>
          <w:rFonts w:ascii="宋体" w:eastAsia="宋体" w:hAnsi="宋体" w:cs="宋体"/>
          <w:vanish/>
        </w:rPr>
        <w:t>DebtNineMember 2020-06-30 0000789019 msft:IssuanceOfLongTermDebtTenMember 2020-06-30 0000789019 msft:IssuanceOfLongTermDebtElevenMember 2020-06-30 0000789019 msft:IssuanceOfLongTermDebtFourMember 2020-07-01 2021-06-30 0000789019 msft:IssuanceOfLongTermDebt</w:t>
      </w:r>
      <w:r>
        <w:rPr>
          <w:rFonts w:ascii="宋体" w:eastAsia="宋体" w:hAnsi="宋体" w:cs="宋体"/>
          <w:vanish/>
        </w:rPr>
        <w:t>FiveMember 2020-07-01 2021-06-30 0000789019 msft:IssuanceOfLongTermDebtSixMember 2020-07-01 2021-06-30 0000789019 msft:IssuanceOfLongTermDebtSevenMember 2020-07-01 2021-06-30 0000789019 msft:IssuanceOfLongTermDebtEightMember 2020-07-01 2021-06-30 000078901</w:t>
      </w:r>
      <w:r>
        <w:rPr>
          <w:rFonts w:ascii="宋体" w:eastAsia="宋体" w:hAnsi="宋体" w:cs="宋体"/>
          <w:vanish/>
        </w:rPr>
        <w:t>9 msft:IssuanceOfLongTermDebtNineMember 2020-07-01 2021-06-30 0000789019 msft:IssuanceOfLongTermDebtTenMember 2020-07-01 2021-06-30 0000789019 msft:IssuanceOfLongTermDebtElevenMember 2020-07-01 2021-06-30 iso4217:EUR 0000789019 2017-07-01 2018-06-30 000078</w:t>
      </w:r>
      <w:r>
        <w:rPr>
          <w:rFonts w:ascii="宋体" w:eastAsia="宋体" w:hAnsi="宋体" w:cs="宋体"/>
          <w:vanish/>
        </w:rPr>
        <w:t>9019 msft:TransferOfIntangiblePropertiesMember 2019-04-01 2019-06-30 0000789019 msft:IndiaSupremeCourtMember 2021-01-01 2021-03-31 0000789019 us-gaap:EarliestTaxYearMember 2021-01-01 2021-03-31 0000789019 us-gaap:LatestTaxYearMember 2021-01-01 2021-03-31 0</w:t>
      </w:r>
      <w:r>
        <w:rPr>
          <w:rFonts w:ascii="宋体" w:eastAsia="宋体" w:hAnsi="宋体" w:cs="宋体"/>
          <w:vanish/>
        </w:rPr>
        <w:t>000789019 msft:TransferOfIntangiblePropertiesMember 2018-07-01 2019-06-30 0000789019 msft:RegionalOperatingCentersMember 2020-07-01 2021-06-30 0000789019 msft:RegionalOperatingCentersMember 2019-07-01 2020-06-30 0000789019 msft:RegionalOperatingCentersMemb</w:t>
      </w:r>
      <w:r>
        <w:rPr>
          <w:rFonts w:ascii="宋体" w:eastAsia="宋体" w:hAnsi="宋体" w:cs="宋体"/>
          <w:vanish/>
        </w:rPr>
        <w:t>er 2018-07-01 2019-06-30 0000789019 us-gaap:DomesticCountryMember 2021-06-30 0000789019 us-gaap:StateAndLocalJurisdictionMember 2021-06-30 0000789019 us-gaap:ForeignCountryMember 2021-06-30 0000789019 msft:FederalAndStateMember us-gaap:EarliestTaxYearMembe</w:t>
      </w:r>
      <w:r>
        <w:rPr>
          <w:rFonts w:ascii="宋体" w:eastAsia="宋体" w:hAnsi="宋体" w:cs="宋体"/>
          <w:vanish/>
        </w:rPr>
        <w:t>r 2020-07-01 2021-06-30 0000789019 msft:FederalAndStateMember us-gaap:LatestTaxYearMember 2020-07-01 2021-06-30 0000789019 us-gaap:ForeignCountryMember 2020-06-30 0000789019 us-gaap:InternalRevenueServiceIRSMember us-gaap:EarliestTaxYearMember 2010-07-01 2</w:t>
      </w:r>
      <w:r>
        <w:rPr>
          <w:rFonts w:ascii="宋体" w:eastAsia="宋体" w:hAnsi="宋体" w:cs="宋体"/>
          <w:vanish/>
        </w:rPr>
        <w:t>011-06-30 0000789019 us-gaap:InternalRevenueServiceIRSMember us-gaap:LatestTaxYearMember 2010-07-01 2011-06-30 0000789019 us-gaap:InternalRevenueServiceIRSMember us-gaap:EarliestTaxYearMember 2015-07-01 2016-06-30 0000789019 us-gaap:InternalRevenueServiceI</w:t>
      </w:r>
      <w:r>
        <w:rPr>
          <w:rFonts w:ascii="宋体" w:eastAsia="宋体" w:hAnsi="宋体" w:cs="宋体"/>
          <w:vanish/>
        </w:rPr>
        <w:t>RSMember us-gaap:LatestTaxYearMember 2015-07-01 2016-06-30 0000789019 us-gaap:InternalRevenueServiceIRSMember us-gaap:EarliestTaxYearMember 2017-07-01 2018-06-30 0000789019 us-gaap:InternalRevenueServiceIRSMember us-gaap:LatestTaxYearMember 2017-07-01 2018</w:t>
      </w:r>
      <w:r>
        <w:rPr>
          <w:rFonts w:ascii="宋体" w:eastAsia="宋体" w:hAnsi="宋体" w:cs="宋体"/>
          <w:vanish/>
        </w:rPr>
        <w:t>-06-30 0000789019 us-gaap:InternalRevenueServiceIRSMember us-gaap:EarliestTaxYearMember 2020-10-01 2020-12-31 0000789019 us-gaap:InternalRevenueServiceIRSMember us-gaap:LatestTaxYearMember 2020-10-01 2020-12-31 0000789019 us-gaap:InternalRevenueServiceIRSM</w:t>
      </w:r>
      <w:r>
        <w:rPr>
          <w:rFonts w:ascii="宋体" w:eastAsia="宋体" w:hAnsi="宋体" w:cs="宋体"/>
          <w:vanish/>
        </w:rPr>
        <w:t>ember us-gaap:EarliestTaxYearMember 2020-07-01 2021-06-30 0000789019 us-gaap:InternalRevenueServiceIRSMember us-gaap:LatestTaxYearMember 2020-07-01 2021-06-30 0000789019 us-gaap:InternalRevenueServiceIRSMember 2020-10-01 2020-12-31 0000789019 us-gaap:Forei</w:t>
      </w:r>
      <w:r>
        <w:rPr>
          <w:rFonts w:ascii="宋体" w:eastAsia="宋体" w:hAnsi="宋体" w:cs="宋体"/>
          <w:vanish/>
        </w:rPr>
        <w:t>gnCountryMember us-gaap:EarliestTaxYearMember 2020-07-01 2021-06-30 0000789019 us-gaap:ForeignCountryMember us-gaap:LatestTaxYearMember 2020-07-01 2021-06-30 0000789019 msft:CommercialCustomersMember 2021-06-30 0000789019 2021-07-01 2021-06-30 0000789019 s</w:t>
      </w:r>
      <w:r>
        <w:rPr>
          <w:rFonts w:ascii="宋体" w:eastAsia="宋体" w:hAnsi="宋体" w:cs="宋体"/>
          <w:vanish/>
        </w:rPr>
        <w:t>rt:MaximumMember 2021-06-30 0000789019 msft:OperatingLeaseLiabilitiesMember 2021-06-30 0000789019 msft:OperatingLeaseLiabilitiesMember 2020-06-30 0000789019 msft:FinanceLeaseMember 2021-06-30 0000789019 msft:FinanceLeaseMember 2020-06-30 0000789019 msft:Op</w:t>
      </w:r>
      <w:r>
        <w:rPr>
          <w:rFonts w:ascii="宋体" w:eastAsia="宋体" w:hAnsi="宋体" w:cs="宋体"/>
          <w:vanish/>
        </w:rPr>
        <w:t>eratingLeaseMember 2021-06-30 0000789019 srt:MinimumMember 2021-06-30 0000789019 msft:ShareRepurchaseProgramTwentySixteenMember 2016-09-20 0000789019 msft:ShareRepurchaseProgramTwentyNineteenMember 2019-09-18 0000789019 msft:ShareRepurchaseProgramTwentyNin</w:t>
      </w:r>
      <w:r>
        <w:rPr>
          <w:rFonts w:ascii="宋体" w:eastAsia="宋体" w:hAnsi="宋体" w:cs="宋体"/>
          <w:vanish/>
        </w:rPr>
        <w:t>eteenMember 2021-06-30 0000789019 msft:ShareRepurchaseProgramTwentySixteenMember 2019-07-01 2019-09-30 0000789019 msft:ShareRepurchaseProgramTwentySixteenMember 2019-10-01 2019-12-31 0000789019 msft:ShareRepurchaseProgramTwentySixteenMember 2019-07-01 2020</w:t>
      </w:r>
      <w:r>
        <w:rPr>
          <w:rFonts w:ascii="宋体" w:eastAsia="宋体" w:hAnsi="宋体" w:cs="宋体"/>
          <w:vanish/>
        </w:rPr>
        <w:t>-06-30 0000789019 msft:ShareRepurchaseProgramTwentySixteenMember 2018-07-01 2018-09-30 0000789019 msft:ShareRepurchaseProgramTwentySixteenMember 2018-10-01 2018-12-31 0000789019 msft:ShareRepurchaseProgramTwentySixteenMember 2019-01-01 2019-03-31 000078901</w:t>
      </w:r>
      <w:r>
        <w:rPr>
          <w:rFonts w:ascii="宋体" w:eastAsia="宋体" w:hAnsi="宋体" w:cs="宋体"/>
          <w:vanish/>
        </w:rPr>
        <w:t>9 msft:ShareRepurchaseProgramTwentySixteenMember 2019-04-01 2019-06-30 0000789019 msft:ShareRepurchaseProgramTwentySixteenMember 2018-07-01 2019-06-30 0000789019 msft:ShareRepurchaseProgramTwentyNineteenMember 2020-07-01 2020-09-30 0000789019 msft:ShareRep</w:t>
      </w:r>
      <w:r>
        <w:rPr>
          <w:rFonts w:ascii="宋体" w:eastAsia="宋体" w:hAnsi="宋体" w:cs="宋体"/>
          <w:vanish/>
        </w:rPr>
        <w:t>urchaseProgramTwentyNineteenMember 2020-10-01 2020-12-31 0000789019 msft:ShareRepurchaseProgramTwentyNineteenMember 2021-01-01 2021-03-31 0000789019 msft:ShareRepurchaseProgramTwentyNineteenMember 2021-04-01 2021-06-30 0000789019 msft:ShareRepurchaseProgra</w:t>
      </w:r>
      <w:r>
        <w:rPr>
          <w:rFonts w:ascii="宋体" w:eastAsia="宋体" w:hAnsi="宋体" w:cs="宋体"/>
          <w:vanish/>
        </w:rPr>
        <w:t xml:space="preserve">mTwentyNineteenMember 2020-07-01 2021-06-30 0000789019 msft:ShareRepurchaseProgramTwentyNineteenMember 2020-04-01 2020-06-30 0000789019 msft:ShareRepurchaseProgramsTwentySixteenAndTwentyNineteenMember 2020-01-01 2020-03-31 0000789019 2020-07-01 2020-09-30 </w:t>
      </w:r>
      <w:r>
        <w:rPr>
          <w:rFonts w:ascii="宋体" w:eastAsia="宋体" w:hAnsi="宋体" w:cs="宋体"/>
          <w:vanish/>
        </w:rPr>
        <w:t>0000789019 2020-10-01 2020-12-31 0000789019 2021-01-01 2021-03-31 0000789019 2021-04-01 2021-06-30 0000789019 2019-07-01 2019-09-30 0000789019 2019-10-01 2019-12-31 0000789019 2020-01-01 2020-03-31 0000789019 2020-04-01 2020-06-30 0000789019 us-gaap:Accumu</w:t>
      </w:r>
      <w:r>
        <w:rPr>
          <w:rFonts w:ascii="宋体" w:eastAsia="宋体" w:hAnsi="宋体" w:cs="宋体"/>
          <w:vanish/>
        </w:rPr>
        <w:t>latedGainLossNetCashFlowHedgeParentMember 2020-06-30 0000789019 us-gaap:AccumulatedGainLossNetCashFlowHedgeParentMember 2019-06-30 0000789019 us-gaap:AccumulatedGainLossNetCashFlowHedgeParentMember 2018-06-30 0000789019 us-gaap:AccumulatedGainLossNetCashFl</w:t>
      </w:r>
      <w:r>
        <w:rPr>
          <w:rFonts w:ascii="宋体" w:eastAsia="宋体" w:hAnsi="宋体" w:cs="宋体"/>
          <w:vanish/>
        </w:rPr>
        <w:t>owHedgeParentMember 2020-07-01 2021-06-30 0000789019 us-gaap:AccumulatedGainLossNetCashFlowHedgeParentMember 2019-07-01 2020-06-30 0000789019 us-gaap:AccumulatedGainLossNetCashFlowHedgeParentMember 2018-07-01 2019-06-30 0000789019 us-gaap:AccumulatedGainLo</w:t>
      </w:r>
      <w:r>
        <w:rPr>
          <w:rFonts w:ascii="宋体" w:eastAsia="宋体" w:hAnsi="宋体" w:cs="宋体"/>
          <w:vanish/>
        </w:rPr>
        <w:t>ssNetCashFlowHedgeParentMember us-gaap:SalesMember 2020-07-01 2021-06-30 0000789019 us-gaap:AccumulatedGainLossNetCashFlowHedgeParentMember us-gaap:SalesMember 2019-07-01 2020-06-30 0000789019 us-gaap:AccumulatedGainLossNetCashFlowHedgeParentMember us-gaap</w:t>
      </w:r>
      <w:r>
        <w:rPr>
          <w:rFonts w:ascii="宋体" w:eastAsia="宋体" w:hAnsi="宋体" w:cs="宋体"/>
          <w:vanish/>
        </w:rPr>
        <w:t>:SalesMember 2018-07-01 2019-06-30 0000789019 us-gaap:AccumulatedGainLossNetCashFlowHedgeParentMember 2021-06-30 0000789019 us-gaap:AccumulatedNetUnrealizedInvestmentGainLossMember 2020-06-30 0000789019 us-gaap:AccumulatedNetUnrealizedInvestmentGainLossMem</w:t>
      </w:r>
      <w:r>
        <w:rPr>
          <w:rFonts w:ascii="宋体" w:eastAsia="宋体" w:hAnsi="宋体" w:cs="宋体"/>
          <w:vanish/>
        </w:rPr>
        <w:t>ber 2019-06-30 0000789019 us-gaap:AccumulatedNetUnrealizedInvestmentGainLossMember 2018-06-30 0000789019 us-gaap:AccumulatedNetUnrealizedInvestmentGainLossMember 2020-07-01 2021-06-30 0000789019 us-gaap:AccumulatedNetUnrealizedInvestmentGainLossMember 2019</w:t>
      </w:r>
      <w:r>
        <w:rPr>
          <w:rFonts w:ascii="宋体" w:eastAsia="宋体" w:hAnsi="宋体" w:cs="宋体"/>
          <w:vanish/>
        </w:rPr>
        <w:t>-07-01 2020-06-30 0000789019 us-gaap:AccumulatedNetUnrealizedInvestmentGainLossMember 2018-07-01 2019-06-30 0000789019 us-gaap:AccumulatedNetUnrealizedInvestmentGainLossMember us-gaap:NonoperatingIncomeExpenseMember 2020-07-01 2021-06-30 0000789019 us-gaap</w:t>
      </w:r>
      <w:r>
        <w:rPr>
          <w:rFonts w:ascii="宋体" w:eastAsia="宋体" w:hAnsi="宋体" w:cs="宋体"/>
          <w:vanish/>
        </w:rPr>
        <w:t>:AccumulatedNetUnrealizedInvestmentGainLossMember us-gaap:NonoperatingIncomeExpenseMember 2019-07-01 2020-06-30 0000789019 us-gaap:AccumulatedNetUnrealizedInvestmentGainLossMember us-gaap:NonoperatingIncomeExpenseMember 2018-07-01 2019-06-30 0000789019 us-</w:t>
      </w:r>
      <w:r>
        <w:rPr>
          <w:rFonts w:ascii="宋体" w:eastAsia="宋体" w:hAnsi="宋体" w:cs="宋体"/>
          <w:vanish/>
        </w:rPr>
        <w:t>gaap:AccumulatedNetUnrealizedInvestmentGainLossMember srt:CumulativeEffectPeriodOfAdoptionAdjustmentMember 2020-06-30 0000789019 us-gaap:AccumulatedNetUnrealizedInvestmentGainLossMember srt:CumulativeEffectPeriodOfAdoptionAdjustmentMember 2019-06-30 000078</w:t>
      </w:r>
      <w:r>
        <w:rPr>
          <w:rFonts w:ascii="宋体" w:eastAsia="宋体" w:hAnsi="宋体" w:cs="宋体"/>
          <w:vanish/>
        </w:rPr>
        <w:t>9019 us-gaap:AccumulatedNetUnrealizedInvestmentGainLossMember srt:CumulativeEffectPeriodOfAdoptionAdjustmentMember 2018-06-30 0000789019 us-gaap:AccumulatedNetUnrealizedInvestmentGainLossMember 2021-06-30 0000789019 msft:AccumulatedTranslationAdjustmentAnd</w:t>
      </w:r>
      <w:r>
        <w:rPr>
          <w:rFonts w:ascii="宋体" w:eastAsia="宋体" w:hAnsi="宋体" w:cs="宋体"/>
          <w:vanish/>
        </w:rPr>
        <w:t xml:space="preserve">OtherMember 2020-06-30 0000789019 msft:AccumulatedTranslationAdjustmentAndOtherMember 2019-06-30 0000789019 msft:AccumulatedTranslationAdjustmentAndOtherMember 2018-06-30 0000789019 msft:AccumulatedTranslationAdjustmentAndOtherMember 2020-07-01 2021-06-30 </w:t>
      </w:r>
      <w:r>
        <w:rPr>
          <w:rFonts w:ascii="宋体" w:eastAsia="宋体" w:hAnsi="宋体" w:cs="宋体"/>
          <w:vanish/>
        </w:rPr>
        <w:t>0000789019 msft:AccumulatedTranslationAdjustmentAndOtherMember 2019-07-01 2020-06-30 0000789019 msft:AccumulatedTranslationAdjustmentAndOtherMember 2018-07-01 2019-06-30 0000789019 msft:AccumulatedTranslationAdjustmentAndOtherMember 2021-06-30 0000789019 u</w:t>
      </w:r>
      <w:r>
        <w:rPr>
          <w:rFonts w:ascii="宋体" w:eastAsia="宋体" w:hAnsi="宋体" w:cs="宋体"/>
          <w:vanish/>
        </w:rPr>
        <w:t>s-gaap:RestrictedStockMember 2021-06-30 0000789019 us-gaap:RestrictedStockMember srt:MinimumMember 2020-07-01 2021-06-30 0000789019 us-gaap:RestrictedStockMember srt:MaximumMember 2020-07-01 2021-06-30 0000789019 msft:ExecutiveIncentivePlanMember us-gaap:R</w:t>
      </w:r>
      <w:r>
        <w:rPr>
          <w:rFonts w:ascii="宋体" w:eastAsia="宋体" w:hAnsi="宋体" w:cs="宋体"/>
          <w:vanish/>
        </w:rPr>
        <w:t>estrictedStockUnitsRSUMember 2020-07-01 2021-06-30 0000789019 msft:ExecutiveIncentivePlanMember us-gaap:PerformanceSharesMember 2020-07-01 2021-06-30 0000789019 srt:MinimumMember 2019-07-01 2020-06-30 0000789019 srt:MaximumMember 2019-07-01 2020-06-30 0000</w:t>
      </w:r>
      <w:r>
        <w:rPr>
          <w:rFonts w:ascii="宋体" w:eastAsia="宋体" w:hAnsi="宋体" w:cs="宋体"/>
          <w:vanish/>
        </w:rPr>
        <w:t xml:space="preserve">789019 srt:MinimumMember 2018-07-01 2019-06-30 0000789019 srt:MaximumMember 2018-07-01 2019-06-30 0000789019 us-gaap:RestrictedStockMember 2020-06-30 0000789019 us-gaap:RestrictedStockMember 2020-07-01 2021-06-30 0000789019 us-gaap:PerformanceSharesMember </w:t>
      </w:r>
      <w:r>
        <w:rPr>
          <w:rFonts w:ascii="宋体" w:eastAsia="宋体" w:hAnsi="宋体" w:cs="宋体"/>
          <w:vanish/>
        </w:rPr>
        <w:t xml:space="preserve">2020-07-01 2021-06-30 0000789019 us-gaap:PerformanceSharesMember 2019-07-01 2020-06-30 0000789019 us-gaap:PerformanceSharesMember 2018-07-01 2019-06-30 0000789019 us-gaap:RestrictedStockMember 2019-07-01 2020-06-30 0000789019 us-gaap:RestrictedStockMember </w:t>
      </w:r>
      <w:r>
        <w:rPr>
          <w:rFonts w:ascii="宋体" w:eastAsia="宋体" w:hAnsi="宋体" w:cs="宋体"/>
          <w:vanish/>
        </w:rPr>
        <w:t>2018-07-01 2019-06-30 0000789019 us-gaap:EmployeeStockMember 2020-07-01 2021-06-30 0000789019 us-gaap:EmployeeStockMember 2019-07-01 2020-06-30 0000789019 us-gaap:EmployeeStockMember 2018-07-01 2019-06-30 0000789019 us-gaap:EmployeeStockMember 2021-06-30 0</w:t>
      </w:r>
      <w:r>
        <w:rPr>
          <w:rFonts w:ascii="宋体" w:eastAsia="宋体" w:hAnsi="宋体" w:cs="宋体"/>
          <w:vanish/>
        </w:rPr>
        <w:t>000789019 us-gaap:EmployeeStockMember 2020-06-30 0000789019 us-gaap:EmployeeStockMember 2019-06-30 0000789019 msft:IRSCompensationLimitMember srt:MaximumMember 2020-07-01 2021-06-30 0000789019 msft:ProductivityAndBusinessProcessesMember 2018-07-01 2019-06-</w:t>
      </w:r>
      <w:r>
        <w:rPr>
          <w:rFonts w:ascii="宋体" w:eastAsia="宋体" w:hAnsi="宋体" w:cs="宋体"/>
          <w:vanish/>
        </w:rPr>
        <w:t>30 0000789019 msft:IntelligentCloudMember 2018-07-01 2019-06-30 0000789019 msft:MorePersonalComputingMember 2018-07-01 2019-06-30 0000789019 country:US 2020-07-01 2021-06-30 0000789019 country:US 2019-07-01 2020-06-30 0000789019 country:US 2018-07-01 2019-</w:t>
      </w:r>
      <w:r>
        <w:rPr>
          <w:rFonts w:ascii="宋体" w:eastAsia="宋体" w:hAnsi="宋体" w:cs="宋体"/>
          <w:vanish/>
        </w:rPr>
        <w:t>06-30 0000789019 us-gaap:NonUsMember 2020-07-01 2021-06-30 0000789019 us-gaap:NonUsMember 2019-07-01 2020-06-30 0000789019 us-gaap:NonUsMember 2018-07-01 2019-06-30 0000789019 msft:ServerProductsAndCloudServicesMember 2020-07-01 2021-06-30 0000789019 msft:</w:t>
      </w:r>
      <w:r>
        <w:rPr>
          <w:rFonts w:ascii="宋体" w:eastAsia="宋体" w:hAnsi="宋体" w:cs="宋体"/>
          <w:vanish/>
        </w:rPr>
        <w:t>ServerProductsAndCloudServicesMember 2019-07-01 2020-06-30 0000789019 msft:ServerProductsAndCloudServicesMember 2018-07-01 2019-06-30 0000789019 msft:OfficeProductsAndCloudServicesMember 2020-07-01 2021-06-30 0000789019 msft:OfficeProductsAndCloudServicesM</w:t>
      </w:r>
      <w:r>
        <w:rPr>
          <w:rFonts w:ascii="宋体" w:eastAsia="宋体" w:hAnsi="宋体" w:cs="宋体"/>
          <w:vanish/>
        </w:rPr>
        <w:t>ember 2019-07-01 2020-06-30 0000789019 msft:OfficeProductsAndCloudServicesMember 2018-07-01 2019-06-30 0000789019 msft:WindowsMember 2020-07-01 2021-06-30 0000789019 msft:WindowsMember 2019-07-01 2020-06-30 0000789019 msft:WindowsMember 2018-07-01 2019-06-</w:t>
      </w:r>
      <w:r>
        <w:rPr>
          <w:rFonts w:ascii="宋体" w:eastAsia="宋体" w:hAnsi="宋体" w:cs="宋体"/>
          <w:vanish/>
        </w:rPr>
        <w:t>30 0000789019 msft:GamingMember 2020-07-01 2021-06-30 0000789019 msft:GamingMember 2019-07-01 2020-06-30 0000789019 msft:GamingMember 2018-07-01 2019-06-30 0000789019 msft:LinkedInCorporationMember 2020-07-01 2021-06-30 0000789019 msft:LinkedInCorporationM</w:t>
      </w:r>
      <w:r>
        <w:rPr>
          <w:rFonts w:ascii="宋体" w:eastAsia="宋体" w:hAnsi="宋体" w:cs="宋体"/>
          <w:vanish/>
        </w:rPr>
        <w:t xml:space="preserve">ember 2019-07-01 2020-06-30 0000789019 msft:LinkedInCorporationMember 2018-07-01 2019-06-30 0000789019 msft:SearchAdvertisingMember 2020-07-01 2021-06-30 0000789019 msft:SearchAdvertisingMember 2019-07-01 2020-06-30 0000789019 msft:SearchAdvertisingMember </w:t>
      </w:r>
      <w:r>
        <w:rPr>
          <w:rFonts w:ascii="宋体" w:eastAsia="宋体" w:hAnsi="宋体" w:cs="宋体"/>
          <w:vanish/>
        </w:rPr>
        <w:t>2018-07-01 2019-06-30 0000789019 msft:EnterpriseServicesMember 2020-07-01 2021-06-30 0000789019 msft:EnterpriseServicesMember 2019-07-01 2020-06-30 0000789019 msft:EnterpriseServicesMember 2018-07-01 2019-06-30 0000789019 msft:DevicesMember 2020-07-01 2021</w:t>
      </w:r>
      <w:r>
        <w:rPr>
          <w:rFonts w:ascii="宋体" w:eastAsia="宋体" w:hAnsi="宋体" w:cs="宋体"/>
          <w:vanish/>
        </w:rPr>
        <w:t>-06-30 0000789019 msft:DevicesMember 2019-07-01 2020-06-30 0000789019 msft:DevicesMember 2018-07-01 2019-06-30 0000789019 msft:OtherProductsAndServicesMember 2020-07-01 2021-06-30 0000789019 msft:OtherProductsAndServicesMember 2019-07-01 2020-06-30 0000789</w:t>
      </w:r>
      <w:r>
        <w:rPr>
          <w:rFonts w:ascii="宋体" w:eastAsia="宋体" w:hAnsi="宋体" w:cs="宋体"/>
          <w:vanish/>
        </w:rPr>
        <w:t>019 msft:OtherProductsAndServicesMember 2018-07-01 2019-06-30 0000789019 msft:CommercialCloudMember 2020-07-01 2021-06-30 0000789019 msft:CommercialCloudMember 2019-07-01 2020-06-30 0000789019 msft:CommercialCloudMember 2018-07-01 2019-06-30 0000789019 cou</w:t>
      </w:r>
      <w:r>
        <w:rPr>
          <w:rFonts w:ascii="宋体" w:eastAsia="宋体" w:hAnsi="宋体" w:cs="宋体"/>
          <w:vanish/>
        </w:rPr>
        <w:t>ntry:US 2021-06-30 0000789019 country:US 2020-06-30 0000789019 country:US 2019-06-30 0000789019 country:IE 2021-06-30 0000789019 country:IE 2020-06-30 0000789019 country:IE 2019-06-30 0000789019 msft:OtherCountriesMember 2021-06-30 0000789019 msft:OtherCou</w:t>
      </w:r>
      <w:r>
        <w:rPr>
          <w:rFonts w:ascii="宋体" w:eastAsia="宋体" w:hAnsi="宋体" w:cs="宋体"/>
          <w:vanish/>
        </w:rPr>
        <w:t xml:space="preserve">ntriesMember 2020-06-30 0000789019 msft:OtherCountriesMember 2019-06-30 </w:t>
      </w:r>
    </w:p>
    <w:p w14:paraId="5443126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p w14:paraId="54431262" w14:textId="77777777" w:rsidR="002418E5" w:rsidRDefault="00707D11">
      <w:pPr>
        <w:pStyle w:val="a3"/>
        <w:pBdr>
          <w:top w:val="single" w:sz="8" w:space="0" w:color="000000"/>
        </w:pBdr>
        <w:spacing w:beforeAutospacing="0" w:afterAutospacing="0"/>
        <w:jc w:val="center"/>
        <w:rPr>
          <w:sz w:val="2"/>
          <w:szCs w:val="2"/>
        </w:rPr>
      </w:pPr>
      <w:r>
        <w:rPr>
          <w:sz w:val="2"/>
          <w:szCs w:val="2"/>
        </w:rPr>
        <w:t> </w:t>
      </w:r>
    </w:p>
    <w:p w14:paraId="54431263" w14:textId="77777777" w:rsidR="002418E5" w:rsidRDefault="00707D11">
      <w:pPr>
        <w:pStyle w:val="a3"/>
        <w:spacing w:beforeAutospacing="0" w:afterAutospacing="0"/>
        <w:jc w:val="center"/>
        <w:rPr>
          <w:rFonts w:ascii="Arial" w:hAnsi="Arial" w:cs="Arial"/>
          <w:b/>
          <w:bCs/>
          <w:sz w:val="34"/>
          <w:szCs w:val="34"/>
        </w:rPr>
      </w:pPr>
      <w:r>
        <w:rPr>
          <w:rFonts w:ascii="Arial" w:hAnsi="Arial" w:cs="Arial"/>
          <w:b/>
          <w:bCs/>
          <w:sz w:val="34"/>
          <w:szCs w:val="34"/>
        </w:rPr>
        <w:t>UNITED STATES</w:t>
      </w:r>
    </w:p>
    <w:p w14:paraId="54431264" w14:textId="77777777" w:rsidR="002418E5" w:rsidRDefault="00707D11">
      <w:pPr>
        <w:pStyle w:val="a3"/>
        <w:spacing w:beforeAutospacing="0" w:afterAutospacing="0"/>
        <w:jc w:val="center"/>
        <w:rPr>
          <w:rFonts w:ascii="Arial" w:hAnsi="Arial" w:cs="Arial"/>
          <w:b/>
          <w:bCs/>
          <w:sz w:val="34"/>
          <w:szCs w:val="34"/>
        </w:rPr>
      </w:pPr>
      <w:r>
        <w:rPr>
          <w:rFonts w:ascii="Arial" w:hAnsi="Arial" w:cs="Arial"/>
          <w:b/>
          <w:bCs/>
          <w:sz w:val="34"/>
          <w:szCs w:val="34"/>
        </w:rPr>
        <w:t>SECURITIES AND EXCHANGE COMMISSION</w:t>
      </w:r>
    </w:p>
    <w:p w14:paraId="54431265" w14:textId="77777777" w:rsidR="002418E5" w:rsidRDefault="00707D11">
      <w:pPr>
        <w:pStyle w:val="a3"/>
        <w:spacing w:beforeAutospacing="0" w:afterAutospacing="0"/>
        <w:jc w:val="center"/>
        <w:rPr>
          <w:rFonts w:ascii="Arial" w:hAnsi="Arial" w:cs="Arial"/>
          <w:b/>
          <w:bCs/>
          <w:sz w:val="22"/>
          <w:szCs w:val="22"/>
        </w:rPr>
      </w:pPr>
      <w:r>
        <w:rPr>
          <w:rFonts w:ascii="Arial" w:hAnsi="Arial" w:cs="Arial"/>
          <w:b/>
          <w:bCs/>
          <w:sz w:val="22"/>
          <w:szCs w:val="22"/>
        </w:rPr>
        <w:t>Washington, D.C. 20549</w:t>
      </w:r>
    </w:p>
    <w:p w14:paraId="54431266" w14:textId="77777777" w:rsidR="002418E5" w:rsidRDefault="00707D11">
      <w:pPr>
        <w:pStyle w:val="a3"/>
        <w:pBdr>
          <w:bottom w:val="single" w:sz="8" w:space="1" w:color="auto"/>
        </w:pBdr>
        <w:spacing w:beforeAutospacing="0" w:afterAutospacing="0"/>
        <w:jc w:val="center"/>
        <w:rPr>
          <w:rFonts w:ascii="Arial" w:hAnsi="Arial" w:cs="Arial"/>
          <w:sz w:val="6"/>
          <w:szCs w:val="6"/>
        </w:rPr>
      </w:pPr>
      <w:r>
        <w:rPr>
          <w:rFonts w:ascii="Arial" w:hAnsi="Arial" w:cs="Arial"/>
          <w:sz w:val="6"/>
          <w:szCs w:val="6"/>
        </w:rPr>
        <w:t> </w:t>
      </w:r>
    </w:p>
    <w:p w14:paraId="54431267" w14:textId="77777777" w:rsidR="002418E5" w:rsidRDefault="00707D11">
      <w:pPr>
        <w:pStyle w:val="a3"/>
        <w:spacing w:before="60" w:beforeAutospacing="0" w:afterAutospacing="0"/>
        <w:jc w:val="center"/>
        <w:rPr>
          <w:rFonts w:ascii="Arial" w:hAnsi="Arial" w:cs="Arial"/>
          <w:b/>
          <w:bCs/>
          <w:sz w:val="34"/>
          <w:szCs w:val="34"/>
        </w:rPr>
      </w:pPr>
      <w:r>
        <w:rPr>
          <w:rFonts w:ascii="Arial" w:hAnsi="Arial" w:cs="Arial"/>
          <w:b/>
          <w:bCs/>
          <w:sz w:val="34"/>
          <w:szCs w:val="34"/>
        </w:rPr>
        <w:t>FORM 10-K</w:t>
      </w:r>
    </w:p>
    <w:p w14:paraId="54431268" w14:textId="77777777" w:rsidR="002418E5" w:rsidRDefault="00707D11">
      <w:pPr>
        <w:pStyle w:val="a3"/>
        <w:pBdr>
          <w:bottom w:val="single" w:sz="8" w:space="1" w:color="auto"/>
        </w:pBdr>
        <w:spacing w:beforeAutospacing="0" w:afterAutospacing="0"/>
        <w:jc w:val="center"/>
        <w:rPr>
          <w:rFonts w:ascii="Times New Roman" w:hAnsi="Times New Roman"/>
          <w:sz w:val="6"/>
          <w:szCs w:val="6"/>
        </w:rPr>
      </w:pPr>
      <w:r>
        <w:rPr>
          <w:rFonts w:ascii="Times New Roman" w:hAnsi="Times New Roman"/>
          <w:sz w:val="6"/>
          <w:szCs w:val="6"/>
        </w:rPr>
        <w:t> </w:t>
      </w:r>
    </w:p>
    <w:p w14:paraId="54431269" w14:textId="77777777" w:rsidR="002418E5" w:rsidRDefault="00707D11">
      <w:pPr>
        <w:pStyle w:val="a3"/>
        <w:spacing w:beforeAutospacing="0" w:afterAutospacing="0"/>
        <w:ind w:hanging="579"/>
        <w:jc w:val="both"/>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384"/>
        <w:gridCol w:w="7922"/>
      </w:tblGrid>
      <w:tr w:rsidR="002418E5" w14:paraId="5443126C" w14:textId="77777777">
        <w:tc>
          <w:tcPr>
            <w:tcW w:w="231" w:type="pct"/>
            <w:shd w:val="clear" w:color="auto" w:fill="auto"/>
          </w:tcPr>
          <w:p w14:paraId="5443126A" w14:textId="77777777" w:rsidR="002418E5" w:rsidRDefault="00707D11">
            <w:pPr>
              <w:pStyle w:val="a3"/>
              <w:spacing w:beforeAutospacing="0" w:afterAutospacing="0"/>
              <w:rPr>
                <w:rFonts w:ascii="MS Gothic" w:eastAsia="MS Gothic" w:hAnsi="MS Gothic" w:cs="MS Gothic"/>
                <w:b/>
                <w:bCs/>
                <w:sz w:val="21"/>
                <w:szCs w:val="21"/>
              </w:rPr>
            </w:pPr>
            <w:r>
              <w:rPr>
                <w:rFonts w:ascii="MS Gothic" w:eastAsia="MS Gothic" w:hAnsi="MS Gothic" w:cs="MS Gothic"/>
                <w:b/>
                <w:bCs/>
                <w:sz w:val="21"/>
                <w:szCs w:val="21"/>
              </w:rPr>
              <w:t>☒</w:t>
            </w:r>
          </w:p>
        </w:tc>
        <w:tc>
          <w:tcPr>
            <w:tcW w:w="4769" w:type="pct"/>
            <w:shd w:val="clear" w:color="auto" w:fill="auto"/>
          </w:tcPr>
          <w:p w14:paraId="5443126B" w14:textId="77777777" w:rsidR="002418E5" w:rsidRDefault="00707D11">
            <w:pPr>
              <w:pStyle w:val="a3"/>
              <w:spacing w:beforeAutospacing="0" w:afterAutospacing="0"/>
              <w:jc w:val="both"/>
              <w:rPr>
                <w:rFonts w:ascii="Arial" w:hAnsi="Arial" w:cs="Arial"/>
                <w:b/>
                <w:bCs/>
                <w:sz w:val="20"/>
                <w:szCs w:val="20"/>
              </w:rPr>
            </w:pPr>
            <w:r>
              <w:rPr>
                <w:rFonts w:ascii="Arial" w:hAnsi="Arial" w:cs="Arial"/>
                <w:b/>
                <w:bCs/>
                <w:sz w:val="20"/>
                <w:szCs w:val="20"/>
              </w:rPr>
              <w:t xml:space="preserve">ANNUAL REPORT PURSUANT TO SECTION 13 OR 15(d) OF THE SECURITIES EXCHANGE ACT OF 1934 </w:t>
            </w:r>
          </w:p>
        </w:tc>
      </w:tr>
    </w:tbl>
    <w:p w14:paraId="5443126D"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2418E5" w14:paraId="54431270" w14:textId="77777777">
        <w:tc>
          <w:tcPr>
            <w:tcW w:w="231" w:type="pct"/>
            <w:shd w:val="clear" w:color="auto" w:fill="auto"/>
            <w:vAlign w:val="center"/>
          </w:tcPr>
          <w:p w14:paraId="5443126E" w14:textId="77777777" w:rsidR="002418E5" w:rsidRDefault="002418E5">
            <w:pPr>
              <w:rPr>
                <w:rFonts w:ascii="宋体"/>
              </w:rPr>
            </w:pPr>
          </w:p>
        </w:tc>
        <w:tc>
          <w:tcPr>
            <w:tcW w:w="4768" w:type="pct"/>
            <w:shd w:val="clear" w:color="auto" w:fill="auto"/>
            <w:vAlign w:val="center"/>
          </w:tcPr>
          <w:p w14:paraId="5443126F" w14:textId="77777777" w:rsidR="002418E5" w:rsidRDefault="002418E5">
            <w:pPr>
              <w:rPr>
                <w:rFonts w:ascii="宋体"/>
              </w:rPr>
            </w:pPr>
          </w:p>
        </w:tc>
      </w:tr>
      <w:tr w:rsidR="002418E5" w14:paraId="54431273" w14:textId="77777777">
        <w:tc>
          <w:tcPr>
            <w:tcW w:w="0" w:type="auto"/>
            <w:shd w:val="clear" w:color="auto" w:fill="auto"/>
          </w:tcPr>
          <w:p w14:paraId="54431271" w14:textId="77777777" w:rsidR="002418E5" w:rsidRDefault="00707D11">
            <w:pPr>
              <w:pStyle w:val="a3"/>
              <w:spacing w:beforeAutospacing="0" w:afterAutospacing="0"/>
              <w:jc w:val="both"/>
              <w:rPr>
                <w:sz w:val="6"/>
                <w:szCs w:val="6"/>
              </w:rPr>
            </w:pPr>
            <w:r>
              <w:rPr>
                <w:sz w:val="6"/>
                <w:szCs w:val="6"/>
              </w:rPr>
              <w:t> </w:t>
            </w:r>
          </w:p>
        </w:tc>
        <w:tc>
          <w:tcPr>
            <w:tcW w:w="0" w:type="auto"/>
            <w:shd w:val="clear" w:color="auto" w:fill="auto"/>
            <w:vAlign w:val="bottom"/>
          </w:tcPr>
          <w:p w14:paraId="54431272" w14:textId="77777777" w:rsidR="002418E5" w:rsidRDefault="00707D11">
            <w:pPr>
              <w:pStyle w:val="a3"/>
              <w:spacing w:beforeAutospacing="0" w:afterAutospacing="0"/>
              <w:jc w:val="both"/>
              <w:rPr>
                <w:sz w:val="6"/>
                <w:szCs w:val="6"/>
              </w:rPr>
            </w:pPr>
            <w:r>
              <w:rPr>
                <w:sz w:val="6"/>
                <w:szCs w:val="6"/>
              </w:rPr>
              <w:t> </w:t>
            </w:r>
          </w:p>
        </w:tc>
      </w:tr>
      <w:tr w:rsidR="002418E5" w14:paraId="54431276" w14:textId="77777777">
        <w:tc>
          <w:tcPr>
            <w:tcW w:w="0" w:type="auto"/>
            <w:shd w:val="clear" w:color="auto" w:fill="auto"/>
            <w:vAlign w:val="bottom"/>
          </w:tcPr>
          <w:p w14:paraId="54431274" w14:textId="77777777" w:rsidR="002418E5" w:rsidRDefault="00707D11">
            <w:pPr>
              <w:pStyle w:val="a3"/>
              <w:spacing w:beforeAutospacing="0" w:afterAutospacing="0"/>
              <w:rPr>
                <w:sz w:val="17"/>
                <w:szCs w:val="17"/>
              </w:rPr>
            </w:pPr>
            <w:r>
              <w:rPr>
                <w:sz w:val="17"/>
                <w:szCs w:val="17"/>
              </w:rPr>
              <w:t> </w:t>
            </w:r>
          </w:p>
        </w:tc>
        <w:tc>
          <w:tcPr>
            <w:tcW w:w="0" w:type="auto"/>
            <w:shd w:val="clear" w:color="auto" w:fill="auto"/>
            <w:vAlign w:val="bottom"/>
          </w:tcPr>
          <w:p w14:paraId="54431275" w14:textId="77777777" w:rsidR="002418E5" w:rsidRDefault="00707D11">
            <w:pPr>
              <w:pStyle w:val="a3"/>
              <w:spacing w:beforeAutospacing="0" w:afterAutospacing="0"/>
              <w:rPr>
                <w:rFonts w:ascii="Arial" w:hAnsi="Arial" w:cs="Arial"/>
                <w:b/>
                <w:bCs/>
                <w:sz w:val="16"/>
                <w:szCs w:val="16"/>
              </w:rPr>
            </w:pPr>
            <w:r>
              <w:rPr>
                <w:rFonts w:ascii="Arial" w:hAnsi="Arial" w:cs="Arial"/>
                <w:b/>
                <w:bCs/>
                <w:sz w:val="16"/>
                <w:szCs w:val="16"/>
              </w:rPr>
              <w:t>For the Fiscal Year Ended June 30, 2021</w:t>
            </w:r>
          </w:p>
        </w:tc>
      </w:tr>
      <w:tr w:rsidR="002418E5" w14:paraId="54431279" w14:textId="77777777">
        <w:tc>
          <w:tcPr>
            <w:tcW w:w="0" w:type="auto"/>
            <w:shd w:val="clear" w:color="auto" w:fill="auto"/>
          </w:tcPr>
          <w:p w14:paraId="54431277" w14:textId="77777777" w:rsidR="002418E5" w:rsidRDefault="00707D11">
            <w:pPr>
              <w:pStyle w:val="a3"/>
              <w:spacing w:beforeAutospacing="0" w:afterAutospacing="0"/>
              <w:rPr>
                <w:sz w:val="6"/>
                <w:szCs w:val="6"/>
              </w:rPr>
            </w:pPr>
            <w:r>
              <w:rPr>
                <w:sz w:val="6"/>
                <w:szCs w:val="6"/>
              </w:rPr>
              <w:t> </w:t>
            </w:r>
          </w:p>
        </w:tc>
        <w:tc>
          <w:tcPr>
            <w:tcW w:w="0" w:type="auto"/>
            <w:shd w:val="clear" w:color="auto" w:fill="auto"/>
          </w:tcPr>
          <w:p w14:paraId="54431278" w14:textId="77777777" w:rsidR="002418E5" w:rsidRDefault="00707D11">
            <w:pPr>
              <w:pStyle w:val="a3"/>
              <w:spacing w:beforeAutospacing="0" w:afterAutospacing="0"/>
              <w:jc w:val="both"/>
              <w:rPr>
                <w:sz w:val="6"/>
                <w:szCs w:val="6"/>
              </w:rPr>
            </w:pPr>
            <w:r>
              <w:rPr>
                <w:sz w:val="6"/>
                <w:szCs w:val="6"/>
              </w:rPr>
              <w:t> </w:t>
            </w:r>
          </w:p>
        </w:tc>
      </w:tr>
      <w:tr w:rsidR="002418E5" w14:paraId="5443127C" w14:textId="77777777">
        <w:trPr>
          <w:trHeight w:val="261"/>
        </w:trPr>
        <w:tc>
          <w:tcPr>
            <w:tcW w:w="0" w:type="auto"/>
            <w:shd w:val="clear" w:color="auto" w:fill="auto"/>
            <w:vAlign w:val="bottom"/>
          </w:tcPr>
          <w:p w14:paraId="5443127A" w14:textId="77777777" w:rsidR="002418E5" w:rsidRDefault="00707D11">
            <w:pPr>
              <w:pStyle w:val="a3"/>
              <w:spacing w:beforeAutospacing="0" w:afterAutospacing="0"/>
              <w:rPr>
                <w:sz w:val="20"/>
                <w:szCs w:val="20"/>
              </w:rPr>
            </w:pPr>
            <w:r>
              <w:rPr>
                <w:sz w:val="20"/>
                <w:szCs w:val="20"/>
              </w:rPr>
              <w:t> </w:t>
            </w:r>
          </w:p>
        </w:tc>
        <w:tc>
          <w:tcPr>
            <w:tcW w:w="0" w:type="auto"/>
            <w:shd w:val="clear" w:color="auto" w:fill="auto"/>
            <w:vAlign w:val="center"/>
          </w:tcPr>
          <w:p w14:paraId="5443127B"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OR</w:t>
            </w:r>
          </w:p>
        </w:tc>
      </w:tr>
      <w:tr w:rsidR="002418E5" w14:paraId="5443127F" w14:textId="77777777">
        <w:tc>
          <w:tcPr>
            <w:tcW w:w="0" w:type="auto"/>
            <w:shd w:val="clear" w:color="auto" w:fill="auto"/>
            <w:vAlign w:val="bottom"/>
          </w:tcPr>
          <w:p w14:paraId="5443127D" w14:textId="77777777" w:rsidR="002418E5" w:rsidRDefault="00707D11">
            <w:pPr>
              <w:pStyle w:val="a3"/>
              <w:spacing w:beforeAutospacing="0" w:afterAutospacing="0"/>
              <w:rPr>
                <w:sz w:val="6"/>
                <w:szCs w:val="6"/>
              </w:rPr>
            </w:pPr>
            <w:r>
              <w:rPr>
                <w:sz w:val="6"/>
                <w:szCs w:val="6"/>
              </w:rPr>
              <w:t> </w:t>
            </w:r>
          </w:p>
        </w:tc>
        <w:tc>
          <w:tcPr>
            <w:tcW w:w="0" w:type="auto"/>
            <w:shd w:val="clear" w:color="auto" w:fill="auto"/>
            <w:vAlign w:val="bottom"/>
          </w:tcPr>
          <w:p w14:paraId="5443127E" w14:textId="77777777" w:rsidR="002418E5" w:rsidRDefault="00707D11">
            <w:pPr>
              <w:pStyle w:val="a3"/>
              <w:spacing w:beforeAutospacing="0" w:afterAutospacing="0"/>
              <w:jc w:val="center"/>
              <w:rPr>
                <w:sz w:val="6"/>
                <w:szCs w:val="6"/>
              </w:rPr>
            </w:pPr>
            <w:r>
              <w:rPr>
                <w:sz w:val="6"/>
                <w:szCs w:val="6"/>
              </w:rPr>
              <w:t> </w:t>
            </w:r>
          </w:p>
        </w:tc>
      </w:tr>
      <w:tr w:rsidR="002418E5" w14:paraId="54431282" w14:textId="77777777">
        <w:tc>
          <w:tcPr>
            <w:tcW w:w="0" w:type="auto"/>
            <w:shd w:val="clear" w:color="auto" w:fill="auto"/>
          </w:tcPr>
          <w:p w14:paraId="54431280" w14:textId="77777777" w:rsidR="002418E5" w:rsidRDefault="00707D11">
            <w:pPr>
              <w:pStyle w:val="a3"/>
              <w:spacing w:beforeAutospacing="0" w:afterAutospacing="0"/>
              <w:rPr>
                <w:rFonts w:ascii="MS Gothic" w:eastAsia="MS Gothic" w:hAnsi="MS Gothic" w:cs="MS Gothic"/>
                <w:b/>
                <w:bCs/>
                <w:sz w:val="21"/>
                <w:szCs w:val="21"/>
              </w:rPr>
            </w:pPr>
            <w:r>
              <w:rPr>
                <w:rFonts w:ascii="MS Gothic" w:eastAsia="MS Gothic" w:hAnsi="MS Gothic" w:cs="MS Gothic"/>
                <w:b/>
                <w:bCs/>
                <w:sz w:val="21"/>
                <w:szCs w:val="21"/>
              </w:rPr>
              <w:t>☐</w:t>
            </w:r>
            <w:r>
              <w:rPr>
                <w:rFonts w:ascii="Arial" w:eastAsia="MS Gothic" w:hAnsi="Arial" w:cs="Arial"/>
                <w:sz w:val="20"/>
                <w:szCs w:val="20"/>
              </w:rPr>
              <w:t xml:space="preserve"> </w:t>
            </w:r>
          </w:p>
        </w:tc>
        <w:tc>
          <w:tcPr>
            <w:tcW w:w="0" w:type="auto"/>
            <w:shd w:val="clear" w:color="auto" w:fill="auto"/>
            <w:vAlign w:val="bottom"/>
          </w:tcPr>
          <w:p w14:paraId="54431281"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TRANSITION REPORT PURSUANT TO SECTION 13 OR 15(d) OF THE SECURITIES EXCHANGE ACT OF 1934</w:t>
            </w:r>
          </w:p>
        </w:tc>
      </w:tr>
      <w:tr w:rsidR="002418E5" w14:paraId="54431285" w14:textId="77777777">
        <w:tc>
          <w:tcPr>
            <w:tcW w:w="0" w:type="auto"/>
            <w:shd w:val="clear" w:color="auto" w:fill="auto"/>
            <w:vAlign w:val="bottom"/>
          </w:tcPr>
          <w:p w14:paraId="54431283" w14:textId="77777777" w:rsidR="002418E5" w:rsidRDefault="00707D11">
            <w:pPr>
              <w:pStyle w:val="a3"/>
              <w:spacing w:beforeAutospacing="0" w:afterAutospacing="0"/>
              <w:rPr>
                <w:sz w:val="6"/>
                <w:szCs w:val="6"/>
              </w:rPr>
            </w:pPr>
            <w:r>
              <w:rPr>
                <w:sz w:val="6"/>
                <w:szCs w:val="6"/>
              </w:rPr>
              <w:t> </w:t>
            </w:r>
          </w:p>
        </w:tc>
        <w:tc>
          <w:tcPr>
            <w:tcW w:w="0" w:type="auto"/>
            <w:shd w:val="clear" w:color="auto" w:fill="auto"/>
            <w:vAlign w:val="bottom"/>
          </w:tcPr>
          <w:p w14:paraId="54431284" w14:textId="77777777" w:rsidR="002418E5" w:rsidRDefault="00707D11">
            <w:pPr>
              <w:pStyle w:val="a3"/>
              <w:spacing w:beforeAutospacing="0" w:afterAutospacing="0"/>
              <w:rPr>
                <w:sz w:val="6"/>
                <w:szCs w:val="6"/>
              </w:rPr>
            </w:pPr>
            <w:r>
              <w:rPr>
                <w:sz w:val="6"/>
                <w:szCs w:val="6"/>
              </w:rPr>
              <w:t> </w:t>
            </w:r>
          </w:p>
        </w:tc>
      </w:tr>
      <w:tr w:rsidR="002418E5" w14:paraId="54431288" w14:textId="77777777">
        <w:tc>
          <w:tcPr>
            <w:tcW w:w="0" w:type="auto"/>
            <w:shd w:val="clear" w:color="auto" w:fill="auto"/>
            <w:vAlign w:val="bottom"/>
          </w:tcPr>
          <w:p w14:paraId="54431286" w14:textId="77777777" w:rsidR="002418E5" w:rsidRDefault="00707D11">
            <w:pPr>
              <w:pStyle w:val="a3"/>
              <w:spacing w:before="20" w:beforeAutospacing="0" w:afterAutospacing="0"/>
              <w:rPr>
                <w:sz w:val="17"/>
                <w:szCs w:val="17"/>
              </w:rPr>
            </w:pPr>
            <w:r>
              <w:rPr>
                <w:sz w:val="17"/>
                <w:szCs w:val="17"/>
              </w:rPr>
              <w:t> </w:t>
            </w:r>
          </w:p>
        </w:tc>
        <w:tc>
          <w:tcPr>
            <w:tcW w:w="0" w:type="auto"/>
            <w:shd w:val="clear" w:color="auto" w:fill="auto"/>
            <w:vAlign w:val="bottom"/>
          </w:tcPr>
          <w:p w14:paraId="54431287" w14:textId="77777777" w:rsidR="002418E5" w:rsidRDefault="00707D11">
            <w:pPr>
              <w:pStyle w:val="a3"/>
              <w:spacing w:beforeAutospacing="0" w:afterAutospacing="0"/>
              <w:rPr>
                <w:rFonts w:ascii="Arial" w:hAnsi="Arial" w:cs="Arial"/>
                <w:b/>
                <w:bCs/>
                <w:sz w:val="16"/>
                <w:szCs w:val="16"/>
              </w:rPr>
            </w:pPr>
            <w:r>
              <w:rPr>
                <w:rFonts w:ascii="Arial" w:hAnsi="Arial" w:cs="Arial"/>
                <w:b/>
                <w:bCs/>
                <w:sz w:val="16"/>
                <w:szCs w:val="16"/>
              </w:rPr>
              <w:t>For the Transition Period From                  to</w:t>
            </w:r>
          </w:p>
        </w:tc>
      </w:tr>
    </w:tbl>
    <w:p w14:paraId="54431289" w14:textId="77777777" w:rsidR="002418E5" w:rsidRDefault="00707D11">
      <w:pPr>
        <w:pStyle w:val="a3"/>
        <w:spacing w:before="60" w:beforeAutospacing="0" w:afterAutospacing="0"/>
        <w:jc w:val="center"/>
        <w:rPr>
          <w:rFonts w:ascii="Arial" w:hAnsi="Arial" w:cs="Arial"/>
          <w:b/>
          <w:bCs/>
          <w:sz w:val="18"/>
          <w:szCs w:val="18"/>
        </w:rPr>
      </w:pPr>
      <w:r>
        <w:rPr>
          <w:rFonts w:ascii="Arial" w:hAnsi="Arial" w:cs="Arial"/>
          <w:b/>
          <w:bCs/>
          <w:sz w:val="18"/>
          <w:szCs w:val="18"/>
        </w:rPr>
        <w:t xml:space="preserve">Commission File Number 001-37845 </w:t>
      </w:r>
    </w:p>
    <w:p w14:paraId="5443128A" w14:textId="77777777" w:rsidR="002418E5" w:rsidRDefault="00707D11">
      <w:pPr>
        <w:pStyle w:val="a3"/>
        <w:pBdr>
          <w:bottom w:val="single" w:sz="8" w:space="1" w:color="auto"/>
        </w:pBdr>
        <w:spacing w:beforeAutospacing="0" w:afterAutospacing="0"/>
        <w:jc w:val="center"/>
        <w:rPr>
          <w:rFonts w:ascii="Arial" w:hAnsi="Arial" w:cs="Arial"/>
          <w:sz w:val="6"/>
          <w:szCs w:val="6"/>
        </w:rPr>
      </w:pPr>
      <w:r>
        <w:rPr>
          <w:rFonts w:ascii="Arial" w:hAnsi="Arial" w:cs="Arial"/>
          <w:sz w:val="6"/>
          <w:szCs w:val="6"/>
        </w:rPr>
        <w:t> </w:t>
      </w:r>
    </w:p>
    <w:p w14:paraId="5443128B" w14:textId="77777777" w:rsidR="002418E5" w:rsidRDefault="00707D11">
      <w:pPr>
        <w:pStyle w:val="a3"/>
        <w:spacing w:before="60" w:beforeAutospacing="0" w:afterAutospacing="0"/>
        <w:jc w:val="center"/>
        <w:rPr>
          <w:rFonts w:ascii="Arial" w:hAnsi="Arial" w:cs="Arial"/>
          <w:b/>
          <w:bCs/>
          <w:sz w:val="46"/>
          <w:szCs w:val="46"/>
        </w:rPr>
      </w:pPr>
      <w:r>
        <w:rPr>
          <w:rFonts w:ascii="Arial" w:hAnsi="Arial" w:cs="Arial"/>
          <w:b/>
          <w:bCs/>
          <w:sz w:val="46"/>
          <w:szCs w:val="46"/>
        </w:rPr>
        <w:t>MICROSOFT CORPORATION</w:t>
      </w:r>
    </w:p>
    <w:p w14:paraId="5443128C" w14:textId="77777777" w:rsidR="002418E5" w:rsidRDefault="00707D11">
      <w:pPr>
        <w:pStyle w:val="a3"/>
        <w:pBdr>
          <w:bottom w:val="single" w:sz="8" w:space="1" w:color="auto"/>
        </w:pBdr>
        <w:spacing w:beforeAutospacing="0" w:afterAutospacing="0"/>
        <w:jc w:val="center"/>
        <w:rPr>
          <w:rFonts w:ascii="Arial" w:hAnsi="Arial" w:cs="Arial"/>
          <w:sz w:val="6"/>
          <w:szCs w:val="6"/>
        </w:rPr>
      </w:pPr>
      <w:r>
        <w:rPr>
          <w:rFonts w:ascii="Arial" w:hAnsi="Arial" w:cs="Arial"/>
          <w:sz w:val="6"/>
          <w:szCs w:val="6"/>
        </w:rPr>
        <w:t> </w:t>
      </w:r>
    </w:p>
    <w:p w14:paraId="5443128D" w14:textId="77777777" w:rsidR="002418E5" w:rsidRDefault="00707D11">
      <w:pPr>
        <w:pStyle w:val="a3"/>
        <w:spacing w:beforeAutospacing="0" w:afterAutospacing="0"/>
        <w:jc w:val="both"/>
        <w:rPr>
          <w:rFonts w:ascii="Arial" w:hAnsi="Arial" w:cs="Arial"/>
          <w:sz w:val="6"/>
          <w:szCs w:val="6"/>
        </w:rPr>
      </w:pPr>
      <w:r>
        <w:rPr>
          <w:rFonts w:ascii="Arial" w:hAnsi="Arial" w:cs="Arial"/>
          <w:sz w:val="6"/>
          <w:szCs w:val="6"/>
        </w:rPr>
        <w:t> </w:t>
      </w:r>
    </w:p>
    <w:tbl>
      <w:tblPr>
        <w:tblW w:w="5000" w:type="pct"/>
        <w:tblCellMar>
          <w:left w:w="0" w:type="dxa"/>
          <w:right w:w="0" w:type="dxa"/>
        </w:tblCellMar>
        <w:tblLook w:val="04A0" w:firstRow="1" w:lastRow="0" w:firstColumn="1" w:lastColumn="0" w:noHBand="0" w:noVBand="1"/>
      </w:tblPr>
      <w:tblGrid>
        <w:gridCol w:w="4068"/>
        <w:gridCol w:w="170"/>
        <w:gridCol w:w="4068"/>
      </w:tblGrid>
      <w:tr w:rsidR="002418E5" w14:paraId="54431291" w14:textId="77777777">
        <w:tc>
          <w:tcPr>
            <w:tcW w:w="2450" w:type="pct"/>
            <w:shd w:val="clear" w:color="auto" w:fill="auto"/>
          </w:tcPr>
          <w:p w14:paraId="5443128E" w14:textId="77777777" w:rsidR="002418E5" w:rsidRDefault="00707D11">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100" w:type="pct"/>
            <w:shd w:val="clear" w:color="auto" w:fill="auto"/>
          </w:tcPr>
          <w:p w14:paraId="5443128F" w14:textId="77777777" w:rsidR="002418E5" w:rsidRDefault="00707D11">
            <w:pPr>
              <w:pStyle w:val="a3"/>
              <w:spacing w:beforeAutospacing="0" w:afterAutospacing="0"/>
              <w:jc w:val="center"/>
              <w:rPr>
                <w:sz w:val="17"/>
                <w:szCs w:val="17"/>
              </w:rPr>
            </w:pPr>
            <w:r>
              <w:rPr>
                <w:sz w:val="17"/>
                <w:szCs w:val="17"/>
              </w:rPr>
              <w:t> </w:t>
            </w:r>
          </w:p>
        </w:tc>
        <w:tc>
          <w:tcPr>
            <w:tcW w:w="2450" w:type="pct"/>
            <w:shd w:val="clear" w:color="auto" w:fill="auto"/>
          </w:tcPr>
          <w:p w14:paraId="54431290" w14:textId="77777777" w:rsidR="002418E5" w:rsidRDefault="00707D11">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2418E5" w14:paraId="54431295" w14:textId="77777777">
        <w:tc>
          <w:tcPr>
            <w:tcW w:w="2450" w:type="pct"/>
            <w:shd w:val="clear" w:color="auto" w:fill="auto"/>
          </w:tcPr>
          <w:p w14:paraId="54431292"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(STATE OF INCORPORATION)</w:t>
            </w:r>
          </w:p>
        </w:tc>
        <w:tc>
          <w:tcPr>
            <w:tcW w:w="100" w:type="pct"/>
            <w:shd w:val="clear" w:color="auto" w:fill="auto"/>
          </w:tcPr>
          <w:p w14:paraId="54431293" w14:textId="77777777" w:rsidR="002418E5" w:rsidRDefault="00707D11">
            <w:pPr>
              <w:pStyle w:val="a3"/>
              <w:spacing w:beforeAutospacing="0" w:afterAutospacing="0"/>
              <w:jc w:val="center"/>
              <w:rPr>
                <w:sz w:val="15"/>
                <w:szCs w:val="15"/>
              </w:rPr>
            </w:pPr>
            <w:r>
              <w:rPr>
                <w:sz w:val="15"/>
                <w:szCs w:val="15"/>
              </w:rPr>
              <w:t> </w:t>
            </w:r>
          </w:p>
        </w:tc>
        <w:tc>
          <w:tcPr>
            <w:tcW w:w="2450" w:type="pct"/>
            <w:shd w:val="clear" w:color="auto" w:fill="auto"/>
          </w:tcPr>
          <w:p w14:paraId="54431294"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54431296" w14:textId="77777777" w:rsidR="002418E5" w:rsidRDefault="00707D11">
      <w:pPr>
        <w:pStyle w:val="a3"/>
        <w:spacing w:beforeAutospacing="0" w:afterAutospacing="0"/>
        <w:jc w:val="both"/>
        <w:rPr>
          <w:sz w:val="6"/>
          <w:szCs w:val="6"/>
        </w:rPr>
      </w:pPr>
      <w:r>
        <w:rPr>
          <w:sz w:val="6"/>
          <w:szCs w:val="6"/>
        </w:rPr>
        <w:t> </w:t>
      </w:r>
    </w:p>
    <w:p w14:paraId="54431297" w14:textId="77777777" w:rsidR="002418E5" w:rsidRDefault="00707D11">
      <w:pPr>
        <w:pStyle w:val="a3"/>
        <w:spacing w:beforeAutospacing="0" w:afterAutospacing="0"/>
        <w:jc w:val="center"/>
        <w:rPr>
          <w:rFonts w:ascii="Arial" w:hAnsi="Arial" w:cs="Arial"/>
          <w:b/>
          <w:bCs/>
          <w:sz w:val="17"/>
          <w:szCs w:val="17"/>
        </w:rPr>
      </w:pPr>
      <w:r>
        <w:rPr>
          <w:rFonts w:ascii="Arial" w:hAnsi="Arial" w:cs="Arial"/>
          <w:b/>
          <w:bCs/>
          <w:sz w:val="17"/>
          <w:szCs w:val="17"/>
        </w:rPr>
        <w:t>ONE MICROSOFT WAY</w:t>
      </w:r>
      <w:r>
        <w:rPr>
          <w:rFonts w:ascii="Arial" w:hAnsi="Arial" w:cs="Arial"/>
          <w:b/>
          <w:bCs/>
          <w:sz w:val="16"/>
          <w:szCs w:val="16"/>
        </w:rPr>
        <w:t xml:space="preserve">, </w:t>
      </w:r>
      <w:r>
        <w:rPr>
          <w:rFonts w:ascii="Arial" w:hAnsi="Arial" w:cs="Arial"/>
          <w:b/>
          <w:bCs/>
          <w:sz w:val="17"/>
          <w:szCs w:val="17"/>
        </w:rPr>
        <w:t>REDMOND</w:t>
      </w:r>
      <w:r>
        <w:rPr>
          <w:rFonts w:ascii="Arial" w:hAnsi="Arial" w:cs="Arial"/>
          <w:b/>
          <w:bCs/>
          <w:sz w:val="16"/>
          <w:szCs w:val="16"/>
        </w:rPr>
        <w:t xml:space="preserve">, </w:t>
      </w:r>
      <w:r>
        <w:rPr>
          <w:rFonts w:ascii="Arial" w:hAnsi="Arial" w:cs="Arial"/>
          <w:b/>
          <w:bCs/>
          <w:caps/>
          <w:sz w:val="16"/>
          <w:szCs w:val="16"/>
        </w:rPr>
        <w:t>Washington</w:t>
      </w:r>
      <w:r>
        <w:rPr>
          <w:rFonts w:ascii="Arial" w:hAnsi="Arial" w:cs="Arial"/>
          <w:b/>
          <w:bCs/>
          <w:sz w:val="17"/>
          <w:szCs w:val="17"/>
        </w:rPr>
        <w:t xml:space="preserve"> 98052-6399</w:t>
      </w:r>
    </w:p>
    <w:p w14:paraId="54431298" w14:textId="77777777" w:rsidR="002418E5" w:rsidRDefault="00707D11">
      <w:pPr>
        <w:pStyle w:val="a3"/>
        <w:spacing w:before="60" w:beforeAutospacing="0" w:afterAutospacing="0"/>
        <w:jc w:val="center"/>
        <w:rPr>
          <w:rFonts w:ascii="Arial" w:hAnsi="Arial" w:cs="Arial"/>
          <w:b/>
          <w:bCs/>
          <w:sz w:val="17"/>
          <w:szCs w:val="17"/>
        </w:rPr>
      </w:pPr>
      <w:r>
        <w:rPr>
          <w:rFonts w:ascii="Arial" w:hAnsi="Arial" w:cs="Arial"/>
          <w:b/>
          <w:bCs/>
          <w:sz w:val="17"/>
          <w:szCs w:val="17"/>
        </w:rPr>
        <w:t>(425) 882-8080</w:t>
      </w:r>
    </w:p>
    <w:p w14:paraId="54431299" w14:textId="77777777" w:rsidR="002418E5" w:rsidRDefault="00707D11">
      <w:pPr>
        <w:pStyle w:val="a3"/>
        <w:spacing w:before="60"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4128"/>
        <w:gridCol w:w="59"/>
        <w:gridCol w:w="1056"/>
        <w:gridCol w:w="180"/>
        <w:gridCol w:w="2883"/>
      </w:tblGrid>
      <w:tr w:rsidR="002418E5" w14:paraId="5443129F" w14:textId="77777777">
        <w:tc>
          <w:tcPr>
            <w:tcW w:w="2500" w:type="pct"/>
            <w:shd w:val="clear" w:color="auto" w:fill="auto"/>
            <w:vAlign w:val="bottom"/>
          </w:tcPr>
          <w:p w14:paraId="5443129A" w14:textId="77777777" w:rsidR="002418E5" w:rsidRDefault="00707D11">
            <w:pPr>
              <w:pStyle w:val="a3"/>
              <w:spacing w:beforeAutospacing="0" w:afterAutospacing="0"/>
              <w:rPr>
                <w:rFonts w:ascii="Arial" w:hAnsi="Arial" w:cs="Arial"/>
                <w:sz w:val="6"/>
                <w:szCs w:val="6"/>
              </w:rPr>
            </w:pPr>
            <w:r>
              <w:rPr>
                <w:rFonts w:ascii="Arial" w:hAnsi="Arial" w:cs="Arial"/>
                <w:sz w:val="6"/>
                <w:szCs w:val="6"/>
              </w:rPr>
              <w:t> </w:t>
            </w:r>
          </w:p>
        </w:tc>
        <w:tc>
          <w:tcPr>
            <w:tcW w:w="50" w:type="pct"/>
            <w:shd w:val="clear" w:color="auto" w:fill="auto"/>
          </w:tcPr>
          <w:p w14:paraId="5443129B" w14:textId="77777777" w:rsidR="002418E5" w:rsidRDefault="00707D11">
            <w:pPr>
              <w:pStyle w:val="a3"/>
              <w:spacing w:beforeAutospacing="0" w:afterAutospacing="0"/>
              <w:rPr>
                <w:rFonts w:ascii="Times New Roman" w:hAnsi="Times New Roman"/>
                <w:sz w:val="6"/>
                <w:szCs w:val="6"/>
              </w:rPr>
            </w:pPr>
            <w:r>
              <w:rPr>
                <w:rFonts w:ascii="Times New Roman" w:hAnsi="Times New Roman"/>
                <w:sz w:val="6"/>
                <w:szCs w:val="6"/>
              </w:rPr>
              <w:t> </w:t>
            </w:r>
          </w:p>
        </w:tc>
        <w:tc>
          <w:tcPr>
            <w:tcW w:w="650" w:type="pct"/>
            <w:shd w:val="clear" w:color="auto" w:fill="auto"/>
            <w:vAlign w:val="bottom"/>
          </w:tcPr>
          <w:p w14:paraId="5443129C" w14:textId="77777777" w:rsidR="002418E5" w:rsidRDefault="00707D11">
            <w:pPr>
              <w:pStyle w:val="a3"/>
              <w:spacing w:beforeAutospacing="0" w:afterAutospacing="0"/>
              <w:rPr>
                <w:rFonts w:ascii="Arial" w:hAnsi="Arial" w:cs="Arial"/>
                <w:sz w:val="6"/>
                <w:szCs w:val="6"/>
              </w:rPr>
            </w:pPr>
            <w:r>
              <w:rPr>
                <w:rFonts w:ascii="Arial" w:hAnsi="Arial" w:cs="Arial"/>
                <w:sz w:val="6"/>
                <w:szCs w:val="6"/>
              </w:rPr>
              <w:t> </w:t>
            </w:r>
          </w:p>
        </w:tc>
        <w:tc>
          <w:tcPr>
            <w:tcW w:w="50" w:type="pct"/>
            <w:shd w:val="clear" w:color="auto" w:fill="auto"/>
          </w:tcPr>
          <w:p w14:paraId="5443129D" w14:textId="77777777" w:rsidR="002418E5" w:rsidRDefault="00707D11">
            <w:pPr>
              <w:pStyle w:val="a3"/>
              <w:spacing w:beforeAutospacing="0" w:afterAutospacing="0"/>
              <w:rPr>
                <w:sz w:val="6"/>
                <w:szCs w:val="6"/>
              </w:rPr>
            </w:pPr>
            <w:r>
              <w:rPr>
                <w:sz w:val="6"/>
                <w:szCs w:val="6"/>
              </w:rPr>
              <w:t> </w:t>
            </w:r>
          </w:p>
        </w:tc>
        <w:tc>
          <w:tcPr>
            <w:tcW w:w="1750" w:type="pct"/>
            <w:shd w:val="clear" w:color="auto" w:fill="auto"/>
            <w:vAlign w:val="bottom"/>
          </w:tcPr>
          <w:p w14:paraId="5443129E" w14:textId="77777777" w:rsidR="002418E5" w:rsidRDefault="00707D11">
            <w:pPr>
              <w:pStyle w:val="a3"/>
              <w:spacing w:beforeAutospacing="0" w:afterAutospacing="0"/>
              <w:rPr>
                <w:sz w:val="6"/>
                <w:szCs w:val="6"/>
              </w:rPr>
            </w:pPr>
            <w:r>
              <w:rPr>
                <w:sz w:val="6"/>
                <w:szCs w:val="6"/>
              </w:rPr>
              <w:t> </w:t>
            </w:r>
          </w:p>
        </w:tc>
      </w:tr>
      <w:tr w:rsidR="002418E5" w14:paraId="544312A5" w14:textId="77777777">
        <w:tc>
          <w:tcPr>
            <w:tcW w:w="2500" w:type="pct"/>
            <w:shd w:val="clear" w:color="auto" w:fill="auto"/>
            <w:vAlign w:val="bottom"/>
          </w:tcPr>
          <w:p w14:paraId="544312A0" w14:textId="77777777" w:rsidR="002418E5" w:rsidRDefault="00707D11">
            <w:pPr>
              <w:pStyle w:val="a3"/>
              <w:spacing w:beforeAutospacing="0" w:afterAutospacing="0"/>
              <w:rPr>
                <w:rFonts w:ascii="Arial" w:hAnsi="Arial" w:cs="Arial"/>
                <w:sz w:val="18"/>
                <w:szCs w:val="18"/>
              </w:rPr>
            </w:pPr>
            <w:r>
              <w:rPr>
                <w:rFonts w:ascii="Arial" w:hAnsi="Arial" w:cs="Arial"/>
                <w:sz w:val="18"/>
                <w:szCs w:val="18"/>
              </w:rPr>
              <w:t>Securities registered pursuant to Section 12(b) of the Act:</w:t>
            </w:r>
          </w:p>
        </w:tc>
        <w:tc>
          <w:tcPr>
            <w:tcW w:w="50" w:type="pct"/>
            <w:shd w:val="clear" w:color="auto" w:fill="auto"/>
          </w:tcPr>
          <w:p w14:paraId="544312A1" w14:textId="77777777" w:rsidR="002418E5" w:rsidRDefault="00707D11">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650" w:type="pct"/>
            <w:shd w:val="clear" w:color="auto" w:fill="auto"/>
            <w:vAlign w:val="bottom"/>
          </w:tcPr>
          <w:p w14:paraId="544312A2" w14:textId="77777777" w:rsidR="002418E5" w:rsidRDefault="00707D11">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50" w:type="pct"/>
            <w:shd w:val="clear" w:color="auto" w:fill="auto"/>
          </w:tcPr>
          <w:p w14:paraId="544312A3" w14:textId="77777777" w:rsidR="002418E5" w:rsidRDefault="00707D11">
            <w:pPr>
              <w:pStyle w:val="a3"/>
              <w:spacing w:beforeAutospacing="0" w:afterAutospacing="0"/>
              <w:rPr>
                <w:sz w:val="18"/>
                <w:szCs w:val="18"/>
              </w:rPr>
            </w:pPr>
            <w:r>
              <w:rPr>
                <w:sz w:val="18"/>
                <w:szCs w:val="18"/>
              </w:rPr>
              <w:t> </w:t>
            </w:r>
          </w:p>
        </w:tc>
        <w:tc>
          <w:tcPr>
            <w:tcW w:w="1750" w:type="pct"/>
            <w:shd w:val="clear" w:color="auto" w:fill="auto"/>
            <w:vAlign w:val="bottom"/>
          </w:tcPr>
          <w:p w14:paraId="544312A4" w14:textId="77777777" w:rsidR="002418E5" w:rsidRDefault="00707D11">
            <w:pPr>
              <w:pStyle w:val="a3"/>
              <w:spacing w:beforeAutospacing="0" w:afterAutospacing="0"/>
              <w:jc w:val="center"/>
              <w:rPr>
                <w:sz w:val="18"/>
                <w:szCs w:val="18"/>
              </w:rPr>
            </w:pPr>
            <w:r>
              <w:rPr>
                <w:sz w:val="18"/>
                <w:szCs w:val="18"/>
              </w:rPr>
              <w:t> </w:t>
            </w:r>
          </w:p>
        </w:tc>
      </w:tr>
      <w:tr w:rsidR="002418E5" w14:paraId="544312AB" w14:textId="77777777">
        <w:tc>
          <w:tcPr>
            <w:tcW w:w="2500" w:type="pct"/>
            <w:shd w:val="clear" w:color="auto" w:fill="auto"/>
            <w:vAlign w:val="bottom"/>
          </w:tcPr>
          <w:p w14:paraId="544312A6" w14:textId="77777777" w:rsidR="002418E5" w:rsidRDefault="00707D11">
            <w:pPr>
              <w:pStyle w:val="a3"/>
              <w:spacing w:beforeAutospacing="0" w:afterAutospacing="0"/>
              <w:rPr>
                <w:rFonts w:ascii="Arial" w:hAnsi="Arial" w:cs="Arial"/>
                <w:sz w:val="6"/>
                <w:szCs w:val="6"/>
              </w:rPr>
            </w:pPr>
            <w:r>
              <w:rPr>
                <w:rFonts w:ascii="Arial" w:hAnsi="Arial" w:cs="Arial"/>
                <w:sz w:val="6"/>
                <w:szCs w:val="6"/>
              </w:rPr>
              <w:t> </w:t>
            </w:r>
          </w:p>
        </w:tc>
        <w:tc>
          <w:tcPr>
            <w:tcW w:w="50" w:type="pct"/>
            <w:shd w:val="clear" w:color="auto" w:fill="auto"/>
          </w:tcPr>
          <w:p w14:paraId="544312A7" w14:textId="77777777" w:rsidR="002418E5" w:rsidRDefault="00707D11">
            <w:pPr>
              <w:pStyle w:val="a3"/>
              <w:spacing w:beforeAutospacing="0" w:afterAutospacing="0"/>
              <w:rPr>
                <w:rFonts w:ascii="Times New Roman" w:hAnsi="Times New Roman"/>
                <w:sz w:val="6"/>
                <w:szCs w:val="6"/>
              </w:rPr>
            </w:pPr>
            <w:r>
              <w:rPr>
                <w:rFonts w:ascii="Times New Roman" w:hAnsi="Times New Roman"/>
                <w:sz w:val="6"/>
                <w:szCs w:val="6"/>
              </w:rPr>
              <w:t> </w:t>
            </w:r>
          </w:p>
        </w:tc>
        <w:tc>
          <w:tcPr>
            <w:tcW w:w="650" w:type="pct"/>
            <w:shd w:val="clear" w:color="auto" w:fill="auto"/>
            <w:vAlign w:val="bottom"/>
          </w:tcPr>
          <w:p w14:paraId="544312A8" w14:textId="77777777" w:rsidR="002418E5" w:rsidRDefault="00707D11">
            <w:pPr>
              <w:pStyle w:val="a3"/>
              <w:spacing w:beforeAutospacing="0" w:afterAutospacing="0"/>
              <w:jc w:val="center"/>
              <w:rPr>
                <w:rFonts w:ascii="Times New Roman" w:hAnsi="Times New Roman"/>
                <w:sz w:val="6"/>
                <w:szCs w:val="6"/>
              </w:rPr>
            </w:pPr>
            <w:r>
              <w:rPr>
                <w:rFonts w:ascii="Times New Roman" w:hAnsi="Times New Roman"/>
                <w:sz w:val="6"/>
                <w:szCs w:val="6"/>
              </w:rPr>
              <w:t> </w:t>
            </w:r>
          </w:p>
        </w:tc>
        <w:tc>
          <w:tcPr>
            <w:tcW w:w="50" w:type="pct"/>
            <w:shd w:val="clear" w:color="auto" w:fill="auto"/>
          </w:tcPr>
          <w:p w14:paraId="544312A9" w14:textId="77777777" w:rsidR="002418E5" w:rsidRDefault="00707D11">
            <w:pPr>
              <w:pStyle w:val="a3"/>
              <w:spacing w:beforeAutospacing="0" w:afterAutospacing="0"/>
              <w:rPr>
                <w:sz w:val="6"/>
                <w:szCs w:val="6"/>
              </w:rPr>
            </w:pPr>
            <w:r>
              <w:rPr>
                <w:sz w:val="6"/>
                <w:szCs w:val="6"/>
              </w:rPr>
              <w:t> </w:t>
            </w:r>
          </w:p>
        </w:tc>
        <w:tc>
          <w:tcPr>
            <w:tcW w:w="1750" w:type="pct"/>
            <w:shd w:val="clear" w:color="auto" w:fill="auto"/>
            <w:vAlign w:val="bottom"/>
          </w:tcPr>
          <w:p w14:paraId="544312AA" w14:textId="77777777" w:rsidR="002418E5" w:rsidRDefault="00707D11">
            <w:pPr>
              <w:pStyle w:val="a3"/>
              <w:spacing w:beforeAutospacing="0" w:afterAutospacing="0"/>
              <w:jc w:val="center"/>
              <w:rPr>
                <w:sz w:val="6"/>
                <w:szCs w:val="6"/>
              </w:rPr>
            </w:pPr>
            <w:r>
              <w:rPr>
                <w:sz w:val="6"/>
                <w:szCs w:val="6"/>
              </w:rPr>
              <w:t> </w:t>
            </w:r>
          </w:p>
        </w:tc>
      </w:tr>
      <w:tr w:rsidR="002418E5" w14:paraId="544312B1" w14:textId="77777777">
        <w:tc>
          <w:tcPr>
            <w:tcW w:w="2500" w:type="pct"/>
            <w:shd w:val="clear" w:color="auto" w:fill="auto"/>
            <w:vAlign w:val="bottom"/>
          </w:tcPr>
          <w:p w14:paraId="544312AC" w14:textId="77777777" w:rsidR="002418E5" w:rsidRDefault="00707D11">
            <w:pPr>
              <w:pStyle w:val="a3"/>
              <w:spacing w:beforeAutospacing="0" w:afterAutospacing="0"/>
              <w:rPr>
                <w:rFonts w:ascii="Arial" w:hAnsi="Arial" w:cs="Arial"/>
                <w:sz w:val="18"/>
                <w:szCs w:val="18"/>
              </w:rPr>
            </w:pPr>
            <w:r>
              <w:rPr>
                <w:rFonts w:ascii="Arial" w:hAnsi="Arial" w:cs="Arial"/>
                <w:sz w:val="18"/>
                <w:szCs w:val="18"/>
              </w:rPr>
              <w:t>Title of each class</w:t>
            </w:r>
          </w:p>
        </w:tc>
        <w:tc>
          <w:tcPr>
            <w:tcW w:w="50" w:type="pct"/>
            <w:shd w:val="clear" w:color="auto" w:fill="auto"/>
          </w:tcPr>
          <w:p w14:paraId="544312AD" w14:textId="77777777" w:rsidR="002418E5" w:rsidRDefault="00707D11">
            <w:pPr>
              <w:pStyle w:val="a3"/>
              <w:spacing w:beforeAutospacing="0" w:afterAutospacing="0"/>
              <w:rPr>
                <w:rFonts w:ascii="Times New Roman" w:hAnsi="Times New Roman"/>
                <w:sz w:val="18"/>
                <w:szCs w:val="18"/>
              </w:rPr>
            </w:pPr>
            <w:r>
              <w:rPr>
                <w:rFonts w:ascii="Times New Roman" w:hAnsi="Times New Roman"/>
                <w:sz w:val="18"/>
                <w:szCs w:val="18"/>
              </w:rPr>
              <w:t> </w:t>
            </w:r>
          </w:p>
        </w:tc>
        <w:tc>
          <w:tcPr>
            <w:tcW w:w="650" w:type="pct"/>
            <w:shd w:val="clear" w:color="auto" w:fill="auto"/>
            <w:vAlign w:val="bottom"/>
          </w:tcPr>
          <w:p w14:paraId="544312AE" w14:textId="77777777" w:rsidR="002418E5" w:rsidRDefault="00707D11">
            <w:pPr>
              <w:pStyle w:val="a3"/>
              <w:spacing w:beforeAutospacing="0" w:afterAutospacing="0"/>
              <w:jc w:val="center"/>
              <w:rPr>
                <w:rFonts w:ascii="Arial" w:hAnsi="Arial" w:cs="Arial"/>
                <w:sz w:val="18"/>
                <w:szCs w:val="18"/>
              </w:rPr>
            </w:pPr>
            <w:r>
              <w:rPr>
                <w:rFonts w:ascii="Arial" w:hAnsi="Arial" w:cs="Arial"/>
                <w:sz w:val="18"/>
                <w:szCs w:val="18"/>
              </w:rPr>
              <w:t>Trading Symbol</w:t>
            </w:r>
          </w:p>
        </w:tc>
        <w:tc>
          <w:tcPr>
            <w:tcW w:w="50" w:type="pct"/>
            <w:shd w:val="clear" w:color="auto" w:fill="auto"/>
          </w:tcPr>
          <w:p w14:paraId="544312AF" w14:textId="77777777" w:rsidR="002418E5" w:rsidRDefault="00707D11">
            <w:pPr>
              <w:pStyle w:val="a3"/>
              <w:spacing w:beforeAutospacing="0" w:afterAutospacing="0"/>
              <w:rPr>
                <w:sz w:val="18"/>
                <w:szCs w:val="18"/>
              </w:rPr>
            </w:pPr>
            <w:r>
              <w:rPr>
                <w:sz w:val="18"/>
                <w:szCs w:val="18"/>
              </w:rPr>
              <w:t> </w:t>
            </w:r>
          </w:p>
        </w:tc>
        <w:tc>
          <w:tcPr>
            <w:tcW w:w="1750" w:type="pct"/>
            <w:shd w:val="clear" w:color="auto" w:fill="auto"/>
            <w:vAlign w:val="bottom"/>
          </w:tcPr>
          <w:p w14:paraId="544312B0" w14:textId="77777777" w:rsidR="002418E5" w:rsidRDefault="00707D11">
            <w:pPr>
              <w:pStyle w:val="a3"/>
              <w:spacing w:beforeAutospacing="0" w:afterAutospacing="0"/>
              <w:jc w:val="center"/>
              <w:rPr>
                <w:rFonts w:ascii="Arial" w:hAnsi="Arial" w:cs="Arial"/>
                <w:sz w:val="18"/>
                <w:szCs w:val="18"/>
              </w:rPr>
            </w:pPr>
            <w:r>
              <w:rPr>
                <w:rFonts w:ascii="Arial" w:hAnsi="Arial" w:cs="Arial"/>
                <w:sz w:val="18"/>
                <w:szCs w:val="18"/>
              </w:rPr>
              <w:t>Name of exchange on which registered</w:t>
            </w:r>
          </w:p>
        </w:tc>
      </w:tr>
      <w:tr w:rsidR="002418E5" w14:paraId="544312B7" w14:textId="77777777">
        <w:tc>
          <w:tcPr>
            <w:tcW w:w="2500" w:type="pct"/>
            <w:shd w:val="clear" w:color="auto" w:fill="auto"/>
            <w:vAlign w:val="bottom"/>
          </w:tcPr>
          <w:p w14:paraId="544312B2" w14:textId="77777777" w:rsidR="002418E5" w:rsidRDefault="00707D11">
            <w:pPr>
              <w:pStyle w:val="a3"/>
              <w:spacing w:beforeAutospacing="0" w:afterAutospacing="0"/>
              <w:rPr>
                <w:rFonts w:ascii="Arial" w:hAnsi="Arial" w:cs="Arial"/>
                <w:b/>
                <w:bCs/>
                <w:sz w:val="6"/>
                <w:szCs w:val="6"/>
              </w:rPr>
            </w:pPr>
            <w:r>
              <w:rPr>
                <w:rFonts w:ascii="Arial" w:hAnsi="Arial" w:cs="Arial"/>
                <w:b/>
                <w:bCs/>
                <w:sz w:val="6"/>
                <w:szCs w:val="6"/>
              </w:rPr>
              <w:t> </w:t>
            </w:r>
          </w:p>
        </w:tc>
        <w:tc>
          <w:tcPr>
            <w:tcW w:w="50" w:type="pct"/>
            <w:shd w:val="clear" w:color="auto" w:fill="auto"/>
          </w:tcPr>
          <w:p w14:paraId="544312B3" w14:textId="77777777" w:rsidR="002418E5" w:rsidRDefault="00707D11">
            <w:pPr>
              <w:pStyle w:val="a3"/>
              <w:spacing w:beforeAutospacing="0" w:afterAutospacing="0"/>
              <w:rPr>
                <w:rFonts w:ascii="Times New Roman" w:hAnsi="Times New Roman"/>
                <w:sz w:val="6"/>
                <w:szCs w:val="6"/>
              </w:rPr>
            </w:pPr>
            <w:r>
              <w:rPr>
                <w:rFonts w:ascii="Times New Roman" w:hAnsi="Times New Roman"/>
                <w:sz w:val="6"/>
                <w:szCs w:val="6"/>
              </w:rPr>
              <w:t> </w:t>
            </w:r>
          </w:p>
        </w:tc>
        <w:tc>
          <w:tcPr>
            <w:tcW w:w="650" w:type="pct"/>
            <w:shd w:val="clear" w:color="auto" w:fill="auto"/>
            <w:vAlign w:val="bottom"/>
          </w:tcPr>
          <w:p w14:paraId="544312B4" w14:textId="77777777" w:rsidR="002418E5" w:rsidRDefault="00707D11">
            <w:pPr>
              <w:pStyle w:val="a3"/>
              <w:spacing w:beforeAutospacing="0" w:afterAutospacing="0"/>
              <w:rPr>
                <w:rFonts w:ascii="Times New Roman" w:hAnsi="Times New Roman"/>
                <w:b/>
                <w:bCs/>
                <w:sz w:val="6"/>
                <w:szCs w:val="6"/>
              </w:rPr>
            </w:pPr>
            <w:r>
              <w:rPr>
                <w:rFonts w:ascii="Times New Roman" w:hAnsi="Times New Roman"/>
                <w:b/>
                <w:bCs/>
                <w:sz w:val="6"/>
                <w:szCs w:val="6"/>
              </w:rPr>
              <w:t> </w:t>
            </w:r>
          </w:p>
        </w:tc>
        <w:tc>
          <w:tcPr>
            <w:tcW w:w="50" w:type="pct"/>
            <w:shd w:val="clear" w:color="auto" w:fill="auto"/>
          </w:tcPr>
          <w:p w14:paraId="544312B5" w14:textId="77777777" w:rsidR="002418E5" w:rsidRDefault="00707D11">
            <w:pPr>
              <w:pStyle w:val="a3"/>
              <w:spacing w:beforeAutospacing="0" w:afterAutospacing="0"/>
              <w:rPr>
                <w:sz w:val="6"/>
                <w:szCs w:val="6"/>
              </w:rPr>
            </w:pPr>
            <w:r>
              <w:rPr>
                <w:sz w:val="6"/>
                <w:szCs w:val="6"/>
              </w:rPr>
              <w:t> </w:t>
            </w:r>
          </w:p>
        </w:tc>
        <w:tc>
          <w:tcPr>
            <w:tcW w:w="1750" w:type="pct"/>
            <w:shd w:val="clear" w:color="auto" w:fill="auto"/>
            <w:vAlign w:val="bottom"/>
          </w:tcPr>
          <w:p w14:paraId="544312B6" w14:textId="77777777" w:rsidR="002418E5" w:rsidRDefault="00707D11">
            <w:pPr>
              <w:pStyle w:val="a3"/>
              <w:spacing w:beforeAutospacing="0" w:afterAutospacing="0"/>
              <w:rPr>
                <w:b/>
                <w:bCs/>
                <w:sz w:val="6"/>
                <w:szCs w:val="6"/>
              </w:rPr>
            </w:pPr>
            <w:r>
              <w:rPr>
                <w:b/>
                <w:bCs/>
                <w:sz w:val="6"/>
                <w:szCs w:val="6"/>
              </w:rPr>
              <w:t> </w:t>
            </w:r>
          </w:p>
        </w:tc>
      </w:tr>
      <w:tr w:rsidR="002418E5" w14:paraId="544312BD" w14:textId="77777777">
        <w:tc>
          <w:tcPr>
            <w:tcW w:w="2500" w:type="pct"/>
            <w:shd w:val="clear" w:color="auto" w:fill="auto"/>
            <w:vAlign w:val="bottom"/>
          </w:tcPr>
          <w:p w14:paraId="544312B8" w14:textId="77777777" w:rsidR="002418E5" w:rsidRDefault="00707D11">
            <w:pPr>
              <w:pStyle w:val="a3"/>
              <w:spacing w:beforeAutospacing="0" w:afterAutospacing="0"/>
              <w:rPr>
                <w:rFonts w:ascii="Arial" w:hAnsi="Arial" w:cs="Arial"/>
                <w:b/>
                <w:bCs/>
                <w:sz w:val="18"/>
                <w:szCs w:val="18"/>
              </w:rPr>
            </w:pPr>
            <w:r>
              <w:rPr>
                <w:rFonts w:ascii="Arial" w:hAnsi="Arial" w:cs="Arial"/>
                <w:b/>
                <w:bCs/>
                <w:sz w:val="18"/>
                <w:szCs w:val="18"/>
              </w:rPr>
              <w:t>Common stock, $0.00000625 par value per share</w:t>
            </w:r>
          </w:p>
        </w:tc>
        <w:tc>
          <w:tcPr>
            <w:tcW w:w="50" w:type="pct"/>
            <w:shd w:val="clear" w:color="auto" w:fill="auto"/>
          </w:tcPr>
          <w:p w14:paraId="544312B9" w14:textId="77777777" w:rsidR="002418E5" w:rsidRDefault="00707D11">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50" w:type="pct"/>
            <w:shd w:val="clear" w:color="auto" w:fill="auto"/>
            <w:vAlign w:val="bottom"/>
          </w:tcPr>
          <w:p w14:paraId="544312BA" w14:textId="77777777" w:rsidR="002418E5" w:rsidRDefault="00707D11">
            <w:pPr>
              <w:pStyle w:val="a3"/>
              <w:spacing w:beforeAutospacing="0" w:afterAutospacing="0"/>
              <w:jc w:val="center"/>
              <w:rPr>
                <w:rFonts w:ascii="Arial" w:hAnsi="Arial" w:cs="Arial"/>
                <w:b/>
                <w:bCs/>
                <w:sz w:val="18"/>
                <w:szCs w:val="18"/>
              </w:rPr>
            </w:pPr>
            <w:r>
              <w:rPr>
                <w:rFonts w:ascii="Arial" w:hAnsi="Arial" w:cs="Arial"/>
                <w:b/>
                <w:bCs/>
                <w:sz w:val="18"/>
                <w:szCs w:val="18"/>
              </w:rPr>
              <w:t>MSFT</w:t>
            </w:r>
          </w:p>
        </w:tc>
        <w:tc>
          <w:tcPr>
            <w:tcW w:w="50" w:type="pct"/>
            <w:shd w:val="clear" w:color="auto" w:fill="auto"/>
          </w:tcPr>
          <w:p w14:paraId="544312BB" w14:textId="77777777" w:rsidR="002418E5" w:rsidRDefault="00707D11">
            <w:pPr>
              <w:pStyle w:val="a3"/>
              <w:spacing w:beforeAutospacing="0" w:afterAutospacing="0"/>
              <w:rPr>
                <w:sz w:val="18"/>
                <w:szCs w:val="18"/>
              </w:rPr>
            </w:pPr>
            <w:r>
              <w:rPr>
                <w:sz w:val="18"/>
                <w:szCs w:val="18"/>
              </w:rPr>
              <w:t> </w:t>
            </w:r>
          </w:p>
        </w:tc>
        <w:tc>
          <w:tcPr>
            <w:tcW w:w="1750" w:type="pct"/>
            <w:shd w:val="clear" w:color="auto" w:fill="auto"/>
            <w:vAlign w:val="bottom"/>
          </w:tcPr>
          <w:p w14:paraId="544312BC" w14:textId="77777777" w:rsidR="002418E5" w:rsidRDefault="00707D11">
            <w:pPr>
              <w:pStyle w:val="a3"/>
              <w:spacing w:beforeAutospacing="0" w:afterAutospacing="0"/>
              <w:jc w:val="center"/>
              <w:rPr>
                <w:rFonts w:ascii="Arial" w:hAnsi="Arial" w:cs="Arial"/>
                <w:b/>
                <w:bCs/>
                <w:caps/>
                <w:sz w:val="18"/>
                <w:szCs w:val="18"/>
              </w:rPr>
            </w:pPr>
            <w:r>
              <w:rPr>
                <w:rFonts w:ascii="Arial" w:hAnsi="Arial" w:cs="Arial"/>
                <w:b/>
                <w:bCs/>
                <w:caps/>
                <w:sz w:val="18"/>
                <w:szCs w:val="18"/>
              </w:rPr>
              <w:t>Nasdaq</w:t>
            </w:r>
          </w:p>
        </w:tc>
      </w:tr>
      <w:tr w:rsidR="002418E5" w14:paraId="544312C3" w14:textId="77777777">
        <w:tc>
          <w:tcPr>
            <w:tcW w:w="2500" w:type="pct"/>
            <w:shd w:val="clear" w:color="auto" w:fill="auto"/>
            <w:vAlign w:val="bottom"/>
          </w:tcPr>
          <w:p w14:paraId="544312BE" w14:textId="77777777" w:rsidR="002418E5" w:rsidRDefault="00707D11">
            <w:pPr>
              <w:pStyle w:val="a3"/>
              <w:spacing w:beforeAutospacing="0" w:afterAutospacing="0"/>
              <w:rPr>
                <w:rFonts w:ascii="Arial" w:hAnsi="Arial" w:cs="Arial"/>
                <w:b/>
                <w:bCs/>
                <w:sz w:val="18"/>
                <w:szCs w:val="18"/>
              </w:rPr>
            </w:pPr>
            <w:r>
              <w:rPr>
                <w:rFonts w:ascii="Arial" w:hAnsi="Arial" w:cs="Arial"/>
                <w:b/>
                <w:bCs/>
                <w:sz w:val="18"/>
                <w:szCs w:val="18"/>
              </w:rPr>
              <w:t>2.125% Notes due 2021</w:t>
            </w:r>
          </w:p>
        </w:tc>
        <w:tc>
          <w:tcPr>
            <w:tcW w:w="50" w:type="pct"/>
            <w:shd w:val="clear" w:color="auto" w:fill="auto"/>
          </w:tcPr>
          <w:p w14:paraId="544312BF" w14:textId="77777777" w:rsidR="002418E5" w:rsidRDefault="00707D11">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50" w:type="pct"/>
            <w:shd w:val="clear" w:color="auto" w:fill="auto"/>
            <w:vAlign w:val="bottom"/>
          </w:tcPr>
          <w:p w14:paraId="544312C0" w14:textId="77777777" w:rsidR="002418E5" w:rsidRDefault="00707D11">
            <w:pPr>
              <w:pStyle w:val="a3"/>
              <w:spacing w:beforeAutospacing="0" w:afterAutospacing="0"/>
              <w:jc w:val="center"/>
              <w:rPr>
                <w:rFonts w:ascii="Arial" w:hAnsi="Arial" w:cs="Arial"/>
                <w:b/>
                <w:bCs/>
                <w:sz w:val="18"/>
                <w:szCs w:val="18"/>
              </w:rPr>
            </w:pPr>
            <w:r>
              <w:rPr>
                <w:rFonts w:ascii="Arial" w:hAnsi="Arial" w:cs="Arial"/>
                <w:b/>
                <w:bCs/>
                <w:sz w:val="18"/>
                <w:szCs w:val="18"/>
              </w:rPr>
              <w:t>MSFT</w:t>
            </w:r>
          </w:p>
        </w:tc>
        <w:tc>
          <w:tcPr>
            <w:tcW w:w="50" w:type="pct"/>
            <w:shd w:val="clear" w:color="auto" w:fill="auto"/>
          </w:tcPr>
          <w:p w14:paraId="544312C1" w14:textId="77777777" w:rsidR="002418E5" w:rsidRDefault="00707D11">
            <w:pPr>
              <w:pStyle w:val="a3"/>
              <w:spacing w:beforeAutospacing="0" w:afterAutospacing="0"/>
              <w:rPr>
                <w:sz w:val="18"/>
                <w:szCs w:val="18"/>
              </w:rPr>
            </w:pPr>
            <w:r>
              <w:rPr>
                <w:sz w:val="18"/>
                <w:szCs w:val="18"/>
              </w:rPr>
              <w:t> </w:t>
            </w:r>
          </w:p>
        </w:tc>
        <w:tc>
          <w:tcPr>
            <w:tcW w:w="1750" w:type="pct"/>
            <w:shd w:val="clear" w:color="auto" w:fill="auto"/>
            <w:vAlign w:val="bottom"/>
          </w:tcPr>
          <w:p w14:paraId="544312C2" w14:textId="77777777" w:rsidR="002418E5" w:rsidRDefault="00707D11">
            <w:pPr>
              <w:pStyle w:val="a3"/>
              <w:spacing w:beforeAutospacing="0" w:afterAutospacing="0"/>
              <w:jc w:val="center"/>
              <w:rPr>
                <w:rFonts w:ascii="Arial" w:hAnsi="Arial" w:cs="Arial"/>
                <w:b/>
                <w:bCs/>
                <w:caps/>
                <w:sz w:val="18"/>
                <w:szCs w:val="18"/>
              </w:rPr>
            </w:pPr>
            <w:r>
              <w:rPr>
                <w:rFonts w:ascii="Arial" w:hAnsi="Arial" w:cs="Arial"/>
                <w:b/>
                <w:bCs/>
                <w:caps/>
                <w:sz w:val="18"/>
                <w:szCs w:val="18"/>
              </w:rPr>
              <w:t>Nasdaq</w:t>
            </w:r>
          </w:p>
        </w:tc>
      </w:tr>
      <w:tr w:rsidR="002418E5" w14:paraId="544312C9" w14:textId="77777777">
        <w:tc>
          <w:tcPr>
            <w:tcW w:w="2500" w:type="pct"/>
            <w:shd w:val="clear" w:color="auto" w:fill="auto"/>
            <w:vAlign w:val="bottom"/>
          </w:tcPr>
          <w:p w14:paraId="544312C4" w14:textId="77777777" w:rsidR="002418E5" w:rsidRDefault="00707D11">
            <w:pPr>
              <w:pStyle w:val="a3"/>
              <w:spacing w:beforeAutospacing="0" w:afterAutospacing="0"/>
              <w:rPr>
                <w:rFonts w:ascii="Arial" w:hAnsi="Arial" w:cs="Arial"/>
                <w:b/>
                <w:bCs/>
                <w:sz w:val="18"/>
                <w:szCs w:val="18"/>
              </w:rPr>
            </w:pPr>
            <w:r>
              <w:rPr>
                <w:rFonts w:ascii="Arial" w:hAnsi="Arial" w:cs="Arial"/>
                <w:b/>
                <w:bCs/>
                <w:sz w:val="18"/>
                <w:szCs w:val="18"/>
              </w:rPr>
              <w:t>3.125% Notes due 2028</w:t>
            </w:r>
          </w:p>
        </w:tc>
        <w:tc>
          <w:tcPr>
            <w:tcW w:w="50" w:type="pct"/>
            <w:shd w:val="clear" w:color="auto" w:fill="auto"/>
          </w:tcPr>
          <w:p w14:paraId="544312C5" w14:textId="77777777" w:rsidR="002418E5" w:rsidRDefault="00707D11">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50" w:type="pct"/>
            <w:shd w:val="clear" w:color="auto" w:fill="auto"/>
            <w:vAlign w:val="bottom"/>
          </w:tcPr>
          <w:p w14:paraId="544312C6" w14:textId="77777777" w:rsidR="002418E5" w:rsidRDefault="00707D11">
            <w:pPr>
              <w:pStyle w:val="a3"/>
              <w:spacing w:beforeAutospacing="0" w:afterAutospacing="0"/>
              <w:jc w:val="center"/>
              <w:rPr>
                <w:rFonts w:ascii="Arial" w:hAnsi="Arial" w:cs="Arial"/>
                <w:b/>
                <w:bCs/>
                <w:sz w:val="18"/>
                <w:szCs w:val="18"/>
              </w:rPr>
            </w:pPr>
            <w:r>
              <w:rPr>
                <w:rFonts w:ascii="Arial" w:hAnsi="Arial" w:cs="Arial"/>
                <w:b/>
                <w:bCs/>
                <w:sz w:val="18"/>
                <w:szCs w:val="18"/>
              </w:rPr>
              <w:t>MSFT</w:t>
            </w:r>
          </w:p>
        </w:tc>
        <w:tc>
          <w:tcPr>
            <w:tcW w:w="50" w:type="pct"/>
            <w:shd w:val="clear" w:color="auto" w:fill="auto"/>
          </w:tcPr>
          <w:p w14:paraId="544312C7" w14:textId="77777777" w:rsidR="002418E5" w:rsidRDefault="00707D11">
            <w:pPr>
              <w:pStyle w:val="a3"/>
              <w:spacing w:beforeAutospacing="0" w:afterAutospacing="0"/>
              <w:rPr>
                <w:sz w:val="18"/>
                <w:szCs w:val="18"/>
              </w:rPr>
            </w:pPr>
            <w:r>
              <w:rPr>
                <w:sz w:val="18"/>
                <w:szCs w:val="18"/>
              </w:rPr>
              <w:t> </w:t>
            </w:r>
          </w:p>
        </w:tc>
        <w:tc>
          <w:tcPr>
            <w:tcW w:w="1750" w:type="pct"/>
            <w:shd w:val="clear" w:color="auto" w:fill="auto"/>
            <w:vAlign w:val="bottom"/>
          </w:tcPr>
          <w:p w14:paraId="544312C8" w14:textId="77777777" w:rsidR="002418E5" w:rsidRDefault="00707D11">
            <w:pPr>
              <w:pStyle w:val="a3"/>
              <w:spacing w:beforeAutospacing="0" w:afterAutospacing="0"/>
              <w:jc w:val="center"/>
              <w:rPr>
                <w:rFonts w:ascii="Arial" w:hAnsi="Arial" w:cs="Arial"/>
                <w:b/>
                <w:bCs/>
                <w:caps/>
                <w:sz w:val="18"/>
                <w:szCs w:val="18"/>
              </w:rPr>
            </w:pPr>
            <w:r>
              <w:rPr>
                <w:rFonts w:ascii="Arial" w:hAnsi="Arial" w:cs="Arial"/>
                <w:b/>
                <w:bCs/>
                <w:caps/>
                <w:sz w:val="18"/>
                <w:szCs w:val="18"/>
              </w:rPr>
              <w:t>Nasdaq</w:t>
            </w:r>
          </w:p>
        </w:tc>
      </w:tr>
      <w:tr w:rsidR="002418E5" w14:paraId="544312CF" w14:textId="77777777">
        <w:tc>
          <w:tcPr>
            <w:tcW w:w="2500" w:type="pct"/>
            <w:shd w:val="clear" w:color="auto" w:fill="auto"/>
            <w:vAlign w:val="bottom"/>
          </w:tcPr>
          <w:p w14:paraId="544312CA" w14:textId="77777777" w:rsidR="002418E5" w:rsidRDefault="00707D11">
            <w:pPr>
              <w:pStyle w:val="a3"/>
              <w:spacing w:beforeAutospacing="0" w:afterAutospacing="0"/>
              <w:rPr>
                <w:rFonts w:ascii="Arial" w:hAnsi="Arial" w:cs="Arial"/>
                <w:b/>
                <w:bCs/>
                <w:sz w:val="18"/>
                <w:szCs w:val="18"/>
              </w:rPr>
            </w:pPr>
            <w:r>
              <w:rPr>
                <w:rFonts w:ascii="Arial" w:hAnsi="Arial" w:cs="Arial"/>
                <w:b/>
                <w:bCs/>
                <w:sz w:val="18"/>
                <w:szCs w:val="18"/>
              </w:rPr>
              <w:t>2.625% Notes due 2033</w:t>
            </w:r>
          </w:p>
        </w:tc>
        <w:tc>
          <w:tcPr>
            <w:tcW w:w="50" w:type="pct"/>
            <w:shd w:val="clear" w:color="auto" w:fill="auto"/>
          </w:tcPr>
          <w:p w14:paraId="544312CB" w14:textId="77777777" w:rsidR="002418E5" w:rsidRDefault="00707D11">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50" w:type="pct"/>
            <w:shd w:val="clear" w:color="auto" w:fill="auto"/>
            <w:vAlign w:val="bottom"/>
          </w:tcPr>
          <w:p w14:paraId="544312CC" w14:textId="77777777" w:rsidR="002418E5" w:rsidRDefault="00707D11">
            <w:pPr>
              <w:pStyle w:val="a3"/>
              <w:spacing w:beforeAutospacing="0" w:afterAutospacing="0"/>
              <w:jc w:val="center"/>
              <w:rPr>
                <w:rFonts w:ascii="Arial" w:hAnsi="Arial" w:cs="Arial"/>
                <w:b/>
                <w:bCs/>
                <w:sz w:val="18"/>
                <w:szCs w:val="18"/>
              </w:rPr>
            </w:pPr>
            <w:r>
              <w:rPr>
                <w:rFonts w:ascii="Arial" w:hAnsi="Arial" w:cs="Arial"/>
                <w:b/>
                <w:bCs/>
                <w:sz w:val="18"/>
                <w:szCs w:val="18"/>
              </w:rPr>
              <w:t>MSFT</w:t>
            </w:r>
          </w:p>
        </w:tc>
        <w:tc>
          <w:tcPr>
            <w:tcW w:w="50" w:type="pct"/>
            <w:shd w:val="clear" w:color="auto" w:fill="auto"/>
          </w:tcPr>
          <w:p w14:paraId="544312CD" w14:textId="77777777" w:rsidR="002418E5" w:rsidRDefault="00707D11">
            <w:pPr>
              <w:pStyle w:val="a3"/>
              <w:spacing w:beforeAutospacing="0" w:afterAutospacing="0"/>
              <w:rPr>
                <w:sz w:val="18"/>
                <w:szCs w:val="18"/>
              </w:rPr>
            </w:pPr>
            <w:r>
              <w:rPr>
                <w:sz w:val="18"/>
                <w:szCs w:val="18"/>
              </w:rPr>
              <w:t> </w:t>
            </w:r>
          </w:p>
        </w:tc>
        <w:tc>
          <w:tcPr>
            <w:tcW w:w="1750" w:type="pct"/>
            <w:shd w:val="clear" w:color="auto" w:fill="auto"/>
            <w:vAlign w:val="bottom"/>
          </w:tcPr>
          <w:p w14:paraId="544312CE" w14:textId="77777777" w:rsidR="002418E5" w:rsidRDefault="00707D11">
            <w:pPr>
              <w:pStyle w:val="a3"/>
              <w:spacing w:beforeAutospacing="0" w:afterAutospacing="0"/>
              <w:jc w:val="center"/>
              <w:rPr>
                <w:rFonts w:ascii="Arial" w:hAnsi="Arial" w:cs="Arial"/>
                <w:b/>
                <w:bCs/>
                <w:caps/>
                <w:sz w:val="18"/>
                <w:szCs w:val="18"/>
              </w:rPr>
            </w:pPr>
            <w:r>
              <w:rPr>
                <w:rFonts w:ascii="Arial" w:hAnsi="Arial" w:cs="Arial"/>
                <w:b/>
                <w:bCs/>
                <w:caps/>
                <w:sz w:val="18"/>
                <w:szCs w:val="18"/>
              </w:rPr>
              <w:t>Nasdaq</w:t>
            </w:r>
          </w:p>
        </w:tc>
      </w:tr>
      <w:tr w:rsidR="002418E5" w14:paraId="544312D5" w14:textId="77777777">
        <w:tc>
          <w:tcPr>
            <w:tcW w:w="2500" w:type="pct"/>
            <w:shd w:val="clear" w:color="auto" w:fill="auto"/>
            <w:vAlign w:val="bottom"/>
          </w:tcPr>
          <w:p w14:paraId="544312D0" w14:textId="77777777" w:rsidR="002418E5" w:rsidRDefault="00707D11">
            <w:pPr>
              <w:pStyle w:val="a3"/>
              <w:spacing w:beforeAutospacing="0" w:afterAutospacing="0"/>
              <w:rPr>
                <w:rFonts w:ascii="Arial" w:hAnsi="Arial" w:cs="Arial"/>
                <w:b/>
                <w:bCs/>
                <w:sz w:val="6"/>
                <w:szCs w:val="6"/>
              </w:rPr>
            </w:pPr>
            <w:r>
              <w:rPr>
                <w:rFonts w:ascii="Arial" w:hAnsi="Arial" w:cs="Arial"/>
                <w:b/>
                <w:bCs/>
                <w:sz w:val="6"/>
                <w:szCs w:val="6"/>
              </w:rPr>
              <w:t> </w:t>
            </w:r>
          </w:p>
        </w:tc>
        <w:tc>
          <w:tcPr>
            <w:tcW w:w="50" w:type="pct"/>
            <w:shd w:val="clear" w:color="auto" w:fill="auto"/>
          </w:tcPr>
          <w:p w14:paraId="544312D1" w14:textId="77777777" w:rsidR="002418E5" w:rsidRDefault="00707D11">
            <w:pPr>
              <w:pStyle w:val="a3"/>
              <w:spacing w:beforeAutospacing="0" w:afterAutospacing="0"/>
              <w:jc w:val="center"/>
              <w:rPr>
                <w:rFonts w:ascii="Times New Roman" w:hAnsi="Times New Roman"/>
                <w:sz w:val="6"/>
                <w:szCs w:val="6"/>
              </w:rPr>
            </w:pPr>
            <w:r>
              <w:rPr>
                <w:rFonts w:ascii="Times New Roman" w:hAnsi="Times New Roman"/>
                <w:sz w:val="6"/>
                <w:szCs w:val="6"/>
              </w:rPr>
              <w:t> </w:t>
            </w:r>
          </w:p>
        </w:tc>
        <w:tc>
          <w:tcPr>
            <w:tcW w:w="650" w:type="pct"/>
            <w:shd w:val="clear" w:color="auto" w:fill="auto"/>
            <w:vAlign w:val="bottom"/>
          </w:tcPr>
          <w:p w14:paraId="544312D2" w14:textId="77777777" w:rsidR="002418E5" w:rsidRDefault="00707D11">
            <w:pPr>
              <w:pStyle w:val="a3"/>
              <w:spacing w:beforeAutospacing="0" w:afterAutospacing="0"/>
              <w:jc w:val="center"/>
              <w:rPr>
                <w:rFonts w:ascii="Times New Roman" w:hAnsi="Times New Roman"/>
                <w:b/>
                <w:bCs/>
                <w:sz w:val="6"/>
                <w:szCs w:val="6"/>
              </w:rPr>
            </w:pPr>
            <w:r>
              <w:rPr>
                <w:rFonts w:ascii="Times New Roman" w:hAnsi="Times New Roman"/>
                <w:b/>
                <w:bCs/>
                <w:sz w:val="6"/>
                <w:szCs w:val="6"/>
              </w:rPr>
              <w:t> </w:t>
            </w:r>
          </w:p>
        </w:tc>
        <w:tc>
          <w:tcPr>
            <w:tcW w:w="50" w:type="pct"/>
            <w:shd w:val="clear" w:color="auto" w:fill="auto"/>
          </w:tcPr>
          <w:p w14:paraId="544312D3" w14:textId="77777777" w:rsidR="002418E5" w:rsidRDefault="00707D11">
            <w:pPr>
              <w:pStyle w:val="a3"/>
              <w:spacing w:beforeAutospacing="0" w:afterAutospacing="0"/>
              <w:rPr>
                <w:sz w:val="6"/>
                <w:szCs w:val="6"/>
              </w:rPr>
            </w:pPr>
            <w:r>
              <w:rPr>
                <w:sz w:val="6"/>
                <w:szCs w:val="6"/>
              </w:rPr>
              <w:t> </w:t>
            </w:r>
          </w:p>
        </w:tc>
        <w:tc>
          <w:tcPr>
            <w:tcW w:w="1750" w:type="pct"/>
            <w:shd w:val="clear" w:color="auto" w:fill="auto"/>
            <w:vAlign w:val="bottom"/>
          </w:tcPr>
          <w:p w14:paraId="544312D4" w14:textId="77777777" w:rsidR="002418E5" w:rsidRDefault="00707D11">
            <w:pPr>
              <w:pStyle w:val="a3"/>
              <w:spacing w:beforeAutospacing="0" w:afterAutospacing="0"/>
              <w:jc w:val="center"/>
              <w:rPr>
                <w:b/>
                <w:bCs/>
                <w:sz w:val="6"/>
                <w:szCs w:val="6"/>
              </w:rPr>
            </w:pPr>
            <w:r>
              <w:rPr>
                <w:b/>
                <w:bCs/>
                <w:sz w:val="6"/>
                <w:szCs w:val="6"/>
              </w:rPr>
              <w:t> </w:t>
            </w:r>
          </w:p>
        </w:tc>
      </w:tr>
      <w:tr w:rsidR="002418E5" w14:paraId="544312DB" w14:textId="77777777">
        <w:tc>
          <w:tcPr>
            <w:tcW w:w="2500" w:type="pct"/>
            <w:shd w:val="clear" w:color="auto" w:fill="auto"/>
            <w:vAlign w:val="bottom"/>
          </w:tcPr>
          <w:p w14:paraId="544312D6" w14:textId="77777777" w:rsidR="002418E5" w:rsidRDefault="00707D11">
            <w:pPr>
              <w:pStyle w:val="a3"/>
              <w:spacing w:beforeAutospacing="0" w:afterAutospacing="0"/>
              <w:rPr>
                <w:rFonts w:ascii="Arial" w:hAnsi="Arial" w:cs="Arial"/>
                <w:sz w:val="18"/>
                <w:szCs w:val="18"/>
              </w:rPr>
            </w:pPr>
            <w:r>
              <w:rPr>
                <w:rFonts w:ascii="Arial" w:hAnsi="Arial" w:cs="Arial"/>
                <w:sz w:val="18"/>
                <w:szCs w:val="18"/>
              </w:rPr>
              <w:t>Securities registered pursuant to Section 12(g) of the Act:</w:t>
            </w:r>
          </w:p>
        </w:tc>
        <w:tc>
          <w:tcPr>
            <w:tcW w:w="50" w:type="pct"/>
            <w:shd w:val="clear" w:color="auto" w:fill="auto"/>
          </w:tcPr>
          <w:p w14:paraId="544312D7" w14:textId="77777777" w:rsidR="002418E5" w:rsidRDefault="00707D11">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50" w:type="pct"/>
            <w:shd w:val="clear" w:color="auto" w:fill="auto"/>
            <w:vAlign w:val="bottom"/>
          </w:tcPr>
          <w:p w14:paraId="544312D8" w14:textId="77777777" w:rsidR="002418E5" w:rsidRDefault="00707D11">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50" w:type="pct"/>
            <w:shd w:val="clear" w:color="auto" w:fill="auto"/>
          </w:tcPr>
          <w:p w14:paraId="544312D9" w14:textId="77777777" w:rsidR="002418E5" w:rsidRDefault="00707D11">
            <w:pPr>
              <w:pStyle w:val="a3"/>
              <w:spacing w:beforeAutospacing="0" w:afterAutospacing="0"/>
              <w:rPr>
                <w:sz w:val="18"/>
                <w:szCs w:val="18"/>
              </w:rPr>
            </w:pPr>
            <w:r>
              <w:rPr>
                <w:sz w:val="18"/>
                <w:szCs w:val="18"/>
              </w:rPr>
              <w:t> </w:t>
            </w:r>
          </w:p>
        </w:tc>
        <w:tc>
          <w:tcPr>
            <w:tcW w:w="1750" w:type="pct"/>
            <w:shd w:val="clear" w:color="auto" w:fill="auto"/>
            <w:vAlign w:val="bottom"/>
          </w:tcPr>
          <w:p w14:paraId="544312DA" w14:textId="77777777" w:rsidR="002418E5" w:rsidRDefault="00707D11">
            <w:pPr>
              <w:pStyle w:val="a3"/>
              <w:spacing w:beforeAutospacing="0" w:afterAutospacing="0"/>
              <w:jc w:val="center"/>
              <w:rPr>
                <w:b/>
                <w:bCs/>
                <w:sz w:val="18"/>
                <w:szCs w:val="18"/>
              </w:rPr>
            </w:pPr>
            <w:r>
              <w:rPr>
                <w:b/>
                <w:bCs/>
                <w:sz w:val="18"/>
                <w:szCs w:val="18"/>
              </w:rPr>
              <w:t> </w:t>
            </w:r>
          </w:p>
        </w:tc>
      </w:tr>
      <w:tr w:rsidR="002418E5" w14:paraId="544312E1" w14:textId="77777777">
        <w:tc>
          <w:tcPr>
            <w:tcW w:w="2500" w:type="pct"/>
            <w:shd w:val="clear" w:color="auto" w:fill="auto"/>
            <w:vAlign w:val="bottom"/>
          </w:tcPr>
          <w:p w14:paraId="544312DC" w14:textId="77777777" w:rsidR="002418E5" w:rsidRDefault="00707D11">
            <w:pPr>
              <w:pStyle w:val="a3"/>
              <w:spacing w:beforeAutospacing="0" w:afterAutospacing="0"/>
              <w:rPr>
                <w:rFonts w:ascii="Arial" w:hAnsi="Arial" w:cs="Arial"/>
                <w:sz w:val="6"/>
                <w:szCs w:val="6"/>
              </w:rPr>
            </w:pPr>
            <w:r>
              <w:rPr>
                <w:rFonts w:ascii="Arial" w:hAnsi="Arial" w:cs="Arial"/>
                <w:sz w:val="6"/>
                <w:szCs w:val="6"/>
              </w:rPr>
              <w:t> </w:t>
            </w:r>
          </w:p>
        </w:tc>
        <w:tc>
          <w:tcPr>
            <w:tcW w:w="50" w:type="pct"/>
            <w:shd w:val="clear" w:color="auto" w:fill="auto"/>
          </w:tcPr>
          <w:p w14:paraId="544312DD" w14:textId="77777777" w:rsidR="002418E5" w:rsidRDefault="00707D11">
            <w:pPr>
              <w:pStyle w:val="a3"/>
              <w:spacing w:beforeAutospacing="0" w:afterAutospacing="0"/>
              <w:jc w:val="center"/>
              <w:rPr>
                <w:rFonts w:ascii="Times New Roman" w:hAnsi="Times New Roman"/>
                <w:sz w:val="6"/>
                <w:szCs w:val="6"/>
              </w:rPr>
            </w:pPr>
            <w:r>
              <w:rPr>
                <w:rFonts w:ascii="Times New Roman" w:hAnsi="Times New Roman"/>
                <w:sz w:val="6"/>
                <w:szCs w:val="6"/>
              </w:rPr>
              <w:t> </w:t>
            </w:r>
          </w:p>
        </w:tc>
        <w:tc>
          <w:tcPr>
            <w:tcW w:w="650" w:type="pct"/>
            <w:shd w:val="clear" w:color="auto" w:fill="auto"/>
            <w:vAlign w:val="bottom"/>
          </w:tcPr>
          <w:p w14:paraId="544312DE" w14:textId="77777777" w:rsidR="002418E5" w:rsidRDefault="00707D11">
            <w:pPr>
              <w:pStyle w:val="a3"/>
              <w:spacing w:beforeAutospacing="0" w:afterAutospacing="0"/>
              <w:jc w:val="center"/>
              <w:rPr>
                <w:rFonts w:ascii="Times New Roman" w:hAnsi="Times New Roman"/>
                <w:b/>
                <w:bCs/>
                <w:sz w:val="6"/>
                <w:szCs w:val="6"/>
              </w:rPr>
            </w:pPr>
            <w:r>
              <w:rPr>
                <w:rFonts w:ascii="Times New Roman" w:hAnsi="Times New Roman"/>
                <w:b/>
                <w:bCs/>
                <w:sz w:val="6"/>
                <w:szCs w:val="6"/>
              </w:rPr>
              <w:t> </w:t>
            </w:r>
          </w:p>
        </w:tc>
        <w:tc>
          <w:tcPr>
            <w:tcW w:w="50" w:type="pct"/>
            <w:shd w:val="clear" w:color="auto" w:fill="auto"/>
          </w:tcPr>
          <w:p w14:paraId="544312DF" w14:textId="77777777" w:rsidR="002418E5" w:rsidRDefault="00707D11">
            <w:pPr>
              <w:pStyle w:val="a3"/>
              <w:spacing w:beforeAutospacing="0" w:afterAutospacing="0"/>
              <w:rPr>
                <w:sz w:val="6"/>
                <w:szCs w:val="6"/>
              </w:rPr>
            </w:pPr>
            <w:r>
              <w:rPr>
                <w:sz w:val="6"/>
                <w:szCs w:val="6"/>
              </w:rPr>
              <w:t> </w:t>
            </w:r>
          </w:p>
        </w:tc>
        <w:tc>
          <w:tcPr>
            <w:tcW w:w="1750" w:type="pct"/>
            <w:shd w:val="clear" w:color="auto" w:fill="auto"/>
            <w:vAlign w:val="bottom"/>
          </w:tcPr>
          <w:p w14:paraId="544312E0" w14:textId="77777777" w:rsidR="002418E5" w:rsidRDefault="00707D11">
            <w:pPr>
              <w:pStyle w:val="a3"/>
              <w:spacing w:beforeAutospacing="0" w:afterAutospacing="0"/>
              <w:jc w:val="center"/>
              <w:rPr>
                <w:b/>
                <w:bCs/>
                <w:sz w:val="6"/>
                <w:szCs w:val="6"/>
              </w:rPr>
            </w:pPr>
            <w:r>
              <w:rPr>
                <w:b/>
                <w:bCs/>
                <w:sz w:val="6"/>
                <w:szCs w:val="6"/>
              </w:rPr>
              <w:t> </w:t>
            </w:r>
          </w:p>
        </w:tc>
      </w:tr>
      <w:tr w:rsidR="002418E5" w14:paraId="544312E7" w14:textId="77777777">
        <w:tc>
          <w:tcPr>
            <w:tcW w:w="2500" w:type="pct"/>
            <w:shd w:val="clear" w:color="auto" w:fill="auto"/>
            <w:vAlign w:val="bottom"/>
          </w:tcPr>
          <w:p w14:paraId="544312E2" w14:textId="77777777" w:rsidR="002418E5" w:rsidRDefault="00707D11">
            <w:pPr>
              <w:pStyle w:val="a3"/>
              <w:spacing w:beforeAutospacing="0" w:afterAutospacing="0"/>
              <w:rPr>
                <w:rFonts w:ascii="Arial" w:hAnsi="Arial" w:cs="Arial"/>
                <w:b/>
                <w:bCs/>
                <w:caps/>
                <w:sz w:val="17"/>
                <w:szCs w:val="17"/>
              </w:rPr>
            </w:pPr>
            <w:r>
              <w:rPr>
                <w:rFonts w:ascii="Arial" w:hAnsi="Arial" w:cs="Arial"/>
                <w:b/>
                <w:bCs/>
                <w:caps/>
                <w:sz w:val="17"/>
                <w:szCs w:val="17"/>
              </w:rPr>
              <w:t>None</w:t>
            </w:r>
          </w:p>
        </w:tc>
        <w:tc>
          <w:tcPr>
            <w:tcW w:w="50" w:type="pct"/>
            <w:shd w:val="clear" w:color="auto" w:fill="auto"/>
          </w:tcPr>
          <w:p w14:paraId="544312E3" w14:textId="77777777" w:rsidR="002418E5" w:rsidRDefault="00707D11">
            <w:pPr>
              <w:pStyle w:val="a3"/>
              <w:spacing w:beforeAutospacing="0" w:afterAutospacing="0"/>
              <w:jc w:val="center"/>
              <w:rPr>
                <w:rFonts w:ascii="Times New Roman" w:hAnsi="Times New Roman"/>
                <w:sz w:val="18"/>
                <w:szCs w:val="18"/>
              </w:rPr>
            </w:pPr>
            <w:r>
              <w:rPr>
                <w:rFonts w:ascii="Times New Roman" w:hAnsi="Times New Roman"/>
                <w:sz w:val="18"/>
                <w:szCs w:val="18"/>
              </w:rPr>
              <w:t> </w:t>
            </w:r>
          </w:p>
        </w:tc>
        <w:tc>
          <w:tcPr>
            <w:tcW w:w="650" w:type="pct"/>
            <w:shd w:val="clear" w:color="auto" w:fill="auto"/>
            <w:vAlign w:val="bottom"/>
          </w:tcPr>
          <w:p w14:paraId="544312E4" w14:textId="77777777" w:rsidR="002418E5" w:rsidRDefault="00707D11">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50" w:type="pct"/>
            <w:shd w:val="clear" w:color="auto" w:fill="auto"/>
          </w:tcPr>
          <w:p w14:paraId="544312E5" w14:textId="77777777" w:rsidR="002418E5" w:rsidRDefault="00707D11">
            <w:pPr>
              <w:pStyle w:val="a3"/>
              <w:spacing w:beforeAutospacing="0" w:afterAutospacing="0"/>
              <w:rPr>
                <w:sz w:val="18"/>
                <w:szCs w:val="18"/>
              </w:rPr>
            </w:pPr>
            <w:r>
              <w:rPr>
                <w:sz w:val="18"/>
                <w:szCs w:val="18"/>
              </w:rPr>
              <w:t> </w:t>
            </w:r>
          </w:p>
        </w:tc>
        <w:tc>
          <w:tcPr>
            <w:tcW w:w="1750" w:type="pct"/>
            <w:shd w:val="clear" w:color="auto" w:fill="auto"/>
            <w:vAlign w:val="bottom"/>
          </w:tcPr>
          <w:p w14:paraId="544312E6" w14:textId="77777777" w:rsidR="002418E5" w:rsidRDefault="00707D11">
            <w:pPr>
              <w:pStyle w:val="a3"/>
              <w:spacing w:beforeAutospacing="0" w:afterAutospacing="0"/>
              <w:jc w:val="center"/>
              <w:rPr>
                <w:b/>
                <w:bCs/>
                <w:sz w:val="18"/>
                <w:szCs w:val="18"/>
              </w:rPr>
            </w:pPr>
            <w:r>
              <w:rPr>
                <w:b/>
                <w:bCs/>
                <w:sz w:val="18"/>
                <w:szCs w:val="18"/>
              </w:rPr>
              <w:t> </w:t>
            </w:r>
          </w:p>
        </w:tc>
      </w:tr>
    </w:tbl>
    <w:p w14:paraId="544312E8" w14:textId="77777777" w:rsidR="002418E5" w:rsidRDefault="00707D11">
      <w:pPr>
        <w:pStyle w:val="a3"/>
        <w:spacing w:before="60" w:beforeAutospacing="0" w:afterAutospacing="0"/>
        <w:jc w:val="both"/>
        <w:rPr>
          <w:rFonts w:ascii="Arial" w:hAnsi="Arial" w:cs="Arial"/>
          <w:sz w:val="17"/>
          <w:szCs w:val="17"/>
        </w:rPr>
      </w:pPr>
      <w:r>
        <w:rPr>
          <w:rFonts w:ascii="Arial" w:hAnsi="Arial" w:cs="Arial"/>
          <w:sz w:val="17"/>
          <w:szCs w:val="17"/>
        </w:rPr>
        <w:t xml:space="preserve">Indicate by </w:t>
      </w:r>
      <w:r>
        <w:rPr>
          <w:rFonts w:ascii="Arial" w:hAnsi="Arial" w:cs="Arial"/>
          <w:sz w:val="17"/>
          <w:szCs w:val="17"/>
        </w:rPr>
        <w:t>check mark if the registrant is a well-known seasoned issuer, as defined in Rule 405 of the Securities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544312E9" w14:textId="77777777" w:rsidR="002418E5" w:rsidRDefault="00707D11">
      <w:pPr>
        <w:pStyle w:val="a3"/>
        <w:spacing w:before="60" w:beforeAutospacing="0" w:afterAutospacing="0"/>
        <w:jc w:val="both"/>
        <w:rPr>
          <w:rFonts w:ascii="Arial" w:hAnsi="Arial" w:cs="Arial"/>
          <w:sz w:val="17"/>
          <w:szCs w:val="17"/>
        </w:rPr>
      </w:pPr>
      <w:r>
        <w:rPr>
          <w:rFonts w:ascii="Arial" w:hAnsi="Arial" w:cs="Arial"/>
          <w:sz w:val="17"/>
          <w:szCs w:val="17"/>
        </w:rPr>
        <w:t>Indicate by check mark if the registrant is not required to file reports pursuant to Section 13 or Section 15(d) of the Act.    </w:t>
      </w:r>
      <w:r>
        <w:rPr>
          <w:rFonts w:ascii="Arial" w:hAnsi="Arial" w:cs="Arial"/>
          <w:sz w:val="17"/>
          <w:szCs w:val="17"/>
        </w:rPr>
        <w:t>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544312EA" w14:textId="77777777" w:rsidR="002418E5" w:rsidRDefault="00707D11">
      <w:pPr>
        <w:pStyle w:val="a3"/>
        <w:spacing w:before="60" w:beforeAutospacing="0" w:afterAutospacing="0"/>
        <w:jc w:val="both"/>
        <w:rPr>
          <w:rFonts w:ascii="Arial" w:hAnsi="Arial" w:cs="Arial"/>
          <w:sz w:val="17"/>
          <w:szCs w:val="17"/>
        </w:rPr>
      </w:pPr>
      <w:r>
        <w:rPr>
          <w:rFonts w:ascii="Arial" w:hAnsi="Arial" w:cs="Arial"/>
          <w:sz w:val="17"/>
          <w:szCs w:val="17"/>
        </w:rPr>
        <w:t>Indicate by check mark whether the registrant (1) has filed all reports required to be filed by Section 13 or 15(d) of the Securities Exchange Act of 1934 during the preceding 12 months (or for such shorter period that the registrant was r</w:t>
      </w:r>
      <w:r>
        <w:rPr>
          <w:rFonts w:ascii="Arial" w:hAnsi="Arial" w:cs="Arial"/>
          <w:sz w:val="17"/>
          <w:szCs w:val="17"/>
        </w:rPr>
        <w:t>equired to file such reports),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544312EB" w14:textId="77777777" w:rsidR="002418E5" w:rsidRDefault="00707D11">
      <w:pPr>
        <w:pStyle w:val="a3"/>
        <w:spacing w:before="60" w:beforeAutospacing="0" w:afterAutospacing="0"/>
        <w:jc w:val="both"/>
        <w:rPr>
          <w:rFonts w:ascii="Arial" w:hAnsi="Arial" w:cs="Arial"/>
          <w:spacing w:val="-2"/>
          <w:sz w:val="17"/>
          <w:szCs w:val="17"/>
        </w:rPr>
      </w:pPr>
      <w:r>
        <w:rPr>
          <w:rFonts w:ascii="Arial" w:hAnsi="Arial" w:cs="Arial"/>
          <w:spacing w:val="-2"/>
          <w:sz w:val="17"/>
          <w:szCs w:val="17"/>
        </w:rPr>
        <w:t>Indicate by check mark whether the registrant has submitted electronically every Interactive Data File required to be submitted pu</w:t>
      </w:r>
      <w:r>
        <w:rPr>
          <w:rFonts w:ascii="Arial" w:hAnsi="Arial" w:cs="Arial"/>
          <w:spacing w:val="-2"/>
          <w:sz w:val="17"/>
          <w:szCs w:val="17"/>
        </w:rPr>
        <w:t>rsuant to Rule 405 of Regulation S-T (§232.405 of this chapter) during the preceding 12 months (or for such shorter period that the registrant was required to submit such files).    Yes  </w:t>
      </w:r>
      <w:r>
        <w:rPr>
          <w:rFonts w:ascii="Segoe UI Symbol" w:eastAsia="Segoe UI Symbol" w:hAnsi="Segoe UI Symbol" w:cs="Segoe UI Symbol"/>
          <w:spacing w:val="-2"/>
          <w:sz w:val="17"/>
          <w:szCs w:val="17"/>
        </w:rPr>
        <w:t>☒</w:t>
      </w:r>
      <w:r>
        <w:rPr>
          <w:rFonts w:ascii="Arial" w:hAnsi="Arial" w:cs="Arial"/>
          <w:spacing w:val="-2"/>
          <w:sz w:val="17"/>
          <w:szCs w:val="17"/>
        </w:rPr>
        <w:t>    No  </w:t>
      </w:r>
      <w:r>
        <w:rPr>
          <w:rFonts w:ascii="Segoe UI Symbol" w:eastAsia="Segoe UI Symbol" w:hAnsi="Segoe UI Symbol" w:cs="Segoe UI Symbol"/>
          <w:spacing w:val="-2"/>
          <w:sz w:val="17"/>
          <w:szCs w:val="17"/>
        </w:rPr>
        <w:t>☐</w:t>
      </w:r>
    </w:p>
    <w:p w14:paraId="544312EC" w14:textId="77777777" w:rsidR="002418E5" w:rsidRDefault="00707D11">
      <w:pPr>
        <w:pStyle w:val="a3"/>
        <w:spacing w:before="60" w:beforeAutospacing="0" w:afterAutospacing="0"/>
        <w:jc w:val="both"/>
        <w:rPr>
          <w:rFonts w:ascii="Arial" w:hAnsi="Arial" w:cs="Arial"/>
          <w:sz w:val="17"/>
          <w:szCs w:val="17"/>
        </w:rPr>
      </w:pPr>
      <w:r>
        <w:rPr>
          <w:rFonts w:ascii="Arial" w:hAnsi="Arial" w:cs="Arial"/>
          <w:sz w:val="17"/>
          <w:szCs w:val="17"/>
        </w:rPr>
        <w:t>Indicate by check mark whether the registrant is a large accelerated filer, an accelerated filer, a non-accelerated filer, a smaller reporting company, or an emerging growth company. See the definitions of “large accelerated filer,” “accelerated filer,” “s</w:t>
      </w:r>
      <w:r>
        <w:rPr>
          <w:rFonts w:ascii="Arial" w:hAnsi="Arial" w:cs="Arial"/>
          <w:sz w:val="17"/>
          <w:szCs w:val="17"/>
        </w:rPr>
        <w:t xml:space="preserve">maller reporting company,” and “emerging growth company” in Rule 12b-2 of the Exchange Act. </w:t>
      </w:r>
    </w:p>
    <w:p w14:paraId="544312ED" w14:textId="77777777" w:rsidR="002418E5" w:rsidRDefault="00707D11">
      <w:pPr>
        <w:pStyle w:val="a3"/>
        <w:spacing w:beforeAutospacing="0" w:afterAutospacing="0"/>
        <w:jc w:val="both"/>
        <w:rPr>
          <w:rFonts w:ascii="Arial" w:hAnsi="Arial" w:cs="Arial"/>
          <w:sz w:val="6"/>
          <w:szCs w:val="6"/>
        </w:rPr>
      </w:pPr>
      <w:r>
        <w:rPr>
          <w:rFonts w:ascii="Arial" w:hAnsi="Arial" w:cs="Arial"/>
          <w:sz w:val="6"/>
          <w:szCs w:val="6"/>
        </w:rPr>
        <w:t> </w:t>
      </w:r>
    </w:p>
    <w:tbl>
      <w:tblPr>
        <w:tblW w:w="5000" w:type="pct"/>
        <w:tblCellMar>
          <w:left w:w="0" w:type="dxa"/>
          <w:right w:w="0" w:type="dxa"/>
        </w:tblCellMar>
        <w:tblLook w:val="04A0" w:firstRow="1" w:lastRow="0" w:firstColumn="1" w:lastColumn="0" w:noHBand="0" w:noVBand="1"/>
      </w:tblPr>
      <w:tblGrid>
        <w:gridCol w:w="5263"/>
        <w:gridCol w:w="143"/>
        <w:gridCol w:w="2900"/>
      </w:tblGrid>
      <w:tr w:rsidR="002418E5" w14:paraId="544312F1" w14:textId="77777777">
        <w:tc>
          <w:tcPr>
            <w:tcW w:w="3167" w:type="pct"/>
            <w:shd w:val="clear" w:color="auto" w:fill="auto"/>
            <w:vAlign w:val="bottom"/>
          </w:tcPr>
          <w:p w14:paraId="544312EE" w14:textId="77777777" w:rsidR="002418E5" w:rsidRDefault="00707D11">
            <w:pPr>
              <w:pStyle w:val="a3"/>
              <w:spacing w:beforeAutospacing="0" w:afterAutospacing="0"/>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86" w:type="pct"/>
            <w:shd w:val="clear" w:color="auto" w:fill="auto"/>
            <w:vAlign w:val="bottom"/>
          </w:tcPr>
          <w:p w14:paraId="544312EF" w14:textId="77777777" w:rsidR="002418E5" w:rsidRDefault="00707D11">
            <w:pPr>
              <w:pStyle w:val="a3"/>
              <w:spacing w:beforeAutospacing="0" w:afterAutospacing="0"/>
              <w:rPr>
                <w:rFonts w:ascii="Arial" w:hAnsi="Arial" w:cs="Arial"/>
                <w:sz w:val="17"/>
                <w:szCs w:val="17"/>
              </w:rPr>
            </w:pPr>
            <w:r>
              <w:rPr>
                <w:rFonts w:ascii="Arial" w:hAnsi="Arial" w:cs="Arial"/>
                <w:sz w:val="17"/>
                <w:szCs w:val="17"/>
              </w:rPr>
              <w:t> </w:t>
            </w:r>
          </w:p>
        </w:tc>
        <w:tc>
          <w:tcPr>
            <w:tcW w:w="1746" w:type="pct"/>
            <w:shd w:val="clear" w:color="auto" w:fill="auto"/>
            <w:vAlign w:val="bottom"/>
          </w:tcPr>
          <w:p w14:paraId="544312F0" w14:textId="77777777" w:rsidR="002418E5" w:rsidRDefault="00707D11">
            <w:pPr>
              <w:pStyle w:val="a3"/>
              <w:spacing w:beforeAutospacing="0" w:afterAutospacing="0"/>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2418E5" w14:paraId="544312F5" w14:textId="77777777">
        <w:tc>
          <w:tcPr>
            <w:tcW w:w="3167" w:type="pct"/>
            <w:shd w:val="clear" w:color="auto" w:fill="auto"/>
            <w:vAlign w:val="bottom"/>
          </w:tcPr>
          <w:p w14:paraId="544312F2" w14:textId="77777777" w:rsidR="002418E5" w:rsidRDefault="00707D11">
            <w:pPr>
              <w:pStyle w:val="a3"/>
              <w:spacing w:beforeAutospacing="0" w:afterAutospacing="0"/>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86" w:type="pct"/>
            <w:shd w:val="clear" w:color="auto" w:fill="auto"/>
            <w:vAlign w:val="bottom"/>
          </w:tcPr>
          <w:p w14:paraId="544312F3" w14:textId="77777777" w:rsidR="002418E5" w:rsidRDefault="00707D11">
            <w:pPr>
              <w:pStyle w:val="a3"/>
              <w:spacing w:beforeAutospacing="0" w:afterAutospacing="0"/>
              <w:rPr>
                <w:rFonts w:ascii="Arial" w:hAnsi="Arial" w:cs="Arial"/>
                <w:sz w:val="17"/>
                <w:szCs w:val="17"/>
              </w:rPr>
            </w:pPr>
            <w:r>
              <w:rPr>
                <w:rFonts w:ascii="Arial" w:hAnsi="Arial" w:cs="Arial"/>
                <w:sz w:val="17"/>
                <w:szCs w:val="17"/>
              </w:rPr>
              <w:t> </w:t>
            </w:r>
          </w:p>
        </w:tc>
        <w:tc>
          <w:tcPr>
            <w:tcW w:w="1746" w:type="pct"/>
            <w:shd w:val="clear" w:color="auto" w:fill="auto"/>
            <w:vAlign w:val="bottom"/>
          </w:tcPr>
          <w:p w14:paraId="544312F4" w14:textId="77777777" w:rsidR="002418E5" w:rsidRDefault="00707D11">
            <w:pPr>
              <w:pStyle w:val="a3"/>
              <w:spacing w:beforeAutospacing="0" w:afterAutospacing="0"/>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2418E5" w14:paraId="544312F9" w14:textId="77777777">
        <w:tc>
          <w:tcPr>
            <w:tcW w:w="3167" w:type="pct"/>
            <w:shd w:val="clear" w:color="auto" w:fill="auto"/>
            <w:vAlign w:val="bottom"/>
          </w:tcPr>
          <w:p w14:paraId="544312F6" w14:textId="77777777" w:rsidR="002418E5" w:rsidRDefault="00707D11">
            <w:pPr>
              <w:pStyle w:val="a3"/>
              <w:spacing w:beforeAutospacing="0" w:afterAutospacing="0"/>
              <w:rPr>
                <w:sz w:val="17"/>
                <w:szCs w:val="17"/>
              </w:rPr>
            </w:pPr>
            <w:r>
              <w:rPr>
                <w:sz w:val="17"/>
                <w:szCs w:val="17"/>
              </w:rPr>
              <w:t> </w:t>
            </w:r>
          </w:p>
        </w:tc>
        <w:tc>
          <w:tcPr>
            <w:tcW w:w="86" w:type="pct"/>
            <w:shd w:val="clear" w:color="auto" w:fill="auto"/>
            <w:vAlign w:val="bottom"/>
          </w:tcPr>
          <w:p w14:paraId="544312F7" w14:textId="77777777" w:rsidR="002418E5" w:rsidRDefault="00707D11">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746" w:type="pct"/>
            <w:shd w:val="clear" w:color="auto" w:fill="auto"/>
            <w:vAlign w:val="bottom"/>
          </w:tcPr>
          <w:p w14:paraId="544312F8" w14:textId="77777777" w:rsidR="002418E5" w:rsidRDefault="00707D11">
            <w:pPr>
              <w:pStyle w:val="a3"/>
              <w:spacing w:beforeAutospacing="0" w:afterAutospacing="0"/>
              <w:rPr>
                <w:rFonts w:ascii="Arial" w:hAnsi="Arial" w:cs="Arial"/>
                <w:sz w:val="17"/>
                <w:szCs w:val="17"/>
              </w:rPr>
            </w:pPr>
            <w:r>
              <w:rPr>
                <w:rFonts w:ascii="Arial" w:hAnsi="Arial" w:cs="Arial"/>
                <w:sz w:val="17"/>
                <w:szCs w:val="17"/>
              </w:rPr>
              <w:t>Emerging Growth Company </w:t>
            </w:r>
            <w:r>
              <w:rPr>
                <w:rFonts w:ascii="Segoe UI Symbol" w:eastAsia="Segoe UI Symbol" w:hAnsi="Segoe UI Symbol" w:cs="Segoe UI Symbol"/>
                <w:sz w:val="17"/>
                <w:szCs w:val="17"/>
              </w:rPr>
              <w:t>☐</w:t>
            </w:r>
          </w:p>
        </w:tc>
      </w:tr>
    </w:tbl>
    <w:p w14:paraId="544312FA" w14:textId="77777777" w:rsidR="002418E5" w:rsidRDefault="00707D11">
      <w:pPr>
        <w:pStyle w:val="a3"/>
        <w:spacing w:beforeAutospacing="0" w:afterAutospacing="0"/>
        <w:jc w:val="both"/>
        <w:rPr>
          <w:sz w:val="6"/>
          <w:szCs w:val="6"/>
        </w:rPr>
      </w:pPr>
      <w:r>
        <w:rPr>
          <w:sz w:val="6"/>
          <w:szCs w:val="6"/>
        </w:rPr>
        <w:t> </w:t>
      </w:r>
    </w:p>
    <w:p w14:paraId="544312FB" w14:textId="77777777" w:rsidR="002418E5" w:rsidRDefault="00707D11">
      <w:pPr>
        <w:pStyle w:val="a3"/>
        <w:spacing w:beforeAutospacing="0" w:afterAutospacing="0"/>
        <w:jc w:val="both"/>
        <w:rPr>
          <w:rFonts w:ascii="Arial" w:hAnsi="Arial" w:cs="Arial"/>
          <w:sz w:val="17"/>
          <w:szCs w:val="17"/>
        </w:rPr>
      </w:pPr>
      <w:r>
        <w:rPr>
          <w:rFonts w:ascii="Arial" w:hAnsi="Arial" w:cs="Arial"/>
          <w:sz w:val="17"/>
          <w:szCs w:val="17"/>
        </w:rPr>
        <w:lastRenderedPageBreak/>
        <w:t xml:space="preserve">If an emerging </w:t>
      </w:r>
      <w:r>
        <w:rPr>
          <w:rFonts w:ascii="Arial" w:hAnsi="Arial" w:cs="Arial"/>
          <w:sz w:val="17"/>
          <w:szCs w:val="17"/>
        </w:rPr>
        <w:t>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Segoe UI Symbol" w:hAnsi="Segoe UI Symbol" w:cs="Segoe UI Symbol"/>
          <w:sz w:val="17"/>
          <w:szCs w:val="17"/>
        </w:rPr>
        <w:t>☐</w:t>
      </w:r>
    </w:p>
    <w:p w14:paraId="544312FC" w14:textId="77777777" w:rsidR="002418E5" w:rsidRDefault="00707D11">
      <w:pPr>
        <w:pStyle w:val="a3"/>
        <w:spacing w:before="60" w:beforeAutospacing="0" w:afterAutospacing="0"/>
        <w:jc w:val="both"/>
        <w:rPr>
          <w:rFonts w:ascii="Arial" w:hAnsi="Arial" w:cs="Arial"/>
          <w:spacing w:val="-2"/>
          <w:sz w:val="17"/>
          <w:szCs w:val="17"/>
        </w:rPr>
      </w:pPr>
      <w:r>
        <w:rPr>
          <w:rFonts w:ascii="Arial" w:hAnsi="Arial" w:cs="Arial"/>
          <w:spacing w:val="-2"/>
          <w:sz w:val="17"/>
          <w:szCs w:val="17"/>
        </w:rPr>
        <w:t>Indicate by che</w:t>
      </w:r>
      <w:r>
        <w:rPr>
          <w:rFonts w:ascii="Arial" w:hAnsi="Arial" w:cs="Arial"/>
          <w:spacing w:val="-2"/>
          <w:sz w:val="17"/>
          <w:szCs w:val="17"/>
        </w:rPr>
        <w:t>ck mark whether the registrant has filed a report on and attestation to its management’s assessment of the effectiveness of its internal control over financial reporting under Section 404(b) of the Sarbanes-Oxley Act (15 U.S.C. 7262(b)) by the registered p</w:t>
      </w:r>
      <w:r>
        <w:rPr>
          <w:rFonts w:ascii="Arial" w:hAnsi="Arial" w:cs="Arial"/>
          <w:spacing w:val="-2"/>
          <w:sz w:val="17"/>
          <w:szCs w:val="17"/>
        </w:rPr>
        <w:t>ublic accounting firm that prepared or issued its audit report.    </w:t>
      </w:r>
      <w:r>
        <w:rPr>
          <w:rFonts w:ascii="Segoe UI Symbol" w:eastAsia="Segoe UI Symbol" w:hAnsi="Segoe UI Symbol" w:cs="Segoe UI Symbol"/>
          <w:spacing w:val="-2"/>
          <w:sz w:val="17"/>
          <w:szCs w:val="17"/>
        </w:rPr>
        <w:t>☒</w:t>
      </w:r>
    </w:p>
    <w:p w14:paraId="544312FD" w14:textId="77777777" w:rsidR="002418E5" w:rsidRDefault="00707D11">
      <w:pPr>
        <w:pStyle w:val="a3"/>
        <w:spacing w:before="60" w:beforeAutospacing="0" w:afterAutospacing="0"/>
        <w:jc w:val="both"/>
        <w:rPr>
          <w:rFonts w:ascii="Arial" w:hAnsi="Arial" w:cs="Arial"/>
          <w:spacing w:val="-2"/>
          <w:sz w:val="17"/>
          <w:szCs w:val="17"/>
        </w:rPr>
      </w:pPr>
      <w:r>
        <w:rPr>
          <w:rFonts w:ascii="Arial" w:hAnsi="Arial" w:cs="Arial"/>
          <w:spacing w:val="-2"/>
          <w:sz w:val="17"/>
          <w:szCs w:val="17"/>
        </w:rPr>
        <w:t>Indicate by check mark whether the registrant is a shell company (as defined in Rule 12b-2 of the Act).    Yes  </w:t>
      </w:r>
      <w:r>
        <w:rPr>
          <w:rFonts w:ascii="MS Gothic" w:eastAsia="MS Gothic" w:hAnsi="MS Gothic" w:cs="MS Gothic"/>
          <w:spacing w:val="-2"/>
          <w:sz w:val="17"/>
          <w:szCs w:val="17"/>
        </w:rPr>
        <w:t>☐</w:t>
      </w:r>
      <w:r>
        <w:rPr>
          <w:rFonts w:ascii="Arial" w:hAnsi="Arial" w:cs="Arial"/>
          <w:spacing w:val="-2"/>
          <w:sz w:val="17"/>
          <w:szCs w:val="17"/>
        </w:rPr>
        <w:t>    No  </w:t>
      </w:r>
      <w:r>
        <w:rPr>
          <w:rFonts w:ascii="Segoe UI Symbol" w:eastAsia="Segoe UI Symbol" w:hAnsi="Segoe UI Symbol" w:cs="Segoe UI Symbol"/>
          <w:spacing w:val="-2"/>
          <w:sz w:val="17"/>
          <w:szCs w:val="17"/>
        </w:rPr>
        <w:t>☒</w:t>
      </w:r>
      <w:r>
        <w:rPr>
          <w:rFonts w:ascii="Arial" w:hAnsi="Arial" w:cs="Arial"/>
          <w:spacing w:val="-2"/>
          <w:sz w:val="17"/>
          <w:szCs w:val="17"/>
        </w:rPr>
        <w:t xml:space="preserve"> </w:t>
      </w:r>
    </w:p>
    <w:p w14:paraId="544312FE" w14:textId="77777777" w:rsidR="002418E5" w:rsidRDefault="00707D11">
      <w:pPr>
        <w:pStyle w:val="a3"/>
        <w:spacing w:before="60" w:beforeAutospacing="0" w:afterAutospacing="0"/>
        <w:jc w:val="both"/>
        <w:rPr>
          <w:rFonts w:ascii="Arial" w:hAnsi="Arial" w:cs="Arial"/>
          <w:sz w:val="17"/>
          <w:szCs w:val="17"/>
        </w:rPr>
      </w:pPr>
      <w:r>
        <w:rPr>
          <w:rFonts w:ascii="Arial" w:hAnsi="Arial" w:cs="Arial"/>
          <w:sz w:val="17"/>
          <w:szCs w:val="17"/>
        </w:rPr>
        <w:t>As of December 31, 2020, the aggregate market value of the regi</w:t>
      </w:r>
      <w:r>
        <w:rPr>
          <w:rFonts w:ascii="Arial" w:hAnsi="Arial" w:cs="Arial"/>
          <w:sz w:val="17"/>
          <w:szCs w:val="17"/>
        </w:rPr>
        <w:t>strant’s common stock held by non-affiliates of the registrant was $1.7 trillion based on the closing sale price as reported on the NASDAQ National Market System. As of July 26, 2021, there were 7,514,891,248 shares of common stock outstanding.</w:t>
      </w:r>
    </w:p>
    <w:p w14:paraId="544312FF" w14:textId="77777777" w:rsidR="002418E5" w:rsidRDefault="00707D11">
      <w:pPr>
        <w:pStyle w:val="a3"/>
        <w:spacing w:beforeAutospacing="0" w:afterAutospacing="0"/>
        <w:rPr>
          <w:sz w:val="6"/>
          <w:szCs w:val="6"/>
        </w:rPr>
      </w:pPr>
      <w:r>
        <w:rPr>
          <w:sz w:val="6"/>
          <w:szCs w:val="6"/>
        </w:rPr>
        <w:t> </w:t>
      </w:r>
    </w:p>
    <w:p w14:paraId="54431300" w14:textId="77777777" w:rsidR="002418E5" w:rsidRDefault="00707D11">
      <w:pPr>
        <w:pStyle w:val="a3"/>
        <w:spacing w:before="60" w:beforeAutospacing="0" w:afterAutospacing="0"/>
        <w:jc w:val="center"/>
        <w:rPr>
          <w:rFonts w:ascii="Arial" w:hAnsi="Arial" w:cs="Arial"/>
          <w:b/>
          <w:bCs/>
          <w:sz w:val="17"/>
          <w:szCs w:val="17"/>
        </w:rPr>
      </w:pPr>
      <w:r>
        <w:rPr>
          <w:rFonts w:ascii="Arial" w:hAnsi="Arial" w:cs="Arial"/>
          <w:b/>
          <w:bCs/>
          <w:sz w:val="17"/>
          <w:szCs w:val="17"/>
        </w:rPr>
        <w:t>DOCUMENTS</w:t>
      </w:r>
      <w:r>
        <w:rPr>
          <w:rFonts w:ascii="Arial" w:hAnsi="Arial" w:cs="Arial"/>
          <w:b/>
          <w:bCs/>
          <w:sz w:val="17"/>
          <w:szCs w:val="17"/>
        </w:rPr>
        <w:t xml:space="preserve"> INCORPORATED BY REFERENCE</w:t>
      </w:r>
    </w:p>
    <w:p w14:paraId="54431301" w14:textId="77777777" w:rsidR="002418E5" w:rsidRDefault="00707D11">
      <w:pPr>
        <w:pStyle w:val="a3"/>
        <w:spacing w:before="60" w:beforeAutospacing="0" w:afterAutospacing="0"/>
        <w:jc w:val="both"/>
        <w:rPr>
          <w:rFonts w:ascii="Arial" w:hAnsi="Arial" w:cs="Arial"/>
          <w:sz w:val="17"/>
          <w:szCs w:val="17"/>
        </w:rPr>
      </w:pPr>
      <w:r>
        <w:rPr>
          <w:rFonts w:ascii="Arial" w:hAnsi="Arial" w:cs="Arial"/>
          <w:sz w:val="17"/>
          <w:szCs w:val="17"/>
        </w:rPr>
        <w:t>Portions of the definitive Proxy Statement to be delivered to shareholders in connection with the Annual Meeting of Shareholders to be held on</w:t>
      </w:r>
      <w:r>
        <w:rPr>
          <w:rFonts w:ascii="Arial" w:hAnsi="Arial" w:cs="Arial"/>
          <w:sz w:val="16"/>
          <w:szCs w:val="16"/>
        </w:rPr>
        <w:t xml:space="preserve"> November 30, 2021</w:t>
      </w:r>
      <w:r>
        <w:rPr>
          <w:rFonts w:ascii="Arial" w:hAnsi="Arial" w:cs="Arial"/>
          <w:sz w:val="17"/>
          <w:szCs w:val="17"/>
        </w:rPr>
        <w:t xml:space="preserve"> are incorporated by reference into Part III. </w:t>
      </w:r>
    </w:p>
    <w:p w14:paraId="54431302" w14:textId="77777777" w:rsidR="002418E5" w:rsidRDefault="00707D11">
      <w:pPr>
        <w:pStyle w:val="a3"/>
        <w:pBdr>
          <w:top w:val="single" w:sz="8" w:space="0" w:color="000000"/>
        </w:pBdr>
        <w:spacing w:beforeAutospacing="0" w:afterAutospacing="0"/>
        <w:jc w:val="center"/>
        <w:rPr>
          <w:sz w:val="2"/>
          <w:szCs w:val="2"/>
        </w:rPr>
      </w:pPr>
      <w:r>
        <w:rPr>
          <w:sz w:val="2"/>
          <w:szCs w:val="2"/>
        </w:rPr>
        <w:t> </w:t>
      </w:r>
    </w:p>
    <w:p w14:paraId="54431303" w14:textId="77777777" w:rsidR="002418E5" w:rsidRDefault="00707D11">
      <w:pPr>
        <w:pStyle w:val="a3"/>
        <w:spacing w:beforeAutospacing="0" w:afterAutospacing="0"/>
        <w:jc w:val="both"/>
        <w:rPr>
          <w:b/>
          <w:bCs/>
          <w:sz w:val="2"/>
          <w:szCs w:val="2"/>
        </w:rPr>
      </w:pPr>
      <w:r>
        <w:rPr>
          <w:b/>
          <w:bCs/>
          <w:sz w:val="2"/>
          <w:szCs w:val="2"/>
        </w:rPr>
        <w:t> </w:t>
      </w:r>
    </w:p>
    <w:p w14:paraId="54431304" w14:textId="77777777" w:rsidR="002418E5" w:rsidRDefault="00707D11">
      <w:pPr>
        <w:pStyle w:val="a3"/>
        <w:spacing w:beforeAutospacing="0" w:afterAutospacing="0"/>
        <w:jc w:val="center"/>
        <w:rPr>
          <w:b/>
          <w:bCs/>
          <w:sz w:val="2"/>
          <w:szCs w:val="2"/>
        </w:rPr>
      </w:pPr>
      <w:r>
        <w:rPr>
          <w:b/>
          <w:bCs/>
          <w:sz w:val="2"/>
          <w:szCs w:val="2"/>
        </w:rPr>
        <w:t> </w:t>
      </w:r>
    </w:p>
    <w:p w14:paraId="54431305" w14:textId="77777777" w:rsidR="002418E5" w:rsidRDefault="00707D11">
      <w:pPr>
        <w:pStyle w:val="a3"/>
        <w:spacing w:before="240" w:beforeAutospacing="0" w:afterAutospacing="0"/>
        <w:jc w:val="center"/>
        <w:rPr>
          <w:sz w:val="16"/>
          <w:szCs w:val="16"/>
        </w:rPr>
      </w:pPr>
      <w:r>
        <w:rPr>
          <w:sz w:val="16"/>
          <w:szCs w:val="16"/>
        </w:rPr>
        <w:t> </w:t>
      </w:r>
    </w:p>
    <w:p w14:paraId="54431306" w14:textId="77777777" w:rsidR="002418E5" w:rsidRDefault="00707D11">
      <w:r>
        <w:rPr>
          <w:sz w:val="16"/>
          <w:szCs w:val="16"/>
        </w:rPr>
        <w:pict w14:anchorId="54436BE5">
          <v:rect id="_x0000_i1025" style="width:415.3pt;height:1.5pt" o:hralign="center" o:hrstd="t" o:hr="t" fillcolor="#a0a0a0" stroked="f"/>
        </w:pict>
      </w:r>
    </w:p>
    <w:p w14:paraId="5443130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p w14:paraId="54431308"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MICROSOFT CORPORATION</w:t>
      </w:r>
    </w:p>
    <w:p w14:paraId="54431309" w14:textId="77777777" w:rsidR="002418E5" w:rsidRDefault="00707D11">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10-K </w:t>
      </w:r>
    </w:p>
    <w:p w14:paraId="5443130A" w14:textId="77777777" w:rsidR="002418E5" w:rsidRDefault="00707D11">
      <w:pPr>
        <w:pStyle w:val="a3"/>
        <w:spacing w:before="80" w:beforeAutospacing="0" w:afterAutospacing="0"/>
        <w:jc w:val="center"/>
        <w:rPr>
          <w:rFonts w:ascii="Arial" w:hAnsi="Arial" w:cs="Arial"/>
          <w:b/>
          <w:bCs/>
          <w:sz w:val="20"/>
          <w:szCs w:val="20"/>
        </w:rPr>
      </w:pPr>
      <w:r>
        <w:rPr>
          <w:rFonts w:ascii="Arial" w:hAnsi="Arial" w:cs="Arial"/>
          <w:b/>
          <w:bCs/>
          <w:sz w:val="20"/>
          <w:szCs w:val="20"/>
        </w:rPr>
        <w:t>For the Fiscal Year Ended June 30, 2021</w:t>
      </w:r>
    </w:p>
    <w:p w14:paraId="5443130B" w14:textId="77777777" w:rsidR="002418E5" w:rsidRDefault="00707D11">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5443130C"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7"/>
        <w:gridCol w:w="60"/>
        <w:gridCol w:w="800"/>
        <w:gridCol w:w="60"/>
        <w:gridCol w:w="6235"/>
        <w:gridCol w:w="120"/>
        <w:gridCol w:w="334"/>
        <w:gridCol w:w="120"/>
      </w:tblGrid>
      <w:tr w:rsidR="002418E5" w14:paraId="54431314" w14:textId="77777777">
        <w:tc>
          <w:tcPr>
            <w:tcW w:w="379" w:type="pct"/>
            <w:shd w:val="clear" w:color="auto" w:fill="auto"/>
            <w:vAlign w:val="bottom"/>
          </w:tcPr>
          <w:p w14:paraId="5443130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0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vAlign w:val="bottom"/>
          </w:tcPr>
          <w:p w14:paraId="5443130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 w:type="pct"/>
            <w:shd w:val="clear" w:color="auto" w:fill="auto"/>
            <w:vAlign w:val="bottom"/>
          </w:tcPr>
          <w:p w14:paraId="54431310"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vAlign w:val="bottom"/>
          </w:tcPr>
          <w:p w14:paraId="5443131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29" w:type="pct"/>
            <w:gridSpan w:val="2"/>
            <w:shd w:val="clear" w:color="auto" w:fill="auto"/>
            <w:vAlign w:val="bottom"/>
          </w:tcPr>
          <w:p w14:paraId="54431312"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u w:val="single"/>
              </w:rPr>
              <w:t>Page</w:t>
            </w:r>
          </w:p>
        </w:tc>
        <w:tc>
          <w:tcPr>
            <w:tcW w:w="10" w:type="pct"/>
            <w:shd w:val="clear" w:color="auto" w:fill="auto"/>
            <w:vAlign w:val="bottom"/>
          </w:tcPr>
          <w:p w14:paraId="54431313" w14:textId="77777777" w:rsidR="002418E5" w:rsidRDefault="00707D11">
            <w:pPr>
              <w:pStyle w:val="a3"/>
              <w:spacing w:beforeAutospacing="0" w:afterAutospacing="0"/>
              <w:rPr>
                <w:sz w:val="8"/>
                <w:szCs w:val="8"/>
              </w:rPr>
            </w:pPr>
            <w:r>
              <w:rPr>
                <w:sz w:val="8"/>
                <w:szCs w:val="8"/>
              </w:rPr>
              <w:t> </w:t>
            </w:r>
          </w:p>
        </w:tc>
      </w:tr>
      <w:tr w:rsidR="002418E5" w14:paraId="54431319" w14:textId="77777777">
        <w:tc>
          <w:tcPr>
            <w:tcW w:w="379" w:type="pct"/>
            <w:shd w:val="clear" w:color="auto" w:fill="auto"/>
            <w:vAlign w:val="center"/>
          </w:tcPr>
          <w:p w14:paraId="54431315"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16"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17" w14:textId="77777777" w:rsidR="002418E5" w:rsidRDefault="00707D11">
            <w:pPr>
              <w:pStyle w:val="a3"/>
              <w:spacing w:beforeAutospacing="0" w:afterAutospacing="0"/>
              <w:rPr>
                <w:sz w:val="12"/>
                <w:szCs w:val="12"/>
              </w:rPr>
            </w:pPr>
            <w:r>
              <w:rPr>
                <w:sz w:val="12"/>
                <w:szCs w:val="12"/>
              </w:rPr>
              <w:t> </w:t>
            </w:r>
          </w:p>
        </w:tc>
        <w:tc>
          <w:tcPr>
            <w:tcW w:w="239" w:type="pct"/>
            <w:gridSpan w:val="3"/>
            <w:shd w:val="clear" w:color="auto" w:fill="auto"/>
            <w:vAlign w:val="center"/>
          </w:tcPr>
          <w:p w14:paraId="54431318" w14:textId="77777777" w:rsidR="002418E5" w:rsidRDefault="00707D11">
            <w:pPr>
              <w:pStyle w:val="a3"/>
              <w:spacing w:beforeAutospacing="0" w:afterAutospacing="0"/>
              <w:rPr>
                <w:sz w:val="12"/>
                <w:szCs w:val="12"/>
              </w:rPr>
            </w:pPr>
            <w:r>
              <w:rPr>
                <w:sz w:val="12"/>
                <w:szCs w:val="12"/>
              </w:rPr>
              <w:t> </w:t>
            </w:r>
          </w:p>
        </w:tc>
      </w:tr>
      <w:tr w:rsidR="002418E5" w14:paraId="54431320" w14:textId="77777777">
        <w:tc>
          <w:tcPr>
            <w:tcW w:w="909" w:type="pct"/>
            <w:gridSpan w:val="3"/>
            <w:shd w:val="clear" w:color="auto" w:fill="auto"/>
          </w:tcPr>
          <w:p w14:paraId="5443131A"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6" w:type="pct"/>
            <w:shd w:val="clear" w:color="auto" w:fill="auto"/>
            <w:vAlign w:val="bottom"/>
          </w:tcPr>
          <w:p w14:paraId="5443131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1C"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66" w:type="pct"/>
            <w:shd w:val="clear" w:color="auto" w:fill="auto"/>
            <w:vAlign w:val="bottom"/>
          </w:tcPr>
          <w:p w14:paraId="5443131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62" w:type="pct"/>
            <w:shd w:val="clear" w:color="auto" w:fill="auto"/>
            <w:vAlign w:val="bottom"/>
          </w:tcPr>
          <w:p w14:paraId="5443131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0" w:type="pct"/>
            <w:shd w:val="clear" w:color="auto" w:fill="auto"/>
            <w:vAlign w:val="bottom"/>
          </w:tcPr>
          <w:p w14:paraId="5443131F"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1325" w14:textId="77777777">
        <w:tc>
          <w:tcPr>
            <w:tcW w:w="379" w:type="pct"/>
            <w:shd w:val="clear" w:color="auto" w:fill="auto"/>
            <w:vAlign w:val="center"/>
          </w:tcPr>
          <w:p w14:paraId="54431321"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22"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23" w14:textId="77777777" w:rsidR="002418E5" w:rsidRDefault="00707D11">
            <w:pPr>
              <w:pStyle w:val="a3"/>
              <w:spacing w:beforeAutospacing="0" w:afterAutospacing="0"/>
              <w:rPr>
                <w:sz w:val="12"/>
                <w:szCs w:val="12"/>
              </w:rPr>
            </w:pPr>
            <w:r>
              <w:rPr>
                <w:sz w:val="12"/>
                <w:szCs w:val="12"/>
              </w:rPr>
              <w:t> </w:t>
            </w:r>
          </w:p>
        </w:tc>
        <w:tc>
          <w:tcPr>
            <w:tcW w:w="239" w:type="pct"/>
            <w:gridSpan w:val="3"/>
            <w:shd w:val="clear" w:color="auto" w:fill="auto"/>
            <w:vAlign w:val="center"/>
          </w:tcPr>
          <w:p w14:paraId="54431324" w14:textId="77777777" w:rsidR="002418E5" w:rsidRDefault="00707D11">
            <w:pPr>
              <w:pStyle w:val="a3"/>
              <w:spacing w:beforeAutospacing="0" w:afterAutospacing="0"/>
              <w:rPr>
                <w:sz w:val="12"/>
                <w:szCs w:val="12"/>
              </w:rPr>
            </w:pPr>
            <w:r>
              <w:rPr>
                <w:sz w:val="12"/>
                <w:szCs w:val="12"/>
              </w:rPr>
              <w:t> </w:t>
            </w:r>
          </w:p>
        </w:tc>
      </w:tr>
      <w:tr w:rsidR="002418E5" w14:paraId="5443132E" w14:textId="77777777">
        <w:tc>
          <w:tcPr>
            <w:tcW w:w="379" w:type="pct"/>
            <w:shd w:val="clear" w:color="auto" w:fill="auto"/>
          </w:tcPr>
          <w:p w14:paraId="5443132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2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2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1.</w:t>
            </w:r>
          </w:p>
        </w:tc>
        <w:tc>
          <w:tcPr>
            <w:tcW w:w="46" w:type="pct"/>
            <w:shd w:val="clear" w:color="auto" w:fill="auto"/>
            <w:vAlign w:val="bottom"/>
          </w:tcPr>
          <w:p w14:paraId="5443132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2A" w14:textId="77777777" w:rsidR="002418E5" w:rsidRDefault="00707D11">
            <w:pPr>
              <w:pStyle w:val="a3"/>
              <w:spacing w:beforeAutospacing="0" w:afterAutospacing="0"/>
              <w:jc w:val="both"/>
              <w:rPr>
                <w:rFonts w:ascii="Arial" w:hAnsi="Arial" w:cs="Arial"/>
                <w:sz w:val="20"/>
                <w:szCs w:val="20"/>
              </w:rPr>
            </w:pPr>
            <w:hyperlink r:id="rId6" w:anchor="ITEM_1_BUSINESS" w:history="1">
              <w:r>
                <w:rPr>
                  <w:rStyle w:val="a5"/>
                  <w:rFonts w:ascii="Arial" w:hAnsi="Arial" w:cs="Arial"/>
                  <w:sz w:val="20"/>
                  <w:szCs w:val="20"/>
                  <w:u w:val="none"/>
                </w:rPr>
                <w:t>Business</w:t>
              </w:r>
            </w:hyperlink>
          </w:p>
        </w:tc>
        <w:tc>
          <w:tcPr>
            <w:tcW w:w="66" w:type="pct"/>
            <w:shd w:val="clear" w:color="auto" w:fill="auto"/>
            <w:vAlign w:val="bottom"/>
          </w:tcPr>
          <w:p w14:paraId="5443132B"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2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w:t>
            </w:r>
          </w:p>
        </w:tc>
        <w:tc>
          <w:tcPr>
            <w:tcW w:w="10" w:type="pct"/>
            <w:shd w:val="clear" w:color="auto" w:fill="auto"/>
            <w:vAlign w:val="bottom"/>
          </w:tcPr>
          <w:p w14:paraId="5443132D" w14:textId="77777777" w:rsidR="002418E5" w:rsidRDefault="00707D11">
            <w:pPr>
              <w:pStyle w:val="a3"/>
              <w:spacing w:beforeAutospacing="0" w:afterAutospacing="0"/>
              <w:rPr>
                <w:sz w:val="8"/>
                <w:szCs w:val="8"/>
              </w:rPr>
            </w:pPr>
            <w:r>
              <w:rPr>
                <w:sz w:val="8"/>
                <w:szCs w:val="8"/>
              </w:rPr>
              <w:t> </w:t>
            </w:r>
          </w:p>
        </w:tc>
      </w:tr>
      <w:tr w:rsidR="002418E5" w14:paraId="54431333" w14:textId="77777777">
        <w:tc>
          <w:tcPr>
            <w:tcW w:w="379" w:type="pct"/>
            <w:shd w:val="clear" w:color="auto" w:fill="auto"/>
            <w:vAlign w:val="center"/>
          </w:tcPr>
          <w:p w14:paraId="5443132F"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30"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31"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32" w14:textId="77777777" w:rsidR="002418E5" w:rsidRDefault="00707D11">
            <w:pPr>
              <w:pStyle w:val="a3"/>
              <w:spacing w:beforeAutospacing="0" w:afterAutospacing="0"/>
              <w:rPr>
                <w:sz w:val="12"/>
                <w:szCs w:val="12"/>
              </w:rPr>
            </w:pPr>
            <w:r>
              <w:rPr>
                <w:sz w:val="12"/>
                <w:szCs w:val="12"/>
              </w:rPr>
              <w:t> </w:t>
            </w:r>
          </w:p>
        </w:tc>
      </w:tr>
      <w:tr w:rsidR="002418E5" w14:paraId="5443133C" w14:textId="77777777">
        <w:tc>
          <w:tcPr>
            <w:tcW w:w="379" w:type="pct"/>
            <w:shd w:val="clear" w:color="auto" w:fill="auto"/>
          </w:tcPr>
          <w:p w14:paraId="54431334"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3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3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 w:type="pct"/>
            <w:shd w:val="clear" w:color="auto" w:fill="auto"/>
            <w:vAlign w:val="bottom"/>
          </w:tcPr>
          <w:p w14:paraId="5443133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38" w14:textId="77777777" w:rsidR="002418E5" w:rsidRDefault="00707D11">
            <w:pPr>
              <w:pStyle w:val="a3"/>
              <w:spacing w:beforeAutospacing="0" w:afterAutospacing="0"/>
              <w:rPr>
                <w:rFonts w:ascii="Arial" w:hAnsi="Arial" w:cs="Arial"/>
                <w:sz w:val="20"/>
                <w:szCs w:val="20"/>
              </w:rPr>
            </w:pPr>
            <w:hyperlink r:id="rId7" w:anchor="INFORMATION_ABOUT_OUR_EXECUTIVE_FICERS" w:history="1">
              <w:r>
                <w:rPr>
                  <w:rStyle w:val="a5"/>
                  <w:rFonts w:ascii="Arial" w:hAnsi="Arial" w:cs="Arial"/>
                  <w:sz w:val="20"/>
                  <w:szCs w:val="20"/>
                  <w:u w:val="none"/>
                </w:rPr>
                <w:t>Information about our Executive Officers</w:t>
              </w:r>
            </w:hyperlink>
          </w:p>
        </w:tc>
        <w:tc>
          <w:tcPr>
            <w:tcW w:w="66" w:type="pct"/>
            <w:shd w:val="clear" w:color="auto" w:fill="auto"/>
            <w:vAlign w:val="bottom"/>
          </w:tcPr>
          <w:p w14:paraId="54431339"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3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20</w:t>
            </w:r>
          </w:p>
        </w:tc>
        <w:tc>
          <w:tcPr>
            <w:tcW w:w="10" w:type="pct"/>
            <w:shd w:val="clear" w:color="auto" w:fill="auto"/>
            <w:vAlign w:val="bottom"/>
          </w:tcPr>
          <w:p w14:paraId="5443133B" w14:textId="77777777" w:rsidR="002418E5" w:rsidRDefault="00707D11">
            <w:pPr>
              <w:pStyle w:val="a3"/>
              <w:spacing w:beforeAutospacing="0" w:afterAutospacing="0"/>
              <w:rPr>
                <w:sz w:val="8"/>
                <w:szCs w:val="8"/>
              </w:rPr>
            </w:pPr>
            <w:r>
              <w:rPr>
                <w:sz w:val="8"/>
                <w:szCs w:val="8"/>
              </w:rPr>
              <w:t> </w:t>
            </w:r>
          </w:p>
        </w:tc>
      </w:tr>
      <w:tr w:rsidR="002418E5" w14:paraId="54431341" w14:textId="77777777">
        <w:tc>
          <w:tcPr>
            <w:tcW w:w="379" w:type="pct"/>
            <w:shd w:val="clear" w:color="auto" w:fill="auto"/>
            <w:vAlign w:val="center"/>
          </w:tcPr>
          <w:p w14:paraId="5443133D"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3E"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3F"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40" w14:textId="77777777" w:rsidR="002418E5" w:rsidRDefault="00707D11">
            <w:pPr>
              <w:pStyle w:val="a3"/>
              <w:spacing w:beforeAutospacing="0" w:afterAutospacing="0"/>
              <w:rPr>
                <w:sz w:val="12"/>
                <w:szCs w:val="12"/>
              </w:rPr>
            </w:pPr>
            <w:r>
              <w:rPr>
                <w:sz w:val="12"/>
                <w:szCs w:val="12"/>
              </w:rPr>
              <w:t> </w:t>
            </w:r>
          </w:p>
        </w:tc>
      </w:tr>
      <w:tr w:rsidR="002418E5" w14:paraId="5443134A" w14:textId="77777777">
        <w:tc>
          <w:tcPr>
            <w:tcW w:w="379" w:type="pct"/>
            <w:shd w:val="clear" w:color="auto" w:fill="auto"/>
          </w:tcPr>
          <w:p w14:paraId="5443134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4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4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1A.</w:t>
            </w:r>
          </w:p>
        </w:tc>
        <w:tc>
          <w:tcPr>
            <w:tcW w:w="46" w:type="pct"/>
            <w:shd w:val="clear" w:color="auto" w:fill="auto"/>
            <w:vAlign w:val="bottom"/>
          </w:tcPr>
          <w:p w14:paraId="5443134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46" w14:textId="77777777" w:rsidR="002418E5" w:rsidRDefault="00707D11">
            <w:pPr>
              <w:pStyle w:val="a3"/>
              <w:spacing w:beforeAutospacing="0" w:afterAutospacing="0"/>
              <w:jc w:val="both"/>
              <w:rPr>
                <w:rFonts w:ascii="Arial" w:hAnsi="Arial" w:cs="Arial"/>
                <w:sz w:val="20"/>
                <w:szCs w:val="20"/>
              </w:rPr>
            </w:pPr>
            <w:hyperlink r:id="rId8" w:anchor="ITEM_1A_RISK_FACTORS" w:history="1">
              <w:r>
                <w:rPr>
                  <w:rStyle w:val="a5"/>
                  <w:rFonts w:ascii="Arial" w:hAnsi="Arial" w:cs="Arial"/>
                  <w:sz w:val="20"/>
                  <w:szCs w:val="20"/>
                  <w:u w:val="none"/>
                </w:rPr>
                <w:t>Risk Factors</w:t>
              </w:r>
            </w:hyperlink>
          </w:p>
        </w:tc>
        <w:tc>
          <w:tcPr>
            <w:tcW w:w="66" w:type="pct"/>
            <w:shd w:val="clear" w:color="auto" w:fill="auto"/>
            <w:vAlign w:val="bottom"/>
          </w:tcPr>
          <w:p w14:paraId="54431347"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4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22</w:t>
            </w:r>
          </w:p>
        </w:tc>
        <w:tc>
          <w:tcPr>
            <w:tcW w:w="10" w:type="pct"/>
            <w:shd w:val="clear" w:color="auto" w:fill="auto"/>
            <w:vAlign w:val="bottom"/>
          </w:tcPr>
          <w:p w14:paraId="54431349" w14:textId="77777777" w:rsidR="002418E5" w:rsidRDefault="00707D11">
            <w:pPr>
              <w:pStyle w:val="a3"/>
              <w:spacing w:beforeAutospacing="0" w:afterAutospacing="0"/>
              <w:rPr>
                <w:sz w:val="8"/>
                <w:szCs w:val="8"/>
              </w:rPr>
            </w:pPr>
            <w:r>
              <w:rPr>
                <w:sz w:val="8"/>
                <w:szCs w:val="8"/>
              </w:rPr>
              <w:t> </w:t>
            </w:r>
          </w:p>
        </w:tc>
      </w:tr>
      <w:tr w:rsidR="002418E5" w14:paraId="5443134F" w14:textId="77777777">
        <w:tc>
          <w:tcPr>
            <w:tcW w:w="379" w:type="pct"/>
            <w:shd w:val="clear" w:color="auto" w:fill="auto"/>
            <w:vAlign w:val="center"/>
          </w:tcPr>
          <w:p w14:paraId="5443134B"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4C"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4D"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4E" w14:textId="77777777" w:rsidR="002418E5" w:rsidRDefault="00707D11">
            <w:pPr>
              <w:pStyle w:val="a3"/>
              <w:spacing w:beforeAutospacing="0" w:afterAutospacing="0"/>
              <w:rPr>
                <w:sz w:val="12"/>
                <w:szCs w:val="12"/>
              </w:rPr>
            </w:pPr>
            <w:r>
              <w:rPr>
                <w:sz w:val="12"/>
                <w:szCs w:val="12"/>
              </w:rPr>
              <w:t> </w:t>
            </w:r>
          </w:p>
        </w:tc>
      </w:tr>
      <w:tr w:rsidR="002418E5" w14:paraId="54431358" w14:textId="77777777">
        <w:tc>
          <w:tcPr>
            <w:tcW w:w="379" w:type="pct"/>
            <w:shd w:val="clear" w:color="auto" w:fill="auto"/>
          </w:tcPr>
          <w:p w14:paraId="54431350"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5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52"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1B.</w:t>
            </w:r>
          </w:p>
        </w:tc>
        <w:tc>
          <w:tcPr>
            <w:tcW w:w="46" w:type="pct"/>
            <w:shd w:val="clear" w:color="auto" w:fill="auto"/>
            <w:vAlign w:val="bottom"/>
          </w:tcPr>
          <w:p w14:paraId="5443135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54" w14:textId="77777777" w:rsidR="002418E5" w:rsidRDefault="00707D11">
            <w:pPr>
              <w:pStyle w:val="a3"/>
              <w:spacing w:beforeAutospacing="0" w:afterAutospacing="0"/>
              <w:jc w:val="both"/>
              <w:rPr>
                <w:rFonts w:ascii="Arial" w:hAnsi="Arial" w:cs="Arial"/>
                <w:sz w:val="20"/>
                <w:szCs w:val="20"/>
              </w:rPr>
            </w:pPr>
            <w:hyperlink r:id="rId9" w:anchor="ITEM_1B_UNRESOLVED_STAFF_COMMENTS" w:history="1">
              <w:r>
                <w:rPr>
                  <w:rStyle w:val="a5"/>
                  <w:rFonts w:ascii="Arial" w:hAnsi="Arial" w:cs="Arial"/>
                  <w:sz w:val="20"/>
                  <w:szCs w:val="20"/>
                  <w:u w:val="none"/>
                </w:rPr>
                <w:t>Unresolved Staff Comments</w:t>
              </w:r>
            </w:hyperlink>
          </w:p>
        </w:tc>
        <w:tc>
          <w:tcPr>
            <w:tcW w:w="66" w:type="pct"/>
            <w:shd w:val="clear" w:color="auto" w:fill="auto"/>
            <w:vAlign w:val="bottom"/>
          </w:tcPr>
          <w:p w14:paraId="54431355"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5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36</w:t>
            </w:r>
          </w:p>
        </w:tc>
        <w:tc>
          <w:tcPr>
            <w:tcW w:w="10" w:type="pct"/>
            <w:shd w:val="clear" w:color="auto" w:fill="auto"/>
            <w:vAlign w:val="bottom"/>
          </w:tcPr>
          <w:p w14:paraId="54431357" w14:textId="77777777" w:rsidR="002418E5" w:rsidRDefault="00707D11">
            <w:pPr>
              <w:pStyle w:val="a3"/>
              <w:spacing w:beforeAutospacing="0" w:afterAutospacing="0"/>
              <w:rPr>
                <w:sz w:val="8"/>
                <w:szCs w:val="8"/>
              </w:rPr>
            </w:pPr>
            <w:r>
              <w:rPr>
                <w:sz w:val="8"/>
                <w:szCs w:val="8"/>
              </w:rPr>
              <w:t> </w:t>
            </w:r>
          </w:p>
        </w:tc>
      </w:tr>
      <w:tr w:rsidR="002418E5" w14:paraId="5443135D" w14:textId="77777777">
        <w:tc>
          <w:tcPr>
            <w:tcW w:w="379" w:type="pct"/>
            <w:shd w:val="clear" w:color="auto" w:fill="auto"/>
            <w:vAlign w:val="center"/>
          </w:tcPr>
          <w:p w14:paraId="54431359"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5A"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5B"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5C" w14:textId="77777777" w:rsidR="002418E5" w:rsidRDefault="00707D11">
            <w:pPr>
              <w:pStyle w:val="a3"/>
              <w:spacing w:beforeAutospacing="0" w:afterAutospacing="0"/>
              <w:rPr>
                <w:sz w:val="12"/>
                <w:szCs w:val="12"/>
              </w:rPr>
            </w:pPr>
            <w:r>
              <w:rPr>
                <w:sz w:val="12"/>
                <w:szCs w:val="12"/>
              </w:rPr>
              <w:t> </w:t>
            </w:r>
          </w:p>
        </w:tc>
      </w:tr>
      <w:tr w:rsidR="002418E5" w14:paraId="54431366" w14:textId="77777777">
        <w:tc>
          <w:tcPr>
            <w:tcW w:w="379" w:type="pct"/>
            <w:shd w:val="clear" w:color="auto" w:fill="auto"/>
          </w:tcPr>
          <w:p w14:paraId="5443135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5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6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2.</w:t>
            </w:r>
          </w:p>
        </w:tc>
        <w:tc>
          <w:tcPr>
            <w:tcW w:w="46" w:type="pct"/>
            <w:shd w:val="clear" w:color="auto" w:fill="auto"/>
            <w:vAlign w:val="bottom"/>
          </w:tcPr>
          <w:p w14:paraId="5443136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62" w14:textId="77777777" w:rsidR="002418E5" w:rsidRDefault="00707D11">
            <w:pPr>
              <w:pStyle w:val="a3"/>
              <w:spacing w:beforeAutospacing="0" w:afterAutospacing="0"/>
              <w:jc w:val="both"/>
              <w:rPr>
                <w:rFonts w:ascii="Arial" w:hAnsi="Arial" w:cs="Arial"/>
                <w:sz w:val="20"/>
                <w:szCs w:val="20"/>
              </w:rPr>
            </w:pPr>
            <w:hyperlink r:id="rId10" w:anchor="ITEM_2_PROPERTIES" w:history="1">
              <w:r>
                <w:rPr>
                  <w:rStyle w:val="a5"/>
                  <w:rFonts w:ascii="Arial" w:hAnsi="Arial" w:cs="Arial"/>
                  <w:sz w:val="20"/>
                  <w:szCs w:val="20"/>
                  <w:u w:val="none"/>
                </w:rPr>
                <w:t>Properties</w:t>
              </w:r>
            </w:hyperlink>
          </w:p>
        </w:tc>
        <w:tc>
          <w:tcPr>
            <w:tcW w:w="66" w:type="pct"/>
            <w:shd w:val="clear" w:color="auto" w:fill="auto"/>
            <w:vAlign w:val="bottom"/>
          </w:tcPr>
          <w:p w14:paraId="54431363"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6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36</w:t>
            </w:r>
          </w:p>
        </w:tc>
        <w:tc>
          <w:tcPr>
            <w:tcW w:w="10" w:type="pct"/>
            <w:shd w:val="clear" w:color="auto" w:fill="auto"/>
            <w:vAlign w:val="bottom"/>
          </w:tcPr>
          <w:p w14:paraId="54431365" w14:textId="77777777" w:rsidR="002418E5" w:rsidRDefault="00707D11">
            <w:pPr>
              <w:pStyle w:val="a3"/>
              <w:spacing w:beforeAutospacing="0" w:afterAutospacing="0"/>
              <w:rPr>
                <w:sz w:val="8"/>
                <w:szCs w:val="8"/>
              </w:rPr>
            </w:pPr>
            <w:r>
              <w:rPr>
                <w:sz w:val="8"/>
                <w:szCs w:val="8"/>
              </w:rPr>
              <w:t> </w:t>
            </w:r>
          </w:p>
        </w:tc>
      </w:tr>
      <w:tr w:rsidR="002418E5" w14:paraId="5443136B" w14:textId="77777777">
        <w:tc>
          <w:tcPr>
            <w:tcW w:w="379" w:type="pct"/>
            <w:shd w:val="clear" w:color="auto" w:fill="auto"/>
            <w:vAlign w:val="center"/>
          </w:tcPr>
          <w:p w14:paraId="54431367"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68"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69"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6A" w14:textId="77777777" w:rsidR="002418E5" w:rsidRDefault="00707D11">
            <w:pPr>
              <w:pStyle w:val="a3"/>
              <w:spacing w:beforeAutospacing="0" w:afterAutospacing="0"/>
              <w:rPr>
                <w:sz w:val="12"/>
                <w:szCs w:val="12"/>
              </w:rPr>
            </w:pPr>
            <w:r>
              <w:rPr>
                <w:sz w:val="12"/>
                <w:szCs w:val="12"/>
              </w:rPr>
              <w:t> </w:t>
            </w:r>
          </w:p>
        </w:tc>
      </w:tr>
      <w:tr w:rsidR="002418E5" w14:paraId="54431374" w14:textId="77777777">
        <w:tc>
          <w:tcPr>
            <w:tcW w:w="379" w:type="pct"/>
            <w:shd w:val="clear" w:color="auto" w:fill="auto"/>
          </w:tcPr>
          <w:p w14:paraId="5443136C"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6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6E"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3.</w:t>
            </w:r>
          </w:p>
        </w:tc>
        <w:tc>
          <w:tcPr>
            <w:tcW w:w="46" w:type="pct"/>
            <w:shd w:val="clear" w:color="auto" w:fill="auto"/>
            <w:vAlign w:val="bottom"/>
          </w:tcPr>
          <w:p w14:paraId="5443136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70" w14:textId="77777777" w:rsidR="002418E5" w:rsidRDefault="00707D11">
            <w:pPr>
              <w:pStyle w:val="a3"/>
              <w:spacing w:beforeAutospacing="0" w:afterAutospacing="0"/>
              <w:jc w:val="both"/>
              <w:rPr>
                <w:rFonts w:ascii="Arial" w:hAnsi="Arial" w:cs="Arial"/>
                <w:sz w:val="20"/>
                <w:szCs w:val="20"/>
              </w:rPr>
            </w:pPr>
            <w:hyperlink r:id="rId11" w:anchor="ITEM_3_LEGAL_PROCEEDINGS" w:history="1">
              <w:r>
                <w:rPr>
                  <w:rStyle w:val="a5"/>
                  <w:rFonts w:ascii="Arial" w:hAnsi="Arial" w:cs="Arial"/>
                  <w:sz w:val="20"/>
                  <w:szCs w:val="20"/>
                  <w:u w:val="none"/>
                </w:rPr>
                <w:t>Legal Proceedings</w:t>
              </w:r>
            </w:hyperlink>
          </w:p>
        </w:tc>
        <w:tc>
          <w:tcPr>
            <w:tcW w:w="66" w:type="pct"/>
            <w:shd w:val="clear" w:color="auto" w:fill="auto"/>
            <w:vAlign w:val="bottom"/>
          </w:tcPr>
          <w:p w14:paraId="54431371"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7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36</w:t>
            </w:r>
          </w:p>
        </w:tc>
        <w:tc>
          <w:tcPr>
            <w:tcW w:w="10" w:type="pct"/>
            <w:shd w:val="clear" w:color="auto" w:fill="auto"/>
            <w:vAlign w:val="bottom"/>
          </w:tcPr>
          <w:p w14:paraId="54431373" w14:textId="77777777" w:rsidR="002418E5" w:rsidRDefault="00707D11">
            <w:pPr>
              <w:pStyle w:val="a3"/>
              <w:spacing w:beforeAutospacing="0" w:afterAutospacing="0"/>
              <w:rPr>
                <w:sz w:val="8"/>
                <w:szCs w:val="8"/>
              </w:rPr>
            </w:pPr>
            <w:r>
              <w:rPr>
                <w:sz w:val="8"/>
                <w:szCs w:val="8"/>
              </w:rPr>
              <w:t> </w:t>
            </w:r>
          </w:p>
        </w:tc>
      </w:tr>
      <w:tr w:rsidR="002418E5" w14:paraId="54431379" w14:textId="77777777">
        <w:tc>
          <w:tcPr>
            <w:tcW w:w="379" w:type="pct"/>
            <w:shd w:val="clear" w:color="auto" w:fill="auto"/>
            <w:vAlign w:val="center"/>
          </w:tcPr>
          <w:p w14:paraId="54431375"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76"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77"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78" w14:textId="77777777" w:rsidR="002418E5" w:rsidRDefault="00707D11">
            <w:pPr>
              <w:pStyle w:val="a3"/>
              <w:spacing w:beforeAutospacing="0" w:afterAutospacing="0"/>
              <w:rPr>
                <w:sz w:val="12"/>
                <w:szCs w:val="12"/>
              </w:rPr>
            </w:pPr>
            <w:r>
              <w:rPr>
                <w:sz w:val="12"/>
                <w:szCs w:val="12"/>
              </w:rPr>
              <w:t> </w:t>
            </w:r>
          </w:p>
        </w:tc>
      </w:tr>
      <w:tr w:rsidR="002418E5" w14:paraId="54431382" w14:textId="77777777">
        <w:tc>
          <w:tcPr>
            <w:tcW w:w="379" w:type="pct"/>
            <w:shd w:val="clear" w:color="auto" w:fill="auto"/>
          </w:tcPr>
          <w:p w14:paraId="5443137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7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7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4.</w:t>
            </w:r>
          </w:p>
        </w:tc>
        <w:tc>
          <w:tcPr>
            <w:tcW w:w="46" w:type="pct"/>
            <w:shd w:val="clear" w:color="auto" w:fill="auto"/>
            <w:vAlign w:val="bottom"/>
          </w:tcPr>
          <w:p w14:paraId="5443137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7E" w14:textId="77777777" w:rsidR="002418E5" w:rsidRDefault="00707D11">
            <w:pPr>
              <w:pStyle w:val="a3"/>
              <w:spacing w:beforeAutospacing="0" w:afterAutospacing="0"/>
              <w:jc w:val="both"/>
              <w:rPr>
                <w:rFonts w:ascii="Arial" w:hAnsi="Arial" w:cs="Arial"/>
                <w:sz w:val="20"/>
                <w:szCs w:val="20"/>
              </w:rPr>
            </w:pPr>
            <w:hyperlink r:id="rId12" w:anchor="ITEM_4_MINE_SAFETY_DISCLOSURES" w:history="1">
              <w:r>
                <w:rPr>
                  <w:rStyle w:val="a5"/>
                  <w:rFonts w:ascii="Arial" w:hAnsi="Arial" w:cs="Arial"/>
                  <w:sz w:val="20"/>
                  <w:szCs w:val="20"/>
                  <w:u w:val="none"/>
                </w:rPr>
                <w:t>Mine Safety Disclosures</w:t>
              </w:r>
            </w:hyperlink>
          </w:p>
        </w:tc>
        <w:tc>
          <w:tcPr>
            <w:tcW w:w="66" w:type="pct"/>
            <w:shd w:val="clear" w:color="auto" w:fill="auto"/>
            <w:vAlign w:val="bottom"/>
          </w:tcPr>
          <w:p w14:paraId="5443137F"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8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36</w:t>
            </w:r>
          </w:p>
        </w:tc>
        <w:tc>
          <w:tcPr>
            <w:tcW w:w="10" w:type="pct"/>
            <w:shd w:val="clear" w:color="auto" w:fill="auto"/>
            <w:vAlign w:val="bottom"/>
          </w:tcPr>
          <w:p w14:paraId="54431381" w14:textId="77777777" w:rsidR="002418E5" w:rsidRDefault="00707D11">
            <w:pPr>
              <w:pStyle w:val="a3"/>
              <w:spacing w:beforeAutospacing="0" w:afterAutospacing="0"/>
              <w:rPr>
                <w:sz w:val="8"/>
                <w:szCs w:val="8"/>
              </w:rPr>
            </w:pPr>
            <w:r>
              <w:rPr>
                <w:sz w:val="8"/>
                <w:szCs w:val="8"/>
              </w:rPr>
              <w:t> </w:t>
            </w:r>
          </w:p>
        </w:tc>
      </w:tr>
      <w:tr w:rsidR="002418E5" w14:paraId="54431387" w14:textId="77777777">
        <w:tc>
          <w:tcPr>
            <w:tcW w:w="379" w:type="pct"/>
            <w:shd w:val="clear" w:color="auto" w:fill="auto"/>
            <w:vAlign w:val="center"/>
          </w:tcPr>
          <w:p w14:paraId="54431383"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84"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85"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86" w14:textId="77777777" w:rsidR="002418E5" w:rsidRDefault="00707D11">
            <w:pPr>
              <w:pStyle w:val="a3"/>
              <w:spacing w:beforeAutospacing="0" w:afterAutospacing="0"/>
              <w:rPr>
                <w:sz w:val="12"/>
                <w:szCs w:val="12"/>
              </w:rPr>
            </w:pPr>
            <w:r>
              <w:rPr>
                <w:sz w:val="12"/>
                <w:szCs w:val="12"/>
              </w:rPr>
              <w:t> </w:t>
            </w:r>
          </w:p>
        </w:tc>
      </w:tr>
      <w:tr w:rsidR="002418E5" w14:paraId="5443138E" w14:textId="77777777">
        <w:tc>
          <w:tcPr>
            <w:tcW w:w="909" w:type="pct"/>
            <w:gridSpan w:val="3"/>
            <w:shd w:val="clear" w:color="auto" w:fill="auto"/>
          </w:tcPr>
          <w:p w14:paraId="54431388"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PART II</w:t>
            </w:r>
          </w:p>
        </w:tc>
        <w:tc>
          <w:tcPr>
            <w:tcW w:w="46" w:type="pct"/>
            <w:shd w:val="clear" w:color="auto" w:fill="auto"/>
            <w:vAlign w:val="bottom"/>
          </w:tcPr>
          <w:p w14:paraId="5443138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8A" w14:textId="77777777" w:rsidR="002418E5" w:rsidRDefault="00707D11">
            <w:pPr>
              <w:pStyle w:val="a3"/>
              <w:spacing w:beforeAutospacing="0" w:afterAutospacing="0"/>
              <w:jc w:val="both"/>
              <w:rPr>
                <w:rFonts w:ascii="Times New Roman" w:hAnsi="Times New Roman"/>
              </w:rPr>
            </w:pPr>
            <w:r>
              <w:rPr>
                <w:rFonts w:ascii="Times New Roman" w:hAnsi="Times New Roman"/>
              </w:rPr>
              <w:t> </w:t>
            </w:r>
          </w:p>
        </w:tc>
        <w:tc>
          <w:tcPr>
            <w:tcW w:w="66" w:type="pct"/>
            <w:shd w:val="clear" w:color="auto" w:fill="auto"/>
            <w:vAlign w:val="bottom"/>
          </w:tcPr>
          <w:p w14:paraId="5443138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62" w:type="pct"/>
            <w:shd w:val="clear" w:color="auto" w:fill="auto"/>
            <w:vAlign w:val="bottom"/>
          </w:tcPr>
          <w:p w14:paraId="5443138C"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0" w:type="pct"/>
            <w:shd w:val="clear" w:color="auto" w:fill="auto"/>
            <w:vAlign w:val="bottom"/>
          </w:tcPr>
          <w:p w14:paraId="5443138D"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1393" w14:textId="77777777">
        <w:tc>
          <w:tcPr>
            <w:tcW w:w="379" w:type="pct"/>
            <w:shd w:val="clear" w:color="auto" w:fill="auto"/>
            <w:vAlign w:val="center"/>
          </w:tcPr>
          <w:p w14:paraId="5443138F"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90"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91"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92" w14:textId="77777777" w:rsidR="002418E5" w:rsidRDefault="00707D11">
            <w:pPr>
              <w:pStyle w:val="a3"/>
              <w:spacing w:beforeAutospacing="0" w:afterAutospacing="0"/>
              <w:rPr>
                <w:sz w:val="12"/>
                <w:szCs w:val="12"/>
              </w:rPr>
            </w:pPr>
            <w:r>
              <w:rPr>
                <w:sz w:val="12"/>
                <w:szCs w:val="12"/>
              </w:rPr>
              <w:t> </w:t>
            </w:r>
          </w:p>
        </w:tc>
      </w:tr>
      <w:tr w:rsidR="002418E5" w14:paraId="5443139C" w14:textId="77777777">
        <w:tc>
          <w:tcPr>
            <w:tcW w:w="379" w:type="pct"/>
            <w:shd w:val="clear" w:color="auto" w:fill="auto"/>
          </w:tcPr>
          <w:p w14:paraId="54431394"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9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96"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5.</w:t>
            </w:r>
          </w:p>
        </w:tc>
        <w:tc>
          <w:tcPr>
            <w:tcW w:w="46" w:type="pct"/>
            <w:shd w:val="clear" w:color="auto" w:fill="auto"/>
            <w:vAlign w:val="bottom"/>
          </w:tcPr>
          <w:p w14:paraId="5443139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98" w14:textId="77777777" w:rsidR="002418E5" w:rsidRDefault="00707D11">
            <w:pPr>
              <w:pStyle w:val="a3"/>
              <w:spacing w:beforeAutospacing="0" w:afterAutospacing="0"/>
              <w:jc w:val="both"/>
              <w:rPr>
                <w:rFonts w:ascii="Arial" w:hAnsi="Arial" w:cs="Arial"/>
                <w:sz w:val="20"/>
                <w:szCs w:val="20"/>
              </w:rPr>
            </w:pPr>
            <w:hyperlink r:id="rId13" w:anchor="ITEM5_MARKET_FOR_REGISTRANTS" w:history="1">
              <w:r>
                <w:rPr>
                  <w:rStyle w:val="a5"/>
                  <w:rFonts w:ascii="Arial" w:hAnsi="Arial" w:cs="Arial"/>
                  <w:sz w:val="20"/>
                  <w:szCs w:val="20"/>
                  <w:u w:val="none"/>
                </w:rPr>
                <w:t>Market for Registrant’s Common Equity, Related Stockholder Matters, and Issuer Purchases of Equity Securities</w:t>
              </w:r>
            </w:hyperlink>
          </w:p>
        </w:tc>
        <w:tc>
          <w:tcPr>
            <w:tcW w:w="66" w:type="pct"/>
            <w:shd w:val="clear" w:color="auto" w:fill="auto"/>
            <w:vAlign w:val="bottom"/>
          </w:tcPr>
          <w:p w14:paraId="54431399"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9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37</w:t>
            </w:r>
          </w:p>
        </w:tc>
        <w:tc>
          <w:tcPr>
            <w:tcW w:w="10" w:type="pct"/>
            <w:shd w:val="clear" w:color="auto" w:fill="auto"/>
            <w:vAlign w:val="bottom"/>
          </w:tcPr>
          <w:p w14:paraId="5443139B" w14:textId="77777777" w:rsidR="002418E5" w:rsidRDefault="00707D11">
            <w:pPr>
              <w:pStyle w:val="a3"/>
              <w:spacing w:beforeAutospacing="0" w:afterAutospacing="0"/>
              <w:rPr>
                <w:sz w:val="8"/>
                <w:szCs w:val="8"/>
              </w:rPr>
            </w:pPr>
            <w:r>
              <w:rPr>
                <w:sz w:val="8"/>
                <w:szCs w:val="8"/>
              </w:rPr>
              <w:t> </w:t>
            </w:r>
          </w:p>
        </w:tc>
      </w:tr>
      <w:tr w:rsidR="002418E5" w14:paraId="544313A1" w14:textId="77777777">
        <w:tc>
          <w:tcPr>
            <w:tcW w:w="379" w:type="pct"/>
            <w:shd w:val="clear" w:color="auto" w:fill="auto"/>
            <w:vAlign w:val="center"/>
          </w:tcPr>
          <w:p w14:paraId="5443139D"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9E"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9F"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A0" w14:textId="77777777" w:rsidR="002418E5" w:rsidRDefault="00707D11">
            <w:pPr>
              <w:pStyle w:val="a3"/>
              <w:spacing w:beforeAutospacing="0" w:afterAutospacing="0"/>
              <w:rPr>
                <w:sz w:val="12"/>
                <w:szCs w:val="12"/>
              </w:rPr>
            </w:pPr>
            <w:r>
              <w:rPr>
                <w:sz w:val="12"/>
                <w:szCs w:val="12"/>
              </w:rPr>
              <w:t> </w:t>
            </w:r>
          </w:p>
        </w:tc>
      </w:tr>
      <w:tr w:rsidR="002418E5" w14:paraId="544313AA" w14:textId="77777777">
        <w:tc>
          <w:tcPr>
            <w:tcW w:w="379" w:type="pct"/>
            <w:shd w:val="clear" w:color="auto" w:fill="auto"/>
          </w:tcPr>
          <w:p w14:paraId="544313A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A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A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6.</w:t>
            </w:r>
          </w:p>
        </w:tc>
        <w:tc>
          <w:tcPr>
            <w:tcW w:w="46" w:type="pct"/>
            <w:shd w:val="clear" w:color="auto" w:fill="auto"/>
            <w:vAlign w:val="bottom"/>
          </w:tcPr>
          <w:p w14:paraId="544313A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A6" w14:textId="77777777" w:rsidR="002418E5" w:rsidRDefault="00707D11">
            <w:pPr>
              <w:pStyle w:val="a3"/>
              <w:spacing w:beforeAutospacing="0" w:afterAutospacing="0"/>
              <w:jc w:val="both"/>
              <w:rPr>
                <w:rFonts w:ascii="Arial" w:hAnsi="Arial" w:cs="Arial"/>
                <w:sz w:val="20"/>
                <w:szCs w:val="20"/>
              </w:rPr>
            </w:pPr>
            <w:hyperlink r:id="rId14" w:anchor="ITEM_6_RESERVED" w:history="1">
              <w:r>
                <w:rPr>
                  <w:rStyle w:val="a5"/>
                  <w:rFonts w:ascii="Arial" w:hAnsi="Arial" w:cs="Arial"/>
                  <w:sz w:val="20"/>
                  <w:szCs w:val="20"/>
                  <w:u w:val="none"/>
                </w:rPr>
                <w:t>[Reserved]</w:t>
              </w:r>
            </w:hyperlink>
          </w:p>
        </w:tc>
        <w:tc>
          <w:tcPr>
            <w:tcW w:w="66" w:type="pct"/>
            <w:shd w:val="clear" w:color="auto" w:fill="auto"/>
            <w:vAlign w:val="bottom"/>
          </w:tcPr>
          <w:p w14:paraId="544313A7"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A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38</w:t>
            </w:r>
          </w:p>
        </w:tc>
        <w:tc>
          <w:tcPr>
            <w:tcW w:w="10" w:type="pct"/>
            <w:shd w:val="clear" w:color="auto" w:fill="auto"/>
            <w:vAlign w:val="bottom"/>
          </w:tcPr>
          <w:p w14:paraId="544313A9" w14:textId="77777777" w:rsidR="002418E5" w:rsidRDefault="00707D11">
            <w:pPr>
              <w:pStyle w:val="a3"/>
              <w:spacing w:beforeAutospacing="0" w:afterAutospacing="0"/>
              <w:rPr>
                <w:sz w:val="8"/>
                <w:szCs w:val="8"/>
              </w:rPr>
            </w:pPr>
            <w:r>
              <w:rPr>
                <w:sz w:val="8"/>
                <w:szCs w:val="8"/>
              </w:rPr>
              <w:t> </w:t>
            </w:r>
          </w:p>
        </w:tc>
      </w:tr>
      <w:tr w:rsidR="002418E5" w14:paraId="544313AF" w14:textId="77777777">
        <w:tc>
          <w:tcPr>
            <w:tcW w:w="379" w:type="pct"/>
            <w:shd w:val="clear" w:color="auto" w:fill="auto"/>
            <w:vAlign w:val="center"/>
          </w:tcPr>
          <w:p w14:paraId="544313AB"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AC"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AD"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AE" w14:textId="77777777" w:rsidR="002418E5" w:rsidRDefault="00707D11">
            <w:pPr>
              <w:pStyle w:val="a3"/>
              <w:spacing w:beforeAutospacing="0" w:afterAutospacing="0"/>
              <w:rPr>
                <w:sz w:val="12"/>
                <w:szCs w:val="12"/>
              </w:rPr>
            </w:pPr>
            <w:r>
              <w:rPr>
                <w:sz w:val="12"/>
                <w:szCs w:val="12"/>
              </w:rPr>
              <w:t> </w:t>
            </w:r>
          </w:p>
        </w:tc>
      </w:tr>
      <w:tr w:rsidR="002418E5" w14:paraId="544313B8" w14:textId="77777777">
        <w:tc>
          <w:tcPr>
            <w:tcW w:w="379" w:type="pct"/>
            <w:shd w:val="clear" w:color="auto" w:fill="auto"/>
          </w:tcPr>
          <w:p w14:paraId="544313B0"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B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B2"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7.</w:t>
            </w:r>
          </w:p>
        </w:tc>
        <w:tc>
          <w:tcPr>
            <w:tcW w:w="46" w:type="pct"/>
            <w:shd w:val="clear" w:color="auto" w:fill="auto"/>
            <w:vAlign w:val="bottom"/>
          </w:tcPr>
          <w:p w14:paraId="544313B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B4" w14:textId="77777777" w:rsidR="002418E5" w:rsidRDefault="00707D11">
            <w:pPr>
              <w:pStyle w:val="a3"/>
              <w:spacing w:beforeAutospacing="0" w:afterAutospacing="0"/>
              <w:jc w:val="both"/>
              <w:rPr>
                <w:rFonts w:ascii="Arial" w:hAnsi="Arial" w:cs="Arial"/>
                <w:sz w:val="20"/>
                <w:szCs w:val="20"/>
              </w:rPr>
            </w:pPr>
            <w:hyperlink r:id="rId15" w:anchor="ITEM_7_MANAGEMENTS_DISCUSSION_ANALYSIS_F" w:history="1">
              <w:r>
                <w:rPr>
                  <w:rStyle w:val="a5"/>
                  <w:rFonts w:ascii="Arial" w:hAnsi="Arial" w:cs="Arial"/>
                  <w:sz w:val="20"/>
                  <w:szCs w:val="20"/>
                  <w:u w:val="none"/>
                </w:rPr>
                <w:t>Management’s Discussion and Analysis of Financial Condition and Results of Operations</w:t>
              </w:r>
            </w:hyperlink>
          </w:p>
        </w:tc>
        <w:tc>
          <w:tcPr>
            <w:tcW w:w="66" w:type="pct"/>
            <w:shd w:val="clear" w:color="auto" w:fill="auto"/>
            <w:vAlign w:val="bottom"/>
          </w:tcPr>
          <w:p w14:paraId="544313B5"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B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39</w:t>
            </w:r>
          </w:p>
        </w:tc>
        <w:tc>
          <w:tcPr>
            <w:tcW w:w="10" w:type="pct"/>
            <w:shd w:val="clear" w:color="auto" w:fill="auto"/>
            <w:vAlign w:val="bottom"/>
          </w:tcPr>
          <w:p w14:paraId="544313B7" w14:textId="77777777" w:rsidR="002418E5" w:rsidRDefault="00707D11">
            <w:pPr>
              <w:pStyle w:val="a3"/>
              <w:spacing w:beforeAutospacing="0" w:afterAutospacing="0"/>
              <w:rPr>
                <w:sz w:val="8"/>
                <w:szCs w:val="8"/>
              </w:rPr>
            </w:pPr>
            <w:r>
              <w:rPr>
                <w:sz w:val="8"/>
                <w:szCs w:val="8"/>
              </w:rPr>
              <w:t> </w:t>
            </w:r>
          </w:p>
        </w:tc>
      </w:tr>
      <w:tr w:rsidR="002418E5" w14:paraId="544313BD" w14:textId="77777777">
        <w:tc>
          <w:tcPr>
            <w:tcW w:w="379" w:type="pct"/>
            <w:shd w:val="clear" w:color="auto" w:fill="auto"/>
            <w:vAlign w:val="center"/>
          </w:tcPr>
          <w:p w14:paraId="544313B9"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BA"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BB"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BC" w14:textId="77777777" w:rsidR="002418E5" w:rsidRDefault="00707D11">
            <w:pPr>
              <w:pStyle w:val="a3"/>
              <w:spacing w:beforeAutospacing="0" w:afterAutospacing="0"/>
              <w:rPr>
                <w:sz w:val="12"/>
                <w:szCs w:val="12"/>
              </w:rPr>
            </w:pPr>
            <w:r>
              <w:rPr>
                <w:sz w:val="12"/>
                <w:szCs w:val="12"/>
              </w:rPr>
              <w:t> </w:t>
            </w:r>
          </w:p>
        </w:tc>
      </w:tr>
      <w:tr w:rsidR="002418E5" w14:paraId="544313C6" w14:textId="77777777">
        <w:tc>
          <w:tcPr>
            <w:tcW w:w="379" w:type="pct"/>
            <w:shd w:val="clear" w:color="auto" w:fill="auto"/>
          </w:tcPr>
          <w:p w14:paraId="544313B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B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C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7A.</w:t>
            </w:r>
          </w:p>
        </w:tc>
        <w:tc>
          <w:tcPr>
            <w:tcW w:w="46" w:type="pct"/>
            <w:shd w:val="clear" w:color="auto" w:fill="auto"/>
            <w:vAlign w:val="bottom"/>
          </w:tcPr>
          <w:p w14:paraId="544313C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C2" w14:textId="77777777" w:rsidR="002418E5" w:rsidRDefault="00707D11">
            <w:pPr>
              <w:pStyle w:val="a3"/>
              <w:spacing w:beforeAutospacing="0" w:afterAutospacing="0"/>
              <w:jc w:val="both"/>
              <w:rPr>
                <w:rFonts w:ascii="Arial" w:hAnsi="Arial" w:cs="Arial"/>
                <w:sz w:val="20"/>
                <w:szCs w:val="20"/>
              </w:rPr>
            </w:pPr>
            <w:hyperlink r:id="rId16" w:anchor="ITEM_7A_QUANTITATIVE_QUALITATIVE_DISCLOS" w:history="1">
              <w:r>
                <w:rPr>
                  <w:rStyle w:val="a5"/>
                  <w:rFonts w:ascii="Arial" w:hAnsi="Arial" w:cs="Arial"/>
                  <w:sz w:val="20"/>
                  <w:szCs w:val="20"/>
                  <w:u w:val="none"/>
                </w:rPr>
                <w:t>Quantitative and Qualitative Disclosures about Market Risk</w:t>
              </w:r>
            </w:hyperlink>
          </w:p>
        </w:tc>
        <w:tc>
          <w:tcPr>
            <w:tcW w:w="66" w:type="pct"/>
            <w:shd w:val="clear" w:color="auto" w:fill="auto"/>
            <w:vAlign w:val="bottom"/>
          </w:tcPr>
          <w:p w14:paraId="544313C3"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C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56</w:t>
            </w:r>
          </w:p>
        </w:tc>
        <w:tc>
          <w:tcPr>
            <w:tcW w:w="10" w:type="pct"/>
            <w:shd w:val="clear" w:color="auto" w:fill="auto"/>
            <w:vAlign w:val="bottom"/>
          </w:tcPr>
          <w:p w14:paraId="544313C5" w14:textId="77777777" w:rsidR="002418E5" w:rsidRDefault="00707D11">
            <w:pPr>
              <w:pStyle w:val="a3"/>
              <w:spacing w:beforeAutospacing="0" w:afterAutospacing="0"/>
              <w:rPr>
                <w:sz w:val="8"/>
                <w:szCs w:val="8"/>
              </w:rPr>
            </w:pPr>
            <w:r>
              <w:rPr>
                <w:sz w:val="8"/>
                <w:szCs w:val="8"/>
              </w:rPr>
              <w:t> </w:t>
            </w:r>
          </w:p>
        </w:tc>
      </w:tr>
      <w:tr w:rsidR="002418E5" w14:paraId="544313CB" w14:textId="77777777">
        <w:tc>
          <w:tcPr>
            <w:tcW w:w="379" w:type="pct"/>
            <w:shd w:val="clear" w:color="auto" w:fill="auto"/>
            <w:vAlign w:val="center"/>
          </w:tcPr>
          <w:p w14:paraId="544313C7"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C8"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C9"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CA" w14:textId="77777777" w:rsidR="002418E5" w:rsidRDefault="00707D11">
            <w:pPr>
              <w:pStyle w:val="a3"/>
              <w:spacing w:beforeAutospacing="0" w:afterAutospacing="0"/>
              <w:rPr>
                <w:sz w:val="12"/>
                <w:szCs w:val="12"/>
              </w:rPr>
            </w:pPr>
            <w:r>
              <w:rPr>
                <w:sz w:val="12"/>
                <w:szCs w:val="12"/>
              </w:rPr>
              <w:t> </w:t>
            </w:r>
          </w:p>
        </w:tc>
      </w:tr>
      <w:tr w:rsidR="002418E5" w14:paraId="544313D4" w14:textId="77777777">
        <w:tc>
          <w:tcPr>
            <w:tcW w:w="379" w:type="pct"/>
            <w:shd w:val="clear" w:color="auto" w:fill="auto"/>
          </w:tcPr>
          <w:p w14:paraId="544313CC"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C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CE"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8.</w:t>
            </w:r>
          </w:p>
        </w:tc>
        <w:tc>
          <w:tcPr>
            <w:tcW w:w="46" w:type="pct"/>
            <w:shd w:val="clear" w:color="auto" w:fill="auto"/>
            <w:vAlign w:val="bottom"/>
          </w:tcPr>
          <w:p w14:paraId="544313C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D0" w14:textId="77777777" w:rsidR="002418E5" w:rsidRDefault="00707D11">
            <w:pPr>
              <w:pStyle w:val="a3"/>
              <w:spacing w:beforeAutospacing="0" w:afterAutospacing="0"/>
              <w:jc w:val="both"/>
              <w:rPr>
                <w:rFonts w:ascii="Arial" w:hAnsi="Arial" w:cs="Arial"/>
                <w:sz w:val="20"/>
                <w:szCs w:val="20"/>
              </w:rPr>
            </w:pPr>
            <w:hyperlink r:id="rId17" w:anchor="ITEM_8_FINANCIAL_STATEMENTS_AND_SUPPLEM" w:history="1">
              <w:r>
                <w:rPr>
                  <w:rStyle w:val="a5"/>
                  <w:rFonts w:ascii="Arial" w:hAnsi="Arial" w:cs="Arial"/>
                  <w:sz w:val="20"/>
                  <w:szCs w:val="20"/>
                  <w:u w:val="none"/>
                </w:rPr>
                <w:t>Financial Statements and Supplementary Data</w:t>
              </w:r>
            </w:hyperlink>
          </w:p>
        </w:tc>
        <w:tc>
          <w:tcPr>
            <w:tcW w:w="66" w:type="pct"/>
            <w:shd w:val="clear" w:color="auto" w:fill="auto"/>
            <w:vAlign w:val="bottom"/>
          </w:tcPr>
          <w:p w14:paraId="544313D1"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D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57</w:t>
            </w:r>
          </w:p>
        </w:tc>
        <w:tc>
          <w:tcPr>
            <w:tcW w:w="10" w:type="pct"/>
            <w:shd w:val="clear" w:color="auto" w:fill="auto"/>
            <w:vAlign w:val="bottom"/>
          </w:tcPr>
          <w:p w14:paraId="544313D3" w14:textId="77777777" w:rsidR="002418E5" w:rsidRDefault="00707D11">
            <w:pPr>
              <w:pStyle w:val="a3"/>
              <w:spacing w:beforeAutospacing="0" w:afterAutospacing="0"/>
              <w:rPr>
                <w:sz w:val="8"/>
                <w:szCs w:val="8"/>
              </w:rPr>
            </w:pPr>
            <w:r>
              <w:rPr>
                <w:sz w:val="8"/>
                <w:szCs w:val="8"/>
              </w:rPr>
              <w:t> </w:t>
            </w:r>
          </w:p>
        </w:tc>
      </w:tr>
      <w:tr w:rsidR="002418E5" w14:paraId="544313D9" w14:textId="77777777">
        <w:tc>
          <w:tcPr>
            <w:tcW w:w="379" w:type="pct"/>
            <w:shd w:val="clear" w:color="auto" w:fill="auto"/>
            <w:vAlign w:val="center"/>
          </w:tcPr>
          <w:p w14:paraId="544313D5"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D6"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D7"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D8" w14:textId="77777777" w:rsidR="002418E5" w:rsidRDefault="00707D11">
            <w:pPr>
              <w:pStyle w:val="a3"/>
              <w:spacing w:beforeAutospacing="0" w:afterAutospacing="0"/>
              <w:rPr>
                <w:sz w:val="12"/>
                <w:szCs w:val="12"/>
              </w:rPr>
            </w:pPr>
            <w:r>
              <w:rPr>
                <w:sz w:val="12"/>
                <w:szCs w:val="12"/>
              </w:rPr>
              <w:t> </w:t>
            </w:r>
          </w:p>
        </w:tc>
      </w:tr>
      <w:tr w:rsidR="002418E5" w14:paraId="544313E2" w14:textId="77777777">
        <w:tc>
          <w:tcPr>
            <w:tcW w:w="379" w:type="pct"/>
            <w:shd w:val="clear" w:color="auto" w:fill="auto"/>
          </w:tcPr>
          <w:p w14:paraId="544313D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D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D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9.</w:t>
            </w:r>
          </w:p>
        </w:tc>
        <w:tc>
          <w:tcPr>
            <w:tcW w:w="46" w:type="pct"/>
            <w:shd w:val="clear" w:color="auto" w:fill="auto"/>
            <w:vAlign w:val="bottom"/>
          </w:tcPr>
          <w:p w14:paraId="544313D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DE" w14:textId="77777777" w:rsidR="002418E5" w:rsidRDefault="00707D11">
            <w:pPr>
              <w:pStyle w:val="a3"/>
              <w:spacing w:beforeAutospacing="0" w:afterAutospacing="0"/>
              <w:jc w:val="both"/>
              <w:rPr>
                <w:rFonts w:ascii="Arial" w:hAnsi="Arial" w:cs="Arial"/>
                <w:sz w:val="20"/>
                <w:szCs w:val="20"/>
              </w:rPr>
            </w:pPr>
            <w:hyperlink r:id="rId18" w:anchor="ITEM_9_CHANGES_IN_DISAGREEMENTS_WITH_ACC" w:history="1">
              <w:r>
                <w:rPr>
                  <w:rStyle w:val="a5"/>
                  <w:rFonts w:ascii="Arial" w:hAnsi="Arial" w:cs="Arial"/>
                  <w:sz w:val="20"/>
                  <w:szCs w:val="20"/>
                  <w:u w:val="none"/>
                </w:rPr>
                <w:t>Changes in and Disagreements with Accountants on Accounting and Financial Disclosure</w:t>
              </w:r>
            </w:hyperlink>
          </w:p>
        </w:tc>
        <w:tc>
          <w:tcPr>
            <w:tcW w:w="66" w:type="pct"/>
            <w:shd w:val="clear" w:color="auto" w:fill="auto"/>
            <w:vAlign w:val="bottom"/>
          </w:tcPr>
          <w:p w14:paraId="544313DF"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E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99</w:t>
            </w:r>
          </w:p>
        </w:tc>
        <w:tc>
          <w:tcPr>
            <w:tcW w:w="10" w:type="pct"/>
            <w:shd w:val="clear" w:color="auto" w:fill="auto"/>
            <w:vAlign w:val="bottom"/>
          </w:tcPr>
          <w:p w14:paraId="544313E1" w14:textId="77777777" w:rsidR="002418E5" w:rsidRDefault="00707D11">
            <w:pPr>
              <w:pStyle w:val="a3"/>
              <w:spacing w:beforeAutospacing="0" w:afterAutospacing="0"/>
              <w:rPr>
                <w:sz w:val="8"/>
                <w:szCs w:val="8"/>
              </w:rPr>
            </w:pPr>
            <w:r>
              <w:rPr>
                <w:sz w:val="8"/>
                <w:szCs w:val="8"/>
              </w:rPr>
              <w:t> </w:t>
            </w:r>
          </w:p>
        </w:tc>
      </w:tr>
      <w:tr w:rsidR="002418E5" w14:paraId="544313E7" w14:textId="77777777">
        <w:tc>
          <w:tcPr>
            <w:tcW w:w="379" w:type="pct"/>
            <w:shd w:val="clear" w:color="auto" w:fill="auto"/>
            <w:vAlign w:val="center"/>
          </w:tcPr>
          <w:p w14:paraId="544313E3"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E4"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E5"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E6" w14:textId="77777777" w:rsidR="002418E5" w:rsidRDefault="00707D11">
            <w:pPr>
              <w:pStyle w:val="a3"/>
              <w:spacing w:beforeAutospacing="0" w:afterAutospacing="0"/>
              <w:rPr>
                <w:sz w:val="12"/>
                <w:szCs w:val="12"/>
              </w:rPr>
            </w:pPr>
            <w:r>
              <w:rPr>
                <w:sz w:val="12"/>
                <w:szCs w:val="12"/>
              </w:rPr>
              <w:t> </w:t>
            </w:r>
          </w:p>
        </w:tc>
      </w:tr>
      <w:tr w:rsidR="002418E5" w14:paraId="544313F0" w14:textId="77777777">
        <w:tc>
          <w:tcPr>
            <w:tcW w:w="379" w:type="pct"/>
            <w:shd w:val="clear" w:color="auto" w:fill="auto"/>
          </w:tcPr>
          <w:p w14:paraId="544313E8"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3E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E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9A.</w:t>
            </w:r>
          </w:p>
        </w:tc>
        <w:tc>
          <w:tcPr>
            <w:tcW w:w="46" w:type="pct"/>
            <w:shd w:val="clear" w:color="auto" w:fill="auto"/>
            <w:vAlign w:val="bottom"/>
          </w:tcPr>
          <w:p w14:paraId="544313E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EC" w14:textId="77777777" w:rsidR="002418E5" w:rsidRDefault="00707D11">
            <w:pPr>
              <w:pStyle w:val="a3"/>
              <w:spacing w:beforeAutospacing="0" w:afterAutospacing="0"/>
              <w:jc w:val="both"/>
              <w:rPr>
                <w:rFonts w:ascii="Arial" w:hAnsi="Arial" w:cs="Arial"/>
                <w:sz w:val="20"/>
                <w:szCs w:val="20"/>
              </w:rPr>
            </w:pPr>
            <w:hyperlink r:id="rId19" w:anchor="ITEM_9A_CONTROLS_PROCEDURES" w:history="1">
              <w:r>
                <w:rPr>
                  <w:rStyle w:val="a5"/>
                  <w:rFonts w:ascii="Arial" w:hAnsi="Arial" w:cs="Arial"/>
                  <w:sz w:val="20"/>
                  <w:szCs w:val="20"/>
                  <w:u w:val="none"/>
                </w:rPr>
                <w:t>Controls and Procedures</w:t>
              </w:r>
            </w:hyperlink>
          </w:p>
        </w:tc>
        <w:tc>
          <w:tcPr>
            <w:tcW w:w="66" w:type="pct"/>
            <w:shd w:val="clear" w:color="auto" w:fill="auto"/>
            <w:vAlign w:val="bottom"/>
          </w:tcPr>
          <w:p w14:paraId="544313ED"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E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99</w:t>
            </w:r>
          </w:p>
        </w:tc>
        <w:tc>
          <w:tcPr>
            <w:tcW w:w="10" w:type="pct"/>
            <w:shd w:val="clear" w:color="auto" w:fill="auto"/>
            <w:vAlign w:val="bottom"/>
          </w:tcPr>
          <w:p w14:paraId="544313EF" w14:textId="77777777" w:rsidR="002418E5" w:rsidRDefault="00707D11">
            <w:pPr>
              <w:pStyle w:val="a3"/>
              <w:spacing w:beforeAutospacing="0" w:afterAutospacing="0"/>
              <w:rPr>
                <w:sz w:val="8"/>
                <w:szCs w:val="8"/>
              </w:rPr>
            </w:pPr>
            <w:r>
              <w:rPr>
                <w:sz w:val="8"/>
                <w:szCs w:val="8"/>
              </w:rPr>
              <w:t> </w:t>
            </w:r>
          </w:p>
        </w:tc>
      </w:tr>
      <w:tr w:rsidR="002418E5" w14:paraId="544313F5" w14:textId="77777777">
        <w:tc>
          <w:tcPr>
            <w:tcW w:w="379" w:type="pct"/>
            <w:shd w:val="clear" w:color="auto" w:fill="auto"/>
            <w:vAlign w:val="center"/>
          </w:tcPr>
          <w:p w14:paraId="544313F1"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3F2"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3F3"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3F4" w14:textId="77777777" w:rsidR="002418E5" w:rsidRDefault="00707D11">
            <w:pPr>
              <w:pStyle w:val="a3"/>
              <w:spacing w:beforeAutospacing="0" w:afterAutospacing="0"/>
              <w:rPr>
                <w:sz w:val="12"/>
                <w:szCs w:val="12"/>
              </w:rPr>
            </w:pPr>
            <w:r>
              <w:rPr>
                <w:sz w:val="12"/>
                <w:szCs w:val="12"/>
              </w:rPr>
              <w:t> </w:t>
            </w:r>
          </w:p>
        </w:tc>
      </w:tr>
      <w:tr w:rsidR="002418E5" w14:paraId="544313FE" w14:textId="77777777">
        <w:tc>
          <w:tcPr>
            <w:tcW w:w="379" w:type="pct"/>
            <w:shd w:val="clear" w:color="auto" w:fill="auto"/>
          </w:tcPr>
          <w:p w14:paraId="544313F6" w14:textId="77777777" w:rsidR="002418E5" w:rsidRDefault="00707D11">
            <w:pPr>
              <w:pStyle w:val="a3"/>
              <w:spacing w:beforeAutospacing="0" w:afterAutospacing="0"/>
              <w:rPr>
                <w:rFonts w:ascii="Times New Roman" w:hAnsi="Times New Roman"/>
              </w:rPr>
            </w:pPr>
            <w:r>
              <w:rPr>
                <w:rFonts w:ascii="Times New Roman" w:hAnsi="Times New Roman"/>
              </w:rPr>
              <w:lastRenderedPageBreak/>
              <w:t> </w:t>
            </w:r>
          </w:p>
        </w:tc>
        <w:tc>
          <w:tcPr>
            <w:tcW w:w="17" w:type="pct"/>
            <w:shd w:val="clear" w:color="auto" w:fill="auto"/>
            <w:vAlign w:val="bottom"/>
          </w:tcPr>
          <w:p w14:paraId="544313F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3F8"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 w:type="pct"/>
            <w:shd w:val="clear" w:color="auto" w:fill="auto"/>
            <w:vAlign w:val="bottom"/>
          </w:tcPr>
          <w:p w14:paraId="544313F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3FA" w14:textId="77777777" w:rsidR="002418E5" w:rsidRDefault="00707D11">
            <w:pPr>
              <w:pStyle w:val="a3"/>
              <w:spacing w:beforeAutospacing="0" w:afterAutospacing="0"/>
              <w:jc w:val="both"/>
              <w:rPr>
                <w:rFonts w:ascii="Arial" w:hAnsi="Arial" w:cs="Arial"/>
                <w:sz w:val="20"/>
                <w:szCs w:val="20"/>
              </w:rPr>
            </w:pPr>
            <w:hyperlink r:id="rId20" w:anchor="REPORT_MANAGEMENT_ON_INTERNAL_CONTROL_OV" w:history="1">
              <w:r>
                <w:rPr>
                  <w:rStyle w:val="a5"/>
                  <w:rFonts w:ascii="Arial" w:hAnsi="Arial" w:cs="Arial"/>
                  <w:sz w:val="20"/>
                  <w:szCs w:val="20"/>
                  <w:u w:val="none"/>
                </w:rPr>
                <w:t>Report of Management on Internal Control over Financial Reporting</w:t>
              </w:r>
            </w:hyperlink>
          </w:p>
        </w:tc>
        <w:tc>
          <w:tcPr>
            <w:tcW w:w="66" w:type="pct"/>
            <w:shd w:val="clear" w:color="auto" w:fill="auto"/>
            <w:vAlign w:val="bottom"/>
          </w:tcPr>
          <w:p w14:paraId="544313FB"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3F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99</w:t>
            </w:r>
          </w:p>
        </w:tc>
        <w:tc>
          <w:tcPr>
            <w:tcW w:w="10" w:type="pct"/>
            <w:shd w:val="clear" w:color="auto" w:fill="auto"/>
            <w:vAlign w:val="bottom"/>
          </w:tcPr>
          <w:p w14:paraId="544313FD" w14:textId="77777777" w:rsidR="002418E5" w:rsidRDefault="00707D11">
            <w:pPr>
              <w:pStyle w:val="a3"/>
              <w:spacing w:beforeAutospacing="0" w:afterAutospacing="0"/>
              <w:rPr>
                <w:sz w:val="8"/>
                <w:szCs w:val="8"/>
              </w:rPr>
            </w:pPr>
            <w:r>
              <w:rPr>
                <w:sz w:val="8"/>
                <w:szCs w:val="8"/>
              </w:rPr>
              <w:t> </w:t>
            </w:r>
          </w:p>
        </w:tc>
      </w:tr>
      <w:tr w:rsidR="002418E5" w14:paraId="54431403" w14:textId="77777777">
        <w:tc>
          <w:tcPr>
            <w:tcW w:w="379" w:type="pct"/>
            <w:shd w:val="clear" w:color="auto" w:fill="auto"/>
            <w:vAlign w:val="center"/>
          </w:tcPr>
          <w:p w14:paraId="544313FF"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00"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01"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02" w14:textId="77777777" w:rsidR="002418E5" w:rsidRDefault="00707D11">
            <w:pPr>
              <w:pStyle w:val="a3"/>
              <w:spacing w:beforeAutospacing="0" w:afterAutospacing="0"/>
              <w:rPr>
                <w:sz w:val="12"/>
                <w:szCs w:val="12"/>
              </w:rPr>
            </w:pPr>
            <w:r>
              <w:rPr>
                <w:sz w:val="12"/>
                <w:szCs w:val="12"/>
              </w:rPr>
              <w:t> </w:t>
            </w:r>
          </w:p>
        </w:tc>
      </w:tr>
      <w:tr w:rsidR="002418E5" w14:paraId="5443140C" w14:textId="77777777">
        <w:tc>
          <w:tcPr>
            <w:tcW w:w="379" w:type="pct"/>
            <w:shd w:val="clear" w:color="auto" w:fill="auto"/>
          </w:tcPr>
          <w:p w14:paraId="54431404"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40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40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 w:type="pct"/>
            <w:shd w:val="clear" w:color="auto" w:fill="auto"/>
            <w:vAlign w:val="bottom"/>
          </w:tcPr>
          <w:p w14:paraId="5443140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408" w14:textId="77777777" w:rsidR="002418E5" w:rsidRDefault="00707D11">
            <w:pPr>
              <w:pStyle w:val="a3"/>
              <w:spacing w:beforeAutospacing="0" w:afterAutospacing="0"/>
              <w:jc w:val="both"/>
              <w:rPr>
                <w:rFonts w:ascii="Arial" w:hAnsi="Arial" w:cs="Arial"/>
                <w:sz w:val="20"/>
                <w:szCs w:val="20"/>
              </w:rPr>
            </w:pPr>
            <w:hyperlink r:id="rId21" w:anchor="REPORT_INDEPENDENT_REGISTERED_PUBLIC_ACC" w:history="1">
              <w:r>
                <w:rPr>
                  <w:rStyle w:val="a5"/>
                  <w:rFonts w:ascii="Arial" w:hAnsi="Arial" w:cs="Arial"/>
                  <w:sz w:val="20"/>
                  <w:szCs w:val="20"/>
                  <w:u w:val="none"/>
                </w:rPr>
                <w:t>Report of Independent Registered Public Accounting Firm</w:t>
              </w:r>
            </w:hyperlink>
          </w:p>
        </w:tc>
        <w:tc>
          <w:tcPr>
            <w:tcW w:w="66" w:type="pct"/>
            <w:shd w:val="clear" w:color="auto" w:fill="auto"/>
            <w:vAlign w:val="bottom"/>
          </w:tcPr>
          <w:p w14:paraId="54431409"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40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100</w:t>
            </w:r>
          </w:p>
        </w:tc>
        <w:tc>
          <w:tcPr>
            <w:tcW w:w="10" w:type="pct"/>
            <w:shd w:val="clear" w:color="auto" w:fill="auto"/>
            <w:vAlign w:val="bottom"/>
          </w:tcPr>
          <w:p w14:paraId="5443140B" w14:textId="77777777" w:rsidR="002418E5" w:rsidRDefault="00707D11">
            <w:pPr>
              <w:pStyle w:val="a3"/>
              <w:spacing w:beforeAutospacing="0" w:afterAutospacing="0"/>
              <w:rPr>
                <w:sz w:val="8"/>
                <w:szCs w:val="8"/>
              </w:rPr>
            </w:pPr>
            <w:r>
              <w:rPr>
                <w:sz w:val="8"/>
                <w:szCs w:val="8"/>
              </w:rPr>
              <w:t> </w:t>
            </w:r>
          </w:p>
        </w:tc>
      </w:tr>
      <w:tr w:rsidR="002418E5" w14:paraId="54431411" w14:textId="77777777">
        <w:tc>
          <w:tcPr>
            <w:tcW w:w="379" w:type="pct"/>
            <w:shd w:val="clear" w:color="auto" w:fill="auto"/>
            <w:vAlign w:val="center"/>
          </w:tcPr>
          <w:p w14:paraId="5443140D"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0E"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0F"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10" w14:textId="77777777" w:rsidR="002418E5" w:rsidRDefault="00707D11">
            <w:pPr>
              <w:pStyle w:val="a3"/>
              <w:spacing w:beforeAutospacing="0" w:afterAutospacing="0"/>
              <w:rPr>
                <w:sz w:val="12"/>
                <w:szCs w:val="12"/>
              </w:rPr>
            </w:pPr>
            <w:r>
              <w:rPr>
                <w:sz w:val="12"/>
                <w:szCs w:val="12"/>
              </w:rPr>
              <w:t> </w:t>
            </w:r>
          </w:p>
        </w:tc>
      </w:tr>
      <w:tr w:rsidR="002418E5" w14:paraId="5443141A" w14:textId="77777777">
        <w:tc>
          <w:tcPr>
            <w:tcW w:w="379" w:type="pct"/>
            <w:shd w:val="clear" w:color="auto" w:fill="auto"/>
          </w:tcPr>
          <w:p w14:paraId="5443141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41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41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9B.</w:t>
            </w:r>
          </w:p>
        </w:tc>
        <w:tc>
          <w:tcPr>
            <w:tcW w:w="46" w:type="pct"/>
            <w:shd w:val="clear" w:color="auto" w:fill="auto"/>
            <w:vAlign w:val="bottom"/>
          </w:tcPr>
          <w:p w14:paraId="5443141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416" w14:textId="77777777" w:rsidR="002418E5" w:rsidRDefault="00707D11">
            <w:pPr>
              <w:pStyle w:val="a3"/>
              <w:spacing w:beforeAutospacing="0" w:afterAutospacing="0"/>
              <w:jc w:val="both"/>
              <w:rPr>
                <w:rFonts w:ascii="Arial" w:hAnsi="Arial" w:cs="Arial"/>
                <w:sz w:val="20"/>
                <w:szCs w:val="20"/>
              </w:rPr>
            </w:pPr>
            <w:hyperlink r:id="rId22" w:anchor="ITEM_9B_OR_INFORMATION" w:history="1">
              <w:r>
                <w:rPr>
                  <w:rStyle w:val="a5"/>
                  <w:rFonts w:ascii="Arial" w:hAnsi="Arial" w:cs="Arial"/>
                  <w:sz w:val="20"/>
                  <w:szCs w:val="20"/>
                  <w:u w:val="none"/>
                </w:rPr>
                <w:t>Other Information</w:t>
              </w:r>
            </w:hyperlink>
          </w:p>
        </w:tc>
        <w:tc>
          <w:tcPr>
            <w:tcW w:w="66" w:type="pct"/>
            <w:shd w:val="clear" w:color="auto" w:fill="auto"/>
            <w:vAlign w:val="bottom"/>
          </w:tcPr>
          <w:p w14:paraId="54431417"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41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w:t>
            </w:r>
          </w:p>
        </w:tc>
        <w:tc>
          <w:tcPr>
            <w:tcW w:w="10" w:type="pct"/>
            <w:shd w:val="clear" w:color="auto" w:fill="auto"/>
            <w:vAlign w:val="bottom"/>
          </w:tcPr>
          <w:p w14:paraId="54431419" w14:textId="77777777" w:rsidR="002418E5" w:rsidRDefault="00707D11">
            <w:pPr>
              <w:pStyle w:val="a3"/>
              <w:spacing w:beforeAutospacing="0" w:afterAutospacing="0"/>
              <w:rPr>
                <w:sz w:val="8"/>
                <w:szCs w:val="8"/>
              </w:rPr>
            </w:pPr>
            <w:r>
              <w:rPr>
                <w:sz w:val="8"/>
                <w:szCs w:val="8"/>
              </w:rPr>
              <w:t> </w:t>
            </w:r>
          </w:p>
        </w:tc>
      </w:tr>
      <w:tr w:rsidR="002418E5" w14:paraId="5443141F" w14:textId="77777777">
        <w:tc>
          <w:tcPr>
            <w:tcW w:w="379" w:type="pct"/>
            <w:shd w:val="clear" w:color="auto" w:fill="auto"/>
            <w:vAlign w:val="center"/>
          </w:tcPr>
          <w:p w14:paraId="5443141B"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1C"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1D"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1E" w14:textId="77777777" w:rsidR="002418E5" w:rsidRDefault="00707D11">
            <w:pPr>
              <w:pStyle w:val="a3"/>
              <w:spacing w:beforeAutospacing="0" w:afterAutospacing="0"/>
              <w:rPr>
                <w:sz w:val="12"/>
                <w:szCs w:val="12"/>
              </w:rPr>
            </w:pPr>
            <w:r>
              <w:rPr>
                <w:sz w:val="12"/>
                <w:szCs w:val="12"/>
              </w:rPr>
              <w:t> </w:t>
            </w:r>
          </w:p>
        </w:tc>
      </w:tr>
      <w:tr w:rsidR="002418E5" w14:paraId="54431426" w14:textId="77777777">
        <w:tc>
          <w:tcPr>
            <w:tcW w:w="909" w:type="pct"/>
            <w:gridSpan w:val="3"/>
            <w:shd w:val="clear" w:color="auto" w:fill="auto"/>
          </w:tcPr>
          <w:p w14:paraId="54431420"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PART III</w:t>
            </w:r>
          </w:p>
        </w:tc>
        <w:tc>
          <w:tcPr>
            <w:tcW w:w="46" w:type="pct"/>
            <w:shd w:val="clear" w:color="auto" w:fill="auto"/>
            <w:vAlign w:val="bottom"/>
          </w:tcPr>
          <w:p w14:paraId="5443142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422" w14:textId="77777777" w:rsidR="002418E5" w:rsidRDefault="00707D11">
            <w:pPr>
              <w:pStyle w:val="a3"/>
              <w:spacing w:beforeAutospacing="0" w:afterAutospacing="0"/>
              <w:jc w:val="both"/>
              <w:rPr>
                <w:rFonts w:ascii="Times New Roman" w:hAnsi="Times New Roman"/>
              </w:rPr>
            </w:pPr>
            <w:r>
              <w:rPr>
                <w:rFonts w:ascii="Times New Roman" w:hAnsi="Times New Roman"/>
              </w:rPr>
              <w:t> </w:t>
            </w:r>
          </w:p>
        </w:tc>
        <w:tc>
          <w:tcPr>
            <w:tcW w:w="66" w:type="pct"/>
            <w:shd w:val="clear" w:color="auto" w:fill="auto"/>
            <w:vAlign w:val="bottom"/>
          </w:tcPr>
          <w:p w14:paraId="5443142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62" w:type="pct"/>
            <w:shd w:val="clear" w:color="auto" w:fill="auto"/>
            <w:vAlign w:val="bottom"/>
          </w:tcPr>
          <w:p w14:paraId="54431424"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0" w:type="pct"/>
            <w:shd w:val="clear" w:color="auto" w:fill="auto"/>
            <w:vAlign w:val="bottom"/>
          </w:tcPr>
          <w:p w14:paraId="54431425"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142B" w14:textId="77777777">
        <w:tc>
          <w:tcPr>
            <w:tcW w:w="379" w:type="pct"/>
            <w:shd w:val="clear" w:color="auto" w:fill="auto"/>
            <w:vAlign w:val="center"/>
          </w:tcPr>
          <w:p w14:paraId="54431427"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28"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29"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2A" w14:textId="77777777" w:rsidR="002418E5" w:rsidRDefault="00707D11">
            <w:pPr>
              <w:pStyle w:val="a3"/>
              <w:spacing w:beforeAutospacing="0" w:afterAutospacing="0"/>
              <w:rPr>
                <w:sz w:val="12"/>
                <w:szCs w:val="12"/>
              </w:rPr>
            </w:pPr>
            <w:r>
              <w:rPr>
                <w:sz w:val="12"/>
                <w:szCs w:val="12"/>
              </w:rPr>
              <w:t> </w:t>
            </w:r>
          </w:p>
        </w:tc>
      </w:tr>
      <w:tr w:rsidR="002418E5" w14:paraId="54431434" w14:textId="77777777">
        <w:tc>
          <w:tcPr>
            <w:tcW w:w="379" w:type="pct"/>
            <w:shd w:val="clear" w:color="auto" w:fill="auto"/>
          </w:tcPr>
          <w:p w14:paraId="5443142C"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42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42E"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10.</w:t>
            </w:r>
          </w:p>
        </w:tc>
        <w:tc>
          <w:tcPr>
            <w:tcW w:w="46" w:type="pct"/>
            <w:shd w:val="clear" w:color="auto" w:fill="auto"/>
            <w:vAlign w:val="bottom"/>
          </w:tcPr>
          <w:p w14:paraId="5443142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430" w14:textId="77777777" w:rsidR="002418E5" w:rsidRDefault="00707D11">
            <w:pPr>
              <w:pStyle w:val="a3"/>
              <w:spacing w:beforeAutospacing="0" w:afterAutospacing="0"/>
              <w:jc w:val="both"/>
              <w:rPr>
                <w:rFonts w:ascii="Arial" w:hAnsi="Arial" w:cs="Arial"/>
                <w:sz w:val="20"/>
                <w:szCs w:val="20"/>
              </w:rPr>
            </w:pPr>
            <w:hyperlink r:id="rId23" w:anchor="ITEM_10_DIRECTORS_EXECUTIVE_FICERS_CORPO" w:history="1">
              <w:r>
                <w:rPr>
                  <w:rStyle w:val="a5"/>
                  <w:rFonts w:ascii="Arial" w:hAnsi="Arial" w:cs="Arial"/>
                  <w:sz w:val="20"/>
                  <w:szCs w:val="20"/>
                  <w:u w:val="none"/>
                </w:rPr>
                <w:t>Directors, Executive Officers and Corporate Governance</w:t>
              </w:r>
            </w:hyperlink>
          </w:p>
        </w:tc>
        <w:tc>
          <w:tcPr>
            <w:tcW w:w="66" w:type="pct"/>
            <w:shd w:val="clear" w:color="auto" w:fill="auto"/>
            <w:vAlign w:val="bottom"/>
          </w:tcPr>
          <w:p w14:paraId="54431431"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43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w:t>
            </w:r>
          </w:p>
        </w:tc>
        <w:tc>
          <w:tcPr>
            <w:tcW w:w="10" w:type="pct"/>
            <w:shd w:val="clear" w:color="auto" w:fill="auto"/>
            <w:vAlign w:val="bottom"/>
          </w:tcPr>
          <w:p w14:paraId="54431433" w14:textId="77777777" w:rsidR="002418E5" w:rsidRDefault="00707D11">
            <w:pPr>
              <w:pStyle w:val="a3"/>
              <w:spacing w:beforeAutospacing="0" w:afterAutospacing="0"/>
              <w:rPr>
                <w:sz w:val="8"/>
                <w:szCs w:val="8"/>
              </w:rPr>
            </w:pPr>
            <w:r>
              <w:rPr>
                <w:sz w:val="8"/>
                <w:szCs w:val="8"/>
              </w:rPr>
              <w:t> </w:t>
            </w:r>
          </w:p>
        </w:tc>
      </w:tr>
      <w:tr w:rsidR="002418E5" w14:paraId="54431439" w14:textId="77777777">
        <w:tc>
          <w:tcPr>
            <w:tcW w:w="379" w:type="pct"/>
            <w:shd w:val="clear" w:color="auto" w:fill="auto"/>
            <w:vAlign w:val="center"/>
          </w:tcPr>
          <w:p w14:paraId="54431435"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36"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37"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38" w14:textId="77777777" w:rsidR="002418E5" w:rsidRDefault="00707D11">
            <w:pPr>
              <w:pStyle w:val="a3"/>
              <w:spacing w:beforeAutospacing="0" w:afterAutospacing="0"/>
              <w:rPr>
                <w:sz w:val="12"/>
                <w:szCs w:val="12"/>
              </w:rPr>
            </w:pPr>
            <w:r>
              <w:rPr>
                <w:sz w:val="12"/>
                <w:szCs w:val="12"/>
              </w:rPr>
              <w:t> </w:t>
            </w:r>
          </w:p>
        </w:tc>
      </w:tr>
      <w:tr w:rsidR="002418E5" w14:paraId="54431442" w14:textId="77777777">
        <w:tc>
          <w:tcPr>
            <w:tcW w:w="379" w:type="pct"/>
            <w:shd w:val="clear" w:color="auto" w:fill="auto"/>
          </w:tcPr>
          <w:p w14:paraId="5443143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43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43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11.</w:t>
            </w:r>
          </w:p>
        </w:tc>
        <w:tc>
          <w:tcPr>
            <w:tcW w:w="46" w:type="pct"/>
            <w:shd w:val="clear" w:color="auto" w:fill="auto"/>
            <w:vAlign w:val="bottom"/>
          </w:tcPr>
          <w:p w14:paraId="5443143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43E" w14:textId="77777777" w:rsidR="002418E5" w:rsidRDefault="00707D11">
            <w:pPr>
              <w:pStyle w:val="a3"/>
              <w:spacing w:beforeAutospacing="0" w:afterAutospacing="0"/>
              <w:jc w:val="both"/>
              <w:rPr>
                <w:rFonts w:ascii="Arial" w:hAnsi="Arial" w:cs="Arial"/>
                <w:sz w:val="20"/>
                <w:szCs w:val="20"/>
              </w:rPr>
            </w:pPr>
            <w:hyperlink r:id="rId24" w:anchor="ITEM_11_EXECUTIVE_COMPENSATION" w:history="1">
              <w:r>
                <w:rPr>
                  <w:rStyle w:val="a5"/>
                  <w:rFonts w:ascii="Arial" w:hAnsi="Arial" w:cs="Arial"/>
                  <w:sz w:val="20"/>
                  <w:szCs w:val="20"/>
                  <w:u w:val="none"/>
                </w:rPr>
                <w:t>Executive Compensation</w:t>
              </w:r>
            </w:hyperlink>
          </w:p>
        </w:tc>
        <w:tc>
          <w:tcPr>
            <w:tcW w:w="66" w:type="pct"/>
            <w:shd w:val="clear" w:color="auto" w:fill="auto"/>
            <w:vAlign w:val="bottom"/>
          </w:tcPr>
          <w:p w14:paraId="5443143F"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44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w:t>
            </w:r>
          </w:p>
        </w:tc>
        <w:tc>
          <w:tcPr>
            <w:tcW w:w="10" w:type="pct"/>
            <w:shd w:val="clear" w:color="auto" w:fill="auto"/>
            <w:vAlign w:val="bottom"/>
          </w:tcPr>
          <w:p w14:paraId="54431441" w14:textId="77777777" w:rsidR="002418E5" w:rsidRDefault="00707D11">
            <w:pPr>
              <w:pStyle w:val="a3"/>
              <w:spacing w:beforeAutospacing="0" w:afterAutospacing="0"/>
              <w:rPr>
                <w:sz w:val="8"/>
                <w:szCs w:val="8"/>
              </w:rPr>
            </w:pPr>
            <w:r>
              <w:rPr>
                <w:sz w:val="8"/>
                <w:szCs w:val="8"/>
              </w:rPr>
              <w:t> </w:t>
            </w:r>
          </w:p>
        </w:tc>
      </w:tr>
      <w:tr w:rsidR="002418E5" w14:paraId="54431447" w14:textId="77777777">
        <w:tc>
          <w:tcPr>
            <w:tcW w:w="379" w:type="pct"/>
            <w:shd w:val="clear" w:color="auto" w:fill="auto"/>
            <w:vAlign w:val="center"/>
          </w:tcPr>
          <w:p w14:paraId="54431443"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44"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45"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46" w14:textId="77777777" w:rsidR="002418E5" w:rsidRDefault="00707D11">
            <w:pPr>
              <w:pStyle w:val="a3"/>
              <w:spacing w:beforeAutospacing="0" w:afterAutospacing="0"/>
              <w:rPr>
                <w:sz w:val="12"/>
                <w:szCs w:val="12"/>
              </w:rPr>
            </w:pPr>
            <w:r>
              <w:rPr>
                <w:sz w:val="12"/>
                <w:szCs w:val="12"/>
              </w:rPr>
              <w:t> </w:t>
            </w:r>
          </w:p>
        </w:tc>
      </w:tr>
      <w:tr w:rsidR="002418E5" w14:paraId="54431450" w14:textId="77777777">
        <w:tc>
          <w:tcPr>
            <w:tcW w:w="379" w:type="pct"/>
            <w:shd w:val="clear" w:color="auto" w:fill="auto"/>
          </w:tcPr>
          <w:p w14:paraId="54431448"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44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44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12.</w:t>
            </w:r>
          </w:p>
        </w:tc>
        <w:tc>
          <w:tcPr>
            <w:tcW w:w="46" w:type="pct"/>
            <w:shd w:val="clear" w:color="auto" w:fill="auto"/>
            <w:vAlign w:val="bottom"/>
          </w:tcPr>
          <w:p w14:paraId="5443144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44C" w14:textId="77777777" w:rsidR="002418E5" w:rsidRDefault="00707D11">
            <w:pPr>
              <w:pStyle w:val="a3"/>
              <w:spacing w:beforeAutospacing="0" w:afterAutospacing="0"/>
              <w:jc w:val="both"/>
              <w:rPr>
                <w:rFonts w:ascii="Arial" w:hAnsi="Arial" w:cs="Arial"/>
                <w:sz w:val="20"/>
                <w:szCs w:val="20"/>
              </w:rPr>
            </w:pPr>
            <w:hyperlink r:id="rId25" w:anchor="ITEM_12_SECURITY_OWNERSHIP_CERTAIN_BENEF" w:history="1">
              <w:r>
                <w:rPr>
                  <w:rStyle w:val="a5"/>
                  <w:rFonts w:ascii="Arial" w:hAnsi="Arial" w:cs="Arial"/>
                  <w:sz w:val="20"/>
                  <w:szCs w:val="20"/>
                  <w:u w:val="none"/>
                </w:rPr>
                <w:t>Security Ownership of Certain Beneficial Owners and Management and Related Stockholder Matters</w:t>
              </w:r>
            </w:hyperlink>
          </w:p>
        </w:tc>
        <w:tc>
          <w:tcPr>
            <w:tcW w:w="66" w:type="pct"/>
            <w:shd w:val="clear" w:color="auto" w:fill="auto"/>
            <w:vAlign w:val="bottom"/>
          </w:tcPr>
          <w:p w14:paraId="5443144D"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44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w:t>
            </w:r>
          </w:p>
        </w:tc>
        <w:tc>
          <w:tcPr>
            <w:tcW w:w="10" w:type="pct"/>
            <w:shd w:val="clear" w:color="auto" w:fill="auto"/>
            <w:vAlign w:val="bottom"/>
          </w:tcPr>
          <w:p w14:paraId="5443144F" w14:textId="77777777" w:rsidR="002418E5" w:rsidRDefault="00707D11">
            <w:pPr>
              <w:pStyle w:val="a3"/>
              <w:spacing w:beforeAutospacing="0" w:afterAutospacing="0"/>
              <w:rPr>
                <w:sz w:val="8"/>
                <w:szCs w:val="8"/>
              </w:rPr>
            </w:pPr>
            <w:r>
              <w:rPr>
                <w:sz w:val="8"/>
                <w:szCs w:val="8"/>
              </w:rPr>
              <w:t> </w:t>
            </w:r>
          </w:p>
        </w:tc>
      </w:tr>
      <w:tr w:rsidR="002418E5" w14:paraId="54431455" w14:textId="77777777">
        <w:tc>
          <w:tcPr>
            <w:tcW w:w="379" w:type="pct"/>
            <w:shd w:val="clear" w:color="auto" w:fill="auto"/>
            <w:vAlign w:val="center"/>
          </w:tcPr>
          <w:p w14:paraId="54431451"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52"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53"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54" w14:textId="77777777" w:rsidR="002418E5" w:rsidRDefault="00707D11">
            <w:pPr>
              <w:pStyle w:val="a3"/>
              <w:spacing w:beforeAutospacing="0" w:afterAutospacing="0"/>
              <w:rPr>
                <w:sz w:val="12"/>
                <w:szCs w:val="12"/>
              </w:rPr>
            </w:pPr>
            <w:r>
              <w:rPr>
                <w:sz w:val="12"/>
                <w:szCs w:val="12"/>
              </w:rPr>
              <w:t> </w:t>
            </w:r>
          </w:p>
        </w:tc>
      </w:tr>
      <w:tr w:rsidR="002418E5" w14:paraId="5443145E" w14:textId="77777777">
        <w:tc>
          <w:tcPr>
            <w:tcW w:w="379" w:type="pct"/>
            <w:shd w:val="clear" w:color="auto" w:fill="auto"/>
          </w:tcPr>
          <w:p w14:paraId="5443145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45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45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13.</w:t>
            </w:r>
          </w:p>
        </w:tc>
        <w:tc>
          <w:tcPr>
            <w:tcW w:w="46" w:type="pct"/>
            <w:shd w:val="clear" w:color="auto" w:fill="auto"/>
            <w:vAlign w:val="bottom"/>
          </w:tcPr>
          <w:p w14:paraId="5443145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45A" w14:textId="77777777" w:rsidR="002418E5" w:rsidRDefault="00707D11">
            <w:pPr>
              <w:pStyle w:val="a3"/>
              <w:spacing w:beforeAutospacing="0" w:afterAutospacing="0"/>
              <w:jc w:val="both"/>
              <w:rPr>
                <w:rFonts w:ascii="Arial" w:hAnsi="Arial" w:cs="Arial"/>
                <w:sz w:val="20"/>
                <w:szCs w:val="20"/>
              </w:rPr>
            </w:pPr>
            <w:hyperlink r:id="rId26" w:anchor="ITEM_13_CERTAIN_RELATIONSHIPS_RELATED_TR" w:history="1">
              <w:r>
                <w:rPr>
                  <w:rStyle w:val="a5"/>
                  <w:rFonts w:ascii="Arial" w:hAnsi="Arial" w:cs="Arial"/>
                  <w:sz w:val="20"/>
                  <w:szCs w:val="20"/>
                  <w:u w:val="none"/>
                </w:rPr>
                <w:t>Certain Relationships and Related Transactions, and Director Independence</w:t>
              </w:r>
            </w:hyperlink>
          </w:p>
        </w:tc>
        <w:tc>
          <w:tcPr>
            <w:tcW w:w="66" w:type="pct"/>
            <w:shd w:val="clear" w:color="auto" w:fill="auto"/>
            <w:vAlign w:val="bottom"/>
          </w:tcPr>
          <w:p w14:paraId="5443145B"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45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w:t>
            </w:r>
          </w:p>
        </w:tc>
        <w:tc>
          <w:tcPr>
            <w:tcW w:w="10" w:type="pct"/>
            <w:shd w:val="clear" w:color="auto" w:fill="auto"/>
            <w:vAlign w:val="bottom"/>
          </w:tcPr>
          <w:p w14:paraId="5443145D" w14:textId="77777777" w:rsidR="002418E5" w:rsidRDefault="00707D11">
            <w:pPr>
              <w:pStyle w:val="a3"/>
              <w:spacing w:beforeAutospacing="0" w:afterAutospacing="0"/>
              <w:rPr>
                <w:sz w:val="8"/>
                <w:szCs w:val="8"/>
              </w:rPr>
            </w:pPr>
            <w:r>
              <w:rPr>
                <w:sz w:val="8"/>
                <w:szCs w:val="8"/>
              </w:rPr>
              <w:t> </w:t>
            </w:r>
          </w:p>
        </w:tc>
      </w:tr>
      <w:tr w:rsidR="002418E5" w14:paraId="54431463" w14:textId="77777777">
        <w:tc>
          <w:tcPr>
            <w:tcW w:w="379" w:type="pct"/>
            <w:shd w:val="clear" w:color="auto" w:fill="auto"/>
            <w:vAlign w:val="center"/>
          </w:tcPr>
          <w:p w14:paraId="5443145F"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60"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61"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62" w14:textId="77777777" w:rsidR="002418E5" w:rsidRDefault="00707D11">
            <w:pPr>
              <w:pStyle w:val="a3"/>
              <w:spacing w:beforeAutospacing="0" w:afterAutospacing="0"/>
              <w:rPr>
                <w:sz w:val="12"/>
                <w:szCs w:val="12"/>
              </w:rPr>
            </w:pPr>
            <w:r>
              <w:rPr>
                <w:sz w:val="12"/>
                <w:szCs w:val="12"/>
              </w:rPr>
              <w:t> </w:t>
            </w:r>
          </w:p>
        </w:tc>
      </w:tr>
      <w:tr w:rsidR="002418E5" w14:paraId="5443146C" w14:textId="77777777">
        <w:tc>
          <w:tcPr>
            <w:tcW w:w="379" w:type="pct"/>
            <w:shd w:val="clear" w:color="auto" w:fill="auto"/>
          </w:tcPr>
          <w:p w14:paraId="54431464"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46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466"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14.</w:t>
            </w:r>
          </w:p>
        </w:tc>
        <w:tc>
          <w:tcPr>
            <w:tcW w:w="46" w:type="pct"/>
            <w:shd w:val="clear" w:color="auto" w:fill="auto"/>
            <w:vAlign w:val="bottom"/>
          </w:tcPr>
          <w:p w14:paraId="5443146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468" w14:textId="77777777" w:rsidR="002418E5" w:rsidRDefault="00707D11">
            <w:pPr>
              <w:pStyle w:val="a3"/>
              <w:spacing w:beforeAutospacing="0" w:afterAutospacing="0"/>
              <w:jc w:val="both"/>
              <w:rPr>
                <w:rFonts w:ascii="Arial" w:hAnsi="Arial" w:cs="Arial"/>
                <w:sz w:val="20"/>
                <w:szCs w:val="20"/>
              </w:rPr>
            </w:pPr>
            <w:hyperlink r:id="rId27" w:anchor="ITEM_14_PRINCIPAL_ACCOUNTING_FEES_SERVIC" w:history="1">
              <w:r>
                <w:rPr>
                  <w:rStyle w:val="a5"/>
                  <w:rFonts w:ascii="Arial" w:hAnsi="Arial" w:cs="Arial"/>
                  <w:sz w:val="20"/>
                  <w:szCs w:val="20"/>
                  <w:u w:val="none"/>
                </w:rPr>
                <w:t>Principal Accounting Fees and Services</w:t>
              </w:r>
            </w:hyperlink>
          </w:p>
        </w:tc>
        <w:tc>
          <w:tcPr>
            <w:tcW w:w="66" w:type="pct"/>
            <w:shd w:val="clear" w:color="auto" w:fill="auto"/>
            <w:vAlign w:val="bottom"/>
          </w:tcPr>
          <w:p w14:paraId="54431469"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46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w:t>
            </w:r>
          </w:p>
        </w:tc>
        <w:tc>
          <w:tcPr>
            <w:tcW w:w="10" w:type="pct"/>
            <w:shd w:val="clear" w:color="auto" w:fill="auto"/>
            <w:vAlign w:val="bottom"/>
          </w:tcPr>
          <w:p w14:paraId="5443146B" w14:textId="77777777" w:rsidR="002418E5" w:rsidRDefault="00707D11">
            <w:pPr>
              <w:pStyle w:val="a3"/>
              <w:spacing w:beforeAutospacing="0" w:afterAutospacing="0"/>
              <w:rPr>
                <w:sz w:val="8"/>
                <w:szCs w:val="8"/>
              </w:rPr>
            </w:pPr>
            <w:r>
              <w:rPr>
                <w:sz w:val="8"/>
                <w:szCs w:val="8"/>
              </w:rPr>
              <w:t> </w:t>
            </w:r>
          </w:p>
        </w:tc>
      </w:tr>
      <w:tr w:rsidR="002418E5" w14:paraId="54431471" w14:textId="77777777">
        <w:tc>
          <w:tcPr>
            <w:tcW w:w="379" w:type="pct"/>
            <w:shd w:val="clear" w:color="auto" w:fill="auto"/>
            <w:vAlign w:val="center"/>
          </w:tcPr>
          <w:p w14:paraId="5443146D"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6E"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6F"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70" w14:textId="77777777" w:rsidR="002418E5" w:rsidRDefault="00707D11">
            <w:pPr>
              <w:pStyle w:val="a3"/>
              <w:spacing w:beforeAutospacing="0" w:afterAutospacing="0"/>
              <w:rPr>
                <w:sz w:val="12"/>
                <w:szCs w:val="12"/>
              </w:rPr>
            </w:pPr>
            <w:r>
              <w:rPr>
                <w:sz w:val="12"/>
                <w:szCs w:val="12"/>
              </w:rPr>
              <w:t> </w:t>
            </w:r>
          </w:p>
        </w:tc>
      </w:tr>
      <w:tr w:rsidR="002418E5" w14:paraId="54431478" w14:textId="77777777">
        <w:tc>
          <w:tcPr>
            <w:tcW w:w="909" w:type="pct"/>
            <w:gridSpan w:val="3"/>
            <w:shd w:val="clear" w:color="auto" w:fill="auto"/>
          </w:tcPr>
          <w:p w14:paraId="54431472"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PART IV</w:t>
            </w:r>
          </w:p>
        </w:tc>
        <w:tc>
          <w:tcPr>
            <w:tcW w:w="46" w:type="pct"/>
            <w:shd w:val="clear" w:color="auto" w:fill="auto"/>
            <w:vAlign w:val="bottom"/>
          </w:tcPr>
          <w:p w14:paraId="5443147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474" w14:textId="77777777" w:rsidR="002418E5" w:rsidRDefault="00707D11">
            <w:pPr>
              <w:pStyle w:val="a3"/>
              <w:spacing w:beforeAutospacing="0" w:afterAutospacing="0"/>
              <w:jc w:val="both"/>
              <w:rPr>
                <w:rFonts w:ascii="Times New Roman" w:hAnsi="Times New Roman"/>
              </w:rPr>
            </w:pPr>
            <w:r>
              <w:rPr>
                <w:rFonts w:ascii="Times New Roman" w:hAnsi="Times New Roman"/>
              </w:rPr>
              <w:t> </w:t>
            </w:r>
          </w:p>
        </w:tc>
        <w:tc>
          <w:tcPr>
            <w:tcW w:w="66" w:type="pct"/>
            <w:shd w:val="clear" w:color="auto" w:fill="auto"/>
            <w:vAlign w:val="bottom"/>
          </w:tcPr>
          <w:p w14:paraId="5443147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62" w:type="pct"/>
            <w:shd w:val="clear" w:color="auto" w:fill="auto"/>
            <w:vAlign w:val="bottom"/>
          </w:tcPr>
          <w:p w14:paraId="5443147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0" w:type="pct"/>
            <w:shd w:val="clear" w:color="auto" w:fill="auto"/>
            <w:vAlign w:val="bottom"/>
          </w:tcPr>
          <w:p w14:paraId="54431477"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147D" w14:textId="77777777">
        <w:tc>
          <w:tcPr>
            <w:tcW w:w="379" w:type="pct"/>
            <w:shd w:val="clear" w:color="auto" w:fill="auto"/>
            <w:vAlign w:val="center"/>
          </w:tcPr>
          <w:p w14:paraId="54431479"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7A"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7B"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7C" w14:textId="77777777" w:rsidR="002418E5" w:rsidRDefault="00707D11">
            <w:pPr>
              <w:pStyle w:val="a3"/>
              <w:spacing w:beforeAutospacing="0" w:afterAutospacing="0"/>
              <w:rPr>
                <w:sz w:val="12"/>
                <w:szCs w:val="12"/>
              </w:rPr>
            </w:pPr>
            <w:r>
              <w:rPr>
                <w:sz w:val="12"/>
                <w:szCs w:val="12"/>
              </w:rPr>
              <w:t> </w:t>
            </w:r>
          </w:p>
        </w:tc>
      </w:tr>
      <w:tr w:rsidR="002418E5" w14:paraId="54431486" w14:textId="77777777">
        <w:tc>
          <w:tcPr>
            <w:tcW w:w="379" w:type="pct"/>
            <w:shd w:val="clear" w:color="auto" w:fill="auto"/>
          </w:tcPr>
          <w:p w14:paraId="5443147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47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13" w:type="pct"/>
            <w:shd w:val="clear" w:color="auto" w:fill="auto"/>
          </w:tcPr>
          <w:p w14:paraId="5443148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15.</w:t>
            </w:r>
          </w:p>
        </w:tc>
        <w:tc>
          <w:tcPr>
            <w:tcW w:w="46" w:type="pct"/>
            <w:shd w:val="clear" w:color="auto" w:fill="auto"/>
            <w:vAlign w:val="bottom"/>
          </w:tcPr>
          <w:p w14:paraId="5443148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806" w:type="pct"/>
            <w:shd w:val="clear" w:color="auto" w:fill="auto"/>
          </w:tcPr>
          <w:p w14:paraId="54431482" w14:textId="77777777" w:rsidR="002418E5" w:rsidRDefault="00707D11">
            <w:pPr>
              <w:pStyle w:val="a3"/>
              <w:spacing w:beforeAutospacing="0" w:afterAutospacing="0"/>
              <w:jc w:val="both"/>
              <w:rPr>
                <w:rFonts w:ascii="Arial" w:hAnsi="Arial" w:cs="Arial"/>
                <w:sz w:val="20"/>
                <w:szCs w:val="20"/>
              </w:rPr>
            </w:pPr>
            <w:hyperlink r:id="rId28" w:anchor="ITEM_15_EXHIBITS_FINANCIAL_STATEMENT_SCH" w:history="1">
              <w:r>
                <w:rPr>
                  <w:rStyle w:val="a5"/>
                  <w:rFonts w:ascii="Arial" w:hAnsi="Arial" w:cs="Arial"/>
                  <w:sz w:val="20"/>
                  <w:szCs w:val="20"/>
                  <w:u w:val="none"/>
                </w:rPr>
                <w:t>Exhibits, Financial Statement Schedules</w:t>
              </w:r>
            </w:hyperlink>
          </w:p>
        </w:tc>
        <w:tc>
          <w:tcPr>
            <w:tcW w:w="66" w:type="pct"/>
            <w:shd w:val="clear" w:color="auto" w:fill="auto"/>
            <w:vAlign w:val="bottom"/>
          </w:tcPr>
          <w:p w14:paraId="54431483" w14:textId="77777777" w:rsidR="002418E5" w:rsidRDefault="00707D11">
            <w:pPr>
              <w:pStyle w:val="a3"/>
              <w:spacing w:beforeAutospacing="0" w:afterAutospacing="0"/>
              <w:rPr>
                <w:sz w:val="8"/>
                <w:szCs w:val="8"/>
              </w:rPr>
            </w:pPr>
            <w:r>
              <w:rPr>
                <w:sz w:val="8"/>
                <w:szCs w:val="8"/>
              </w:rPr>
              <w:t> </w:t>
            </w:r>
          </w:p>
        </w:tc>
        <w:tc>
          <w:tcPr>
            <w:tcW w:w="162" w:type="pct"/>
            <w:shd w:val="clear" w:color="auto" w:fill="auto"/>
            <w:vAlign w:val="bottom"/>
          </w:tcPr>
          <w:p w14:paraId="5443148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w:t>
            </w:r>
          </w:p>
        </w:tc>
        <w:tc>
          <w:tcPr>
            <w:tcW w:w="10" w:type="pct"/>
            <w:shd w:val="clear" w:color="auto" w:fill="auto"/>
            <w:vAlign w:val="bottom"/>
          </w:tcPr>
          <w:p w14:paraId="54431485" w14:textId="77777777" w:rsidR="002418E5" w:rsidRDefault="00707D11">
            <w:pPr>
              <w:pStyle w:val="a3"/>
              <w:spacing w:beforeAutospacing="0" w:afterAutospacing="0"/>
              <w:rPr>
                <w:sz w:val="8"/>
                <w:szCs w:val="8"/>
              </w:rPr>
            </w:pPr>
            <w:r>
              <w:rPr>
                <w:sz w:val="8"/>
                <w:szCs w:val="8"/>
              </w:rPr>
              <w:t> </w:t>
            </w:r>
          </w:p>
        </w:tc>
      </w:tr>
      <w:tr w:rsidR="002418E5" w14:paraId="5443148B" w14:textId="77777777">
        <w:tc>
          <w:tcPr>
            <w:tcW w:w="379" w:type="pct"/>
            <w:shd w:val="clear" w:color="auto" w:fill="auto"/>
            <w:vAlign w:val="center"/>
          </w:tcPr>
          <w:p w14:paraId="54431487"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530" w:type="pct"/>
            <w:gridSpan w:val="2"/>
            <w:shd w:val="clear" w:color="auto" w:fill="auto"/>
            <w:vAlign w:val="center"/>
          </w:tcPr>
          <w:p w14:paraId="54431488" w14:textId="77777777" w:rsidR="002418E5" w:rsidRDefault="00707D11">
            <w:pPr>
              <w:pStyle w:val="a3"/>
              <w:spacing w:beforeAutospacing="0" w:afterAutospacing="0"/>
              <w:rPr>
                <w:sz w:val="12"/>
                <w:szCs w:val="12"/>
              </w:rPr>
            </w:pPr>
            <w:r>
              <w:rPr>
                <w:sz w:val="12"/>
                <w:szCs w:val="12"/>
              </w:rPr>
              <w:t> </w:t>
            </w:r>
          </w:p>
        </w:tc>
        <w:tc>
          <w:tcPr>
            <w:tcW w:w="3852" w:type="pct"/>
            <w:gridSpan w:val="2"/>
            <w:shd w:val="clear" w:color="auto" w:fill="auto"/>
            <w:vAlign w:val="center"/>
          </w:tcPr>
          <w:p w14:paraId="54431489" w14:textId="77777777" w:rsidR="002418E5" w:rsidRDefault="00707D11">
            <w:pPr>
              <w:pStyle w:val="a3"/>
              <w:spacing w:beforeAutospacing="0" w:afterAutospacing="0"/>
              <w:jc w:val="both"/>
              <w:rPr>
                <w:sz w:val="12"/>
                <w:szCs w:val="12"/>
              </w:rPr>
            </w:pPr>
            <w:r>
              <w:rPr>
                <w:sz w:val="12"/>
                <w:szCs w:val="12"/>
              </w:rPr>
              <w:t> </w:t>
            </w:r>
          </w:p>
        </w:tc>
        <w:tc>
          <w:tcPr>
            <w:tcW w:w="239" w:type="pct"/>
            <w:gridSpan w:val="3"/>
            <w:shd w:val="clear" w:color="auto" w:fill="auto"/>
            <w:vAlign w:val="center"/>
          </w:tcPr>
          <w:p w14:paraId="5443148A" w14:textId="77777777" w:rsidR="002418E5" w:rsidRDefault="00707D11">
            <w:pPr>
              <w:pStyle w:val="a3"/>
              <w:spacing w:beforeAutospacing="0" w:afterAutospacing="0"/>
              <w:rPr>
                <w:sz w:val="12"/>
                <w:szCs w:val="12"/>
              </w:rPr>
            </w:pPr>
            <w:r>
              <w:rPr>
                <w:sz w:val="12"/>
                <w:szCs w:val="12"/>
              </w:rPr>
              <w:t> </w:t>
            </w:r>
          </w:p>
        </w:tc>
      </w:tr>
      <w:tr w:rsidR="002418E5" w14:paraId="54431494" w14:textId="77777777">
        <w:tc>
          <w:tcPr>
            <w:tcW w:w="379" w:type="pct"/>
            <w:shd w:val="clear" w:color="auto" w:fill="auto"/>
          </w:tcPr>
          <w:p w14:paraId="5443148C"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48D"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3" w:type="pct"/>
            <w:shd w:val="clear" w:color="auto" w:fill="auto"/>
          </w:tcPr>
          <w:p w14:paraId="5443148E"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Item 16.</w:t>
            </w:r>
          </w:p>
        </w:tc>
        <w:tc>
          <w:tcPr>
            <w:tcW w:w="46" w:type="pct"/>
            <w:shd w:val="clear" w:color="auto" w:fill="auto"/>
            <w:vAlign w:val="bottom"/>
          </w:tcPr>
          <w:p w14:paraId="5443148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6" w:type="pct"/>
            <w:shd w:val="clear" w:color="auto" w:fill="auto"/>
          </w:tcPr>
          <w:p w14:paraId="54431490" w14:textId="77777777" w:rsidR="002418E5" w:rsidRDefault="00707D11">
            <w:pPr>
              <w:pStyle w:val="a3"/>
              <w:spacing w:beforeAutospacing="0" w:afterAutospacing="0"/>
              <w:jc w:val="both"/>
              <w:rPr>
                <w:rFonts w:ascii="Arial" w:hAnsi="Arial" w:cs="Arial"/>
                <w:sz w:val="20"/>
                <w:szCs w:val="20"/>
              </w:rPr>
            </w:pPr>
            <w:hyperlink r:id="rId29" w:anchor="ITEM_16_FORM_10K_SUMMARY" w:history="1">
              <w:r>
                <w:rPr>
                  <w:rStyle w:val="a5"/>
                  <w:rFonts w:ascii="Arial" w:hAnsi="Arial" w:cs="Arial"/>
                  <w:sz w:val="20"/>
                  <w:szCs w:val="20"/>
                  <w:u w:val="none"/>
                </w:rPr>
                <w:t>Form 10-K Summary</w:t>
              </w:r>
            </w:hyperlink>
          </w:p>
        </w:tc>
        <w:tc>
          <w:tcPr>
            <w:tcW w:w="66" w:type="pct"/>
            <w:shd w:val="clear" w:color="auto" w:fill="auto"/>
            <w:vAlign w:val="bottom"/>
          </w:tcPr>
          <w:p w14:paraId="5443149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162" w:type="pct"/>
            <w:shd w:val="clear" w:color="auto" w:fill="auto"/>
            <w:vAlign w:val="bottom"/>
          </w:tcPr>
          <w:p w14:paraId="5443149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108</w:t>
            </w:r>
          </w:p>
        </w:tc>
        <w:tc>
          <w:tcPr>
            <w:tcW w:w="10" w:type="pct"/>
            <w:shd w:val="clear" w:color="auto" w:fill="auto"/>
            <w:vAlign w:val="bottom"/>
          </w:tcPr>
          <w:p w14:paraId="5443149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149D" w14:textId="77777777">
        <w:tc>
          <w:tcPr>
            <w:tcW w:w="379" w:type="pct"/>
            <w:shd w:val="clear" w:color="auto" w:fill="auto"/>
          </w:tcPr>
          <w:p w14:paraId="54431495" w14:textId="77777777" w:rsidR="002418E5" w:rsidRDefault="00707D11">
            <w:pPr>
              <w:pStyle w:val="a3"/>
              <w:spacing w:beforeAutospacing="0" w:afterAutospacing="0"/>
              <w:rPr>
                <w:rFonts w:ascii="Arial" w:hAnsi="Arial" w:cs="Arial"/>
                <w:sz w:val="12"/>
                <w:szCs w:val="12"/>
              </w:rPr>
            </w:pPr>
            <w:r>
              <w:rPr>
                <w:rFonts w:ascii="Arial" w:hAnsi="Arial" w:cs="Arial"/>
                <w:sz w:val="12"/>
                <w:szCs w:val="12"/>
              </w:rPr>
              <w:t> </w:t>
            </w:r>
          </w:p>
        </w:tc>
        <w:tc>
          <w:tcPr>
            <w:tcW w:w="17" w:type="pct"/>
            <w:shd w:val="clear" w:color="auto" w:fill="auto"/>
            <w:vAlign w:val="bottom"/>
          </w:tcPr>
          <w:p w14:paraId="54431496" w14:textId="77777777" w:rsidR="002418E5" w:rsidRDefault="00707D1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13" w:type="pct"/>
            <w:shd w:val="clear" w:color="auto" w:fill="auto"/>
          </w:tcPr>
          <w:p w14:paraId="54431497" w14:textId="77777777" w:rsidR="002418E5" w:rsidRDefault="00707D11">
            <w:pPr>
              <w:pStyle w:val="a3"/>
              <w:spacing w:beforeAutospacing="0" w:afterAutospacing="0"/>
              <w:jc w:val="both"/>
              <w:rPr>
                <w:sz w:val="12"/>
                <w:szCs w:val="12"/>
              </w:rPr>
            </w:pPr>
            <w:r>
              <w:rPr>
                <w:sz w:val="12"/>
                <w:szCs w:val="12"/>
              </w:rPr>
              <w:t> </w:t>
            </w:r>
          </w:p>
        </w:tc>
        <w:tc>
          <w:tcPr>
            <w:tcW w:w="46" w:type="pct"/>
            <w:shd w:val="clear" w:color="auto" w:fill="auto"/>
            <w:vAlign w:val="bottom"/>
          </w:tcPr>
          <w:p w14:paraId="54431498" w14:textId="77777777" w:rsidR="002418E5" w:rsidRDefault="00707D1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806" w:type="pct"/>
            <w:shd w:val="clear" w:color="auto" w:fill="auto"/>
          </w:tcPr>
          <w:p w14:paraId="54431499" w14:textId="77777777" w:rsidR="002418E5" w:rsidRDefault="00707D11">
            <w:pPr>
              <w:pStyle w:val="a3"/>
              <w:spacing w:beforeAutospacing="0" w:afterAutospacing="0"/>
              <w:jc w:val="both"/>
              <w:rPr>
                <w:sz w:val="12"/>
                <w:szCs w:val="12"/>
              </w:rPr>
            </w:pPr>
            <w:r>
              <w:rPr>
                <w:sz w:val="12"/>
                <w:szCs w:val="12"/>
              </w:rPr>
              <w:t> </w:t>
            </w:r>
          </w:p>
        </w:tc>
        <w:tc>
          <w:tcPr>
            <w:tcW w:w="66" w:type="pct"/>
            <w:shd w:val="clear" w:color="auto" w:fill="auto"/>
            <w:vAlign w:val="bottom"/>
          </w:tcPr>
          <w:p w14:paraId="5443149A" w14:textId="77777777" w:rsidR="002418E5" w:rsidRDefault="00707D11">
            <w:pPr>
              <w:pStyle w:val="a3"/>
              <w:spacing w:beforeAutospacing="0" w:afterAutospacing="0"/>
              <w:rPr>
                <w:sz w:val="12"/>
                <w:szCs w:val="12"/>
              </w:rPr>
            </w:pPr>
            <w:r>
              <w:rPr>
                <w:sz w:val="12"/>
                <w:szCs w:val="12"/>
              </w:rPr>
              <w:t> </w:t>
            </w:r>
          </w:p>
        </w:tc>
        <w:tc>
          <w:tcPr>
            <w:tcW w:w="162" w:type="pct"/>
            <w:shd w:val="clear" w:color="auto" w:fill="auto"/>
            <w:vAlign w:val="bottom"/>
          </w:tcPr>
          <w:p w14:paraId="5443149B" w14:textId="77777777" w:rsidR="002418E5" w:rsidRDefault="00707D11">
            <w:pPr>
              <w:pStyle w:val="a3"/>
              <w:spacing w:beforeAutospacing="0" w:afterAutospacing="0"/>
              <w:jc w:val="right"/>
              <w:rPr>
                <w:sz w:val="12"/>
                <w:szCs w:val="12"/>
              </w:rPr>
            </w:pPr>
            <w:r>
              <w:rPr>
                <w:sz w:val="12"/>
                <w:szCs w:val="12"/>
              </w:rPr>
              <w:t> </w:t>
            </w:r>
          </w:p>
        </w:tc>
        <w:tc>
          <w:tcPr>
            <w:tcW w:w="10" w:type="pct"/>
            <w:shd w:val="clear" w:color="auto" w:fill="auto"/>
            <w:vAlign w:val="bottom"/>
          </w:tcPr>
          <w:p w14:paraId="5443149C" w14:textId="77777777" w:rsidR="002418E5" w:rsidRDefault="00707D11">
            <w:pPr>
              <w:pStyle w:val="a3"/>
              <w:spacing w:beforeAutospacing="0" w:afterAutospacing="0"/>
              <w:rPr>
                <w:sz w:val="12"/>
                <w:szCs w:val="12"/>
              </w:rPr>
            </w:pPr>
            <w:r>
              <w:rPr>
                <w:sz w:val="12"/>
                <w:szCs w:val="12"/>
              </w:rPr>
              <w:t> </w:t>
            </w:r>
          </w:p>
        </w:tc>
      </w:tr>
      <w:tr w:rsidR="002418E5" w14:paraId="544314A6" w14:textId="77777777">
        <w:tc>
          <w:tcPr>
            <w:tcW w:w="379" w:type="pct"/>
            <w:shd w:val="clear" w:color="auto" w:fill="auto"/>
          </w:tcPr>
          <w:p w14:paraId="5443149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17" w:type="pct"/>
            <w:shd w:val="clear" w:color="auto" w:fill="auto"/>
            <w:vAlign w:val="bottom"/>
          </w:tcPr>
          <w:p w14:paraId="5443149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3" w:type="pct"/>
            <w:shd w:val="clear" w:color="auto" w:fill="auto"/>
          </w:tcPr>
          <w:p w14:paraId="544314A0" w14:textId="77777777" w:rsidR="002418E5" w:rsidRDefault="00707D11">
            <w:pPr>
              <w:pStyle w:val="a3"/>
              <w:spacing w:beforeAutospacing="0" w:afterAutospacing="0"/>
              <w:jc w:val="both"/>
              <w:rPr>
                <w:sz w:val="20"/>
                <w:szCs w:val="20"/>
              </w:rPr>
            </w:pPr>
            <w:r>
              <w:rPr>
                <w:sz w:val="20"/>
                <w:szCs w:val="20"/>
              </w:rPr>
              <w:t> </w:t>
            </w:r>
          </w:p>
        </w:tc>
        <w:tc>
          <w:tcPr>
            <w:tcW w:w="46" w:type="pct"/>
            <w:shd w:val="clear" w:color="auto" w:fill="auto"/>
            <w:vAlign w:val="bottom"/>
          </w:tcPr>
          <w:p w14:paraId="544314A1"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6" w:type="pct"/>
            <w:shd w:val="clear" w:color="auto" w:fill="auto"/>
          </w:tcPr>
          <w:p w14:paraId="544314A2" w14:textId="77777777" w:rsidR="002418E5" w:rsidRDefault="00707D11">
            <w:pPr>
              <w:pStyle w:val="a3"/>
              <w:spacing w:beforeAutospacing="0" w:afterAutospacing="0"/>
              <w:jc w:val="both"/>
              <w:rPr>
                <w:rFonts w:ascii="Arial" w:hAnsi="Arial" w:cs="Arial"/>
                <w:sz w:val="20"/>
                <w:szCs w:val="20"/>
              </w:rPr>
            </w:pPr>
            <w:hyperlink r:id="rId30" w:anchor="SIGNATURES" w:history="1">
              <w:r>
                <w:rPr>
                  <w:rStyle w:val="a5"/>
                  <w:rFonts w:ascii="Arial" w:hAnsi="Arial" w:cs="Arial"/>
                  <w:sz w:val="20"/>
                  <w:szCs w:val="20"/>
                  <w:u w:val="none"/>
                </w:rPr>
                <w:t>Signatures</w:t>
              </w:r>
            </w:hyperlink>
          </w:p>
        </w:tc>
        <w:tc>
          <w:tcPr>
            <w:tcW w:w="66" w:type="pct"/>
            <w:shd w:val="clear" w:color="auto" w:fill="auto"/>
            <w:vAlign w:val="bottom"/>
          </w:tcPr>
          <w:p w14:paraId="544314A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162" w:type="pct"/>
            <w:shd w:val="clear" w:color="auto" w:fill="auto"/>
            <w:vAlign w:val="bottom"/>
          </w:tcPr>
          <w:p w14:paraId="544314A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109</w:t>
            </w:r>
          </w:p>
        </w:tc>
        <w:tc>
          <w:tcPr>
            <w:tcW w:w="10" w:type="pct"/>
            <w:shd w:val="clear" w:color="auto" w:fill="auto"/>
            <w:vAlign w:val="bottom"/>
          </w:tcPr>
          <w:p w14:paraId="544314A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bl>
    <w:p w14:paraId="544314A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p w14:paraId="544314A8"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p w14:paraId="544314A9"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w:t>
      </w:r>
    </w:p>
    <w:p w14:paraId="544314AA" w14:textId="77777777" w:rsidR="002418E5" w:rsidRDefault="00707D11">
      <w:r>
        <w:rPr>
          <w:rFonts w:ascii="Arial" w:hAnsi="Arial" w:cs="Arial"/>
          <w:sz w:val="16"/>
          <w:szCs w:val="16"/>
        </w:rPr>
        <w:pict w14:anchorId="54436BE6">
          <v:rect id="_x0000_i1026" style="width:415.3pt;height:1.5pt" o:hralign="center" o:hrstd="t" o:hr="t" fillcolor="#a0a0a0" stroked="f"/>
        </w:pict>
      </w:r>
    </w:p>
    <w:p w14:paraId="544314A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4A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4AD" w14:textId="77777777" w:rsidR="002418E5" w:rsidRDefault="00707D11">
      <w:pPr>
        <w:pStyle w:val="a3"/>
        <w:spacing w:beforeAutospacing="0" w:afterAutospacing="0"/>
        <w:jc w:val="center"/>
        <w:rPr>
          <w:sz w:val="18"/>
          <w:szCs w:val="18"/>
        </w:rPr>
      </w:pPr>
      <w:r>
        <w:rPr>
          <w:sz w:val="18"/>
          <w:szCs w:val="18"/>
        </w:rPr>
        <w:t> </w:t>
      </w:r>
    </w:p>
    <w:p w14:paraId="544314AE"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Note About Forward-Looking Statements</w:t>
      </w:r>
    </w:p>
    <w:p w14:paraId="544314A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This report includes estimates, </w:t>
      </w:r>
      <w:r>
        <w:rPr>
          <w:rFonts w:ascii="Arial" w:hAnsi="Arial" w:cs="Arial"/>
          <w:sz w:val="20"/>
          <w:szCs w:val="20"/>
        </w:rPr>
        <w:t xml:space="preserve">projections, statements relating to our business plans, objectives, and expected operating results that are “forward-looking statements” within the meaning of the Private Securities Litigation Reform Act of 1995, Section 27A of the Securities Act of 1933, </w:t>
      </w:r>
      <w:r>
        <w:rPr>
          <w:rFonts w:ascii="Arial" w:hAnsi="Arial" w:cs="Arial"/>
          <w:sz w:val="20"/>
          <w:szCs w:val="20"/>
        </w:rPr>
        <w:t>and Section 21E of the Securities Exchange Act of 1934. Forward-looking statements may appear throughout this report, including the following sections: “Business” (Part I, Item 1 of this Form 10-K), “Risk Factors” (Part I, Item 1A of this Form 10-K), and “</w:t>
      </w:r>
      <w:r>
        <w:rPr>
          <w:rFonts w:ascii="Arial" w:hAnsi="Arial" w:cs="Arial"/>
          <w:sz w:val="20"/>
          <w:szCs w:val="20"/>
        </w:rPr>
        <w:t>Management’s Discussion and Analysis of Financial Condition and Results of Operations” (Part II, Item 7 of this Form 10-K). These forward-looking statements generally are identified by the words “believe,” “project,” “expect,” “anticipate,” “estimate,” “in</w:t>
      </w:r>
      <w:r>
        <w:rPr>
          <w:rFonts w:ascii="Arial" w:hAnsi="Arial" w:cs="Arial"/>
          <w:sz w:val="20"/>
          <w:szCs w:val="20"/>
        </w:rPr>
        <w:t>tend,” “strategy,” “future,” “opportunity,” “plan,” “may,” “should,” “will,” “would,” “will be,” “will continue,” “will likely result,” and similar expressions. Forward-looking statements are based on current expectations and assumptions that are subject t</w:t>
      </w:r>
      <w:r>
        <w:rPr>
          <w:rFonts w:ascii="Arial" w:hAnsi="Arial" w:cs="Arial"/>
          <w:sz w:val="20"/>
          <w:szCs w:val="20"/>
        </w:rPr>
        <w:t>o risks and uncertainties that may cause actual results to differ materially. We describe risks and uncertainties that could cause actual results and events to differ materially in “Risk Factors,” “Management’s Discussion and Analysis of Financial Conditio</w:t>
      </w:r>
      <w:r>
        <w:rPr>
          <w:rFonts w:ascii="Arial" w:hAnsi="Arial" w:cs="Arial"/>
          <w:sz w:val="20"/>
          <w:szCs w:val="20"/>
        </w:rPr>
        <w:t>n and Results of Operations,” and “Quantitative and Qualitative Disclosures about Market Risk” (Part II, Item 7A of this Form 10-K). Readers are cautioned not to place undue reliance on forward-looking statements, which speak only as of the date they are m</w:t>
      </w:r>
      <w:r>
        <w:rPr>
          <w:rFonts w:ascii="Arial" w:hAnsi="Arial" w:cs="Arial"/>
          <w:sz w:val="20"/>
          <w:szCs w:val="20"/>
        </w:rPr>
        <w:t>ade. We undertake no obligation to update or revise publicly any forward-looking statements, whether because of new information, future events, or otherwise.</w:t>
      </w:r>
    </w:p>
    <w:p w14:paraId="544314B0" w14:textId="77777777" w:rsidR="002418E5" w:rsidRDefault="00707D11">
      <w:pPr>
        <w:pStyle w:val="a3"/>
        <w:spacing w:before="260" w:beforeAutospacing="0" w:afterAutospacing="0"/>
        <w:jc w:val="center"/>
        <w:rPr>
          <w:rFonts w:ascii="Arial" w:hAnsi="Arial" w:cs="Arial"/>
          <w:b/>
          <w:bCs/>
          <w:sz w:val="20"/>
          <w:szCs w:val="20"/>
        </w:rPr>
      </w:pPr>
      <w:r>
        <w:rPr>
          <w:rFonts w:ascii="Arial" w:hAnsi="Arial" w:cs="Arial"/>
          <w:b/>
          <w:bCs/>
          <w:sz w:val="20"/>
          <w:szCs w:val="20"/>
        </w:rPr>
        <w:t>PART I</w:t>
      </w:r>
    </w:p>
    <w:p w14:paraId="544314B1" w14:textId="77777777" w:rsidR="002418E5" w:rsidRDefault="00707D11">
      <w:pPr>
        <w:pStyle w:val="a3"/>
        <w:spacing w:before="180" w:beforeAutospacing="0" w:afterAutospacing="0"/>
        <w:jc w:val="center"/>
        <w:rPr>
          <w:rFonts w:ascii="Arial" w:hAnsi="Arial" w:cs="Arial"/>
          <w:b/>
          <w:bCs/>
        </w:rPr>
      </w:pPr>
      <w:r>
        <w:rPr>
          <w:rFonts w:ascii="Arial" w:hAnsi="Arial" w:cs="Arial"/>
          <w:b/>
          <w:bCs/>
        </w:rPr>
        <w:t>ITEM 1. BUSINESS</w:t>
      </w:r>
    </w:p>
    <w:p w14:paraId="544314B2" w14:textId="77777777" w:rsidR="002418E5" w:rsidRDefault="00707D11">
      <w:pPr>
        <w:pStyle w:val="a3"/>
        <w:spacing w:before="180" w:beforeAutospacing="0" w:afterAutospacing="0"/>
        <w:jc w:val="center"/>
        <w:rPr>
          <w:rFonts w:ascii="Arial" w:hAnsi="Arial" w:cs="Arial"/>
          <w:sz w:val="20"/>
          <w:szCs w:val="20"/>
        </w:rPr>
      </w:pPr>
      <w:r>
        <w:rPr>
          <w:rFonts w:ascii="Arial" w:hAnsi="Arial" w:cs="Arial"/>
          <w:sz w:val="20"/>
          <w:szCs w:val="20"/>
          <w:u w:val="single"/>
        </w:rPr>
        <w:t>GENERAL</w:t>
      </w:r>
    </w:p>
    <w:p w14:paraId="544314B3"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Embracing Our Future</w:t>
      </w:r>
    </w:p>
    <w:p w14:paraId="544314B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Microsoft is a technology company whose missi</w:t>
      </w:r>
      <w:r>
        <w:rPr>
          <w:rFonts w:ascii="Arial" w:hAnsi="Arial" w:cs="Arial"/>
          <w:sz w:val="20"/>
          <w:szCs w:val="20"/>
        </w:rPr>
        <w:t xml:space="preserve">on is to empower every person and every organization on the planet to achieve more. We strive to create local opportunity, growth, and impact in every country around the world. Our platforms and tools help drive small business productivity, large business </w:t>
      </w:r>
      <w:r>
        <w:rPr>
          <w:rFonts w:ascii="Arial" w:hAnsi="Arial" w:cs="Arial"/>
          <w:sz w:val="20"/>
          <w:szCs w:val="20"/>
        </w:rPr>
        <w:t xml:space="preserve">competitiveness, and public-sector efficiency. They also support new startups, improve educational and health outcomes, and empower human ingenuity. </w:t>
      </w:r>
    </w:p>
    <w:p w14:paraId="544314B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bring technology and products together into experiences and solutions that unlock value for our customers. Our ecosystem of customers and partners has stepped up to help people and organizations in every country use technology to be resilient and transf</w:t>
      </w:r>
      <w:r>
        <w:rPr>
          <w:rFonts w:ascii="Arial" w:hAnsi="Arial" w:cs="Arial"/>
          <w:sz w:val="20"/>
          <w:szCs w:val="20"/>
        </w:rPr>
        <w:t xml:space="preserve">orm during the most trying of circumstances. Amid rapid change we’ve witnessed technology empower telehealth, remote manufacturing, and new ways of working from home and serving customers. These capabilities have relied on the public cloud, which is built </w:t>
      </w:r>
      <w:r>
        <w:rPr>
          <w:rFonts w:ascii="Arial" w:hAnsi="Arial" w:cs="Arial"/>
          <w:sz w:val="20"/>
          <w:szCs w:val="20"/>
        </w:rPr>
        <w:t xml:space="preserve">on the investments we have made over time. </w:t>
      </w:r>
    </w:p>
    <w:p w14:paraId="544314B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are living in the new era of the intelligent cloud and intelligent edge, which is being sharpened by rapid advances in distributed computing, ambient intelligence, and multidevice experiences. This means the p</w:t>
      </w:r>
      <w:r>
        <w:rPr>
          <w:rFonts w:ascii="Arial" w:hAnsi="Arial" w:cs="Arial"/>
          <w:sz w:val="20"/>
          <w:szCs w:val="20"/>
        </w:rPr>
        <w:t>laces we go and the things we interact with will increasingly become digitized, creating new opportunities and new breakthroughs. In the next phase of innovation, computing is more powerful and ubiquitous from the cloud to the edge. Artificial intelligence</w:t>
      </w:r>
      <w:r>
        <w:rPr>
          <w:rFonts w:ascii="Arial" w:hAnsi="Arial" w:cs="Arial"/>
          <w:sz w:val="20"/>
          <w:szCs w:val="20"/>
        </w:rPr>
        <w:t xml:space="preserve"> (“AI”) capabilities are rapidly advancing, fueled by data and knowledge of the world. Physical and virtual worlds are coming together with the Internet of Things (“IoT”) and mixed reality to create richer experiences that understand the context surroundin</w:t>
      </w:r>
      <w:r>
        <w:rPr>
          <w:rFonts w:ascii="Arial" w:hAnsi="Arial" w:cs="Arial"/>
          <w:sz w:val="20"/>
          <w:szCs w:val="20"/>
        </w:rPr>
        <w:t>g people, the things they use, the places they go, and their activities and relationships. A person’s experience with technology spans a multitude of devices and has become increasingly more natural and multi-sensory with voice, ink, and gaze interactions.</w:t>
      </w:r>
    </w:p>
    <w:p w14:paraId="544314B7"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What We Offer</w:t>
      </w:r>
    </w:p>
    <w:p w14:paraId="544314B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Founded in 1975, we develop and support software, services, devices, and solutions that deliver new value for customers and help people and businesses realize their full potential.</w:t>
      </w:r>
    </w:p>
    <w:p w14:paraId="544314B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offer an array of services, including cloud-based solutio</w:t>
      </w:r>
      <w:r>
        <w:rPr>
          <w:rFonts w:ascii="Arial" w:hAnsi="Arial" w:cs="Arial"/>
          <w:sz w:val="20"/>
          <w:szCs w:val="20"/>
        </w:rPr>
        <w:t>ns that provide customers with software, services, platforms, and content, and we provide solution support and consulting services. We also deliver relevant online advertising to a global audience.</w:t>
      </w:r>
    </w:p>
    <w:p w14:paraId="544314B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products include operating systems, cross-device produ</w:t>
      </w:r>
      <w:r>
        <w:rPr>
          <w:rFonts w:ascii="Arial" w:hAnsi="Arial" w:cs="Arial"/>
          <w:sz w:val="20"/>
          <w:szCs w:val="20"/>
        </w:rPr>
        <w:t>ctivity applications, server applications, business solution applications, desktop and server management tools, software development tools, and video games. We also design and sell devices, including PCs, tablets, gaming and entertainment consoles, other i</w:t>
      </w:r>
      <w:r>
        <w:rPr>
          <w:rFonts w:ascii="Arial" w:hAnsi="Arial" w:cs="Arial"/>
          <w:sz w:val="20"/>
          <w:szCs w:val="20"/>
        </w:rPr>
        <w:t>ntelligent devices, and related accessories.</w:t>
      </w:r>
    </w:p>
    <w:p w14:paraId="544314BB"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w:t>
      </w:r>
    </w:p>
    <w:p w14:paraId="544314BC" w14:textId="77777777" w:rsidR="002418E5" w:rsidRDefault="00707D11">
      <w:r>
        <w:rPr>
          <w:rFonts w:ascii="Arial" w:hAnsi="Arial" w:cs="Arial"/>
          <w:sz w:val="16"/>
          <w:szCs w:val="16"/>
        </w:rPr>
        <w:pict w14:anchorId="54436BE7">
          <v:rect id="_x0000_i1027" style="width:415.3pt;height:1.5pt" o:hralign="center" o:hrstd="t" o:hr="t" fillcolor="#a0a0a0" stroked="f"/>
        </w:pict>
      </w:r>
    </w:p>
    <w:p w14:paraId="544314B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4B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4BF" w14:textId="77777777" w:rsidR="002418E5" w:rsidRDefault="00707D11">
      <w:pPr>
        <w:pStyle w:val="a3"/>
        <w:spacing w:beforeAutospacing="0" w:afterAutospacing="0"/>
        <w:jc w:val="center"/>
        <w:rPr>
          <w:sz w:val="18"/>
          <w:szCs w:val="18"/>
        </w:rPr>
      </w:pPr>
      <w:r>
        <w:rPr>
          <w:sz w:val="18"/>
          <w:szCs w:val="18"/>
        </w:rPr>
        <w:t> </w:t>
      </w:r>
    </w:p>
    <w:p w14:paraId="544314C0"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The Ambitions That Drive Us</w:t>
      </w:r>
    </w:p>
    <w:p w14:paraId="544314C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To achieve our vision, our research and development efforts focus on three interconnected ambitions:</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4C5" w14:textId="77777777">
        <w:tc>
          <w:tcPr>
            <w:tcW w:w="295" w:type="pct"/>
            <w:shd w:val="clear" w:color="auto" w:fill="auto"/>
            <w:noWrap/>
          </w:tcPr>
          <w:p w14:paraId="544314C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4C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4C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Reinvent productivity and business processes.</w:t>
            </w:r>
          </w:p>
        </w:tc>
      </w:tr>
    </w:tbl>
    <w:p w14:paraId="544314C6"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4CA" w14:textId="77777777">
        <w:tc>
          <w:tcPr>
            <w:tcW w:w="295" w:type="pct"/>
            <w:shd w:val="clear" w:color="auto" w:fill="auto"/>
            <w:noWrap/>
          </w:tcPr>
          <w:p w14:paraId="544314C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4C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4C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Build the intelligent cloud and intelligent edge platform.</w:t>
            </w:r>
          </w:p>
        </w:tc>
      </w:tr>
    </w:tbl>
    <w:p w14:paraId="544314CB"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4CF" w14:textId="77777777">
        <w:tc>
          <w:tcPr>
            <w:tcW w:w="295" w:type="pct"/>
            <w:shd w:val="clear" w:color="auto" w:fill="auto"/>
            <w:noWrap/>
          </w:tcPr>
          <w:p w14:paraId="544314C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4C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4C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Create more personal computing.</w:t>
            </w:r>
          </w:p>
        </w:tc>
      </w:tr>
    </w:tbl>
    <w:p w14:paraId="544314D0"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Reinvent Productivity and Business Processes</w:t>
      </w:r>
    </w:p>
    <w:p w14:paraId="544314D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At Microsoft, we’re providing technology and resources to help our customers navigate a remote environment. We’re</w:t>
      </w:r>
      <w:r>
        <w:rPr>
          <w:rFonts w:ascii="Arial" w:hAnsi="Arial" w:cs="Arial"/>
          <w:sz w:val="20"/>
          <w:szCs w:val="20"/>
        </w:rPr>
        <w:t xml:space="preserve"> seeing our family of products play key roles in the ways the world is continuing to work, learn, and connect. </w:t>
      </w:r>
    </w:p>
    <w:p w14:paraId="544314D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growth depends on securely delivering continuous innovation and advancing our leading productivity and collaboration tools and </w:t>
      </w:r>
      <w:r>
        <w:rPr>
          <w:rFonts w:ascii="Arial" w:hAnsi="Arial" w:cs="Arial"/>
          <w:sz w:val="20"/>
          <w:szCs w:val="20"/>
        </w:rPr>
        <w:t>services, including Office, Dynamics, and LinkedIn. Microsoft 365 brings together Office 365, Windows, and Enterprise Mobility + Security to help organizations empower their employees with AI-backed tools that unlock creativity, increase teamwork, and fuel</w:t>
      </w:r>
      <w:r>
        <w:rPr>
          <w:rFonts w:ascii="Arial" w:hAnsi="Arial" w:cs="Arial"/>
          <w:sz w:val="20"/>
          <w:szCs w:val="20"/>
        </w:rPr>
        <w:t xml:space="preserve"> innovation, all the while enabling compliance coverage and data protection. Microsoft Teams is enabling rapid digital transformation by giving people a single tool to chat, call, meet, and collaborate. Microsoft Viva is an employee experience platform tha</w:t>
      </w:r>
      <w:r>
        <w:rPr>
          <w:rFonts w:ascii="Arial" w:hAnsi="Arial" w:cs="Arial"/>
          <w:sz w:val="20"/>
          <w:szCs w:val="20"/>
        </w:rPr>
        <w:t>t brings together communications, knowledge, learning, resources, and insights powered by Microsoft 365. Microsoft Relationship Sales solution brings together LinkedIn Sales Navigator and Dynamics to transform business to business sales through social sell</w:t>
      </w:r>
      <w:r>
        <w:rPr>
          <w:rFonts w:ascii="Arial" w:hAnsi="Arial" w:cs="Arial"/>
          <w:sz w:val="20"/>
          <w:szCs w:val="20"/>
        </w:rPr>
        <w:t>ing. Dynamics 365 for Talent with LinkedIn Recruiter and Learning gives human resource professionals a complete solution to compete for talent. Microsoft Power Platform empowers employees to build custom applications, automate workflow, and analyze data no</w:t>
      </w:r>
      <w:r>
        <w:rPr>
          <w:rFonts w:ascii="Arial" w:hAnsi="Arial" w:cs="Arial"/>
          <w:sz w:val="20"/>
          <w:szCs w:val="20"/>
        </w:rPr>
        <w:t xml:space="preserve"> matter their technical expertise.</w:t>
      </w:r>
    </w:p>
    <w:p w14:paraId="544314D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These scenarios represent a move to unlock creativity and discover new habits, while simplifying security and management. Organizations of all sizes have digitized business-critical functions, redefining what they can exp</w:t>
      </w:r>
      <w:r>
        <w:rPr>
          <w:rFonts w:ascii="Arial" w:hAnsi="Arial" w:cs="Arial"/>
          <w:sz w:val="20"/>
          <w:szCs w:val="20"/>
        </w:rPr>
        <w:t>ect from their business applications. This creates an opportunity to reach new customers and increase usage and engagement with existing customers.</w:t>
      </w:r>
    </w:p>
    <w:p w14:paraId="544314D4"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Build the Intelligent Cloud and Intelligent Edge</w:t>
      </w:r>
      <w:r>
        <w:rPr>
          <w:rFonts w:ascii="Arial" w:hAnsi="Arial" w:cs="Arial"/>
          <w:i/>
          <w:iCs/>
          <w:sz w:val="20"/>
          <w:szCs w:val="20"/>
        </w:rPr>
        <w:t xml:space="preserve"> </w:t>
      </w:r>
      <w:r>
        <w:rPr>
          <w:rFonts w:ascii="Arial" w:hAnsi="Arial" w:cs="Arial"/>
          <w:b/>
          <w:bCs/>
          <w:i/>
          <w:iCs/>
          <w:sz w:val="20"/>
          <w:szCs w:val="20"/>
        </w:rPr>
        <w:t>Platform</w:t>
      </w:r>
    </w:p>
    <w:p w14:paraId="544314D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the new remote world, companies have accelerate</w:t>
      </w:r>
      <w:r>
        <w:rPr>
          <w:rFonts w:ascii="Arial" w:hAnsi="Arial" w:cs="Arial"/>
          <w:sz w:val="20"/>
          <w:szCs w:val="20"/>
        </w:rPr>
        <w:t>d their own digital transformation to empower their employees, optimize their operations, engage customers, and in some cases, change the very core of their products and services. Partnering with organizations on their digital transformation during this pe</w:t>
      </w:r>
      <w:r>
        <w:rPr>
          <w:rFonts w:ascii="Arial" w:hAnsi="Arial" w:cs="Arial"/>
          <w:sz w:val="20"/>
          <w:szCs w:val="20"/>
        </w:rPr>
        <w:t>riod is one of our largest opportunities and we are uniquely positioned to become the strategic digital transformation platform and partner of choice; their success is our success.</w:t>
      </w:r>
    </w:p>
    <w:p w14:paraId="544314D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strategy requires continued investment in datacenters and other hybrid </w:t>
      </w:r>
      <w:r>
        <w:rPr>
          <w:rFonts w:ascii="Arial" w:hAnsi="Arial" w:cs="Arial"/>
          <w:sz w:val="20"/>
          <w:szCs w:val="20"/>
        </w:rPr>
        <w:t>and edge infrastructure to support our services. Azure is a trusted cloud with comprehensive compliance coverage and AI-based security built in.</w:t>
      </w:r>
    </w:p>
    <w:p w14:paraId="544314D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cloud business benefits from three economies of scale: datacenters that deploy computational resources at s</w:t>
      </w:r>
      <w:r>
        <w:rPr>
          <w:rFonts w:ascii="Arial" w:hAnsi="Arial" w:cs="Arial"/>
          <w:sz w:val="20"/>
          <w:szCs w:val="20"/>
        </w:rPr>
        <w:t>ignificantly lower cost per unit than smaller ones; datacenters that coordinate and aggregate diverse customer, geographic, and application demand patterns, improving the utilization of computing, storage, and network resources; and multi-tenancy locations</w:t>
      </w:r>
      <w:r>
        <w:rPr>
          <w:rFonts w:ascii="Arial" w:hAnsi="Arial" w:cs="Arial"/>
          <w:sz w:val="20"/>
          <w:szCs w:val="20"/>
        </w:rPr>
        <w:t xml:space="preserve"> that lower application maintenance labor costs.</w:t>
      </w:r>
    </w:p>
    <w:p w14:paraId="544314D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Microsoft Cloud is the most comprehensive and trusted cloud, providing the best integration across the technology stack while offering openness, improving time to value, reducing costs, and increasing ag</w:t>
      </w:r>
      <w:r>
        <w:rPr>
          <w:rFonts w:ascii="Arial" w:hAnsi="Arial" w:cs="Arial"/>
          <w:sz w:val="20"/>
          <w:szCs w:val="20"/>
        </w:rPr>
        <w:t>ility. Being a global-scale cloud, Azure uniquely offers hybrid consistency, developer productivity, AI capabilities, and trusted security and compliance. We see more emerging use cases and needs for compute and security at the edge and are accelerating ou</w:t>
      </w:r>
      <w:r>
        <w:rPr>
          <w:rFonts w:ascii="Arial" w:hAnsi="Arial" w:cs="Arial"/>
          <w:sz w:val="20"/>
          <w:szCs w:val="20"/>
        </w:rPr>
        <w:t>r innovation across the spectrum of intelligent edge devices, from IoT sensors to gateway devices and edge hardware to build, manage, and secure edge workloads. With Azure Stack, organizations can extend Azure into their own datacenters to create a consist</w:t>
      </w:r>
      <w:r>
        <w:rPr>
          <w:rFonts w:ascii="Arial" w:hAnsi="Arial" w:cs="Arial"/>
          <w:sz w:val="20"/>
          <w:szCs w:val="20"/>
        </w:rPr>
        <w:t>ent stack across the public cloud and the intelligent edge. Our hybrid infrastructure consistency spans security, compliance, identity, and management, helping to support the real-world needs and evolving regulatory requirements of commercial customers and</w:t>
      </w:r>
      <w:r>
        <w:rPr>
          <w:rFonts w:ascii="Arial" w:hAnsi="Arial" w:cs="Arial"/>
          <w:sz w:val="20"/>
          <w:szCs w:val="20"/>
        </w:rPr>
        <w:t xml:space="preserve"> enterprises. Azure Arc simplifies governance and management by delivering a consistent multi-cloud and on-premises management platform. Security, compliance, identity, and management underlie our entire tech stack. We offer integrated, end-to-end capabili</w:t>
      </w:r>
      <w:r>
        <w:rPr>
          <w:rFonts w:ascii="Arial" w:hAnsi="Arial" w:cs="Arial"/>
          <w:sz w:val="20"/>
          <w:szCs w:val="20"/>
        </w:rPr>
        <w:t>ties to protect people and organizations. In April 2021, we entered into a definitive agreement to acquire Nuance Communications, Inc., a cloud and AI software provider with healthcare and enterprise AI experience. The acquisition will build on our industr</w:t>
      </w:r>
      <w:r>
        <w:rPr>
          <w:rFonts w:ascii="Arial" w:hAnsi="Arial" w:cs="Arial"/>
          <w:sz w:val="20"/>
          <w:szCs w:val="20"/>
        </w:rPr>
        <w:t xml:space="preserve">y-specific cloud offerings. </w:t>
      </w:r>
    </w:p>
    <w:p w14:paraId="544314D9"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w:t>
      </w:r>
    </w:p>
    <w:p w14:paraId="544314DA" w14:textId="77777777" w:rsidR="002418E5" w:rsidRDefault="00707D11">
      <w:r>
        <w:rPr>
          <w:rFonts w:ascii="Arial" w:hAnsi="Arial" w:cs="Arial"/>
          <w:sz w:val="16"/>
          <w:szCs w:val="16"/>
        </w:rPr>
        <w:pict w14:anchorId="54436BE8">
          <v:rect id="_x0000_i1028" style="width:415.3pt;height:1.5pt" o:hralign="center" o:hrstd="t" o:hr="t" fillcolor="#a0a0a0" stroked="f"/>
        </w:pict>
      </w:r>
    </w:p>
    <w:p w14:paraId="544314D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4D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4DD" w14:textId="77777777" w:rsidR="002418E5" w:rsidRDefault="00707D11">
      <w:pPr>
        <w:pStyle w:val="a3"/>
        <w:spacing w:beforeAutospacing="0" w:afterAutospacing="0"/>
        <w:jc w:val="center"/>
        <w:rPr>
          <w:sz w:val="18"/>
          <w:szCs w:val="18"/>
        </w:rPr>
      </w:pPr>
      <w:r>
        <w:rPr>
          <w:sz w:val="18"/>
          <w:szCs w:val="18"/>
        </w:rPr>
        <w:t> </w:t>
      </w:r>
    </w:p>
    <w:p w14:paraId="544314D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are accelerating our development of mixed reality solutions with new Azure services and devices. Microsoft Mesh enables presence and shared experiences from anywhere through mixed reality applications. The opportunity to merge the physical and digital w</w:t>
      </w:r>
      <w:r>
        <w:rPr>
          <w:rFonts w:ascii="Arial" w:hAnsi="Arial" w:cs="Arial"/>
          <w:sz w:val="20"/>
          <w:szCs w:val="20"/>
        </w:rPr>
        <w:t xml:space="preserve">orlds, when combined with the power of Azure cloud services, unlocks the potential for entirely new workloads and experiences which we believe will shape the next era of computing. </w:t>
      </w:r>
    </w:p>
    <w:p w14:paraId="544314D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ability to convert data into AI drives our competitive advantage. Azur</w:t>
      </w:r>
      <w:r>
        <w:rPr>
          <w:rFonts w:ascii="Arial" w:hAnsi="Arial" w:cs="Arial"/>
          <w:sz w:val="20"/>
          <w:szCs w:val="20"/>
        </w:rPr>
        <w:t>e SQL Database makes it possible for customers to take SQL Server from their on-premises datacenter to a fully managed instance in the cloud to utilize built-in AI. Azure Synapse Analytics, a limitless analytics service, brings together data integration, e</w:t>
      </w:r>
      <w:r>
        <w:rPr>
          <w:rFonts w:ascii="Arial" w:hAnsi="Arial" w:cs="Arial"/>
          <w:sz w:val="20"/>
          <w:szCs w:val="20"/>
        </w:rPr>
        <w:t>nterprise data warehousing, and big data analytics for immediate business intelligence and machine learning needs. We are accelerating adoption of AI innovations from research to products. Our innovation helps every developer be an AI developer, with appro</w:t>
      </w:r>
      <w:r>
        <w:rPr>
          <w:rFonts w:ascii="Arial" w:hAnsi="Arial" w:cs="Arial"/>
          <w:sz w:val="20"/>
          <w:szCs w:val="20"/>
        </w:rPr>
        <w:t>achable new tools from Azure Machine Learning Studio for creating simple machine learning models, to the powerful Azure Machine Learning Workbench for the most advanced AI modeling and data science. From GitHub to Visual Studio, we provide a developer tool</w:t>
      </w:r>
      <w:r>
        <w:rPr>
          <w:rFonts w:ascii="Arial" w:hAnsi="Arial" w:cs="Arial"/>
          <w:sz w:val="20"/>
          <w:szCs w:val="20"/>
        </w:rPr>
        <w:t xml:space="preserve"> chain for everyone, no matter the technical experience, across all platforms, whether Azure, Windows, or any other cloud or client platform.</w:t>
      </w:r>
    </w:p>
    <w:p w14:paraId="544314E0"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Create More Personal Computing</w:t>
      </w:r>
    </w:p>
    <w:p w14:paraId="544314E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strive to make computing more personal by putting people at the core of the expe</w:t>
      </w:r>
      <w:r>
        <w:rPr>
          <w:rFonts w:ascii="Arial" w:hAnsi="Arial" w:cs="Arial"/>
          <w:sz w:val="20"/>
          <w:szCs w:val="20"/>
        </w:rPr>
        <w:t>rience, enabling them to interact with technology in more intuitive, engaging, and dynamic ways. Microsoft 365 is empowering people and organizations to be productive and secure as they adapt to more fluid ways of working and learning. The PC has been miss</w:t>
      </w:r>
      <w:r>
        <w:rPr>
          <w:rFonts w:ascii="Arial" w:hAnsi="Arial" w:cs="Arial"/>
          <w:sz w:val="20"/>
          <w:szCs w:val="20"/>
        </w:rPr>
        <w:t xml:space="preserve">ion-critical across work, school, and life to sustain productivity in a remote everything world. </w:t>
      </w:r>
    </w:p>
    <w:p w14:paraId="544314E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Windows 10 serves the enterprise as the most secure and productive operating system. It empowers people with AI-first interfaces ranging from voice-activated </w:t>
      </w:r>
      <w:r>
        <w:rPr>
          <w:rFonts w:ascii="Arial" w:hAnsi="Arial" w:cs="Arial"/>
          <w:sz w:val="20"/>
          <w:szCs w:val="20"/>
        </w:rPr>
        <w:t>commands through Cortana, inking, immersive 3D content storytelling, and mixed reality experiences. Our ambition for Windows 10 monetization opportunities includes gaming, services, subscriptions, and search advertising. In June 2021, Microsoft announced t</w:t>
      </w:r>
      <w:r>
        <w:rPr>
          <w:rFonts w:ascii="Arial" w:hAnsi="Arial" w:cs="Arial"/>
          <w:sz w:val="20"/>
          <w:szCs w:val="20"/>
        </w:rPr>
        <w:t>he next generation of Windows – Windows 11. Windows 11 builds on the strengths of productivity, versatility, and security on Windows 10 today and adds in new experiences that include powerful task switching tools like new snap layouts, snap groups, and des</w:t>
      </w:r>
      <w:r>
        <w:rPr>
          <w:rFonts w:ascii="Arial" w:hAnsi="Arial" w:cs="Arial"/>
          <w:sz w:val="20"/>
          <w:szCs w:val="20"/>
        </w:rPr>
        <w:t>ktops; new ways to stay connected through chat; the information you want at your fingertips; and more. Windows also plays a critical role in fueling our cloud business and Microsoft 365 strategy, and it powers the growing range of devices on the “intellige</w:t>
      </w:r>
      <w:r>
        <w:rPr>
          <w:rFonts w:ascii="Arial" w:hAnsi="Arial" w:cs="Arial"/>
          <w:sz w:val="20"/>
          <w:szCs w:val="20"/>
        </w:rPr>
        <w:t>nt edge.”</w:t>
      </w:r>
    </w:p>
    <w:p w14:paraId="544314E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Microsoft Edge is our fast and secure browser that helps protect your data, with built-in shopping tools designed to save you time and money. Organizational tools such as Collections, Vertical Tabs, and Immersive Reader help you make the most of </w:t>
      </w:r>
      <w:r>
        <w:rPr>
          <w:rFonts w:ascii="Arial" w:hAnsi="Arial" w:cs="Arial"/>
          <w:sz w:val="20"/>
          <w:szCs w:val="20"/>
        </w:rPr>
        <w:t>your time while browsing, streaming, searching, sharing, and more.</w:t>
      </w:r>
    </w:p>
    <w:p w14:paraId="544314E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are committed to designing and marketing first-party devices to help drive innovation, create new device categories, and stimulate demand in the Windows ecosystem. The Surface family inc</w:t>
      </w:r>
      <w:r>
        <w:rPr>
          <w:rFonts w:ascii="Arial" w:hAnsi="Arial" w:cs="Arial"/>
          <w:sz w:val="20"/>
          <w:szCs w:val="20"/>
        </w:rPr>
        <w:t xml:space="preserve">ludes Surface Book 3, Surface Laptop Go, Surface Go 2, Surface Pro 7, Surface Laptop 4, Surface Pro X, Surface Studio 2, and Surface Duo. </w:t>
      </w:r>
    </w:p>
    <w:p w14:paraId="544314E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To expand usage and deepen engagement, we continue to invest in content, community, and cloud services as we pursue t</w:t>
      </w:r>
      <w:r>
        <w:rPr>
          <w:rFonts w:ascii="Arial" w:hAnsi="Arial" w:cs="Arial"/>
          <w:sz w:val="20"/>
          <w:szCs w:val="20"/>
        </w:rPr>
        <w:t>he expansive opportunity in the gaming industry. We have broadened our approach to how we think about gaming end-to-end, from the way games are created and distributed to how they are played, including cloud gaming so players can stream across PC, console,</w:t>
      </w:r>
      <w:r>
        <w:rPr>
          <w:rFonts w:ascii="Arial" w:hAnsi="Arial" w:cs="Arial"/>
          <w:sz w:val="20"/>
          <w:szCs w:val="20"/>
        </w:rPr>
        <w:t xml:space="preserve"> and mobile. We have a strong position with our large and growing highly engaged community of gamers, including the March 2021 acquisition of ZeniMax Media Inc., the parent company of Bethesda Softworks LLC, one of the largest, privately held game develope</w:t>
      </w:r>
      <w:r>
        <w:rPr>
          <w:rFonts w:ascii="Arial" w:hAnsi="Arial" w:cs="Arial"/>
          <w:sz w:val="20"/>
          <w:szCs w:val="20"/>
        </w:rPr>
        <w:t>rs and publishers in the world. Xbox Game Pass is a community with access to a curated library of over 100 first- and third-party console and PC titles. Xbox Cloud Gaming is Microsoft’s game streaming technology that is complementary to our console hardwar</w:t>
      </w:r>
      <w:r>
        <w:rPr>
          <w:rFonts w:ascii="Arial" w:hAnsi="Arial" w:cs="Arial"/>
          <w:sz w:val="20"/>
          <w:szCs w:val="20"/>
        </w:rPr>
        <w:t xml:space="preserve">e and gives fans the ultimate choice to play the games they want, with the people they want, on the devices they want. </w:t>
      </w:r>
    </w:p>
    <w:p w14:paraId="544314E6"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w:t>
      </w:r>
    </w:p>
    <w:p w14:paraId="544314E7" w14:textId="77777777" w:rsidR="002418E5" w:rsidRDefault="00707D11">
      <w:r>
        <w:rPr>
          <w:rFonts w:ascii="Arial" w:hAnsi="Arial" w:cs="Arial"/>
          <w:sz w:val="16"/>
          <w:szCs w:val="16"/>
        </w:rPr>
        <w:pict w14:anchorId="54436BE9">
          <v:rect id="_x0000_i1029" style="width:415.3pt;height:1.5pt" o:hralign="center" o:hrstd="t" o:hr="t" fillcolor="#a0a0a0" stroked="f"/>
        </w:pict>
      </w:r>
    </w:p>
    <w:p w14:paraId="544314E8"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4E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4EA" w14:textId="77777777" w:rsidR="002418E5" w:rsidRDefault="00707D11">
      <w:pPr>
        <w:pStyle w:val="a3"/>
        <w:spacing w:beforeAutospacing="0" w:afterAutospacing="0"/>
        <w:jc w:val="center"/>
        <w:rPr>
          <w:sz w:val="18"/>
          <w:szCs w:val="18"/>
        </w:rPr>
      </w:pPr>
      <w:r>
        <w:rPr>
          <w:sz w:val="18"/>
          <w:szCs w:val="18"/>
        </w:rPr>
        <w:t> </w:t>
      </w:r>
    </w:p>
    <w:p w14:paraId="544314EB"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Our Future Opportunity</w:t>
      </w:r>
    </w:p>
    <w:p w14:paraId="544314E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In a time of great disruption and uncertainty, customers are looking to us to </w:t>
      </w:r>
      <w:r>
        <w:rPr>
          <w:rFonts w:ascii="Arial" w:hAnsi="Arial" w:cs="Arial"/>
          <w:sz w:val="20"/>
          <w:szCs w:val="20"/>
        </w:rPr>
        <w:t>accelerate their own digital transformations as software and cloud computing play a huge role across every industry and around the world. We continue to develop complete, intelligent solutions for our customers that empower people to stay productive and co</w:t>
      </w:r>
      <w:r>
        <w:rPr>
          <w:rFonts w:ascii="Arial" w:hAnsi="Arial" w:cs="Arial"/>
          <w:sz w:val="20"/>
          <w:szCs w:val="20"/>
        </w:rPr>
        <w:t xml:space="preserve">llaborate, while safeguarding businesses and simplifying IT management. Our goal is to lead the industry in several distinct areas of technology over the long-term, which we expect will translate to sustained growth. We are investing significant resources </w:t>
      </w:r>
      <w:r>
        <w:rPr>
          <w:rFonts w:ascii="Arial" w:hAnsi="Arial" w:cs="Arial"/>
          <w:sz w:val="20"/>
          <w:szCs w:val="20"/>
        </w:rPr>
        <w:t>in:</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4F0" w14:textId="77777777">
        <w:tc>
          <w:tcPr>
            <w:tcW w:w="295" w:type="pct"/>
            <w:shd w:val="clear" w:color="auto" w:fill="auto"/>
            <w:noWrap/>
          </w:tcPr>
          <w:p w14:paraId="544314E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4E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4E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Transforming the workplace to deliver new modern, modular business applications to improve how people communicate, collaborate, learn, work, play, and interact with one another.</w:t>
            </w:r>
          </w:p>
        </w:tc>
      </w:tr>
    </w:tbl>
    <w:p w14:paraId="544314F1"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4F5" w14:textId="77777777">
        <w:tc>
          <w:tcPr>
            <w:tcW w:w="295" w:type="pct"/>
            <w:shd w:val="clear" w:color="auto" w:fill="auto"/>
            <w:noWrap/>
          </w:tcPr>
          <w:p w14:paraId="544314F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4F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4F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Building and running cloud-based services in ways that unleash n</w:t>
            </w:r>
            <w:r>
              <w:rPr>
                <w:rFonts w:ascii="Arial" w:hAnsi="Arial" w:cs="Arial"/>
                <w:sz w:val="20"/>
                <w:szCs w:val="20"/>
              </w:rPr>
              <w:t>ew experiences and opportunities for businesses and individuals.</w:t>
            </w:r>
          </w:p>
        </w:tc>
      </w:tr>
    </w:tbl>
    <w:p w14:paraId="544314F6"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4FA" w14:textId="77777777">
        <w:tc>
          <w:tcPr>
            <w:tcW w:w="295" w:type="pct"/>
            <w:shd w:val="clear" w:color="auto" w:fill="auto"/>
            <w:noWrap/>
          </w:tcPr>
          <w:p w14:paraId="544314F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4F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4F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Applying AI to drive insights and act on our customer’s behalf by understanding and interpreting their needs using natural methods of communication.</w:t>
            </w:r>
          </w:p>
        </w:tc>
      </w:tr>
    </w:tbl>
    <w:p w14:paraId="544314FB"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4FF" w14:textId="77777777">
        <w:tc>
          <w:tcPr>
            <w:tcW w:w="295" w:type="pct"/>
            <w:shd w:val="clear" w:color="auto" w:fill="auto"/>
            <w:noWrap/>
          </w:tcPr>
          <w:p w14:paraId="544314F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4F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4F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Using Windows to fuel our </w:t>
            </w:r>
            <w:r>
              <w:rPr>
                <w:rFonts w:ascii="Arial" w:hAnsi="Arial" w:cs="Arial"/>
                <w:sz w:val="20"/>
                <w:szCs w:val="20"/>
              </w:rPr>
              <w:t>cloud business, grow our share of the PC market,</w:t>
            </w:r>
            <w:r>
              <w:rPr>
                <w:rFonts w:ascii="Times New Roman" w:hAnsi="Times New Roman"/>
              </w:rPr>
              <w:t xml:space="preserve"> and </w:t>
            </w:r>
            <w:r>
              <w:rPr>
                <w:rFonts w:ascii="Arial" w:hAnsi="Arial" w:cs="Arial"/>
                <w:sz w:val="20"/>
                <w:szCs w:val="20"/>
              </w:rPr>
              <w:t>drive increased engagement with our services like Microsoft 365</w:t>
            </w:r>
            <w:r>
              <w:rPr>
                <w:rFonts w:ascii="Times New Roman" w:hAnsi="Times New Roman"/>
              </w:rPr>
              <w:t xml:space="preserve"> </w:t>
            </w:r>
            <w:r>
              <w:rPr>
                <w:rFonts w:ascii="Arial" w:hAnsi="Arial" w:cs="Arial"/>
                <w:sz w:val="20"/>
                <w:szCs w:val="20"/>
              </w:rPr>
              <w:t>Consumer, Teams, Edge, Bing, Xbox Game Pass</w:t>
            </w:r>
            <w:r>
              <w:rPr>
                <w:rFonts w:ascii="Times New Roman" w:hAnsi="Times New Roman"/>
              </w:rPr>
              <w:t xml:space="preserve">, and </w:t>
            </w:r>
            <w:r>
              <w:rPr>
                <w:rFonts w:ascii="Arial" w:hAnsi="Arial" w:cs="Arial"/>
                <w:sz w:val="20"/>
                <w:szCs w:val="20"/>
              </w:rPr>
              <w:t>more.</w:t>
            </w:r>
          </w:p>
        </w:tc>
      </w:tr>
    </w:tbl>
    <w:p w14:paraId="54431500"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04" w14:textId="77777777">
        <w:tc>
          <w:tcPr>
            <w:tcW w:w="295" w:type="pct"/>
            <w:shd w:val="clear" w:color="auto" w:fill="auto"/>
            <w:noWrap/>
          </w:tcPr>
          <w:p w14:paraId="5443150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0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0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Tackling security from all angles with our integrated, end-to-end solutions sp</w:t>
            </w:r>
            <w:r>
              <w:rPr>
                <w:rFonts w:ascii="Arial" w:hAnsi="Arial" w:cs="Arial"/>
                <w:sz w:val="20"/>
                <w:szCs w:val="20"/>
              </w:rPr>
              <w:t>anning security, compliance, identity, and management, across all clouds and platforms.</w:t>
            </w:r>
          </w:p>
        </w:tc>
      </w:tr>
    </w:tbl>
    <w:p w14:paraId="54431505"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09" w14:textId="77777777">
        <w:tc>
          <w:tcPr>
            <w:tcW w:w="295" w:type="pct"/>
            <w:shd w:val="clear" w:color="auto" w:fill="auto"/>
            <w:noWrap/>
          </w:tcPr>
          <w:p w14:paraId="5443150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0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0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Inventing new gaming experiences that bring people together around their shared love for games on any devices and pushing the boundaries of innovation with consol</w:t>
            </w:r>
            <w:r>
              <w:rPr>
                <w:rFonts w:ascii="Arial" w:hAnsi="Arial" w:cs="Arial"/>
                <w:sz w:val="20"/>
                <w:szCs w:val="20"/>
              </w:rPr>
              <w:t>e and PC gaming by creating the next wave of entertainment.</w:t>
            </w:r>
          </w:p>
        </w:tc>
      </w:tr>
    </w:tbl>
    <w:p w14:paraId="5443150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future growth depends on our ability to transcend current product category definitions, business models, and sales motions. We have the opportunity to redefine what customers and partners can</w:t>
      </w:r>
      <w:r>
        <w:rPr>
          <w:rFonts w:ascii="Arial" w:hAnsi="Arial" w:cs="Arial"/>
          <w:sz w:val="20"/>
          <w:szCs w:val="20"/>
        </w:rPr>
        <w:t xml:space="preserve"> expect and are working to deliver new solutions that reflect the best of Microsoft.</w:t>
      </w:r>
    </w:p>
    <w:p w14:paraId="5443150B"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5443150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March 2020, the World Health Organization declared the outbreak of COVID-19 to be a pandemic. The COVID-19 pandemic continues to have widespread and unpredicta</w:t>
      </w:r>
      <w:r>
        <w:rPr>
          <w:rFonts w:ascii="Arial" w:hAnsi="Arial" w:cs="Arial"/>
          <w:sz w:val="20"/>
          <w:szCs w:val="20"/>
        </w:rPr>
        <w:t xml:space="preserve">ble impacts on global society, economies, financial markets, and business practices, and continues to impact our business operations, including our employees, customers, partners, and communities. Refer to Management’s Discussion and Analysis of Financial </w:t>
      </w:r>
      <w:r>
        <w:rPr>
          <w:rFonts w:ascii="Arial" w:hAnsi="Arial" w:cs="Arial"/>
          <w:sz w:val="20"/>
          <w:szCs w:val="20"/>
        </w:rPr>
        <w:t>Condition and Results of Operations (Part II, Item 7 of this Form 10-K) for further discussion regarding the impact of COVID-19 on our fiscal year 2021 financial results. The extent to which the COVID-19 pandemic impacts our business going forward will dep</w:t>
      </w:r>
      <w:r>
        <w:rPr>
          <w:rFonts w:ascii="Arial" w:hAnsi="Arial" w:cs="Arial"/>
          <w:sz w:val="20"/>
          <w:szCs w:val="20"/>
        </w:rPr>
        <w:t>end on numerous evolving factors we cannot reliably predict. Refer to Risk Factors (Part I, Item 1A of this Form 10-K) for a discussion of these factors and other risks.</w:t>
      </w:r>
    </w:p>
    <w:p w14:paraId="5443150D"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Corporate Social Responsibility</w:t>
      </w:r>
    </w:p>
    <w:p w14:paraId="5443150E" w14:textId="77777777" w:rsidR="002418E5" w:rsidRDefault="00707D11">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Commitment to Sustainability</w:t>
      </w:r>
    </w:p>
    <w:p w14:paraId="5443150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work to ensure that technology is inclusive, trusted, and increases sustainability. We are accelerating progress toward a more sustainable future by reducing our environmental footprint, advancing research, helping our customers build sustainable soluti</w:t>
      </w:r>
      <w:r>
        <w:rPr>
          <w:rFonts w:ascii="Arial" w:hAnsi="Arial" w:cs="Arial"/>
          <w:sz w:val="20"/>
          <w:szCs w:val="20"/>
        </w:rPr>
        <w:t xml:space="preserve">ons, and advocating for policies that benefit the environment. In January 2020, we announced a bold commitment and detailed plan to be carbon negative by 2030, and to remove from the environment by 2050 all the carbon we have emitted since our founding in </w:t>
      </w:r>
      <w:r>
        <w:rPr>
          <w:rFonts w:ascii="Arial" w:hAnsi="Arial" w:cs="Arial"/>
          <w:sz w:val="20"/>
          <w:szCs w:val="20"/>
        </w:rPr>
        <w:t>1975. This included a commitment to invest $1 billion over four years in new technologies and innovative climate solutions. We built on this pledge by adding commitments to be water positive by 2030, zero waste by 2030, and to protect ecosystems by develop</w:t>
      </w:r>
      <w:r>
        <w:rPr>
          <w:rFonts w:ascii="Arial" w:hAnsi="Arial" w:cs="Arial"/>
          <w:sz w:val="20"/>
          <w:szCs w:val="20"/>
        </w:rPr>
        <w:t xml:space="preserve">ing a Planetary Computer. We also help our suppliers and customers around the world use Microsoft technology to reduce their own carbon footprint. </w:t>
      </w:r>
    </w:p>
    <w:p w14:paraId="5443151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January 2021, we announced that in fiscal year 2020 we reduced Microsoft’s carbon emissions by 586,683 me</w:t>
      </w:r>
      <w:r>
        <w:rPr>
          <w:rFonts w:ascii="Arial" w:hAnsi="Arial" w:cs="Arial"/>
          <w:sz w:val="20"/>
          <w:szCs w:val="20"/>
        </w:rPr>
        <w:t>tric tons. We purchased the removal of 1.3 million metric tons of carbon from 26 projects around the world. Furthermore, we shared a commitment to transparency by subjecting the data in our annual sustainability report to third-party review and to accounta</w:t>
      </w:r>
      <w:r>
        <w:rPr>
          <w:rFonts w:ascii="Arial" w:hAnsi="Arial" w:cs="Arial"/>
          <w:sz w:val="20"/>
          <w:szCs w:val="20"/>
        </w:rPr>
        <w:t>bility by including progress on sustainability goals as a factor in determining executive pay.</w:t>
      </w:r>
    </w:p>
    <w:p w14:paraId="54431511"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w:t>
      </w:r>
    </w:p>
    <w:p w14:paraId="54431512" w14:textId="77777777" w:rsidR="002418E5" w:rsidRDefault="00707D11">
      <w:r>
        <w:rPr>
          <w:rFonts w:ascii="Arial" w:hAnsi="Arial" w:cs="Arial"/>
          <w:sz w:val="16"/>
          <w:szCs w:val="16"/>
        </w:rPr>
        <w:pict w14:anchorId="54436BEA">
          <v:rect id="_x0000_i1030" style="width:415.3pt;height:1.5pt" o:hralign="center" o:hrstd="t" o:hr="t" fillcolor="#a0a0a0" stroked="f"/>
        </w:pict>
      </w:r>
    </w:p>
    <w:p w14:paraId="54431513"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51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515" w14:textId="77777777" w:rsidR="002418E5" w:rsidRDefault="00707D11">
      <w:pPr>
        <w:pStyle w:val="a3"/>
        <w:spacing w:beforeAutospacing="0" w:afterAutospacing="0"/>
        <w:jc w:val="center"/>
        <w:rPr>
          <w:sz w:val="18"/>
          <w:szCs w:val="18"/>
        </w:rPr>
      </w:pPr>
      <w:r>
        <w:rPr>
          <w:sz w:val="18"/>
          <w:szCs w:val="18"/>
        </w:rPr>
        <w:t> </w:t>
      </w:r>
    </w:p>
    <w:p w14:paraId="5443151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investments we make in sustainability carry through to our products, services, and devices. We design our devices, from Surface to Xbox, </w:t>
      </w:r>
      <w:r>
        <w:rPr>
          <w:rFonts w:ascii="Arial" w:hAnsi="Arial" w:cs="Arial"/>
          <w:sz w:val="20"/>
          <w:szCs w:val="20"/>
        </w:rPr>
        <w:t>to minimize their impact on the environment. Our cloud and AI services and datacenters help businesses cut energy consumption, reduce physical footprints, and design sustainable products. We also pledged a $50 million investment in AI for Earth to accelera</w:t>
      </w:r>
      <w:r>
        <w:rPr>
          <w:rFonts w:ascii="Arial" w:hAnsi="Arial" w:cs="Arial"/>
          <w:sz w:val="20"/>
          <w:szCs w:val="20"/>
        </w:rPr>
        <w:t>te innovation by putting AI in the hands of those working to directly address sustainability challenges. We are committed to playing our part to help accelerate the world’s transition to a more economically and environmentally sustainable future for us all</w:t>
      </w:r>
      <w:r>
        <w:rPr>
          <w:rFonts w:ascii="Arial" w:hAnsi="Arial" w:cs="Arial"/>
          <w:sz w:val="20"/>
          <w:szCs w:val="20"/>
        </w:rPr>
        <w:t>.</w:t>
      </w:r>
    </w:p>
    <w:p w14:paraId="54431517"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Addressing Racial Injustice and Inequity</w:t>
      </w:r>
    </w:p>
    <w:p w14:paraId="5443151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future opportunity depends on reaching and empowering all communities, and we are committed to taking action to help address racial injustice and inequity. With significant input from employees and leaders who</w:t>
      </w:r>
      <w:r>
        <w:rPr>
          <w:rFonts w:ascii="Arial" w:hAnsi="Arial" w:cs="Arial"/>
          <w:sz w:val="20"/>
          <w:szCs w:val="20"/>
        </w:rPr>
        <w:t xml:space="preserve"> are members of the Black and African American community, our senior leadership team and board of directors announced in June 2020 that we had developed a set of actions to help improve the lived experience at Microsoft and drive change in the communities </w:t>
      </w:r>
      <w:r>
        <w:rPr>
          <w:rFonts w:ascii="Arial" w:hAnsi="Arial" w:cs="Arial"/>
          <w:sz w:val="20"/>
          <w:szCs w:val="20"/>
        </w:rPr>
        <w:t>in which we live and work. These efforts include increasing our representation and strengthening our culture of inclusion by doubling the number of Black and African American people managers, senior individual contributors, and senior leaders in the United</w:t>
      </w:r>
      <w:r>
        <w:rPr>
          <w:rFonts w:ascii="Arial" w:hAnsi="Arial" w:cs="Arial"/>
          <w:sz w:val="20"/>
          <w:szCs w:val="20"/>
        </w:rPr>
        <w:t xml:space="preserve"> States by 2025; evolving our ecosystem with our supply chain, banking partners, and partner ecosystem; and strengthening our communities by using data, technology, and partnerships to help address racial injustice and inequities of the Black and African A</w:t>
      </w:r>
      <w:r>
        <w:rPr>
          <w:rFonts w:ascii="Arial" w:hAnsi="Arial" w:cs="Arial"/>
          <w:sz w:val="20"/>
          <w:szCs w:val="20"/>
        </w:rPr>
        <w:t>merican communities in the U.S. and improve the safety and wellbeing of our employees and their communities.</w:t>
      </w:r>
    </w:p>
    <w:p w14:paraId="5443151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Over the last year, we have collaborated with partners and worked within neighborhoods and communities to launch and scale a number of projects and</w:t>
      </w:r>
      <w:r>
        <w:rPr>
          <w:rFonts w:ascii="Arial" w:hAnsi="Arial" w:cs="Arial"/>
          <w:sz w:val="20"/>
          <w:szCs w:val="20"/>
        </w:rPr>
        <w:t xml:space="preserve"> programs including: expanding our existing justice reform work with a five-year, $50 million sustained effort, expanding access to affordable broadband and devices for Black and African American communities and key institutions that support them in major </w:t>
      </w:r>
      <w:r>
        <w:rPr>
          <w:rFonts w:ascii="Arial" w:hAnsi="Arial" w:cs="Arial"/>
          <w:sz w:val="20"/>
          <w:szCs w:val="20"/>
        </w:rPr>
        <w:t>urban centers, expanding access to skills and education to support Black and African American students and adults to succeed in the digital economy, and increasing technology support for nonprofits that provide critical services to Black and African Americ</w:t>
      </w:r>
      <w:r>
        <w:rPr>
          <w:rFonts w:ascii="Arial" w:hAnsi="Arial" w:cs="Arial"/>
          <w:sz w:val="20"/>
          <w:szCs w:val="20"/>
        </w:rPr>
        <w:t>an communities.</w:t>
      </w:r>
    </w:p>
    <w:p w14:paraId="5443151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have more than doubled our percentage share of transaction volume with Black- and African American-owned financial institutions and increased our deposits with Black- and African American-owned minority depository institutions, enabling </w:t>
      </w:r>
      <w:r>
        <w:rPr>
          <w:rFonts w:ascii="Arial" w:hAnsi="Arial" w:cs="Arial"/>
          <w:sz w:val="20"/>
          <w:szCs w:val="20"/>
        </w:rPr>
        <w:t>increased funds into local communities. Additionally, we have seen growth in our Black- and African American-owned supplier base and in Black- and African American-owned technology partners in the Microsoft Partner Network, and we launched the Black Channe</w:t>
      </w:r>
      <w:r>
        <w:rPr>
          <w:rFonts w:ascii="Arial" w:hAnsi="Arial" w:cs="Arial"/>
          <w:sz w:val="20"/>
          <w:szCs w:val="20"/>
        </w:rPr>
        <w:t>l Partner Alliance community to support partners onboarding to the Microsoft Cloud and to unlock partner benefits for co-selling with Microsoft.</w:t>
      </w:r>
    </w:p>
    <w:p w14:paraId="5443151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acknowledge we have more work ahead of us to address racial injustice and inequity, and are applying </w:t>
      </w:r>
      <w:r>
        <w:rPr>
          <w:rFonts w:ascii="Arial" w:hAnsi="Arial" w:cs="Arial"/>
          <w:sz w:val="20"/>
          <w:szCs w:val="20"/>
        </w:rPr>
        <w:t>many of the programs above to help other underrepresented communities.</w:t>
      </w:r>
    </w:p>
    <w:p w14:paraId="5443151C"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Investing in Digital Skills</w:t>
      </w:r>
    </w:p>
    <w:p w14:paraId="5443151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With a continued focus on digital transformation, Microsoft is helping to ensure that no one is left behind, particularly as economies recover from the COVID</w:t>
      </w:r>
      <w:r>
        <w:rPr>
          <w:rFonts w:ascii="Arial" w:hAnsi="Arial" w:cs="Arial"/>
          <w:sz w:val="20"/>
          <w:szCs w:val="20"/>
        </w:rPr>
        <w:t>-19 pandemic. We announced in June 2020 that we are expanding access to the digital skills that have become increasingly vital to many of the world’s jobs, and especially to individuals hardest hit by recent job losses. Our skills initiative brings togethe</w:t>
      </w:r>
      <w:r>
        <w:rPr>
          <w:rFonts w:ascii="Arial" w:hAnsi="Arial" w:cs="Arial"/>
          <w:sz w:val="20"/>
          <w:szCs w:val="20"/>
        </w:rPr>
        <w:t>r learning resources, certification opportunities, and job-seeker tools from LinkedIn, GitHub, and Microsoft Learn, and is built on data insights drawn from LinkedIn’s Economic Graph. We also invested $20 million in key non-profit partnerships through Micr</w:t>
      </w:r>
      <w:r>
        <w:rPr>
          <w:rFonts w:ascii="Arial" w:hAnsi="Arial" w:cs="Arial"/>
          <w:sz w:val="20"/>
          <w:szCs w:val="20"/>
        </w:rPr>
        <w:t>osoft Philanthropies to help people from underserved communities that are often excluded by the digital economy.</w:t>
      </w:r>
      <w:r>
        <w:rPr>
          <w:rFonts w:ascii="Arial" w:hAnsi="Arial" w:cs="Arial"/>
        </w:rPr>
        <w:t xml:space="preserve"> </w:t>
      </w:r>
    </w:p>
    <w:p w14:paraId="5443151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Over 42 million people across every continent have accessed free training through our skills initiative. The effort surpassed its initial goal</w:t>
      </w:r>
      <w:r>
        <w:rPr>
          <w:rFonts w:ascii="Arial" w:hAnsi="Arial" w:cs="Arial"/>
          <w:sz w:val="20"/>
          <w:szCs w:val="20"/>
        </w:rPr>
        <w:t xml:space="preserve">s and has been expanded with a new emphasis on connecting learners with jobs that help put their new training to use and connecting employers with skilled job seekers they might not find in traditional networks. </w:t>
      </w:r>
    </w:p>
    <w:p w14:paraId="5443151F"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w:t>
      </w:r>
    </w:p>
    <w:p w14:paraId="54431520" w14:textId="77777777" w:rsidR="002418E5" w:rsidRDefault="00707D11">
      <w:r>
        <w:rPr>
          <w:rFonts w:ascii="Arial" w:hAnsi="Arial" w:cs="Arial"/>
          <w:sz w:val="16"/>
          <w:szCs w:val="16"/>
        </w:rPr>
        <w:pict w14:anchorId="54436BEB">
          <v:rect id="_x0000_i1031" style="width:415.3pt;height:1.5pt" o:hralign="center" o:hrstd="t" o:hr="t" fillcolor="#a0a0a0" stroked="f"/>
        </w:pict>
      </w:r>
    </w:p>
    <w:p w14:paraId="5443152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522"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523" w14:textId="77777777" w:rsidR="002418E5" w:rsidRDefault="00707D11">
      <w:pPr>
        <w:pStyle w:val="a3"/>
        <w:spacing w:beforeAutospacing="0" w:afterAutospacing="0"/>
        <w:jc w:val="center"/>
        <w:rPr>
          <w:sz w:val="18"/>
          <w:szCs w:val="18"/>
        </w:rPr>
      </w:pPr>
      <w:r>
        <w:rPr>
          <w:sz w:val="18"/>
          <w:szCs w:val="18"/>
        </w:rPr>
        <w:t> </w:t>
      </w:r>
    </w:p>
    <w:p w14:paraId="54431524"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HUMAN CAPITAL </w:t>
      </w:r>
      <w:r>
        <w:rPr>
          <w:rFonts w:ascii="Arial" w:hAnsi="Arial" w:cs="Arial"/>
          <w:sz w:val="20"/>
          <w:szCs w:val="20"/>
          <w:u w:val="single"/>
        </w:rPr>
        <w:t>RESOURCES</w:t>
      </w:r>
    </w:p>
    <w:p w14:paraId="54431525"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Overview</w:t>
      </w:r>
    </w:p>
    <w:p w14:paraId="5443152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Microsoft aims to recruit, develop, and retain diverse, world-changing talent. To foster their and our success, we seek to create an environment where people can do their best work – a place where they can proudly be their authentic selv</w:t>
      </w:r>
      <w:r>
        <w:rPr>
          <w:rFonts w:ascii="Arial" w:hAnsi="Arial" w:cs="Arial"/>
          <w:sz w:val="20"/>
          <w:szCs w:val="20"/>
        </w:rPr>
        <w:t>es, guided by our values, and where they know their needs can be met. We strive to maximize the potential of our human capital resources by creating a respectful, rewarding, and inclusive work environment that enables our global employees to create product</w:t>
      </w:r>
      <w:r>
        <w:rPr>
          <w:rFonts w:ascii="Arial" w:hAnsi="Arial" w:cs="Arial"/>
          <w:sz w:val="20"/>
          <w:szCs w:val="20"/>
        </w:rPr>
        <w:t>s and services that further our mission to empower every person and every organization on the planet to achieve more.</w:t>
      </w:r>
    </w:p>
    <w:p w14:paraId="5443152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 of June 30, 2021, we employed approximately 181,000 people on a full-time basis, 103,000 in the U.S. and 78,000 internationally. Of the</w:t>
      </w:r>
      <w:r>
        <w:rPr>
          <w:rFonts w:ascii="Arial" w:hAnsi="Arial" w:cs="Arial"/>
          <w:sz w:val="20"/>
          <w:szCs w:val="20"/>
        </w:rPr>
        <w:t xml:space="preserve"> total employed people, 67,000 were in operations, including manufacturing, distribution, product support, and consulting services; 60,000 were in product research and development; 40,000 were in sales and marketing; and 14,000 were in general and administ</w:t>
      </w:r>
      <w:r>
        <w:rPr>
          <w:rFonts w:ascii="Arial" w:hAnsi="Arial" w:cs="Arial"/>
          <w:sz w:val="20"/>
          <w:szCs w:val="20"/>
        </w:rPr>
        <w:t>ration. Certain of our employees are subject to collective bargaining agreements.</w:t>
      </w:r>
    </w:p>
    <w:p w14:paraId="54431528"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Our Culture</w:t>
      </w:r>
    </w:p>
    <w:p w14:paraId="5443152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Microsoft’s culture is grounded in the growth mindset. This means everyone is on a continuous journey to learn and grow. We believe potential can be nurtured and </w:t>
      </w:r>
      <w:r>
        <w:rPr>
          <w:rFonts w:ascii="Arial" w:hAnsi="Arial" w:cs="Arial"/>
          <w:sz w:val="20"/>
          <w:szCs w:val="20"/>
        </w:rPr>
        <w:t>is not pre-determined, and we should always be learning and curious - trying new things without fear of failure. We identified four attributes that allow growth mindset to flourish:</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2D" w14:textId="77777777">
        <w:tc>
          <w:tcPr>
            <w:tcW w:w="295" w:type="pct"/>
            <w:shd w:val="clear" w:color="auto" w:fill="auto"/>
            <w:noWrap/>
          </w:tcPr>
          <w:p w14:paraId="5443152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2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2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Obsessing over what matters to our customers. </w:t>
            </w:r>
          </w:p>
        </w:tc>
      </w:tr>
    </w:tbl>
    <w:p w14:paraId="5443152E"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32" w14:textId="77777777">
        <w:tc>
          <w:tcPr>
            <w:tcW w:w="295" w:type="pct"/>
            <w:shd w:val="clear" w:color="auto" w:fill="auto"/>
            <w:noWrap/>
          </w:tcPr>
          <w:p w14:paraId="5443152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3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3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Becoming more div</w:t>
            </w:r>
            <w:r>
              <w:rPr>
                <w:rFonts w:ascii="Arial" w:hAnsi="Arial" w:cs="Arial"/>
                <w:sz w:val="20"/>
                <w:szCs w:val="20"/>
              </w:rPr>
              <w:t xml:space="preserve">erse and inclusive in everything we do. </w:t>
            </w:r>
          </w:p>
        </w:tc>
      </w:tr>
    </w:tbl>
    <w:p w14:paraId="5443153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37" w14:textId="77777777">
        <w:tc>
          <w:tcPr>
            <w:tcW w:w="295" w:type="pct"/>
            <w:shd w:val="clear" w:color="auto" w:fill="auto"/>
            <w:noWrap/>
          </w:tcPr>
          <w:p w14:paraId="5443153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3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3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Operating as one company, One Microsoft, instead of multiple siloed businesses. </w:t>
            </w:r>
          </w:p>
        </w:tc>
      </w:tr>
    </w:tbl>
    <w:p w14:paraId="54431538"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3C" w14:textId="77777777">
        <w:tc>
          <w:tcPr>
            <w:tcW w:w="295" w:type="pct"/>
            <w:shd w:val="clear" w:color="auto" w:fill="auto"/>
            <w:noWrap/>
          </w:tcPr>
          <w:p w14:paraId="5443153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3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3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Making a difference in the lives of each other, our customers, and the world around us. </w:t>
            </w:r>
          </w:p>
        </w:tc>
      </w:tr>
    </w:tbl>
    <w:p w14:paraId="5443153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employee listening systems enable us to gather feedback directly from our workforce to inform our programs and employee needs globally. 88% of employees globally </w:t>
      </w:r>
      <w:r>
        <w:rPr>
          <w:rFonts w:ascii="Arial" w:hAnsi="Arial" w:cs="Arial"/>
          <w:sz w:val="20"/>
          <w:szCs w:val="20"/>
        </w:rPr>
        <w:t>participated in our fiscal year 2021 MS Poll engagement survey, which covers a variety of topics such as inclusion, pay and benefits, and learning and development. Throughout the fiscal year, we also collect nearly 75,000 Daily Pulse employee survey respon</w:t>
      </w:r>
      <w:r>
        <w:rPr>
          <w:rFonts w:ascii="Arial" w:hAnsi="Arial" w:cs="Arial"/>
          <w:sz w:val="20"/>
          <w:szCs w:val="20"/>
        </w:rPr>
        <w:t>ses. During fiscal year 2021, our Daily Pulse surveys gave us invaluable insights into ways we could support employees through the COVID-19 pandemic and addressing racial injustice. In addition to poll and pulse surveys, we gain insights through onboarding</w:t>
      </w:r>
      <w:r>
        <w:rPr>
          <w:rFonts w:ascii="Arial" w:hAnsi="Arial" w:cs="Arial"/>
          <w:sz w:val="20"/>
          <w:szCs w:val="20"/>
        </w:rPr>
        <w:t xml:space="preserve"> and exit surveys, internal Yammer channels, employee Q&amp;A sessions, and AskHR Service support.</w:t>
      </w:r>
    </w:p>
    <w:p w14:paraId="5443153E"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Diversity and Inclusion</w:t>
      </w:r>
    </w:p>
    <w:p w14:paraId="5443153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At Microsoft we have an inherently inclusive mission: to empower every person and every organization on the planet to achieve more. We th</w:t>
      </w:r>
      <w:r>
        <w:rPr>
          <w:rFonts w:ascii="Arial" w:hAnsi="Arial" w:cs="Arial"/>
          <w:sz w:val="20"/>
          <w:szCs w:val="20"/>
        </w:rPr>
        <w:t>ink of diversity and inclusion as core to our business model, informing our actions to impact economies and people around the world. There are billions of people who want to achieve more, but have a different set of circumstances, abilities, and background</w:t>
      </w:r>
      <w:r>
        <w:rPr>
          <w:rFonts w:ascii="Arial" w:hAnsi="Arial" w:cs="Arial"/>
          <w:sz w:val="20"/>
          <w:szCs w:val="20"/>
        </w:rPr>
        <w:t>s that often limit access to opportunity and achievement. The better we represent that diversity inside Microsoft, the more effectively we can innovate for those we seek to empower.</w:t>
      </w:r>
    </w:p>
    <w:p w14:paraId="5443154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strive to include others by holding ourselves accountable for diversity</w:t>
      </w:r>
      <w:r>
        <w:rPr>
          <w:rFonts w:ascii="Arial" w:hAnsi="Arial" w:cs="Arial"/>
          <w:sz w:val="20"/>
          <w:szCs w:val="20"/>
        </w:rPr>
        <w:t xml:space="preserve">, driving global systemic change in our workplace and workforce, and creating an inclusive work environment. Through this commitment we can allow everyone the chance to be their authentic selves and do their best work every day. We support multiple highly </w:t>
      </w:r>
      <w:r>
        <w:rPr>
          <w:rFonts w:ascii="Arial" w:hAnsi="Arial" w:cs="Arial"/>
          <w:sz w:val="20"/>
          <w:szCs w:val="20"/>
        </w:rPr>
        <w:t xml:space="preserve">active Employee Resource Groups for women, families, racial and ethnic minorities, military, people with disabilities, or who identify as LGBTQI+, where employees can go for support, networking, and community-building. As described in our </w:t>
      </w:r>
      <w:r>
        <w:rPr>
          <w:rFonts w:ascii="Arial" w:hAnsi="Arial" w:cs="Arial"/>
          <w:sz w:val="20"/>
          <w:szCs w:val="20"/>
        </w:rPr>
        <w:t>2020 Proxy Statem</w:t>
      </w:r>
      <w:r>
        <w:rPr>
          <w:rFonts w:ascii="Arial" w:hAnsi="Arial" w:cs="Arial"/>
          <w:sz w:val="20"/>
          <w:szCs w:val="20"/>
        </w:rPr>
        <w:t>ent</w:t>
      </w:r>
      <w:r>
        <w:rPr>
          <w:rFonts w:ascii="Arial" w:hAnsi="Arial" w:cs="Arial"/>
          <w:sz w:val="20"/>
          <w:szCs w:val="20"/>
        </w:rPr>
        <w:t xml:space="preserve">, annual performance and compensation reviews of our senior leadership team include an evaluation of their contributions to employee culture and diversity. To ensure accountability over time, we publicly disclose our progress on a multitude of </w:t>
      </w:r>
      <w:r>
        <w:rPr>
          <w:rFonts w:ascii="Arial" w:hAnsi="Arial" w:cs="Arial"/>
          <w:sz w:val="20"/>
          <w:szCs w:val="20"/>
        </w:rPr>
        <w:t>workforce metrics including:</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44" w14:textId="77777777">
        <w:tc>
          <w:tcPr>
            <w:tcW w:w="295" w:type="pct"/>
            <w:shd w:val="clear" w:color="auto" w:fill="auto"/>
            <w:noWrap/>
          </w:tcPr>
          <w:p w14:paraId="5443154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4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4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Detailed breakdowns of gender, racial, and ethnic minority representation in our employee population, with data by job types, levels, and segments of our business. </w:t>
            </w:r>
          </w:p>
        </w:tc>
      </w:tr>
    </w:tbl>
    <w:p w14:paraId="54431545"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49" w14:textId="77777777">
        <w:tc>
          <w:tcPr>
            <w:tcW w:w="295" w:type="pct"/>
            <w:shd w:val="clear" w:color="auto" w:fill="auto"/>
            <w:noWrap/>
          </w:tcPr>
          <w:p w14:paraId="5443154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4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4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Our EEO-1 report (equal employment </w:t>
            </w:r>
            <w:r>
              <w:rPr>
                <w:rFonts w:ascii="Arial" w:hAnsi="Arial" w:cs="Arial"/>
                <w:sz w:val="20"/>
                <w:szCs w:val="20"/>
              </w:rPr>
              <w:t>opportunity).</w:t>
            </w:r>
          </w:p>
        </w:tc>
      </w:tr>
    </w:tbl>
    <w:p w14:paraId="5443154A"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4E" w14:textId="77777777">
        <w:tc>
          <w:tcPr>
            <w:tcW w:w="295" w:type="pct"/>
            <w:shd w:val="clear" w:color="auto" w:fill="auto"/>
            <w:noWrap/>
          </w:tcPr>
          <w:p w14:paraId="5443154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4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4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Disability representation.</w:t>
            </w:r>
          </w:p>
        </w:tc>
      </w:tr>
    </w:tbl>
    <w:p w14:paraId="5443154F"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w:t>
      </w:r>
    </w:p>
    <w:p w14:paraId="54431550" w14:textId="77777777" w:rsidR="002418E5" w:rsidRDefault="00707D11">
      <w:r>
        <w:rPr>
          <w:rFonts w:ascii="Arial" w:hAnsi="Arial" w:cs="Arial"/>
          <w:sz w:val="16"/>
          <w:szCs w:val="16"/>
        </w:rPr>
        <w:pict w14:anchorId="54436BEC">
          <v:rect id="_x0000_i1032" style="width:415.3pt;height:1.5pt" o:hralign="center" o:hrstd="t" o:hr="t" fillcolor="#a0a0a0" stroked="f"/>
        </w:pict>
      </w:r>
    </w:p>
    <w:p w14:paraId="5443155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552"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553" w14:textId="77777777" w:rsidR="002418E5" w:rsidRDefault="00707D11">
      <w:pPr>
        <w:pStyle w:val="a3"/>
        <w:spacing w:beforeAutospacing="0" w:afterAutospacing="0"/>
        <w:jc w:val="center"/>
        <w:rPr>
          <w:sz w:val="18"/>
          <w:szCs w:val="18"/>
        </w:rPr>
      </w:pPr>
      <w:r>
        <w:rPr>
          <w:sz w:val="18"/>
          <w:szCs w:val="18"/>
        </w:rPr>
        <w:t> </w:t>
      </w:r>
    </w:p>
    <w:p w14:paraId="54431554" w14:textId="77777777" w:rsidR="002418E5" w:rsidRDefault="00707D11">
      <w:pPr>
        <w:pStyle w:val="a3"/>
        <w:spacing w:before="260" w:beforeAutospacing="0" w:afterAutospacing="0"/>
        <w:rPr>
          <w:rFonts w:ascii="Arial" w:hAnsi="Arial" w:cs="Arial"/>
          <w:b/>
          <w:bCs/>
          <w:sz w:val="20"/>
          <w:szCs w:val="20"/>
        </w:rPr>
      </w:pPr>
      <w:r>
        <w:rPr>
          <w:rFonts w:ascii="Arial" w:hAnsi="Arial" w:cs="Arial"/>
          <w:b/>
          <w:bCs/>
          <w:sz w:val="20"/>
          <w:szCs w:val="20"/>
        </w:rPr>
        <w:t xml:space="preserve">Total Rewards </w:t>
      </w:r>
    </w:p>
    <w:p w14:paraId="5443155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develop dynamic, sustainable, and strategic programs with the goal of providing a highly differentiated portfolio to attract, reward, and retain top talent and </w:t>
      </w:r>
      <w:r>
        <w:rPr>
          <w:rFonts w:ascii="Arial" w:hAnsi="Arial" w:cs="Arial"/>
          <w:sz w:val="20"/>
          <w:szCs w:val="20"/>
        </w:rPr>
        <w:t>enable our employees to do their best work. These programs reinforce our culture and values such as collaboration and growth mindset. Managers evaluate and recommend rewards based on, for example, how well we leverage the work of others and contribute to t</w:t>
      </w:r>
      <w:r>
        <w:rPr>
          <w:rFonts w:ascii="Arial" w:hAnsi="Arial" w:cs="Arial"/>
          <w:sz w:val="20"/>
          <w:szCs w:val="20"/>
        </w:rPr>
        <w:t>he success of our colleagues. We monitor pay equity and career progress across multiple dimensions.</w:t>
      </w:r>
    </w:p>
    <w:p w14:paraId="5443155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 part of our effort to promote a One Microsoft and inclusive culture, we expanded stock eligibility to all Microsoft employees as part of our annual rewar</w:t>
      </w:r>
      <w:r>
        <w:rPr>
          <w:rFonts w:ascii="Arial" w:hAnsi="Arial" w:cs="Arial"/>
          <w:sz w:val="20"/>
          <w:szCs w:val="20"/>
        </w:rPr>
        <w:t>ds process. This includes all non-exempt and exempt employees and equivalents across the globe including business support professionals and datacenter and retail employees.</w:t>
      </w:r>
    </w:p>
    <w:p w14:paraId="54431557"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Pay Equity</w:t>
      </w:r>
    </w:p>
    <w:p w14:paraId="5443155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In our 2020 Diversity and Inclusion Report, we reported that all racial </w:t>
      </w:r>
      <w:r>
        <w:rPr>
          <w:rFonts w:ascii="Arial" w:hAnsi="Arial" w:cs="Arial"/>
          <w:sz w:val="20"/>
          <w:szCs w:val="20"/>
        </w:rPr>
        <w:t>and ethnic minority employees in the U.S. combined earn $1.006 for every $1.000 earned by their white counterparts, that women in the U.S. earn $1.001 for every $1.000 earned by their counterparts in the U.S. who are men, and women in the U.S. plus our ten</w:t>
      </w:r>
      <w:r>
        <w:rPr>
          <w:rFonts w:ascii="Arial" w:hAnsi="Arial" w:cs="Arial"/>
          <w:sz w:val="20"/>
          <w:szCs w:val="20"/>
        </w:rPr>
        <w:t xml:space="preserve"> other largest employee geographies (Australia, Canada, China, France, Germany, India, Ireland, Israel, Japan, and United Kingdom) combined earn $1.000 for every $1.000 by men in these countries. Our intended result is a global performance and development </w:t>
      </w:r>
      <w:r>
        <w:rPr>
          <w:rFonts w:ascii="Arial" w:hAnsi="Arial" w:cs="Arial"/>
          <w:sz w:val="20"/>
          <w:szCs w:val="20"/>
        </w:rPr>
        <w:t>approach that fosters our culture, and competitive compensation that ensures equitable pay by role while supporting pay for performance.</w:t>
      </w:r>
    </w:p>
    <w:p w14:paraId="54431559" w14:textId="77777777" w:rsidR="002418E5" w:rsidRDefault="00707D11">
      <w:pPr>
        <w:pStyle w:val="a3"/>
        <w:spacing w:before="260" w:beforeAutospacing="0" w:afterAutospacing="0"/>
        <w:rPr>
          <w:rFonts w:ascii="Arial" w:hAnsi="Arial" w:cs="Arial"/>
          <w:b/>
          <w:bCs/>
          <w:sz w:val="20"/>
          <w:szCs w:val="20"/>
        </w:rPr>
      </w:pPr>
      <w:r>
        <w:rPr>
          <w:rFonts w:ascii="Arial" w:hAnsi="Arial" w:cs="Arial"/>
          <w:b/>
          <w:bCs/>
          <w:sz w:val="20"/>
          <w:szCs w:val="20"/>
        </w:rPr>
        <w:t>Wellness and Safety</w:t>
      </w:r>
    </w:p>
    <w:p w14:paraId="5443155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Microsoft is committed to supporting our employees’ well-being and safety while they are at work an</w:t>
      </w:r>
      <w:r>
        <w:rPr>
          <w:rFonts w:ascii="Arial" w:hAnsi="Arial" w:cs="Arial"/>
          <w:sz w:val="20"/>
          <w:szCs w:val="20"/>
        </w:rPr>
        <w:t xml:space="preserve">d in their personal lives. </w:t>
      </w:r>
    </w:p>
    <w:p w14:paraId="5443155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took a wide variety of measures to protect the health and well-being of our employees, suppliers, and customers during the COVID-19 pandemic. We made substantial modifications to employee travel policies and implemented offic</w:t>
      </w:r>
      <w:r>
        <w:rPr>
          <w:rFonts w:ascii="Arial" w:hAnsi="Arial" w:cs="Arial"/>
          <w:sz w:val="20"/>
          <w:szCs w:val="20"/>
        </w:rPr>
        <w:t>e closures so non-essential employees could work remotely. We continued to pay hourly service providers such as cleaning and reception staff who may have otherwise been furloughed. We implemented a global Paid Pandemic School and Childcare Closure Leave to</w:t>
      </w:r>
      <w:r>
        <w:rPr>
          <w:rFonts w:ascii="Arial" w:hAnsi="Arial" w:cs="Arial"/>
          <w:sz w:val="20"/>
          <w:szCs w:val="20"/>
        </w:rPr>
        <w:t xml:space="preserve"> support working parents, added wellbeing days for those who needed to take time off for mental health and wellness, implemented on-demand COVID-19 testing and vaccinations on our Redmond, Washington campus, and extended full medical plan coverage for coro</w:t>
      </w:r>
      <w:r>
        <w:rPr>
          <w:rFonts w:ascii="Arial" w:hAnsi="Arial" w:cs="Arial"/>
          <w:sz w:val="20"/>
          <w:szCs w:val="20"/>
        </w:rPr>
        <w:t>navirus testing, treatment, and telehealth services. We also expanded existing programs such as our Microsoft CARES Employee Assistance Program and family backup care.</w:t>
      </w:r>
    </w:p>
    <w:p w14:paraId="5443155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addition to the extraordinary steps and programs relating to COVID-19, our comprehens</w:t>
      </w:r>
      <w:r>
        <w:rPr>
          <w:rFonts w:ascii="Arial" w:hAnsi="Arial" w:cs="Arial"/>
          <w:sz w:val="20"/>
          <w:szCs w:val="20"/>
        </w:rPr>
        <w:t xml:space="preserve">ive benefits package includes many physical, emotional, and financial wellness programs including counseling through the Microsoft CARES Employee Assistance Program, flexible fitness benefits, savings and investment tools, adoption assistance, and back-up </w:t>
      </w:r>
      <w:r>
        <w:rPr>
          <w:rFonts w:ascii="Arial" w:hAnsi="Arial" w:cs="Arial"/>
          <w:sz w:val="20"/>
          <w:szCs w:val="20"/>
        </w:rPr>
        <w:t>care for children and elders. Finally, our Occupational Health and Safety program helps ensure employees can stay safe while they are working.</w:t>
      </w:r>
    </w:p>
    <w:p w14:paraId="5443155D" w14:textId="77777777" w:rsidR="002418E5" w:rsidRDefault="00707D11">
      <w:pPr>
        <w:pStyle w:val="a3"/>
        <w:spacing w:before="260" w:beforeAutospacing="0" w:afterAutospacing="0"/>
        <w:rPr>
          <w:rFonts w:ascii="Arial" w:hAnsi="Arial" w:cs="Arial"/>
          <w:b/>
          <w:bCs/>
          <w:sz w:val="20"/>
          <w:szCs w:val="20"/>
        </w:rPr>
      </w:pPr>
      <w:r>
        <w:rPr>
          <w:rFonts w:ascii="Arial" w:hAnsi="Arial" w:cs="Arial"/>
          <w:b/>
          <w:bCs/>
          <w:sz w:val="20"/>
          <w:szCs w:val="20"/>
        </w:rPr>
        <w:t>Learning and Development</w:t>
      </w:r>
    </w:p>
    <w:p w14:paraId="5443155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growth mindset culture begins with valuing learning over knowing – seeking out new i</w:t>
      </w:r>
      <w:r>
        <w:rPr>
          <w:rFonts w:ascii="Arial" w:hAnsi="Arial" w:cs="Arial"/>
          <w:sz w:val="20"/>
          <w:szCs w:val="20"/>
        </w:rPr>
        <w:t>deas, driving innovation, embracing challenges, learning from failure, and improving over time. To support this culture, we offer a wide range of learning and development opportunities. We believe learning can be more than formal instruction, and our learn</w:t>
      </w:r>
      <w:r>
        <w:rPr>
          <w:rFonts w:ascii="Arial" w:hAnsi="Arial" w:cs="Arial"/>
          <w:sz w:val="20"/>
          <w:szCs w:val="20"/>
        </w:rPr>
        <w:t>ing philosophy focuses on providing the right learning, at the right time, in the right way. Opportunities include:</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62" w14:textId="77777777">
        <w:tc>
          <w:tcPr>
            <w:tcW w:w="295" w:type="pct"/>
            <w:shd w:val="clear" w:color="auto" w:fill="auto"/>
            <w:noWrap/>
          </w:tcPr>
          <w:p w14:paraId="5443155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6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6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Personalized, integrated, and relevant views of all learning opportunities on our internal learning portal, our external learning portal</w:t>
            </w:r>
            <w:r>
              <w:rPr>
                <w:rFonts w:ascii="Arial" w:hAnsi="Arial" w:cs="Arial"/>
                <w:sz w:val="20"/>
                <w:szCs w:val="20"/>
              </w:rPr>
              <w:t xml:space="preserve"> MS Learn, and LinkedIn Learning that is available to all employees worldwide.</w:t>
            </w:r>
          </w:p>
        </w:tc>
      </w:tr>
    </w:tbl>
    <w:p w14:paraId="5443156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67" w14:textId="77777777">
        <w:tc>
          <w:tcPr>
            <w:tcW w:w="295" w:type="pct"/>
            <w:shd w:val="clear" w:color="auto" w:fill="auto"/>
            <w:noWrap/>
          </w:tcPr>
          <w:p w14:paraId="5443156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6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6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In-the-classroom learning, learning “pods,” our early-in-career Aspire program, and manager excellence communities.</w:t>
            </w:r>
          </w:p>
        </w:tc>
      </w:tr>
    </w:tbl>
    <w:p w14:paraId="54431568"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6C" w14:textId="77777777">
        <w:tc>
          <w:tcPr>
            <w:tcW w:w="295" w:type="pct"/>
            <w:shd w:val="clear" w:color="auto" w:fill="auto"/>
            <w:noWrap/>
          </w:tcPr>
          <w:p w14:paraId="5443156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6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6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On-the-job “stretch” and advancement </w:t>
            </w:r>
            <w:r>
              <w:rPr>
                <w:rFonts w:ascii="Arial" w:hAnsi="Arial" w:cs="Arial"/>
                <w:sz w:val="20"/>
                <w:szCs w:val="20"/>
              </w:rPr>
              <w:t>opportunities.</w:t>
            </w:r>
          </w:p>
        </w:tc>
      </w:tr>
    </w:tbl>
    <w:p w14:paraId="5443156D"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71" w14:textId="77777777">
        <w:tc>
          <w:tcPr>
            <w:tcW w:w="295" w:type="pct"/>
            <w:shd w:val="clear" w:color="auto" w:fill="auto"/>
            <w:noWrap/>
          </w:tcPr>
          <w:p w14:paraId="5443156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6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7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Managers holding conversations about employees’ career and development plans, coaching on career opportunities, and programs like mentoring and sponsorship.</w:t>
            </w:r>
          </w:p>
        </w:tc>
      </w:tr>
    </w:tbl>
    <w:p w14:paraId="54431572"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76" w14:textId="77777777">
        <w:tc>
          <w:tcPr>
            <w:tcW w:w="295" w:type="pct"/>
            <w:shd w:val="clear" w:color="auto" w:fill="auto"/>
            <w:noWrap/>
          </w:tcPr>
          <w:p w14:paraId="5443157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7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7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Customized manager learning to build people manager capabilities and sim</w:t>
            </w:r>
            <w:r>
              <w:rPr>
                <w:rFonts w:ascii="Arial" w:hAnsi="Arial" w:cs="Arial"/>
                <w:sz w:val="20"/>
                <w:szCs w:val="20"/>
              </w:rPr>
              <w:t>ilar learning solutions to build leadership skills for all employees including differentiated leadership development programs.</w:t>
            </w:r>
          </w:p>
        </w:tc>
      </w:tr>
    </w:tbl>
    <w:p w14:paraId="54431577"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w:t>
      </w:r>
    </w:p>
    <w:p w14:paraId="54431578" w14:textId="77777777" w:rsidR="002418E5" w:rsidRDefault="00707D11">
      <w:r>
        <w:rPr>
          <w:rFonts w:ascii="Arial" w:hAnsi="Arial" w:cs="Arial"/>
          <w:sz w:val="16"/>
          <w:szCs w:val="16"/>
        </w:rPr>
        <w:pict w14:anchorId="54436BED">
          <v:rect id="_x0000_i1033" style="width:415.3pt;height:1.5pt" o:hralign="center" o:hrstd="t" o:hr="t" fillcolor="#a0a0a0" stroked="f"/>
        </w:pict>
      </w:r>
    </w:p>
    <w:p w14:paraId="5443157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57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57B" w14:textId="77777777" w:rsidR="002418E5" w:rsidRDefault="00707D11">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7F" w14:textId="77777777">
        <w:tc>
          <w:tcPr>
            <w:tcW w:w="295" w:type="pct"/>
            <w:shd w:val="clear" w:color="auto" w:fill="auto"/>
            <w:noWrap/>
          </w:tcPr>
          <w:p w14:paraId="5443157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7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7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New employee orientation covering a range of topics including company values, culture, and </w:t>
            </w:r>
            <w:r>
              <w:rPr>
                <w:rFonts w:ascii="Arial" w:hAnsi="Arial" w:cs="Arial"/>
                <w:sz w:val="20"/>
                <w:szCs w:val="20"/>
              </w:rPr>
              <w:t>Standards of Business Conduct, as well as ongoing onboarding program.</w:t>
            </w:r>
          </w:p>
        </w:tc>
      </w:tr>
    </w:tbl>
    <w:p w14:paraId="5443158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employees embrace the growth mindset and take advantage of the formal learning opportunities as well as thousands of informal and on-the-job learning opportunities. In terms of form</w:t>
      </w:r>
      <w:r>
        <w:rPr>
          <w:rFonts w:ascii="Arial" w:hAnsi="Arial" w:cs="Arial"/>
          <w:sz w:val="20"/>
          <w:szCs w:val="20"/>
        </w:rPr>
        <w:t>al on-line learning solutions, in fiscal year 2021 our employees completed over 5 million courses, averaging over 18 hours per employee. Given our focus on understanding core company beliefs and compliance topics, all employees complete required learning p</w:t>
      </w:r>
      <w:r>
        <w:rPr>
          <w:rFonts w:ascii="Arial" w:hAnsi="Arial" w:cs="Arial"/>
          <w:sz w:val="20"/>
          <w:szCs w:val="20"/>
        </w:rPr>
        <w:t>rograms like Standards of Business Conduct, Privacy, Unconscious Bias, and preventing harassment courses. Our corporate learning portal has over 100,000 average monthly active users. All of our approximately 23,000 people managers must complete between 25-</w:t>
      </w:r>
      <w:r>
        <w:rPr>
          <w:rFonts w:ascii="Arial" w:hAnsi="Arial" w:cs="Arial"/>
          <w:sz w:val="20"/>
          <w:szCs w:val="20"/>
        </w:rPr>
        <w:t>30 hours of required manager capability and excellence training and are assigned ongoing required training each year. In addition, all employees complete skills training based on the profession they are in each year.</w:t>
      </w:r>
    </w:p>
    <w:p w14:paraId="54431581"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New Ways of Working </w:t>
      </w:r>
    </w:p>
    <w:p w14:paraId="5443158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global pandemi</w:t>
      </w:r>
      <w:r>
        <w:rPr>
          <w:rFonts w:ascii="Arial" w:hAnsi="Arial" w:cs="Arial"/>
          <w:sz w:val="20"/>
          <w:szCs w:val="20"/>
        </w:rPr>
        <w:t>c has accelerated our capabilities and culture with respect to flexible work. Microsoft has introduced a Hybrid Workplace Flexibility Guide to better support managers and employees as they adapt to new ways of working that shift paradigms, embrace flexibil</w:t>
      </w:r>
      <w:r>
        <w:rPr>
          <w:rFonts w:ascii="Arial" w:hAnsi="Arial" w:cs="Arial"/>
          <w:sz w:val="20"/>
          <w:szCs w:val="20"/>
        </w:rPr>
        <w:t>ity, promote inclusion, and drive innovation. Our ongoing survey data shows employees value the flexibility related to work location, work site, and work hours, and while many indicate they intend to return to a worksite once conditions permit, they also i</w:t>
      </w:r>
      <w:r>
        <w:rPr>
          <w:rFonts w:ascii="Arial" w:hAnsi="Arial" w:cs="Arial"/>
          <w:sz w:val="20"/>
          <w:szCs w:val="20"/>
        </w:rPr>
        <w:t>ntend to adjust hours or spend some portions of workweeks working remotely. We are focused on building capabilities to support a variety of workstyles where individuals, teams, and our business can be successful.</w:t>
      </w:r>
    </w:p>
    <w:p w14:paraId="54431583"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OPERATING SEGMENTS</w:t>
      </w:r>
    </w:p>
    <w:p w14:paraId="5443158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operate our </w:t>
      </w:r>
      <w:r>
        <w:rPr>
          <w:rFonts w:ascii="Arial" w:hAnsi="Arial" w:cs="Arial"/>
          <w:sz w:val="20"/>
          <w:szCs w:val="20"/>
        </w:rPr>
        <w:t>business and report our financial performance using three segments: Productivity and Business Processes, Intelligent Cloud, and More Personal Computing. Our segments provide management with a comprehensive financial view of our key businesses. The segments</w:t>
      </w:r>
      <w:r>
        <w:rPr>
          <w:rFonts w:ascii="Arial" w:hAnsi="Arial" w:cs="Arial"/>
          <w:sz w:val="20"/>
          <w:szCs w:val="20"/>
        </w:rPr>
        <w:t xml:space="preserve"> enable the alignment of strategies and objectives across the development, sales, marketing, and services organizations, and they provide a framework for timely and rational allocation of resources within businesses.</w:t>
      </w:r>
    </w:p>
    <w:p w14:paraId="5443158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Additional information on our </w:t>
      </w:r>
      <w:r>
        <w:rPr>
          <w:rFonts w:ascii="Arial" w:hAnsi="Arial" w:cs="Arial"/>
          <w:sz w:val="20"/>
          <w:szCs w:val="20"/>
        </w:rPr>
        <w:t>operating segments and geographic and product information is contained in Note 19 – Segment Information and Geographic Data of the Notes to Financial Statements (Part II, Item 8 of this Form 10-K).</w:t>
      </w:r>
    </w:p>
    <w:p w14:paraId="5443158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reportable segments are described below.</w:t>
      </w:r>
    </w:p>
    <w:p w14:paraId="54431587"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Productivity </w:t>
      </w:r>
      <w:r>
        <w:rPr>
          <w:rFonts w:ascii="Arial" w:hAnsi="Arial" w:cs="Arial"/>
          <w:b/>
          <w:bCs/>
          <w:sz w:val="20"/>
          <w:szCs w:val="20"/>
        </w:rPr>
        <w:t>and Business Processes</w:t>
      </w:r>
    </w:p>
    <w:p w14:paraId="5443158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Productivity and Business Processes segment consists of products and services in our portfolio of productivity, communication, and information services, spanning a variety of devices and platforms. This segment primarily comprise</w:t>
      </w:r>
      <w:r>
        <w:rPr>
          <w:rFonts w:ascii="Arial" w:hAnsi="Arial" w:cs="Arial"/>
          <w:sz w:val="20"/>
          <w:szCs w:val="20"/>
        </w:rPr>
        <w:t>s:</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8C" w14:textId="77777777">
        <w:tc>
          <w:tcPr>
            <w:tcW w:w="295" w:type="pct"/>
            <w:shd w:val="clear" w:color="auto" w:fill="auto"/>
            <w:noWrap/>
          </w:tcPr>
          <w:p w14:paraId="5443158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8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8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Office Commercial (Office 365 subscriptions, the Office 365 portion of Microsoft 365 Commercial subscriptions, and Office licensed on-premises), comprising Office, Exchange, SharePoint, Microsoft Teams, Office 365 Security and Compliance, and Skype </w:t>
            </w:r>
            <w:r>
              <w:rPr>
                <w:rFonts w:ascii="Arial" w:hAnsi="Arial" w:cs="Arial"/>
                <w:sz w:val="20"/>
                <w:szCs w:val="20"/>
              </w:rPr>
              <w:t>for Business.</w:t>
            </w:r>
          </w:p>
        </w:tc>
      </w:tr>
    </w:tbl>
    <w:p w14:paraId="5443158D"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91" w14:textId="77777777">
        <w:tc>
          <w:tcPr>
            <w:tcW w:w="295" w:type="pct"/>
            <w:shd w:val="clear" w:color="auto" w:fill="auto"/>
            <w:noWrap/>
          </w:tcPr>
          <w:p w14:paraId="5443158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8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9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Office Consumer, including Microsoft 365 Consumer subscriptions and Office licensed on-premises, and Office Consumer Services, including Skype, Outlook.com, and OneDrive.</w:t>
            </w:r>
          </w:p>
        </w:tc>
      </w:tr>
    </w:tbl>
    <w:p w14:paraId="54431592"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96" w14:textId="77777777">
        <w:tc>
          <w:tcPr>
            <w:tcW w:w="295" w:type="pct"/>
            <w:shd w:val="clear" w:color="auto" w:fill="auto"/>
            <w:noWrap/>
          </w:tcPr>
          <w:p w14:paraId="5443159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9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9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LinkedIn, including Talent Solutions, Marketing Solutions, </w:t>
            </w:r>
            <w:r>
              <w:rPr>
                <w:rFonts w:ascii="Arial" w:hAnsi="Arial" w:cs="Arial"/>
                <w:sz w:val="20"/>
                <w:szCs w:val="20"/>
              </w:rPr>
              <w:t>Premium Subscriptions,</w:t>
            </w:r>
            <w:r>
              <w:rPr>
                <w:rFonts w:ascii="Arial" w:hAnsi="Arial" w:cs="Arial"/>
              </w:rPr>
              <w:t xml:space="preserve"> </w:t>
            </w:r>
            <w:r>
              <w:rPr>
                <w:rFonts w:ascii="Arial" w:hAnsi="Arial" w:cs="Arial"/>
                <w:sz w:val="20"/>
                <w:szCs w:val="20"/>
              </w:rPr>
              <w:t>Sales Solutions, and Learning Solutions.</w:t>
            </w:r>
          </w:p>
        </w:tc>
      </w:tr>
    </w:tbl>
    <w:p w14:paraId="54431597"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9B" w14:textId="77777777">
        <w:tc>
          <w:tcPr>
            <w:tcW w:w="295" w:type="pct"/>
            <w:shd w:val="clear" w:color="auto" w:fill="auto"/>
            <w:noWrap/>
          </w:tcPr>
          <w:p w14:paraId="5443159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9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9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Dynamics business solutions, including Dynamics 365, comprising a set of intelligent, cloud-based applications across ERP, CRM, Customer Insights, Power Apps, and Power </w:t>
            </w:r>
            <w:r>
              <w:rPr>
                <w:rFonts w:ascii="Arial" w:hAnsi="Arial" w:cs="Arial"/>
                <w:sz w:val="20"/>
                <w:szCs w:val="20"/>
              </w:rPr>
              <w:t>Automate; and on-premises ERP and CRM applications.</w:t>
            </w:r>
          </w:p>
        </w:tc>
      </w:tr>
    </w:tbl>
    <w:p w14:paraId="5443159C"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w:t>
      </w:r>
    </w:p>
    <w:p w14:paraId="5443159D" w14:textId="77777777" w:rsidR="002418E5" w:rsidRDefault="00707D11">
      <w:r>
        <w:rPr>
          <w:rFonts w:ascii="Arial" w:hAnsi="Arial" w:cs="Arial"/>
          <w:sz w:val="16"/>
          <w:szCs w:val="16"/>
        </w:rPr>
        <w:pict w14:anchorId="54436BEE">
          <v:rect id="_x0000_i1034" style="width:415.3pt;height:1.5pt" o:hralign="center" o:hrstd="t" o:hr="t" fillcolor="#a0a0a0" stroked="f"/>
        </w:pict>
      </w:r>
    </w:p>
    <w:p w14:paraId="5443159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59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5A0" w14:textId="77777777" w:rsidR="002418E5" w:rsidRDefault="00707D11">
      <w:pPr>
        <w:pStyle w:val="a3"/>
        <w:spacing w:beforeAutospacing="0" w:afterAutospacing="0"/>
        <w:jc w:val="center"/>
        <w:rPr>
          <w:sz w:val="18"/>
          <w:szCs w:val="18"/>
        </w:rPr>
      </w:pPr>
      <w:r>
        <w:rPr>
          <w:sz w:val="18"/>
          <w:szCs w:val="18"/>
        </w:rPr>
        <w:t> </w:t>
      </w:r>
    </w:p>
    <w:p w14:paraId="544315A1"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Office Commercial</w:t>
      </w:r>
    </w:p>
    <w:p w14:paraId="544315A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Office Commercial is designed to increase personal, team, and organizational productivity through a range of products and services. Growth depends on our </w:t>
      </w:r>
      <w:r>
        <w:rPr>
          <w:rFonts w:ascii="Arial" w:hAnsi="Arial" w:cs="Arial"/>
          <w:sz w:val="20"/>
          <w:szCs w:val="20"/>
        </w:rPr>
        <w:t>ability to reach new users in new markets such as frontline workers, small and medium businesses, and growth markets, as well as add value to our core product and service offerings to span productivity categories such as communication, collaboration, analy</w:t>
      </w:r>
      <w:r>
        <w:rPr>
          <w:rFonts w:ascii="Arial" w:hAnsi="Arial" w:cs="Arial"/>
          <w:sz w:val="20"/>
          <w:szCs w:val="20"/>
        </w:rPr>
        <w:t>tics, security, and compliance. Office Commercial revenue is mainly affected by a combination of continued installed base growth and average revenue per user expansion, as well as the continued shift from Office licensed on-premises to Office 365.</w:t>
      </w:r>
    </w:p>
    <w:p w14:paraId="544315A3"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Office C</w:t>
      </w:r>
      <w:r>
        <w:rPr>
          <w:rFonts w:ascii="Arial" w:hAnsi="Arial" w:cs="Arial"/>
          <w:b/>
          <w:bCs/>
          <w:i/>
          <w:iCs/>
          <w:sz w:val="20"/>
          <w:szCs w:val="20"/>
        </w:rPr>
        <w:t>onsumer</w:t>
      </w:r>
    </w:p>
    <w:p w14:paraId="544315A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Office Consumer is designed to increase personal productivity through a range of products and services. Growth depends on our ability to reach new users, add value to our core product set, and continue to expand our product and service offerings in</w:t>
      </w:r>
      <w:r>
        <w:rPr>
          <w:rFonts w:ascii="Arial" w:hAnsi="Arial" w:cs="Arial"/>
          <w:sz w:val="20"/>
          <w:szCs w:val="20"/>
        </w:rPr>
        <w:t>to new markets. Office Consumer revenue is mainly affected by the percentage of customers that buy Office with their new devices and the continued shift from Office licensed on-premises to Microsoft 365 Consumer subscriptions. Office Consumer Services reve</w:t>
      </w:r>
      <w:r>
        <w:rPr>
          <w:rFonts w:ascii="Arial" w:hAnsi="Arial" w:cs="Arial"/>
          <w:sz w:val="20"/>
          <w:szCs w:val="20"/>
        </w:rPr>
        <w:t>nue is mainly affected by the demand for communication and storage through Skype, Outlook.com, and OneDrive, which is largely driven by subscriptions, advertising, and the sale of minutes.</w:t>
      </w:r>
    </w:p>
    <w:p w14:paraId="544315A5"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LinkedIn</w:t>
      </w:r>
    </w:p>
    <w:p w14:paraId="544315A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LinkedIn connects the world’s professionals to make them more productive and successful and </w:t>
      </w:r>
      <w:r>
        <w:rPr>
          <w:rFonts w:ascii="Arial" w:hAnsi="Arial" w:cs="Arial"/>
          <w:color w:val="000000"/>
          <w:sz w:val="20"/>
          <w:szCs w:val="20"/>
          <w:shd w:val="clear" w:color="auto" w:fill="FFFFFF"/>
        </w:rPr>
        <w:t>transforms</w:t>
      </w:r>
      <w:r>
        <w:rPr>
          <w:rFonts w:ascii="Arial" w:hAnsi="Arial" w:cs="Arial"/>
          <w:sz w:val="20"/>
          <w:szCs w:val="20"/>
        </w:rPr>
        <w:t xml:space="preserve"> the way companies hire, market, sell, and learn. </w:t>
      </w:r>
      <w:r>
        <w:rPr>
          <w:rFonts w:ascii="Arial" w:hAnsi="Arial" w:cs="Arial"/>
          <w:color w:val="000000"/>
          <w:sz w:val="20"/>
          <w:szCs w:val="20"/>
          <w:shd w:val="clear" w:color="auto" w:fill="FFFFFF"/>
        </w:rPr>
        <w:t xml:space="preserve">Our vision is to create economic opportunity for every member of the global workforce through the ongoing development of the world’s first Economic Graph, a digital representation of the global economy. </w:t>
      </w:r>
      <w:r>
        <w:rPr>
          <w:rFonts w:ascii="Arial" w:hAnsi="Arial" w:cs="Arial"/>
          <w:sz w:val="20"/>
          <w:szCs w:val="20"/>
        </w:rPr>
        <w:t>In addition to LinkedIn’s free services, LinkedIn off</w:t>
      </w:r>
      <w:r>
        <w:rPr>
          <w:rFonts w:ascii="Arial" w:hAnsi="Arial" w:cs="Arial"/>
          <w:sz w:val="20"/>
          <w:szCs w:val="20"/>
        </w:rPr>
        <w:t>ers monetized solutions: Talent Solutions, Marketing Solutions, Premium Subscriptions, Sales Solutions, and Learning Solutions. Talent Solutions provide insights for workforce planning and tools to hire, nurture, and develop talent. Marketing Solutions hel</w:t>
      </w:r>
      <w:r>
        <w:rPr>
          <w:rFonts w:ascii="Arial" w:hAnsi="Arial" w:cs="Arial"/>
          <w:sz w:val="20"/>
          <w:szCs w:val="20"/>
        </w:rPr>
        <w:t>p companies reach, engage, and convert their audiences at scale. Premium Subscriptions enables professionals to manage their professional identity, grow their network, and connect with talent through additional services like premium search. Sales Solutions</w:t>
      </w:r>
      <w:r>
        <w:rPr>
          <w:rFonts w:ascii="Arial" w:hAnsi="Arial" w:cs="Arial"/>
          <w:sz w:val="20"/>
          <w:szCs w:val="20"/>
        </w:rPr>
        <w:t xml:space="preserve"> help companies strengthen customer relationships, empower teams with digital selling tools, and acquire new opportunities. Finally, Learning Solutions, including Glint, help businesses close critical skills gaps in times where companies are having to do m</w:t>
      </w:r>
      <w:r>
        <w:rPr>
          <w:rFonts w:ascii="Arial" w:hAnsi="Arial" w:cs="Arial"/>
          <w:sz w:val="20"/>
          <w:szCs w:val="20"/>
        </w:rPr>
        <w:t xml:space="preserve">ore with existing talent. </w:t>
      </w:r>
      <w:r>
        <w:rPr>
          <w:rFonts w:ascii="Arial" w:hAnsi="Arial" w:cs="Arial"/>
          <w:color w:val="000000"/>
          <w:sz w:val="20"/>
          <w:szCs w:val="20"/>
          <w:shd w:val="clear" w:color="auto" w:fill="FFFFFF"/>
        </w:rPr>
        <w:t>LinkedIn has over 750 million members and has offices around the globe.</w:t>
      </w:r>
      <w:r>
        <w:rPr>
          <w:rFonts w:ascii="Arial" w:hAnsi="Arial" w:cs="Arial"/>
          <w:sz w:val="20"/>
          <w:szCs w:val="20"/>
        </w:rPr>
        <w:t xml:space="preserve"> Growth will depend on our ability to increase the number of LinkedIn members and our ability to continue offering services that provide value for our members </w:t>
      </w:r>
      <w:r>
        <w:rPr>
          <w:rFonts w:ascii="Arial" w:hAnsi="Arial" w:cs="Arial"/>
          <w:sz w:val="20"/>
          <w:szCs w:val="20"/>
        </w:rPr>
        <w:t>and increase their engagement. LinkedIn revenue is mainly affected by demand from enterprises and professional organizations for subscriptions to Talent Solutions</w:t>
      </w:r>
      <w:r>
        <w:rPr>
          <w:rFonts w:ascii="Arial" w:hAnsi="Arial" w:cs="Arial"/>
          <w:color w:val="000000"/>
          <w:sz w:val="20"/>
          <w:szCs w:val="20"/>
        </w:rPr>
        <w:t>, Learning Solutions, Sales Solutions,</w:t>
      </w:r>
      <w:r>
        <w:rPr>
          <w:rFonts w:ascii="Arial" w:hAnsi="Arial" w:cs="Arial"/>
          <w:sz w:val="20"/>
          <w:szCs w:val="20"/>
        </w:rPr>
        <w:t xml:space="preserve"> and Premium Subscriptions offerings, as well as member </w:t>
      </w:r>
      <w:r>
        <w:rPr>
          <w:rFonts w:ascii="Arial" w:hAnsi="Arial" w:cs="Arial"/>
          <w:sz w:val="20"/>
          <w:szCs w:val="20"/>
        </w:rPr>
        <w:t xml:space="preserve">engagement and the quality of the sponsored content delivered to those members to drive Marketing Solutions. </w:t>
      </w:r>
    </w:p>
    <w:p w14:paraId="544315A7"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Dynamics</w:t>
      </w:r>
    </w:p>
    <w:p w14:paraId="544315A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Dynamics provides cloud-based and on-premises business solutions for financial management, enterprise resource planning (“ERP”), customer</w:t>
      </w:r>
      <w:r>
        <w:rPr>
          <w:rFonts w:ascii="Arial" w:hAnsi="Arial" w:cs="Arial"/>
          <w:sz w:val="20"/>
          <w:szCs w:val="20"/>
        </w:rPr>
        <w:t xml:space="preserve"> relationship management (“CRM”), supply chain management, and other application development platforms for small and medium businesses, large organizations, and divisions of global enterprises. Dynamics revenue is driven by the number of users licensed and</w:t>
      </w:r>
      <w:r>
        <w:rPr>
          <w:rFonts w:ascii="Arial" w:hAnsi="Arial" w:cs="Arial"/>
          <w:sz w:val="20"/>
          <w:szCs w:val="20"/>
        </w:rPr>
        <w:t xml:space="preserve"> applications consumed, expansion of average revenue per user, and the continued shift to Dynamics 365, a unified set of cloud-based intelligent business applications, including Power Apps and Power Automate.</w:t>
      </w:r>
    </w:p>
    <w:p w14:paraId="544315A9"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11</w:t>
      </w:r>
    </w:p>
    <w:p w14:paraId="544315AA" w14:textId="77777777" w:rsidR="002418E5" w:rsidRDefault="00707D11">
      <w:r>
        <w:rPr>
          <w:rFonts w:ascii="Arial" w:hAnsi="Arial" w:cs="Arial"/>
          <w:sz w:val="16"/>
          <w:szCs w:val="16"/>
        </w:rPr>
        <w:pict w14:anchorId="54436BEF">
          <v:rect id="_x0000_i1035" style="width:415.3pt;height:1.5pt" o:hralign="center" o:hrstd="t" o:hr="t" fillcolor="#a0a0a0" stroked="f"/>
        </w:pict>
      </w:r>
    </w:p>
    <w:p w14:paraId="544315A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5A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5AD" w14:textId="77777777" w:rsidR="002418E5" w:rsidRDefault="00707D11">
      <w:pPr>
        <w:pStyle w:val="a3"/>
        <w:spacing w:beforeAutospacing="0" w:afterAutospacing="0"/>
        <w:jc w:val="center"/>
        <w:rPr>
          <w:sz w:val="18"/>
          <w:szCs w:val="18"/>
        </w:rPr>
      </w:pPr>
      <w:r>
        <w:rPr>
          <w:sz w:val="18"/>
          <w:szCs w:val="18"/>
        </w:rPr>
        <w:t> </w:t>
      </w:r>
    </w:p>
    <w:p w14:paraId="544315AE" w14:textId="77777777" w:rsidR="002418E5" w:rsidRDefault="00707D11">
      <w:pPr>
        <w:pStyle w:val="a3"/>
        <w:spacing w:before="260" w:beforeAutospacing="0" w:afterAutospacing="0"/>
        <w:jc w:val="both"/>
        <w:rPr>
          <w:rFonts w:ascii="Arial" w:hAnsi="Arial" w:cs="Arial"/>
          <w:i/>
          <w:iCs/>
          <w:sz w:val="20"/>
          <w:szCs w:val="20"/>
        </w:rPr>
      </w:pPr>
      <w:r>
        <w:rPr>
          <w:rFonts w:ascii="Arial" w:hAnsi="Arial" w:cs="Arial"/>
          <w:i/>
          <w:iCs/>
          <w:sz w:val="20"/>
          <w:szCs w:val="20"/>
        </w:rPr>
        <w:t>Competition</w:t>
      </w:r>
    </w:p>
    <w:p w14:paraId="544315A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Competitors to Office include software and global application vendors, such as Apple, Cisco Systems, Facebook, Google, IBM, Okta, Proofpoint, Slack, Symantec, Zoom, and numerous web-based and mobile application competitors as well as local application deve</w:t>
      </w:r>
      <w:r>
        <w:rPr>
          <w:rFonts w:ascii="Arial" w:hAnsi="Arial" w:cs="Arial"/>
          <w:sz w:val="20"/>
          <w:szCs w:val="20"/>
        </w:rPr>
        <w:t>lopers. Apple distributes versions of its pre-installed application software, such as email and calendar products, through its PCs, tablets, and phones. Cisco Systems is using its position in enterprise communications equipment to grow its unified communic</w:t>
      </w:r>
      <w:r>
        <w:rPr>
          <w:rFonts w:ascii="Arial" w:hAnsi="Arial" w:cs="Arial"/>
          <w:sz w:val="20"/>
          <w:szCs w:val="20"/>
        </w:rPr>
        <w:t>ations business. Google provides a hosted messaging and productivity suite. Slack provides teamwork and collaboration software. Zoom offers videoconferencing and cloud phone solutions. Skype for Business and Skype also compete with a variety of instant mes</w:t>
      </w:r>
      <w:r>
        <w:rPr>
          <w:rFonts w:ascii="Arial" w:hAnsi="Arial" w:cs="Arial"/>
          <w:sz w:val="20"/>
          <w:szCs w:val="20"/>
        </w:rPr>
        <w:t>saging, voice, and video communication providers, ranging from start-ups to established enterprises. Okta, Proofpoint, and Symantec provide security solutions across email security, information protection, identity, and governance. Web-based offerings comp</w:t>
      </w:r>
      <w:r>
        <w:rPr>
          <w:rFonts w:ascii="Arial" w:hAnsi="Arial" w:cs="Arial"/>
          <w:sz w:val="20"/>
          <w:szCs w:val="20"/>
        </w:rPr>
        <w:t>eting with individual applications have also positioned themselves as alternatives to our products and services. We compete by providing powerful, flexible, secure, integrated industry-specific, and easy-to-use productivity and collaboration tools and serv</w:t>
      </w:r>
      <w:r>
        <w:rPr>
          <w:rFonts w:ascii="Arial" w:hAnsi="Arial" w:cs="Arial"/>
          <w:sz w:val="20"/>
          <w:szCs w:val="20"/>
        </w:rPr>
        <w:t>ices that create comprehensive solutions and work well with technologies our customers already have both on-premises or in the cloud.</w:t>
      </w:r>
    </w:p>
    <w:p w14:paraId="544315B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LinkedIn faces competition from online professional networks, recruiting companies, talent management companies, and large</w:t>
      </w:r>
      <w:r>
        <w:rPr>
          <w:rFonts w:ascii="Arial" w:hAnsi="Arial" w:cs="Arial"/>
          <w:sz w:val="20"/>
          <w:szCs w:val="20"/>
        </w:rPr>
        <w:t>r companies that are focusing on talent management and human resource services; job boards; traditional recruiting firms; and companies that provide learning and development products and services. Marketing Solutions competes with online and offline outlet</w:t>
      </w:r>
      <w:r>
        <w:rPr>
          <w:rFonts w:ascii="Arial" w:hAnsi="Arial" w:cs="Arial"/>
          <w:sz w:val="20"/>
          <w:szCs w:val="20"/>
        </w:rPr>
        <w:t>s that generate revenue from advertisers and marketers, and Sales Solutions competes with online and offline outlets for companies with lead generation and customer intelligence and insights.</w:t>
      </w:r>
    </w:p>
    <w:p w14:paraId="544315B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Dynamics competes with cloud-based and on-premises business solu</w:t>
      </w:r>
      <w:r>
        <w:rPr>
          <w:rFonts w:ascii="Arial" w:hAnsi="Arial" w:cs="Arial"/>
          <w:sz w:val="20"/>
          <w:szCs w:val="20"/>
        </w:rPr>
        <w:t>tion providers such as Oracle, Salesforce.com, and SAP.</w:t>
      </w:r>
    </w:p>
    <w:p w14:paraId="544315B2"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Intelligent Cloud</w:t>
      </w:r>
    </w:p>
    <w:p w14:paraId="544315B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Intelligent Cloud segment consists of our public, private, and hybrid server products and cloud services that can power modern business and developers. This segment primarily com</w:t>
      </w:r>
      <w:r>
        <w:rPr>
          <w:rFonts w:ascii="Arial" w:hAnsi="Arial" w:cs="Arial"/>
          <w:sz w:val="20"/>
          <w:szCs w:val="20"/>
        </w:rPr>
        <w:t>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B7" w14:textId="77777777">
        <w:tc>
          <w:tcPr>
            <w:tcW w:w="295" w:type="pct"/>
            <w:shd w:val="clear" w:color="auto" w:fill="auto"/>
            <w:noWrap/>
          </w:tcPr>
          <w:p w14:paraId="544315B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B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B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SQL Server, Windows Server, Visual Studio, System Center, and related Client Access Licenses (“CALs”); and GitHub.</w:t>
            </w:r>
          </w:p>
        </w:tc>
      </w:tr>
    </w:tbl>
    <w:p w14:paraId="544315B8"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BC" w14:textId="77777777">
        <w:tc>
          <w:tcPr>
            <w:tcW w:w="295" w:type="pct"/>
            <w:shd w:val="clear" w:color="auto" w:fill="auto"/>
            <w:noWrap/>
          </w:tcPr>
          <w:p w14:paraId="544315B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B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B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Premier Support Services and </w:t>
            </w:r>
            <w:r>
              <w:rPr>
                <w:rFonts w:ascii="Arial" w:hAnsi="Arial" w:cs="Arial"/>
                <w:sz w:val="20"/>
                <w:szCs w:val="20"/>
              </w:rPr>
              <w:t>Microsoft Consulting Services.</w:t>
            </w:r>
          </w:p>
        </w:tc>
      </w:tr>
    </w:tbl>
    <w:p w14:paraId="544315BD"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Server Products and Cloud Services</w:t>
      </w:r>
    </w:p>
    <w:p w14:paraId="544315B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Azure is a comprehensive set of cloud services that offer developers, IT professionals, and enterprises freedom to build, deploy, and manage applications on any platform or device. Customer</w:t>
      </w:r>
      <w:r>
        <w:rPr>
          <w:rFonts w:ascii="Arial" w:hAnsi="Arial" w:cs="Arial"/>
          <w:sz w:val="20"/>
          <w:szCs w:val="20"/>
        </w:rPr>
        <w:t>s can use Azure through our global network of datacenters for computing, networking, storage, mobile and web application services, AI, IoT, cognitive services, and machine learning. Azure enables customers to devote more resources to development and use of</w:t>
      </w:r>
      <w:r>
        <w:rPr>
          <w:rFonts w:ascii="Arial" w:hAnsi="Arial" w:cs="Arial"/>
          <w:sz w:val="20"/>
          <w:szCs w:val="20"/>
        </w:rPr>
        <w:t xml:space="preserve"> applications that benefit their organizations, rather than managing on-premises hardware and software. Azure revenue is mainly affected by infrastructure-as-a-service and platform-as-a-service consumption-based services, and per user-based services such a</w:t>
      </w:r>
      <w:r>
        <w:rPr>
          <w:rFonts w:ascii="Arial" w:hAnsi="Arial" w:cs="Arial"/>
          <w:sz w:val="20"/>
          <w:szCs w:val="20"/>
        </w:rPr>
        <w:t>s Enterprise Mobility + Security.</w:t>
      </w:r>
    </w:p>
    <w:p w14:paraId="544315B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server products are designed to make IT professionals, developers, and their systems more productive and efficient. Server software is integrated server infrastructure and middleware designed to support software applic</w:t>
      </w:r>
      <w:r>
        <w:rPr>
          <w:rFonts w:ascii="Arial" w:hAnsi="Arial" w:cs="Arial"/>
          <w:sz w:val="20"/>
          <w:szCs w:val="20"/>
        </w:rPr>
        <w:t>ations built on the Windows Server operating system. This includes the server platform, database, business intelligence, storage, management and operations, virtualization, service-oriented architecture platform, security, and identity software. We also li</w:t>
      </w:r>
      <w:r>
        <w:rPr>
          <w:rFonts w:ascii="Arial" w:hAnsi="Arial" w:cs="Arial"/>
          <w:sz w:val="20"/>
          <w:szCs w:val="20"/>
        </w:rPr>
        <w:t>cense standalone and software development lifecycle tools for software architects, developers, testers, and project managers. GitHub provides a collaboration platform and code hosting service for developers. Server products revenue is mainly affected by pu</w:t>
      </w:r>
      <w:r>
        <w:rPr>
          <w:rFonts w:ascii="Arial" w:hAnsi="Arial" w:cs="Arial"/>
          <w:sz w:val="20"/>
          <w:szCs w:val="20"/>
        </w:rPr>
        <w:t>rchases through volume licensing programs, licenses sold to original equipment manufacturers (“OEM”), and retail packaged products. CALs provide access rights to certain server products, including SQL Server and Windows Server, and revenue is reported alon</w:t>
      </w:r>
      <w:r>
        <w:rPr>
          <w:rFonts w:ascii="Arial" w:hAnsi="Arial" w:cs="Arial"/>
          <w:sz w:val="20"/>
          <w:szCs w:val="20"/>
        </w:rPr>
        <w:t xml:space="preserve">g with the associated server product. </w:t>
      </w:r>
    </w:p>
    <w:p w14:paraId="544315C0"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Enterprise Services</w:t>
      </w:r>
    </w:p>
    <w:p w14:paraId="544315C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Enterprise Services, including Premier Support Services and Microsoft Consulting Services, assist customers in developing, deploying, and managing Microsoft server and desktop solutions and provide</w:t>
      </w:r>
      <w:r>
        <w:rPr>
          <w:rFonts w:ascii="Arial" w:hAnsi="Arial" w:cs="Arial"/>
          <w:sz w:val="20"/>
          <w:szCs w:val="20"/>
        </w:rPr>
        <w:t xml:space="preserve"> training and certification to developers and IT professionals on various Microsoft products.</w:t>
      </w:r>
    </w:p>
    <w:p w14:paraId="544315C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12</w:t>
      </w:r>
    </w:p>
    <w:p w14:paraId="544315C3" w14:textId="77777777" w:rsidR="002418E5" w:rsidRDefault="00707D11">
      <w:r>
        <w:rPr>
          <w:rFonts w:ascii="Arial" w:hAnsi="Arial" w:cs="Arial"/>
          <w:sz w:val="16"/>
          <w:szCs w:val="16"/>
        </w:rPr>
        <w:pict w14:anchorId="54436BF0">
          <v:rect id="_x0000_i1036" style="width:415.3pt;height:1.5pt" o:hralign="center" o:hrstd="t" o:hr="t" fillcolor="#a0a0a0" stroked="f"/>
        </w:pict>
      </w:r>
    </w:p>
    <w:p w14:paraId="544315C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5C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5C6" w14:textId="77777777" w:rsidR="002418E5" w:rsidRDefault="00707D11">
      <w:pPr>
        <w:pStyle w:val="a3"/>
        <w:spacing w:beforeAutospacing="0" w:afterAutospacing="0"/>
        <w:jc w:val="center"/>
        <w:rPr>
          <w:sz w:val="18"/>
          <w:szCs w:val="18"/>
        </w:rPr>
      </w:pPr>
      <w:r>
        <w:rPr>
          <w:sz w:val="18"/>
          <w:szCs w:val="18"/>
        </w:rPr>
        <w:t> </w:t>
      </w:r>
    </w:p>
    <w:p w14:paraId="544315C7" w14:textId="77777777" w:rsidR="002418E5" w:rsidRDefault="00707D11">
      <w:pPr>
        <w:pStyle w:val="a3"/>
        <w:spacing w:before="260" w:beforeAutospacing="0" w:afterAutospacing="0"/>
        <w:jc w:val="both"/>
        <w:rPr>
          <w:rFonts w:ascii="Arial" w:hAnsi="Arial" w:cs="Arial"/>
          <w:i/>
          <w:iCs/>
          <w:sz w:val="20"/>
          <w:szCs w:val="20"/>
        </w:rPr>
      </w:pPr>
      <w:r>
        <w:rPr>
          <w:rFonts w:ascii="Arial" w:hAnsi="Arial" w:cs="Arial"/>
          <w:i/>
          <w:iCs/>
          <w:sz w:val="20"/>
          <w:szCs w:val="20"/>
        </w:rPr>
        <w:t>Competition</w:t>
      </w:r>
    </w:p>
    <w:p w14:paraId="544315C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Azure faces diverse competition from companies such as Amazon, Google, IBM, Oracle, VMware, and open source offerings. Our </w:t>
      </w:r>
      <w:r>
        <w:rPr>
          <w:rFonts w:ascii="Arial" w:hAnsi="Arial" w:cs="Arial"/>
          <w:sz w:val="20"/>
          <w:szCs w:val="20"/>
        </w:rPr>
        <w:t>Enterprise Mobility + Security offerings also compete with products from a range of competitors including identity vendors, security solution vendors, and numerous other security point solution vendors. Azure’s competitive advantage includes enabling a hyb</w:t>
      </w:r>
      <w:r>
        <w:rPr>
          <w:rFonts w:ascii="Arial" w:hAnsi="Arial" w:cs="Arial"/>
          <w:sz w:val="20"/>
          <w:szCs w:val="20"/>
        </w:rPr>
        <w:t>rid cloud, allowing deployment of existing datacenters with our public cloud into a single, cohesive infrastructure, and the ability to run at a scale that meets the needs of businesses of all sizes and complexities. We believe our cloud’s global scale, co</w:t>
      </w:r>
      <w:r>
        <w:rPr>
          <w:rFonts w:ascii="Arial" w:hAnsi="Arial" w:cs="Arial"/>
          <w:sz w:val="20"/>
          <w:szCs w:val="20"/>
        </w:rPr>
        <w:t>upled with our broad portfolio of identity and security solutions, allows us to effectively solve complex cybersecurity challenges for our customers and differentiates us from the competition.</w:t>
      </w:r>
    </w:p>
    <w:p w14:paraId="544315C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server products face competition from a wide variety of ser</w:t>
      </w:r>
      <w:r>
        <w:rPr>
          <w:rFonts w:ascii="Arial" w:hAnsi="Arial" w:cs="Arial"/>
          <w:sz w:val="20"/>
          <w:szCs w:val="20"/>
        </w:rPr>
        <w:t>ver operating systems and applications offered by companies with a range of market approaches. Vertically integrated computer manufacturers such as Hewlett-Packard, IBM, and Oracle offer their own versions of the Unix operating system preinstalled on serve</w:t>
      </w:r>
      <w:r>
        <w:rPr>
          <w:rFonts w:ascii="Arial" w:hAnsi="Arial" w:cs="Arial"/>
          <w:sz w:val="20"/>
          <w:szCs w:val="20"/>
        </w:rPr>
        <w:t>r hardware. Nearly all computer manufacturers offer server hardware for the Linux operating system and many contribute to Linux operating system development. The competitive position of Linux has also benefited from the large number of compatible applicati</w:t>
      </w:r>
      <w:r>
        <w:rPr>
          <w:rFonts w:ascii="Arial" w:hAnsi="Arial" w:cs="Arial"/>
          <w:sz w:val="20"/>
          <w:szCs w:val="20"/>
        </w:rPr>
        <w:t>ons now produced by many commercial and non-commercial software developers. A number of companies, such as Red Hat, supply versions of Linux.</w:t>
      </w:r>
    </w:p>
    <w:p w14:paraId="544315C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compete to provide enterprise-wide computing solutions and point solutions with numerous commercial software ve</w:t>
      </w:r>
      <w:r>
        <w:rPr>
          <w:rFonts w:ascii="Arial" w:hAnsi="Arial" w:cs="Arial"/>
          <w:sz w:val="20"/>
          <w:szCs w:val="20"/>
        </w:rPr>
        <w:t xml:space="preserve">ndors that offer solutions and middleware technology platforms, software applications for connectivity (both Internet and intranet), security, hosting, database, and e-business servers. IBM and Oracle lead a group of companies focused on the Java Platform </w:t>
      </w:r>
      <w:r>
        <w:rPr>
          <w:rFonts w:ascii="Arial" w:hAnsi="Arial" w:cs="Arial"/>
          <w:sz w:val="20"/>
          <w:szCs w:val="20"/>
        </w:rPr>
        <w:t>Enterprise Edition that competes with our enterprise-wide computing solutions. Commercial competitors for our server applications for PC-based distributed client-server environments include CA Technologies, IBM, and Oracle. Our web application platform sof</w:t>
      </w:r>
      <w:r>
        <w:rPr>
          <w:rFonts w:ascii="Arial" w:hAnsi="Arial" w:cs="Arial"/>
          <w:sz w:val="20"/>
          <w:szCs w:val="20"/>
        </w:rPr>
        <w:t xml:space="preserve">tware competes with open source software such as Apache, Linux, MySQL, and PHP. In middleware, we compete against Java vendors. </w:t>
      </w:r>
    </w:p>
    <w:p w14:paraId="544315C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database, business intelligence, and data warehousing solutions offerings compete with products from IBM, Oracle, SAP, and </w:t>
      </w:r>
      <w:r>
        <w:rPr>
          <w:rFonts w:ascii="Arial" w:hAnsi="Arial" w:cs="Arial"/>
          <w:sz w:val="20"/>
          <w:szCs w:val="20"/>
        </w:rPr>
        <w:t>other companies. Our system management solutions compete with server management and server virtualization platform providers, such as BMC, CA Technologies, Hewlett-Packard, IBM, and VMware. Our products for software developers compete against offerings fro</w:t>
      </w:r>
      <w:r>
        <w:rPr>
          <w:rFonts w:ascii="Arial" w:hAnsi="Arial" w:cs="Arial"/>
          <w:sz w:val="20"/>
          <w:szCs w:val="20"/>
        </w:rPr>
        <w:t xml:space="preserve">m Adobe, IBM, Oracle, and other companies, and also against open-source projects, including Eclipse (sponsored by CA Technologies, IBM, Oracle, and SAP), PHP, and Ruby on Rails. </w:t>
      </w:r>
    </w:p>
    <w:p w14:paraId="544315C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believe our server products provide customers with advantages in performan</w:t>
      </w:r>
      <w:r>
        <w:rPr>
          <w:rFonts w:ascii="Arial" w:hAnsi="Arial" w:cs="Arial"/>
          <w:sz w:val="20"/>
          <w:szCs w:val="20"/>
        </w:rPr>
        <w:t xml:space="preserve">ce, total costs of ownership, and productivity by delivering superior applications, development tools, compatibility with a broad base of hardware and software applications, security, and manageability. </w:t>
      </w:r>
    </w:p>
    <w:p w14:paraId="544315C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Enterprise Services business competes with a wid</w:t>
      </w:r>
      <w:r>
        <w:rPr>
          <w:rFonts w:ascii="Arial" w:hAnsi="Arial" w:cs="Arial"/>
          <w:sz w:val="20"/>
          <w:szCs w:val="20"/>
        </w:rPr>
        <w:t xml:space="preserve">e range of companies that provide strategy and business planning, application development, and infrastructure services, including multinational consulting firms and small niche businesses focused on specific technologies. </w:t>
      </w:r>
    </w:p>
    <w:p w14:paraId="544315CE"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More Personal Computing</w:t>
      </w:r>
    </w:p>
    <w:p w14:paraId="544315C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More </w:t>
      </w:r>
      <w:r>
        <w:rPr>
          <w:rFonts w:ascii="Arial" w:hAnsi="Arial" w:cs="Arial"/>
          <w:sz w:val="20"/>
          <w:szCs w:val="20"/>
        </w:rPr>
        <w:t xml:space="preserve">Personal Computing segment consists of products and services that put customers at the center of the experience with our technology.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D3" w14:textId="77777777">
        <w:tc>
          <w:tcPr>
            <w:tcW w:w="295" w:type="pct"/>
            <w:shd w:val="clear" w:color="auto" w:fill="auto"/>
            <w:noWrap/>
          </w:tcPr>
          <w:p w14:paraId="544315D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D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D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Windows, including Windows OEM licensing (“Windows OEM”) and other non-volume licens</w:t>
            </w:r>
            <w:r>
              <w:rPr>
                <w:rFonts w:ascii="Arial" w:hAnsi="Arial" w:cs="Arial"/>
                <w:sz w:val="20"/>
                <w:szCs w:val="20"/>
              </w:rPr>
              <w:t xml:space="preserve">ing of the Windows operating system; Windows Commercial, comprising volume licensing of the Windows operating system, Windows cloud services, and other Windows commercial offerings; patent licensing; Windows IoT; and MSN advertising. </w:t>
            </w:r>
          </w:p>
        </w:tc>
      </w:tr>
    </w:tbl>
    <w:p w14:paraId="544315D4"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D8" w14:textId="77777777">
        <w:tc>
          <w:tcPr>
            <w:tcW w:w="295" w:type="pct"/>
            <w:shd w:val="clear" w:color="auto" w:fill="auto"/>
            <w:noWrap/>
          </w:tcPr>
          <w:p w14:paraId="544315D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D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D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544315D9"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DD" w14:textId="77777777">
        <w:tc>
          <w:tcPr>
            <w:tcW w:w="295" w:type="pct"/>
            <w:shd w:val="clear" w:color="auto" w:fill="auto"/>
            <w:noWrap/>
          </w:tcPr>
          <w:p w14:paraId="544315D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D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D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Gaming, including Xbox hardware and Xbox content and services, comprising digital transactions, Xbox Game Pass and other subscriptions, video games, third-party video game royalties, cloud services, and</w:t>
            </w:r>
            <w:r>
              <w:rPr>
                <w:rFonts w:ascii="Arial" w:hAnsi="Arial" w:cs="Arial"/>
                <w:sz w:val="20"/>
                <w:szCs w:val="20"/>
              </w:rPr>
              <w:t xml:space="preserve"> advertising. </w:t>
            </w:r>
          </w:p>
        </w:tc>
      </w:tr>
    </w:tbl>
    <w:p w14:paraId="544315DE"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E2" w14:textId="77777777">
        <w:tc>
          <w:tcPr>
            <w:tcW w:w="295" w:type="pct"/>
            <w:shd w:val="clear" w:color="auto" w:fill="auto"/>
            <w:noWrap/>
          </w:tcPr>
          <w:p w14:paraId="544315D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E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E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w:t>
            </w:r>
          </w:p>
        </w:tc>
      </w:tr>
    </w:tbl>
    <w:p w14:paraId="544315E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13</w:t>
      </w:r>
    </w:p>
    <w:p w14:paraId="544315E4" w14:textId="77777777" w:rsidR="002418E5" w:rsidRDefault="00707D11">
      <w:r>
        <w:rPr>
          <w:rFonts w:ascii="Arial" w:hAnsi="Arial" w:cs="Arial"/>
          <w:sz w:val="16"/>
          <w:szCs w:val="16"/>
        </w:rPr>
        <w:pict w14:anchorId="54436BF1">
          <v:rect id="_x0000_i1037" style="width:415.3pt;height:1.5pt" o:hralign="center" o:hrstd="t" o:hr="t" fillcolor="#a0a0a0" stroked="f"/>
        </w:pict>
      </w:r>
    </w:p>
    <w:p w14:paraId="544315E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5E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5E7" w14:textId="77777777" w:rsidR="002418E5" w:rsidRDefault="00707D11">
      <w:pPr>
        <w:pStyle w:val="a3"/>
        <w:spacing w:beforeAutospacing="0" w:afterAutospacing="0"/>
        <w:jc w:val="center"/>
        <w:rPr>
          <w:sz w:val="18"/>
          <w:szCs w:val="18"/>
        </w:rPr>
      </w:pPr>
      <w:r>
        <w:rPr>
          <w:sz w:val="18"/>
          <w:szCs w:val="18"/>
        </w:rPr>
        <w:t> </w:t>
      </w:r>
    </w:p>
    <w:p w14:paraId="544315E8"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Windows</w:t>
      </w:r>
    </w:p>
    <w:p w14:paraId="544315E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Windows operating system is designed to deliver a more personal computing experience for users by enabling consistency of experience, applications, and information across their devices. Windows OEM revenue is impacted significantly by the number of Win</w:t>
      </w:r>
      <w:r>
        <w:rPr>
          <w:rFonts w:ascii="Arial" w:hAnsi="Arial" w:cs="Arial"/>
          <w:sz w:val="20"/>
          <w:szCs w:val="20"/>
        </w:rPr>
        <w:t xml:space="preserve">dows operating system licenses purchased by OEMs, which they pre-install on the devices they sell. In addition to computing device market volume, Windows OEM revenue is impacted by: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ED" w14:textId="77777777">
        <w:tc>
          <w:tcPr>
            <w:tcW w:w="295" w:type="pct"/>
            <w:shd w:val="clear" w:color="auto" w:fill="auto"/>
            <w:noWrap/>
          </w:tcPr>
          <w:p w14:paraId="544315E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E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E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The mix of computing devices based on form factor and screen size. </w:t>
            </w:r>
          </w:p>
        </w:tc>
      </w:tr>
    </w:tbl>
    <w:p w14:paraId="544315EE"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F2" w14:textId="77777777">
        <w:tc>
          <w:tcPr>
            <w:tcW w:w="295" w:type="pct"/>
            <w:shd w:val="clear" w:color="auto" w:fill="auto"/>
            <w:noWrap/>
          </w:tcPr>
          <w:p w14:paraId="544315E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F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F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Differences in device market demand between developed markets and growth markets. </w:t>
            </w:r>
          </w:p>
        </w:tc>
      </w:tr>
    </w:tbl>
    <w:p w14:paraId="544315F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F7" w14:textId="77777777">
        <w:tc>
          <w:tcPr>
            <w:tcW w:w="295" w:type="pct"/>
            <w:shd w:val="clear" w:color="auto" w:fill="auto"/>
            <w:noWrap/>
          </w:tcPr>
          <w:p w14:paraId="544315F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F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F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Attachment of Windows to devices shipped. </w:t>
            </w:r>
          </w:p>
        </w:tc>
      </w:tr>
    </w:tbl>
    <w:p w14:paraId="544315F8"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5FC" w14:textId="77777777">
        <w:tc>
          <w:tcPr>
            <w:tcW w:w="295" w:type="pct"/>
            <w:shd w:val="clear" w:color="auto" w:fill="auto"/>
            <w:noWrap/>
          </w:tcPr>
          <w:p w14:paraId="544315F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F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5F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Customer mix between consumer, small and medium businesses, and large enterprises. </w:t>
            </w:r>
          </w:p>
        </w:tc>
      </w:tr>
    </w:tbl>
    <w:p w14:paraId="544315FD"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01" w14:textId="77777777">
        <w:tc>
          <w:tcPr>
            <w:tcW w:w="295" w:type="pct"/>
            <w:shd w:val="clear" w:color="auto" w:fill="auto"/>
            <w:noWrap/>
          </w:tcPr>
          <w:p w14:paraId="544315F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5F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0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Changes in inventory levels in the OEM channel. </w:t>
            </w:r>
          </w:p>
        </w:tc>
      </w:tr>
    </w:tbl>
    <w:p w14:paraId="54431602"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06" w14:textId="77777777">
        <w:tc>
          <w:tcPr>
            <w:tcW w:w="295" w:type="pct"/>
            <w:shd w:val="clear" w:color="auto" w:fill="auto"/>
            <w:noWrap/>
          </w:tcPr>
          <w:p w14:paraId="5443160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0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0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Pricing changes and promotions, pricing variation that occurs when the mix of devices manufactured shifts from </w:t>
            </w:r>
            <w:r>
              <w:rPr>
                <w:rFonts w:ascii="Arial" w:hAnsi="Arial" w:cs="Arial"/>
                <w:sz w:val="20"/>
                <w:szCs w:val="20"/>
              </w:rPr>
              <w:t>local and regional system builders to large multinational OEMs, and different pricing of Windows versions licensed.</w:t>
            </w:r>
          </w:p>
        </w:tc>
      </w:tr>
    </w:tbl>
    <w:p w14:paraId="54431607"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0B" w14:textId="77777777">
        <w:tc>
          <w:tcPr>
            <w:tcW w:w="295" w:type="pct"/>
            <w:shd w:val="clear" w:color="auto" w:fill="auto"/>
            <w:noWrap/>
          </w:tcPr>
          <w:p w14:paraId="5443160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0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0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Constraints in the supply chain of device components.</w:t>
            </w:r>
          </w:p>
        </w:tc>
      </w:tr>
    </w:tbl>
    <w:p w14:paraId="5443160C"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10" w14:textId="77777777">
        <w:tc>
          <w:tcPr>
            <w:tcW w:w="295" w:type="pct"/>
            <w:shd w:val="clear" w:color="auto" w:fill="auto"/>
            <w:noWrap/>
          </w:tcPr>
          <w:p w14:paraId="5443160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0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0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Piracy.</w:t>
            </w:r>
          </w:p>
        </w:tc>
      </w:tr>
    </w:tbl>
    <w:p w14:paraId="5443161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Windows Commercial revenue, which includes volume licensing of the Windows operating system and Windows cloud services such as Microsoft Defender Advanced Threat Protection, is affected mainly by the demand from commercial customers for volume licensing an</w:t>
      </w:r>
      <w:r>
        <w:rPr>
          <w:rFonts w:ascii="Arial" w:hAnsi="Arial" w:cs="Arial"/>
          <w:sz w:val="20"/>
          <w:szCs w:val="20"/>
        </w:rPr>
        <w:t xml:space="preserve">d Software Assurance (“SA”), as well as advanced security offerings. Windows Commercial revenue often reflects the number of information workers in a licensed enterprise and is relatively independent of the number of PCs sold in a given year. </w:t>
      </w:r>
    </w:p>
    <w:p w14:paraId="5443161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Patent licen</w:t>
      </w:r>
      <w:r>
        <w:rPr>
          <w:rFonts w:ascii="Arial" w:hAnsi="Arial" w:cs="Arial"/>
          <w:sz w:val="20"/>
          <w:szCs w:val="20"/>
        </w:rPr>
        <w:t>sing includes our programs to license patents we own for use across a broad array of technology areas, including mobile devices and cloud offerings.</w:t>
      </w:r>
    </w:p>
    <w:p w14:paraId="5443161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Windows IoT extends the power of Windows and the cloud to intelligent systems by delivering specialized ope</w:t>
      </w:r>
      <w:r>
        <w:rPr>
          <w:rFonts w:ascii="Arial" w:hAnsi="Arial" w:cs="Arial"/>
          <w:sz w:val="20"/>
          <w:szCs w:val="20"/>
        </w:rPr>
        <w:t xml:space="preserve">rating systems, tools, and services for use in embedded devices. </w:t>
      </w:r>
    </w:p>
    <w:p w14:paraId="5443161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MSN advertising includes both native and display ads. </w:t>
      </w:r>
    </w:p>
    <w:p w14:paraId="54431615"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Devices</w:t>
      </w:r>
    </w:p>
    <w:p w14:paraId="5443161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design and sell devices, including Surface and PC accessories. Our devices are designed to enable people and organizations t</w:t>
      </w:r>
      <w:r>
        <w:rPr>
          <w:rFonts w:ascii="Arial" w:hAnsi="Arial" w:cs="Arial"/>
          <w:sz w:val="20"/>
          <w:szCs w:val="20"/>
        </w:rPr>
        <w:t xml:space="preserve">o connect to the people and content that matter most using Windows and integrated Microsoft products and services. Surface is designed to help organizations, students, and consumers be more productive. Growth in Devices is dependent on total PC shipments, </w:t>
      </w:r>
      <w:r>
        <w:rPr>
          <w:rFonts w:ascii="Arial" w:hAnsi="Arial" w:cs="Arial"/>
          <w:sz w:val="20"/>
          <w:szCs w:val="20"/>
        </w:rPr>
        <w:t>the ability to attract new customers, our product roadmap, and expanding into new categories.</w:t>
      </w:r>
    </w:p>
    <w:p w14:paraId="54431617"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Gaming</w:t>
      </w:r>
    </w:p>
    <w:p w14:paraId="5443161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gaming platform is designed to provide a variety of entertainment through a unique combination of content, community, and cloud. Our exclusive game </w:t>
      </w:r>
      <w:r>
        <w:rPr>
          <w:rFonts w:ascii="Arial" w:hAnsi="Arial" w:cs="Arial"/>
          <w:sz w:val="20"/>
          <w:szCs w:val="20"/>
        </w:rPr>
        <w:t>content is created through Xbox Game Studios, a collection of first-party studios creating iconic and differentiated gaming experiences. We continue to invest in new gaming studios and content to expand our IP roadmap and leverage new content creators. The</w:t>
      </w:r>
      <w:r>
        <w:rPr>
          <w:rFonts w:ascii="Arial" w:hAnsi="Arial" w:cs="Arial"/>
          <w:sz w:val="20"/>
          <w:szCs w:val="20"/>
        </w:rPr>
        <w:t>se unique gaming experiences are the cornerstone of Xbox Game Pass, a subscription service and gaming community with access to a curated library of over 100 first- and third-party console and PC titles.</w:t>
      </w:r>
    </w:p>
    <w:p w14:paraId="5443161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gamer remains at the heart of the Xbox ecosystem.</w:t>
      </w:r>
      <w:r>
        <w:rPr>
          <w:rFonts w:ascii="Arial" w:hAnsi="Arial" w:cs="Arial"/>
          <w:sz w:val="20"/>
          <w:szCs w:val="20"/>
        </w:rPr>
        <w:t xml:space="preserve"> We continue to open new opportunities for gamers to engage both on- and off-console with both the launch of Xbox Cloud Gaming, our game streaming service, and continued investment in gaming hardware. Xbox Cloud Gaming utilizes Microsoft’s Azure cloud tech</w:t>
      </w:r>
      <w:r>
        <w:rPr>
          <w:rFonts w:ascii="Arial" w:hAnsi="Arial" w:cs="Arial"/>
          <w:sz w:val="20"/>
          <w:szCs w:val="20"/>
        </w:rPr>
        <w:t xml:space="preserve">nology to allow direct and on-demand streaming of games to PCs, consoles, and mobile devices, enabling gamers to take their favorites games with them and play on the device most convenient to them. </w:t>
      </w:r>
    </w:p>
    <w:p w14:paraId="5443161A"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14</w:t>
      </w:r>
    </w:p>
    <w:p w14:paraId="5443161B" w14:textId="77777777" w:rsidR="002418E5" w:rsidRDefault="00707D11">
      <w:r>
        <w:rPr>
          <w:rFonts w:ascii="Arial" w:hAnsi="Arial" w:cs="Arial"/>
          <w:sz w:val="16"/>
          <w:szCs w:val="16"/>
        </w:rPr>
        <w:pict w14:anchorId="54436BF2">
          <v:rect id="_x0000_i1038" style="width:415.3pt;height:1.5pt" o:hralign="center" o:hrstd="t" o:hr="t" fillcolor="#a0a0a0" stroked="f"/>
        </w:pict>
      </w:r>
    </w:p>
    <w:p w14:paraId="5443161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61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61E" w14:textId="77777777" w:rsidR="002418E5" w:rsidRDefault="00707D11">
      <w:pPr>
        <w:pStyle w:val="a3"/>
        <w:spacing w:beforeAutospacing="0" w:afterAutospacing="0"/>
        <w:jc w:val="center"/>
        <w:rPr>
          <w:sz w:val="18"/>
          <w:szCs w:val="18"/>
        </w:rPr>
      </w:pPr>
      <w:r>
        <w:rPr>
          <w:sz w:val="18"/>
          <w:szCs w:val="18"/>
        </w:rPr>
        <w:t> </w:t>
      </w:r>
    </w:p>
    <w:p w14:paraId="5443161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Xbox enables people to connect and share online gaming experiences that are accessible on Xbox consoles, Windows-enabled devices, and other devices. Xbox is designed to benefit users by providing access to a network of certified applications and services a</w:t>
      </w:r>
      <w:r>
        <w:rPr>
          <w:rFonts w:ascii="Arial" w:hAnsi="Arial" w:cs="Arial"/>
          <w:sz w:val="20"/>
          <w:szCs w:val="20"/>
        </w:rPr>
        <w:t>nd to benefit our developer and partner ecosystems by providing access to a large customer base. Xbox revenue is mainly affected by subscriptions and sales of first- and third-party content, as well as advertising. Growth of our Gaming business is determin</w:t>
      </w:r>
      <w:r>
        <w:rPr>
          <w:rFonts w:ascii="Arial" w:hAnsi="Arial" w:cs="Arial"/>
          <w:sz w:val="20"/>
          <w:szCs w:val="20"/>
        </w:rPr>
        <w:t>ed by the overall active user base through Xbox enabled content, availability of games, providing exclusive game content that gamers seek, the computational power and reliability of the devices used to access our content and services, and the ability to cr</w:t>
      </w:r>
      <w:r>
        <w:rPr>
          <w:rFonts w:ascii="Arial" w:hAnsi="Arial" w:cs="Arial"/>
          <w:sz w:val="20"/>
          <w:szCs w:val="20"/>
        </w:rPr>
        <w:t xml:space="preserve">eate new experiences through first-party content creators. </w:t>
      </w:r>
    </w:p>
    <w:p w14:paraId="54431620"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Search Advertising</w:t>
      </w:r>
    </w:p>
    <w:p w14:paraId="5443162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Search business, including Bing and Microsoft Advertising, is designed to deliver relevant online advertising to a global audience. We have several partnerships with other c</w:t>
      </w:r>
      <w:r>
        <w:rPr>
          <w:rFonts w:ascii="Arial" w:hAnsi="Arial" w:cs="Arial"/>
          <w:sz w:val="20"/>
          <w:szCs w:val="20"/>
        </w:rPr>
        <w:t>ompanies, including Verizon Media Group, through which we provide and monetize search queries. Growth depends on our ability to attract new users, understand intent, and match intent with relevant content and advertiser offerings.</w:t>
      </w:r>
      <w:r>
        <w:rPr>
          <w:rFonts w:ascii="Arial" w:hAnsi="Arial" w:cs="Arial"/>
          <w:sz w:val="16"/>
          <w:szCs w:val="16"/>
        </w:rPr>
        <w:t xml:space="preserve"> </w:t>
      </w:r>
    </w:p>
    <w:p w14:paraId="54431622" w14:textId="77777777" w:rsidR="002418E5" w:rsidRDefault="00707D11">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Competition </w:t>
      </w:r>
    </w:p>
    <w:p w14:paraId="5443162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Windows faces competition from various software products and from alternative platforms and devices, mainly from Apple and Google. We believe Windows competes effectively by giving customers choice, value, flexibility, security, an easy-to-use interface, a</w:t>
      </w:r>
      <w:r>
        <w:rPr>
          <w:rFonts w:ascii="Arial" w:hAnsi="Arial" w:cs="Arial"/>
          <w:sz w:val="20"/>
          <w:szCs w:val="20"/>
        </w:rPr>
        <w:t xml:space="preserve">nd compatibility with a broad range of hardware and software applications, including those that enable productivity. </w:t>
      </w:r>
    </w:p>
    <w:p w14:paraId="5443162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Devices face competition from various computer, tablet, and hardware manufacturers who offer a unique combination of high-quality industri</w:t>
      </w:r>
      <w:r>
        <w:rPr>
          <w:rFonts w:ascii="Arial" w:hAnsi="Arial" w:cs="Arial"/>
          <w:sz w:val="20"/>
          <w:szCs w:val="20"/>
        </w:rPr>
        <w:t>al design and innovative technologies across various price points. These manufacturers, many of which are also current or potential partners and customers, include Apple and our Windows OEMs.</w:t>
      </w:r>
    </w:p>
    <w:p w14:paraId="5443162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Xbox and our cloud gaming services face competition from various</w:t>
      </w:r>
      <w:r>
        <w:rPr>
          <w:rFonts w:ascii="Arial" w:hAnsi="Arial" w:cs="Arial"/>
          <w:sz w:val="20"/>
          <w:szCs w:val="20"/>
        </w:rPr>
        <w:t xml:space="preserve"> online gaming ecosystems and game streaming services, including those operated by Amazon, Apple, Facebook, Google, and Tencent. We also compete with other providers of entertainment services such as video streaming platforms. Our gaming platform competes </w:t>
      </w:r>
      <w:r>
        <w:rPr>
          <w:rFonts w:ascii="Arial" w:hAnsi="Arial" w:cs="Arial"/>
          <w:sz w:val="20"/>
          <w:szCs w:val="20"/>
        </w:rPr>
        <w:t>with console platforms from Nintendo and Sony, both of which have a large, established base of customers. We believe our gaming platform is effectively positioned against, and uniquely differentiated from, competitive products and services based on signifi</w:t>
      </w:r>
      <w:r>
        <w:rPr>
          <w:rFonts w:ascii="Arial" w:hAnsi="Arial" w:cs="Arial"/>
          <w:sz w:val="20"/>
          <w:szCs w:val="20"/>
        </w:rPr>
        <w:t>cant innovation in hardware architecture, user interface, developer tools, online gaming and entertainment services, and continued strong exclusive content from our own first-party game franchises as well as other digital content offerings.</w:t>
      </w:r>
    </w:p>
    <w:p w14:paraId="5443162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search busi</w:t>
      </w:r>
      <w:r>
        <w:rPr>
          <w:rFonts w:ascii="Arial" w:hAnsi="Arial" w:cs="Arial"/>
          <w:sz w:val="20"/>
          <w:szCs w:val="20"/>
        </w:rPr>
        <w:t xml:space="preserve">ness competes with Google and a wide array of websites, social platforms like Facebook, and portals that provide content and online offerings to end users. </w:t>
      </w:r>
    </w:p>
    <w:p w14:paraId="54431627"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OPERATIONS </w:t>
      </w:r>
    </w:p>
    <w:p w14:paraId="5443162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have operations centers that support operations in their regions, including customer</w:t>
      </w:r>
      <w:r>
        <w:rPr>
          <w:rFonts w:ascii="Arial" w:hAnsi="Arial" w:cs="Arial"/>
          <w:sz w:val="20"/>
          <w:szCs w:val="20"/>
        </w:rPr>
        <w:t xml:space="preserve"> contract and order processing, credit and collections, information processing, and vendor management and logistics. The regional center in Ireland supports the European, Middle Eastern, and African region; the center in Singapore supports the Japan, India</w:t>
      </w:r>
      <w:r>
        <w:rPr>
          <w:rFonts w:ascii="Arial" w:hAnsi="Arial" w:cs="Arial"/>
          <w:sz w:val="20"/>
          <w:szCs w:val="20"/>
        </w:rPr>
        <w:t>, Greater China, and Asia-Pacific region; and the centers in Fargo, North Dakota, Fort Lauderdale, Florida, Puerto Rico, Redmond, Washington, and Reno, Nevada support Latin America and North America. In addition to the operations centers, we also operate d</w:t>
      </w:r>
      <w:r>
        <w:rPr>
          <w:rFonts w:ascii="Arial" w:hAnsi="Arial" w:cs="Arial"/>
          <w:sz w:val="20"/>
          <w:szCs w:val="20"/>
        </w:rPr>
        <w:t xml:space="preserve">atacenters throughout the Americas, Europe, Australia, and Asia, as well as in the Middle East and Africa. </w:t>
      </w:r>
    </w:p>
    <w:p w14:paraId="5443162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To serve the needs of customers around the world and to improve the quality and usability of products in international markets, we localize many of </w:t>
      </w:r>
      <w:r>
        <w:rPr>
          <w:rFonts w:ascii="Arial" w:hAnsi="Arial" w:cs="Arial"/>
          <w:sz w:val="20"/>
          <w:szCs w:val="20"/>
        </w:rPr>
        <w:t xml:space="preserve">our products to reflect local languages and conventions. Localizing a product may require modifying the user interface, altering dialog boxes, and translating text. </w:t>
      </w:r>
    </w:p>
    <w:p w14:paraId="5443162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devices are primarily manufactured by third-party contract manufacturers. For the majo</w:t>
      </w:r>
      <w:r>
        <w:rPr>
          <w:rFonts w:ascii="Arial" w:hAnsi="Arial" w:cs="Arial"/>
          <w:sz w:val="20"/>
          <w:szCs w:val="20"/>
        </w:rPr>
        <w:t xml:space="preserve">rity of our products, we have the ability to use other manufacturers if a current vendor becomes unavailable or unable to meet our requirements. However, some of our products contain certain components for which there are very few qualified suppliers. For </w:t>
      </w:r>
      <w:r>
        <w:rPr>
          <w:rFonts w:ascii="Arial" w:hAnsi="Arial" w:cs="Arial"/>
          <w:sz w:val="20"/>
          <w:szCs w:val="20"/>
        </w:rPr>
        <w:t>these components, we have limited near-term flexibility to use other manufacturers if a current vendor becomes unavailable or is unable to meet our requirements. Extended disruptions at these suppliers could lead to a similar disruption in our ability to m</w:t>
      </w:r>
      <w:r>
        <w:rPr>
          <w:rFonts w:ascii="Arial" w:hAnsi="Arial" w:cs="Arial"/>
          <w:sz w:val="20"/>
          <w:szCs w:val="20"/>
        </w:rPr>
        <w:t>anufacture devices on time to meet consumer demand.</w:t>
      </w:r>
    </w:p>
    <w:p w14:paraId="5443162B"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15</w:t>
      </w:r>
    </w:p>
    <w:p w14:paraId="5443162C" w14:textId="77777777" w:rsidR="002418E5" w:rsidRDefault="00707D11">
      <w:r>
        <w:rPr>
          <w:rFonts w:ascii="Arial" w:hAnsi="Arial" w:cs="Arial"/>
          <w:sz w:val="16"/>
          <w:szCs w:val="16"/>
        </w:rPr>
        <w:pict w14:anchorId="54436BF3">
          <v:rect id="_x0000_i1039" style="width:415.3pt;height:1.5pt" o:hralign="center" o:hrstd="t" o:hr="t" fillcolor="#a0a0a0" stroked="f"/>
        </w:pict>
      </w:r>
    </w:p>
    <w:p w14:paraId="5443162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62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62F" w14:textId="77777777" w:rsidR="002418E5" w:rsidRDefault="00707D11">
      <w:pPr>
        <w:pStyle w:val="a3"/>
        <w:spacing w:beforeAutospacing="0" w:afterAutospacing="0"/>
        <w:jc w:val="center"/>
        <w:rPr>
          <w:sz w:val="18"/>
          <w:szCs w:val="18"/>
        </w:rPr>
      </w:pPr>
      <w:r>
        <w:rPr>
          <w:sz w:val="18"/>
          <w:szCs w:val="18"/>
        </w:rPr>
        <w:t> </w:t>
      </w:r>
    </w:p>
    <w:p w14:paraId="54431630"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RESEARCH AND DEVELOPMENT </w:t>
      </w:r>
    </w:p>
    <w:p w14:paraId="54431631"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Product and Service Development, and Intellectual Property </w:t>
      </w:r>
    </w:p>
    <w:p w14:paraId="5443163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develop most of our products and services internally through the following engineering groups.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36" w14:textId="77777777">
        <w:tc>
          <w:tcPr>
            <w:tcW w:w="295" w:type="pct"/>
            <w:shd w:val="clear" w:color="auto" w:fill="auto"/>
            <w:noWrap/>
          </w:tcPr>
          <w:p w14:paraId="5443163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3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35" w14:textId="77777777" w:rsidR="002418E5" w:rsidRDefault="00707D11">
            <w:pPr>
              <w:pStyle w:val="a3"/>
              <w:spacing w:before="80" w:beforeAutospacing="0" w:afterAutospacing="0"/>
              <w:jc w:val="both"/>
              <w:rPr>
                <w:rFonts w:ascii="Arial" w:hAnsi="Arial" w:cs="Arial"/>
                <w:sz w:val="20"/>
                <w:szCs w:val="20"/>
              </w:rPr>
            </w:pPr>
            <w:r>
              <w:rPr>
                <w:rFonts w:ascii="Arial" w:hAnsi="Arial" w:cs="Arial"/>
                <w:i/>
                <w:iCs/>
                <w:sz w:val="20"/>
                <w:szCs w:val="20"/>
              </w:rPr>
              <w:t>Cloud and AI</w:t>
            </w:r>
            <w:r>
              <w:rPr>
                <w:rFonts w:ascii="Arial" w:hAnsi="Arial" w:cs="Arial"/>
                <w:sz w:val="20"/>
                <w:szCs w:val="20"/>
              </w:rPr>
              <w:t>, focuses on making IT professionals, developers, and their systems more productive and efficient through development of cloud infrastructure</w:t>
            </w:r>
            <w:r>
              <w:rPr>
                <w:rFonts w:ascii="Arial" w:hAnsi="Arial" w:cs="Arial"/>
                <w:sz w:val="20"/>
                <w:szCs w:val="20"/>
              </w:rPr>
              <w:t>, server, database, CRM, ERP, management and development tools, AI cognitive services, and other business process applications and services for enterprises.</w:t>
            </w:r>
          </w:p>
        </w:tc>
      </w:tr>
    </w:tbl>
    <w:p w14:paraId="54431637"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3B" w14:textId="77777777">
        <w:tc>
          <w:tcPr>
            <w:tcW w:w="295" w:type="pct"/>
            <w:shd w:val="clear" w:color="auto" w:fill="auto"/>
            <w:noWrap/>
          </w:tcPr>
          <w:p w14:paraId="5443163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3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3A" w14:textId="77777777" w:rsidR="002418E5" w:rsidRDefault="00707D11">
            <w:pPr>
              <w:pStyle w:val="a3"/>
              <w:spacing w:before="80" w:beforeAutospacing="0" w:afterAutospacing="0"/>
              <w:jc w:val="both"/>
              <w:rPr>
                <w:rFonts w:ascii="Arial" w:hAnsi="Arial" w:cs="Arial"/>
                <w:sz w:val="20"/>
                <w:szCs w:val="20"/>
              </w:rPr>
            </w:pPr>
            <w:r>
              <w:rPr>
                <w:rFonts w:ascii="Arial" w:hAnsi="Arial" w:cs="Arial"/>
                <w:i/>
                <w:iCs/>
                <w:sz w:val="20"/>
                <w:szCs w:val="20"/>
              </w:rPr>
              <w:t>Experiences and Devices</w:t>
            </w:r>
            <w:r>
              <w:rPr>
                <w:rFonts w:ascii="Arial" w:hAnsi="Arial" w:cs="Arial"/>
                <w:sz w:val="20"/>
                <w:szCs w:val="20"/>
              </w:rPr>
              <w:t>, focuses on instilling a unifying product ethos across our end-user e</w:t>
            </w:r>
            <w:r>
              <w:rPr>
                <w:rFonts w:ascii="Arial" w:hAnsi="Arial" w:cs="Arial"/>
                <w:sz w:val="20"/>
                <w:szCs w:val="20"/>
              </w:rPr>
              <w:t>xperiences and devices, including Office, Windows, Enterprise Mobility + Security, and Surface.</w:t>
            </w:r>
          </w:p>
        </w:tc>
      </w:tr>
    </w:tbl>
    <w:p w14:paraId="5443163C"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40" w14:textId="77777777">
        <w:tc>
          <w:tcPr>
            <w:tcW w:w="295" w:type="pct"/>
            <w:shd w:val="clear" w:color="auto" w:fill="auto"/>
            <w:noWrap/>
          </w:tcPr>
          <w:p w14:paraId="5443163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3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3F" w14:textId="77777777" w:rsidR="002418E5" w:rsidRDefault="00707D11">
            <w:pPr>
              <w:pStyle w:val="a3"/>
              <w:spacing w:before="80" w:beforeAutospacing="0" w:afterAutospacing="0"/>
              <w:jc w:val="both"/>
              <w:rPr>
                <w:rFonts w:ascii="Arial" w:hAnsi="Arial" w:cs="Arial"/>
                <w:sz w:val="20"/>
                <w:szCs w:val="20"/>
              </w:rPr>
            </w:pPr>
            <w:r>
              <w:rPr>
                <w:rFonts w:ascii="Arial" w:hAnsi="Arial" w:cs="Arial"/>
                <w:i/>
                <w:iCs/>
                <w:sz w:val="20"/>
                <w:szCs w:val="20"/>
              </w:rPr>
              <w:t>AI and Research</w:t>
            </w:r>
            <w:r>
              <w:rPr>
                <w:rFonts w:ascii="Arial" w:hAnsi="Arial" w:cs="Arial"/>
                <w:sz w:val="20"/>
                <w:szCs w:val="20"/>
              </w:rPr>
              <w:t>, focuses on our AI innovations and other forward-looking research and development efforts spanning infrastructure, services, applications,</w:t>
            </w:r>
            <w:r>
              <w:rPr>
                <w:rFonts w:ascii="Arial" w:hAnsi="Arial" w:cs="Arial"/>
                <w:sz w:val="20"/>
                <w:szCs w:val="20"/>
              </w:rPr>
              <w:t xml:space="preserve"> and search.</w:t>
            </w:r>
          </w:p>
        </w:tc>
      </w:tr>
    </w:tbl>
    <w:p w14:paraId="54431641"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45" w14:textId="77777777">
        <w:tc>
          <w:tcPr>
            <w:tcW w:w="295" w:type="pct"/>
            <w:shd w:val="clear" w:color="auto" w:fill="auto"/>
            <w:noWrap/>
          </w:tcPr>
          <w:p w14:paraId="5443164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4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44" w14:textId="77777777" w:rsidR="002418E5" w:rsidRDefault="00707D11">
            <w:pPr>
              <w:pStyle w:val="a3"/>
              <w:spacing w:before="80" w:beforeAutospacing="0" w:afterAutospacing="0"/>
              <w:jc w:val="both"/>
              <w:rPr>
                <w:rFonts w:ascii="Arial" w:hAnsi="Arial" w:cs="Arial"/>
                <w:sz w:val="20"/>
                <w:szCs w:val="20"/>
              </w:rPr>
            </w:pPr>
            <w:r>
              <w:rPr>
                <w:rFonts w:ascii="Arial" w:hAnsi="Arial" w:cs="Arial"/>
                <w:i/>
                <w:iCs/>
                <w:sz w:val="20"/>
                <w:szCs w:val="20"/>
              </w:rPr>
              <w:t>LinkedIn</w:t>
            </w:r>
            <w:r>
              <w:rPr>
                <w:rFonts w:ascii="Arial" w:hAnsi="Arial" w:cs="Arial"/>
                <w:sz w:val="20"/>
                <w:szCs w:val="20"/>
              </w:rPr>
              <w:t xml:space="preserve">, focuses on our services that transform the way customers hire, market, sell, and learn. </w:t>
            </w:r>
          </w:p>
        </w:tc>
      </w:tr>
    </w:tbl>
    <w:p w14:paraId="54431646"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4A" w14:textId="77777777">
        <w:tc>
          <w:tcPr>
            <w:tcW w:w="295" w:type="pct"/>
            <w:shd w:val="clear" w:color="auto" w:fill="auto"/>
            <w:noWrap/>
          </w:tcPr>
          <w:p w14:paraId="5443164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4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49" w14:textId="77777777" w:rsidR="002418E5" w:rsidRDefault="00707D11">
            <w:pPr>
              <w:pStyle w:val="a3"/>
              <w:spacing w:before="80" w:beforeAutospacing="0" w:afterAutospacing="0"/>
              <w:jc w:val="both"/>
              <w:rPr>
                <w:rFonts w:ascii="Arial" w:hAnsi="Arial" w:cs="Arial"/>
                <w:sz w:val="20"/>
                <w:szCs w:val="20"/>
              </w:rPr>
            </w:pPr>
            <w:r>
              <w:rPr>
                <w:rFonts w:ascii="Arial" w:hAnsi="Arial" w:cs="Arial"/>
                <w:i/>
                <w:iCs/>
                <w:sz w:val="20"/>
                <w:szCs w:val="20"/>
              </w:rPr>
              <w:t>Gaming</w:t>
            </w:r>
            <w:r>
              <w:rPr>
                <w:rFonts w:ascii="Arial" w:hAnsi="Arial" w:cs="Arial"/>
                <w:sz w:val="20"/>
                <w:szCs w:val="20"/>
              </w:rPr>
              <w:t xml:space="preserve">, focuses on developing hardware, content, and services across a large range of platforms to help grow our user base </w:t>
            </w:r>
            <w:r>
              <w:rPr>
                <w:rFonts w:ascii="Arial" w:hAnsi="Arial" w:cs="Arial"/>
                <w:sz w:val="20"/>
                <w:szCs w:val="20"/>
              </w:rPr>
              <w:t>through game experiences and social interaction.</w:t>
            </w:r>
          </w:p>
        </w:tc>
      </w:tr>
    </w:tbl>
    <w:p w14:paraId="5443164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Internal development allows us to maintain competitive advantages that come from product differentiation and closer technical control over our products and services. It also gives us the freedom to decide w</w:t>
      </w:r>
      <w:r>
        <w:rPr>
          <w:rFonts w:ascii="Arial" w:hAnsi="Arial" w:cs="Arial"/>
          <w:sz w:val="20"/>
          <w:szCs w:val="20"/>
        </w:rPr>
        <w:t>hich modifications and enhancements are most important and when they should be implemented. We strive to obtain information as early as possible about changing usage patterns and hardware advances that may affect software and hardware design. Before releas</w:t>
      </w:r>
      <w:r>
        <w:rPr>
          <w:rFonts w:ascii="Arial" w:hAnsi="Arial" w:cs="Arial"/>
          <w:sz w:val="20"/>
          <w:szCs w:val="20"/>
        </w:rPr>
        <w:t>ing new software platforms, and as we make significant modifications to existing platforms, we provide application vendors with a range of resources and guidelines for development, training, and testing. Generally, we also create product documentation inte</w:t>
      </w:r>
      <w:r>
        <w:rPr>
          <w:rFonts w:ascii="Arial" w:hAnsi="Arial" w:cs="Arial"/>
          <w:sz w:val="20"/>
          <w:szCs w:val="20"/>
        </w:rPr>
        <w:t xml:space="preserve">rnally. </w:t>
      </w:r>
    </w:p>
    <w:p w14:paraId="5443164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protect our intellectual property investments in a variety of ways. We work actively in the U.S. and internationally to ensure the enforcement of copyright, trademark, trade secret, and other protections that apply to our software and hardware </w:t>
      </w:r>
      <w:r>
        <w:rPr>
          <w:rFonts w:ascii="Arial" w:hAnsi="Arial" w:cs="Arial"/>
          <w:sz w:val="20"/>
          <w:szCs w:val="20"/>
        </w:rPr>
        <w:t xml:space="preserve">products, services, business plans, and branding. We are a leader among technology companies in pursuing patents and currently have a portfolio of over 65,000 U.S. and international patents issued and over 21,000 pending worldwide. While we employ much of </w:t>
      </w:r>
      <w:r>
        <w:rPr>
          <w:rFonts w:ascii="Arial" w:hAnsi="Arial" w:cs="Arial"/>
          <w:sz w:val="20"/>
          <w:szCs w:val="20"/>
        </w:rPr>
        <w:t>our internally-developed intellectual property exclusively in our products and services, we also engage in outbound licensing of specific patented technologies that are incorporated into licensees’ products. From time to time, we enter into broader cross-l</w:t>
      </w:r>
      <w:r>
        <w:rPr>
          <w:rFonts w:ascii="Arial" w:hAnsi="Arial" w:cs="Arial"/>
          <w:sz w:val="20"/>
          <w:szCs w:val="20"/>
        </w:rPr>
        <w:t>icense agreements with other technology companies covering entire groups of patents. We may also purchase or license technology that we incorporate into our products and services. At times, we make select intellectual property broadly available at no or lo</w:t>
      </w:r>
      <w:r>
        <w:rPr>
          <w:rFonts w:ascii="Arial" w:hAnsi="Arial" w:cs="Arial"/>
          <w:sz w:val="20"/>
          <w:szCs w:val="20"/>
        </w:rPr>
        <w:t xml:space="preserve">w cost to achieve a strategic objective, such as promoting industry standards, advancing interoperability, supporting societal and/or environmental efforts, or attracting and enabling our external development community. Our increasing engagement with open </w:t>
      </w:r>
      <w:r>
        <w:rPr>
          <w:rFonts w:ascii="Arial" w:hAnsi="Arial" w:cs="Arial"/>
          <w:sz w:val="20"/>
          <w:szCs w:val="20"/>
        </w:rPr>
        <w:t>source software will also cause us to license our intellectual property rights broadly in certain situations.</w:t>
      </w:r>
    </w:p>
    <w:p w14:paraId="5443164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While it may be necessary in the future to seek or renew licenses relating to various aspects of our products, services, and business methods, we </w:t>
      </w:r>
      <w:r>
        <w:rPr>
          <w:rFonts w:ascii="Arial" w:hAnsi="Arial" w:cs="Arial"/>
          <w:sz w:val="20"/>
          <w:szCs w:val="20"/>
        </w:rPr>
        <w:t>believe, based upon past experience and industry practice, such licenses generally can be obtained on commercially reasonable terms. We believe our continuing research and product development are not materially dependent on any single license or other agre</w:t>
      </w:r>
      <w:r>
        <w:rPr>
          <w:rFonts w:ascii="Arial" w:hAnsi="Arial" w:cs="Arial"/>
          <w:sz w:val="20"/>
          <w:szCs w:val="20"/>
        </w:rPr>
        <w:t xml:space="preserve">ement with a third party relating to the development of our products. </w:t>
      </w:r>
    </w:p>
    <w:p w14:paraId="5443164E"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Investing in the Future </w:t>
      </w:r>
    </w:p>
    <w:p w14:paraId="5443164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success is based on our ability to create new and compelling products, services, and experiences for our users, to initiate and embrace disruptive technolog</w:t>
      </w:r>
      <w:r>
        <w:rPr>
          <w:rFonts w:ascii="Arial" w:hAnsi="Arial" w:cs="Arial"/>
          <w:sz w:val="20"/>
          <w:szCs w:val="20"/>
        </w:rPr>
        <w:t>y trends, to enter new geographic and product markets, and to drive broad adoption of our products and services. We invest in a range of emerging technology trends and breakthroughs that we believe offer significant opportunities to deliver value to our cu</w:t>
      </w:r>
      <w:r>
        <w:rPr>
          <w:rFonts w:ascii="Arial" w:hAnsi="Arial" w:cs="Arial"/>
          <w:sz w:val="20"/>
          <w:szCs w:val="20"/>
        </w:rPr>
        <w:t xml:space="preserve">stomers and growth for the Company. Based on our assessment of key technology trends, we maintain our long-term commitment to research and development across a wide spectrum of technologies, tools, and platforms spanning digital work and life experiences, </w:t>
      </w:r>
      <w:r>
        <w:rPr>
          <w:rFonts w:ascii="Arial" w:hAnsi="Arial" w:cs="Arial"/>
          <w:sz w:val="20"/>
          <w:szCs w:val="20"/>
        </w:rPr>
        <w:t xml:space="preserve">cloud computing, AI, devices, and operating systems. </w:t>
      </w:r>
    </w:p>
    <w:p w14:paraId="5443165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While our main product research and development facilities are located in Redmond, Washington, we also operate research and development facilities in other parts of the U.S. and around the world. This g</w:t>
      </w:r>
      <w:r>
        <w:rPr>
          <w:rFonts w:ascii="Arial" w:hAnsi="Arial" w:cs="Arial"/>
          <w:sz w:val="20"/>
          <w:szCs w:val="20"/>
        </w:rPr>
        <w:t xml:space="preserve">lobal approach helps us remain competitive in local markets and enables us to continue to attract top talent from across the world. </w:t>
      </w:r>
    </w:p>
    <w:p w14:paraId="54431651"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16</w:t>
      </w:r>
    </w:p>
    <w:p w14:paraId="54431652" w14:textId="77777777" w:rsidR="002418E5" w:rsidRDefault="00707D11">
      <w:r>
        <w:rPr>
          <w:rFonts w:ascii="Arial" w:hAnsi="Arial" w:cs="Arial"/>
          <w:sz w:val="16"/>
          <w:szCs w:val="16"/>
        </w:rPr>
        <w:pict w14:anchorId="54436BF4">
          <v:rect id="_x0000_i1040" style="width:415.3pt;height:1.5pt" o:hralign="center" o:hrstd="t" o:hr="t" fillcolor="#a0a0a0" stroked="f"/>
        </w:pict>
      </w:r>
    </w:p>
    <w:p w14:paraId="54431653"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65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655" w14:textId="77777777" w:rsidR="002418E5" w:rsidRDefault="00707D11">
      <w:pPr>
        <w:pStyle w:val="a3"/>
        <w:spacing w:beforeAutospacing="0" w:afterAutospacing="0"/>
        <w:jc w:val="center"/>
        <w:rPr>
          <w:sz w:val="18"/>
          <w:szCs w:val="18"/>
        </w:rPr>
      </w:pPr>
      <w:r>
        <w:rPr>
          <w:sz w:val="18"/>
          <w:szCs w:val="18"/>
        </w:rPr>
        <w:t> </w:t>
      </w:r>
    </w:p>
    <w:p w14:paraId="5443165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addition to our main research and development operations, we also operate Microsoft Research. Microsoft Research is one of the world’s largest corporate research organizations and works in close collaboration with top universities around the world to ad</w:t>
      </w:r>
      <w:r>
        <w:rPr>
          <w:rFonts w:ascii="Arial" w:hAnsi="Arial" w:cs="Arial"/>
          <w:sz w:val="20"/>
          <w:szCs w:val="20"/>
        </w:rPr>
        <w:t xml:space="preserve">vance the state-of-the-art in computer science and a broad range of other disciplines, providing us a unique perspective on future trends and contributing to our innovation. </w:t>
      </w:r>
    </w:p>
    <w:p w14:paraId="5443165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generally fund research at the corporate level to ensure that we are looking b</w:t>
      </w:r>
      <w:r>
        <w:rPr>
          <w:rFonts w:ascii="Arial" w:hAnsi="Arial" w:cs="Arial"/>
          <w:sz w:val="20"/>
          <w:szCs w:val="20"/>
        </w:rPr>
        <w:t>eyond immediate product considerations to opportunities further in the future. We also fund research and development activities at the operating segment level. Much of our segment level research and development is coordinated with other segments and levera</w:t>
      </w:r>
      <w:r>
        <w:rPr>
          <w:rFonts w:ascii="Arial" w:hAnsi="Arial" w:cs="Arial"/>
          <w:sz w:val="20"/>
          <w:szCs w:val="20"/>
        </w:rPr>
        <w:t xml:space="preserve">ged across the Company. We plan to continue to make significant investments in a broad range of research and development efforts. </w:t>
      </w:r>
    </w:p>
    <w:p w14:paraId="54431658"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DISTRIBUTION, SALES, AND MARKETING </w:t>
      </w:r>
    </w:p>
    <w:p w14:paraId="5443165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market and distribute our products and services through the following channels: OEMs, </w:t>
      </w:r>
      <w:r>
        <w:rPr>
          <w:rFonts w:ascii="Arial" w:hAnsi="Arial" w:cs="Arial"/>
          <w:sz w:val="20"/>
          <w:szCs w:val="20"/>
        </w:rPr>
        <w:t>direct, and distributors and resellers. Our sales force performs a variety of functions, including working directly with commercial enterprises and public-sector organizations worldwide to identify and meet their technology and digital transformation requi</w:t>
      </w:r>
      <w:r>
        <w:rPr>
          <w:rFonts w:ascii="Arial" w:hAnsi="Arial" w:cs="Arial"/>
          <w:sz w:val="20"/>
          <w:szCs w:val="20"/>
        </w:rPr>
        <w:t>rements; managing OEM relationships; and supporting system integrators, independent software vendors, and other partners who engage directly with our customers to perform sales, consulting, and fulfillment functions for our products and services.</w:t>
      </w:r>
    </w:p>
    <w:p w14:paraId="5443165A"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OEMs </w:t>
      </w:r>
    </w:p>
    <w:p w14:paraId="5443165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distribute our products and services through OEMs that pre-install our software on new devices and servers they sell. The largest component of the OEM business is the Windows operating system pre-installed on devices. OEMs also sell devices pre-installed w</w:t>
      </w:r>
      <w:r>
        <w:rPr>
          <w:rFonts w:ascii="Arial" w:hAnsi="Arial" w:cs="Arial"/>
          <w:sz w:val="20"/>
          <w:szCs w:val="20"/>
        </w:rPr>
        <w:t xml:space="preserve">ith other Microsoft products and services, including applications such as Office and the capability to subscribe to Office 365. </w:t>
      </w:r>
    </w:p>
    <w:p w14:paraId="5443165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There are two broad categories of OEMs. The largest category of OEMs are direct OEMs as our relationship with them is managed t</w:t>
      </w:r>
      <w:r>
        <w:rPr>
          <w:rFonts w:ascii="Arial" w:hAnsi="Arial" w:cs="Arial"/>
          <w:sz w:val="20"/>
          <w:szCs w:val="20"/>
        </w:rPr>
        <w:t>hrough a direct agreement between Microsoft and the OEM. We have distribution agreements covering one or more of our products with virtually all the multinational OEMs, including Dell, Hewlett-Packard, Lenovo, and with many regional and local OEMs. The sec</w:t>
      </w:r>
      <w:r>
        <w:rPr>
          <w:rFonts w:ascii="Arial" w:hAnsi="Arial" w:cs="Arial"/>
          <w:sz w:val="20"/>
          <w:szCs w:val="20"/>
        </w:rPr>
        <w:t>ond broad category of OEMs are system builders consisting of lower-volume PC manufacturers, which source Microsoft software for pre-installation and local redistribution primarily through the Microsoft distributor channel rather than through a direct agree</w:t>
      </w:r>
      <w:r>
        <w:rPr>
          <w:rFonts w:ascii="Arial" w:hAnsi="Arial" w:cs="Arial"/>
          <w:sz w:val="20"/>
          <w:szCs w:val="20"/>
        </w:rPr>
        <w:t xml:space="preserve">ment or relationship with Microsoft. </w:t>
      </w:r>
    </w:p>
    <w:p w14:paraId="5443165D"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Direct </w:t>
      </w:r>
    </w:p>
    <w:p w14:paraId="5443165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Many organizations that license our products and services transact directly with us through Enterprise Agreements and Enterprise Services contracts, with sales support from system integrators, independent softw</w:t>
      </w:r>
      <w:r>
        <w:rPr>
          <w:rFonts w:ascii="Arial" w:hAnsi="Arial" w:cs="Arial"/>
          <w:sz w:val="20"/>
          <w:szCs w:val="20"/>
        </w:rPr>
        <w:t>are vendors, web agencies, and partners that advise organizations on licensing our products and services (“Enterprise Agreement Software Advisors” or “ESA”). Microsoft offers direct sales programs targeted to reach small, medium, and corporate customers, i</w:t>
      </w:r>
      <w:r>
        <w:rPr>
          <w:rFonts w:ascii="Arial" w:hAnsi="Arial" w:cs="Arial"/>
          <w:sz w:val="20"/>
          <w:szCs w:val="20"/>
        </w:rPr>
        <w:t xml:space="preserve">n addition to those offered through the reseller channel. A large network of partner advisors support many of these sales. </w:t>
      </w:r>
    </w:p>
    <w:p w14:paraId="5443165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also sell commercial and consumer products and services directly to customers, such as cloud services, search, and gaming, throug</w:t>
      </w:r>
      <w:r>
        <w:rPr>
          <w:rFonts w:ascii="Arial" w:hAnsi="Arial" w:cs="Arial"/>
          <w:sz w:val="20"/>
          <w:szCs w:val="20"/>
        </w:rPr>
        <w:t>h our digital marketplaces and online stores. In fiscal year 2021, we closed our Microsoft Store physical locations and opened our Microsoft Experience Centers. Microsoft Experience Centers are designed to facilitate deeper engagement with our partners and</w:t>
      </w:r>
      <w:r>
        <w:rPr>
          <w:rFonts w:ascii="Arial" w:hAnsi="Arial" w:cs="Arial"/>
          <w:sz w:val="20"/>
          <w:szCs w:val="20"/>
        </w:rPr>
        <w:t xml:space="preserve"> customers across industries. </w:t>
      </w:r>
    </w:p>
    <w:p w14:paraId="54431660"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Distributors and Resellers </w:t>
      </w:r>
    </w:p>
    <w:p w14:paraId="5443166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Organizations also license our products and services indirectly, primarily through licensing solution partners (“LSP”), distributors, value-added resellers (“VAR”), and retailers. Although each typ</w:t>
      </w:r>
      <w:r>
        <w:rPr>
          <w:rFonts w:ascii="Arial" w:hAnsi="Arial" w:cs="Arial"/>
          <w:sz w:val="20"/>
          <w:szCs w:val="20"/>
        </w:rPr>
        <w:t>e of reselling partner may reach organizations of all sizes, LSPs are primarily engaged with large organizations, distributors resell primarily to VARs, and VARs typically reach small and medium organizations. ESAs are also typically authorized as LSPs and</w:t>
      </w:r>
      <w:r>
        <w:rPr>
          <w:rFonts w:ascii="Arial" w:hAnsi="Arial" w:cs="Arial"/>
          <w:sz w:val="20"/>
          <w:szCs w:val="20"/>
        </w:rPr>
        <w:t xml:space="preserve"> operate as resellers for our other volume licensing programs. Microsoft Cloud Solution Provider is our main partner program for reselling cloud services. </w:t>
      </w:r>
    </w:p>
    <w:p w14:paraId="5443166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17</w:t>
      </w:r>
    </w:p>
    <w:p w14:paraId="54431663" w14:textId="77777777" w:rsidR="002418E5" w:rsidRDefault="00707D11">
      <w:r>
        <w:rPr>
          <w:rFonts w:ascii="Arial" w:hAnsi="Arial" w:cs="Arial"/>
          <w:sz w:val="16"/>
          <w:szCs w:val="16"/>
        </w:rPr>
        <w:pict w14:anchorId="54436BF5">
          <v:rect id="_x0000_i1041" style="width:415.3pt;height:1.5pt" o:hralign="center" o:hrstd="t" o:hr="t" fillcolor="#a0a0a0" stroked="f"/>
        </w:pict>
      </w:r>
    </w:p>
    <w:p w14:paraId="5443166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66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666" w14:textId="77777777" w:rsidR="002418E5" w:rsidRDefault="00707D11">
      <w:pPr>
        <w:pStyle w:val="a3"/>
        <w:spacing w:beforeAutospacing="0" w:afterAutospacing="0"/>
        <w:jc w:val="center"/>
        <w:rPr>
          <w:sz w:val="18"/>
          <w:szCs w:val="18"/>
        </w:rPr>
      </w:pPr>
      <w:r>
        <w:rPr>
          <w:sz w:val="18"/>
          <w:szCs w:val="18"/>
        </w:rPr>
        <w:t> </w:t>
      </w:r>
    </w:p>
    <w:p w14:paraId="5443166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distribute our retail packaged products primarily through independent non-exclusive distributors, authorized replicators, resellers, and retail outlets. Individual consumers obtain these products primarily through retail outlets. We distribute our devic</w:t>
      </w:r>
      <w:r>
        <w:rPr>
          <w:rFonts w:ascii="Arial" w:hAnsi="Arial" w:cs="Arial"/>
          <w:sz w:val="20"/>
          <w:szCs w:val="20"/>
        </w:rPr>
        <w:t xml:space="preserve">es through third-party retailers. We have a network of field sales representatives and field support personnel that solicit orders from distributors and resellers, and provide product training and sales support. </w:t>
      </w:r>
    </w:p>
    <w:p w14:paraId="5443166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Dynamics business solutions are also li</w:t>
      </w:r>
      <w:r>
        <w:rPr>
          <w:rFonts w:ascii="Arial" w:hAnsi="Arial" w:cs="Arial"/>
          <w:sz w:val="20"/>
          <w:szCs w:val="20"/>
        </w:rPr>
        <w:t xml:space="preserve">censed to enterprises through a global network of channel partners providing vertical solutions and specialized services. </w:t>
      </w:r>
    </w:p>
    <w:p w14:paraId="54431669"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LICENSING OPTIONS </w:t>
      </w:r>
    </w:p>
    <w:p w14:paraId="5443166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offer options for organizations that want to purchase our cloud services, on-premises software, and SA. We license software to organizations under volume licensing agreements to allow the customer to acquire multiple licenses of products and services in</w:t>
      </w:r>
      <w:r>
        <w:rPr>
          <w:rFonts w:ascii="Arial" w:hAnsi="Arial" w:cs="Arial"/>
          <w:sz w:val="20"/>
          <w:szCs w:val="20"/>
        </w:rPr>
        <w:t xml:space="preserve">stead of having to acquire separate licenses through retail channels. We use different programs designed to provide flexibility for organizations of various sizes. While these programs may differ in various parts of the world, generally they include those </w:t>
      </w:r>
      <w:r>
        <w:rPr>
          <w:rFonts w:ascii="Arial" w:hAnsi="Arial" w:cs="Arial"/>
          <w:sz w:val="20"/>
          <w:szCs w:val="20"/>
        </w:rPr>
        <w:t xml:space="preserve">discussed below. </w:t>
      </w:r>
    </w:p>
    <w:p w14:paraId="5443166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SA conveys rights to new software and upgrades for perpetual licenses released over the contract period. It also provides support, tools, training, and other licensing benefits to help customers deploy and use software efficiently. SA is </w:t>
      </w:r>
      <w:r>
        <w:rPr>
          <w:rFonts w:ascii="Arial" w:hAnsi="Arial" w:cs="Arial"/>
          <w:sz w:val="20"/>
          <w:szCs w:val="20"/>
        </w:rPr>
        <w:t>included with certain volume licensing agreements and is an optional purchase with others.</w:t>
      </w:r>
    </w:p>
    <w:p w14:paraId="5443166C"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Volume Licensing Programs</w:t>
      </w:r>
    </w:p>
    <w:p w14:paraId="5443166D" w14:textId="77777777" w:rsidR="002418E5" w:rsidRDefault="00707D11">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Enterprise Agreement </w:t>
      </w:r>
    </w:p>
    <w:p w14:paraId="5443166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Enterprise Agreements offer large organizations a manageable volume licensing program that gives them the flexibility to buy cloud services and software licenses under one agreement. Enterprise Agreements are designed for medium or large organizations that</w:t>
      </w:r>
      <w:r>
        <w:rPr>
          <w:rFonts w:ascii="Arial" w:hAnsi="Arial" w:cs="Arial"/>
          <w:sz w:val="20"/>
          <w:szCs w:val="20"/>
        </w:rPr>
        <w:t xml:space="preserve"> want to license cloud services and on-premises software organization-wide over a three-year period. Organizations can elect to purchase perpetual licenses or subscribe to licenses. SA is included. </w:t>
      </w:r>
    </w:p>
    <w:p w14:paraId="5443166F"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Microsoft Product and Services Agreement </w:t>
      </w:r>
    </w:p>
    <w:p w14:paraId="5443167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Microsoft Produ</w:t>
      </w:r>
      <w:r>
        <w:rPr>
          <w:rFonts w:ascii="Arial" w:hAnsi="Arial" w:cs="Arial"/>
          <w:sz w:val="20"/>
          <w:szCs w:val="20"/>
        </w:rPr>
        <w:t>ct and Services Agreements are designed for medium and large organizations that want to license cloud services and on-premises software as needed, with no organization-wide commitment, under a single, non-expiring agreement. Organizations purchase perpetua</w:t>
      </w:r>
      <w:r>
        <w:rPr>
          <w:rFonts w:ascii="Arial" w:hAnsi="Arial" w:cs="Arial"/>
          <w:sz w:val="20"/>
          <w:szCs w:val="20"/>
        </w:rPr>
        <w:t xml:space="preserve">l licenses or subscribe to licenses. SA is optional for customers that purchase perpetual licenses. </w:t>
      </w:r>
    </w:p>
    <w:p w14:paraId="54431671"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Open</w:t>
      </w:r>
    </w:p>
    <w:p w14:paraId="5443167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Open agreements are a simple, cost-effective way to acquire the latest Microsoft technology. Open agreements are designed for small and medium organiz</w:t>
      </w:r>
      <w:r>
        <w:rPr>
          <w:rFonts w:ascii="Arial" w:hAnsi="Arial" w:cs="Arial"/>
          <w:sz w:val="20"/>
          <w:szCs w:val="20"/>
        </w:rPr>
        <w:t xml:space="preserve">ations that want to license cloud services and on-premises software over a one- to three-year period. Under the Open agreements, organizations purchase perpetual licenses and SA is optional. Under Open Value agreements, organizations can elect to purchase </w:t>
      </w:r>
      <w:r>
        <w:rPr>
          <w:rFonts w:ascii="Arial" w:hAnsi="Arial" w:cs="Arial"/>
          <w:sz w:val="20"/>
          <w:szCs w:val="20"/>
        </w:rPr>
        <w:t xml:space="preserve">perpetual licenses or subscribe to licenses and SA is included. </w:t>
      </w:r>
    </w:p>
    <w:p w14:paraId="5443167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18</w:t>
      </w:r>
    </w:p>
    <w:p w14:paraId="54431674" w14:textId="77777777" w:rsidR="002418E5" w:rsidRDefault="00707D11">
      <w:r>
        <w:rPr>
          <w:rFonts w:ascii="Arial" w:hAnsi="Arial" w:cs="Arial"/>
          <w:sz w:val="16"/>
          <w:szCs w:val="16"/>
        </w:rPr>
        <w:pict w14:anchorId="54436BF6">
          <v:rect id="_x0000_i1042" style="width:415.3pt;height:1.5pt" o:hralign="center" o:hrstd="t" o:hr="t" fillcolor="#a0a0a0" stroked="f"/>
        </w:pict>
      </w:r>
    </w:p>
    <w:p w14:paraId="5443167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67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677" w14:textId="77777777" w:rsidR="002418E5" w:rsidRDefault="00707D11">
      <w:pPr>
        <w:pStyle w:val="a3"/>
        <w:spacing w:beforeAutospacing="0" w:afterAutospacing="0"/>
        <w:jc w:val="center"/>
        <w:rPr>
          <w:sz w:val="18"/>
          <w:szCs w:val="18"/>
        </w:rPr>
      </w:pPr>
      <w:r>
        <w:rPr>
          <w:sz w:val="18"/>
          <w:szCs w:val="18"/>
        </w:rPr>
        <w:t> </w:t>
      </w:r>
    </w:p>
    <w:p w14:paraId="54431678"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Select Plus </w:t>
      </w:r>
    </w:p>
    <w:p w14:paraId="5443167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Select Plus agreements are designed for government and academic organizations to acquire on-premises licenses at any affiliate or department level, while rea</w:t>
      </w:r>
      <w:r>
        <w:rPr>
          <w:rFonts w:ascii="Arial" w:hAnsi="Arial" w:cs="Arial"/>
          <w:sz w:val="20"/>
          <w:szCs w:val="20"/>
        </w:rPr>
        <w:t xml:space="preserve">lizing advantages as one organization. Organizations purchase perpetual licenses and SA is optional. </w:t>
      </w:r>
    </w:p>
    <w:p w14:paraId="5443167A"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Microsoft Online Subscription Agreement</w:t>
      </w:r>
    </w:p>
    <w:p w14:paraId="5443167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Microsoft Online Subscription Agreements are designed for small and medium organizations that want to </w:t>
      </w:r>
      <w:r>
        <w:rPr>
          <w:rFonts w:ascii="Arial" w:hAnsi="Arial" w:cs="Arial"/>
          <w:sz w:val="20"/>
          <w:szCs w:val="20"/>
        </w:rPr>
        <w:t>subscribe to, activate, provision, and maintain cloud services seamlessly and directly via the web. The agreement allows customers to acquire monthly or annual subscriptions for cloud-based services.</w:t>
      </w:r>
    </w:p>
    <w:p w14:paraId="5443167C"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Partner Programs </w:t>
      </w:r>
    </w:p>
    <w:p w14:paraId="5443167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Microsoft Cloud Solution Provider </w:t>
      </w:r>
      <w:r>
        <w:rPr>
          <w:rFonts w:ascii="Arial" w:hAnsi="Arial" w:cs="Arial"/>
          <w:sz w:val="20"/>
          <w:szCs w:val="20"/>
        </w:rPr>
        <w:t>program offers customers an easy way to license the cloud services they need in combination with the value-added services offered by their systems integrator, managed services provider, or cloud reseller partner. Partners in this program can easily package</w:t>
      </w:r>
      <w:r>
        <w:rPr>
          <w:rFonts w:ascii="Arial" w:hAnsi="Arial" w:cs="Arial"/>
          <w:sz w:val="20"/>
          <w:szCs w:val="20"/>
        </w:rPr>
        <w:t xml:space="preserve"> their own products and services to directly provision, manage, and support their customer subscriptions.</w:t>
      </w:r>
    </w:p>
    <w:p w14:paraId="5443167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Microsoft Services Provider License Agreement allows hosting service providers and independent software vendors who want to license eligible Micro</w:t>
      </w:r>
      <w:r>
        <w:rPr>
          <w:rFonts w:ascii="Arial" w:hAnsi="Arial" w:cs="Arial"/>
          <w:sz w:val="20"/>
          <w:szCs w:val="20"/>
        </w:rPr>
        <w:t>soft software products to provide software services and hosted applications to their end customers. Partners license software over a three-year period and are billed monthly based on consumption.</w:t>
      </w:r>
    </w:p>
    <w:p w14:paraId="5443167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Independent Software Vendor Royalty program enables part</w:t>
      </w:r>
      <w:r>
        <w:rPr>
          <w:rFonts w:ascii="Arial" w:hAnsi="Arial" w:cs="Arial"/>
          <w:sz w:val="20"/>
          <w:szCs w:val="20"/>
        </w:rPr>
        <w:t>ners to integrate Microsoft products into other applications and then license the unified business solution to their end users.</w:t>
      </w:r>
    </w:p>
    <w:p w14:paraId="54431680"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CUSTOMERS</w:t>
      </w:r>
    </w:p>
    <w:p w14:paraId="5443168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customers include individual consumers, small and medium organizations, large global enterprises, </w:t>
      </w:r>
      <w:r>
        <w:rPr>
          <w:rFonts w:ascii="Arial" w:hAnsi="Arial" w:cs="Arial"/>
          <w:sz w:val="20"/>
          <w:szCs w:val="20"/>
        </w:rPr>
        <w:t>public-sector institutions, Internet service providers, application developers, and OEMs. Our practice is to ship our products promptly upon receipt of purchase orders from customers; consequently, backlog is not significant.</w:t>
      </w:r>
    </w:p>
    <w:p w14:paraId="5443168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19</w:t>
      </w:r>
    </w:p>
    <w:p w14:paraId="54431683" w14:textId="77777777" w:rsidR="002418E5" w:rsidRDefault="00707D11">
      <w:r>
        <w:rPr>
          <w:rFonts w:ascii="Arial" w:hAnsi="Arial" w:cs="Arial"/>
          <w:sz w:val="16"/>
          <w:szCs w:val="16"/>
        </w:rPr>
        <w:pict w14:anchorId="54436BF7">
          <v:rect id="_x0000_i1043" style="width:415.3pt;height:1.5pt" o:hralign="center" o:hrstd="t" o:hr="t" fillcolor="#a0a0a0" stroked="f"/>
        </w:pict>
      </w:r>
    </w:p>
    <w:p w14:paraId="5443168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68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686" w14:textId="77777777" w:rsidR="002418E5" w:rsidRDefault="00707D11">
      <w:pPr>
        <w:pStyle w:val="a3"/>
        <w:spacing w:beforeAutospacing="0" w:afterAutospacing="0"/>
        <w:jc w:val="center"/>
        <w:rPr>
          <w:sz w:val="18"/>
          <w:szCs w:val="18"/>
        </w:rPr>
      </w:pPr>
      <w:r>
        <w:rPr>
          <w:sz w:val="18"/>
          <w:szCs w:val="18"/>
        </w:rPr>
        <w:t> </w:t>
      </w:r>
    </w:p>
    <w:p w14:paraId="54431687"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u w:val="single"/>
        </w:rPr>
        <w:t>INFORMATION ABOUT OUR EXECUTIVE OFFICERS</w:t>
      </w:r>
    </w:p>
    <w:p w14:paraId="5443168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executive officers as of July 29, 2021 were as follows:</w:t>
      </w:r>
    </w:p>
    <w:p w14:paraId="54431689"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080"/>
        <w:gridCol w:w="83"/>
        <w:gridCol w:w="83"/>
        <w:gridCol w:w="250"/>
        <w:gridCol w:w="83"/>
        <w:gridCol w:w="83"/>
        <w:gridCol w:w="5658"/>
      </w:tblGrid>
      <w:tr w:rsidR="002418E5" w14:paraId="54431690" w14:textId="77777777">
        <w:tc>
          <w:tcPr>
            <w:tcW w:w="1250" w:type="pct"/>
            <w:shd w:val="clear" w:color="auto" w:fill="auto"/>
            <w:vAlign w:val="bottom"/>
          </w:tcPr>
          <w:p w14:paraId="5443168A"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Name</w:t>
            </w:r>
          </w:p>
        </w:tc>
        <w:tc>
          <w:tcPr>
            <w:tcW w:w="50" w:type="pct"/>
            <w:shd w:val="clear" w:color="auto" w:fill="auto"/>
            <w:vAlign w:val="bottom"/>
          </w:tcPr>
          <w:p w14:paraId="5443168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00" w:type="pct"/>
            <w:gridSpan w:val="2"/>
            <w:shd w:val="clear" w:color="auto" w:fill="auto"/>
            <w:tcMar>
              <w:left w:w="14" w:type="dxa"/>
              <w:right w:w="14" w:type="dxa"/>
            </w:tcMar>
            <w:vAlign w:val="bottom"/>
          </w:tcPr>
          <w:p w14:paraId="5443168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Age</w:t>
            </w:r>
          </w:p>
        </w:tc>
        <w:tc>
          <w:tcPr>
            <w:tcW w:w="50" w:type="pct"/>
            <w:shd w:val="clear" w:color="auto" w:fill="auto"/>
            <w:vAlign w:val="bottom"/>
          </w:tcPr>
          <w:p w14:paraId="5443168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68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00" w:type="pct"/>
            <w:shd w:val="clear" w:color="auto" w:fill="auto"/>
            <w:tcMar>
              <w:left w:w="14" w:type="dxa"/>
              <w:right w:w="14" w:type="dxa"/>
            </w:tcMar>
            <w:vAlign w:val="bottom"/>
          </w:tcPr>
          <w:p w14:paraId="5443168F"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Position with the Company</w:t>
            </w:r>
          </w:p>
        </w:tc>
      </w:tr>
      <w:tr w:rsidR="002418E5" w14:paraId="54431692" w14:textId="77777777">
        <w:tc>
          <w:tcPr>
            <w:tcW w:w="5000" w:type="pct"/>
            <w:gridSpan w:val="7"/>
            <w:tcBorders>
              <w:bottom w:val="single" w:sz="6" w:space="0" w:color="000000"/>
            </w:tcBorders>
            <w:shd w:val="clear" w:color="auto" w:fill="auto"/>
            <w:vAlign w:val="bottom"/>
          </w:tcPr>
          <w:p w14:paraId="5443169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r>
      <w:tr w:rsidR="002418E5" w14:paraId="54431696" w14:textId="77777777">
        <w:trPr>
          <w:trHeight w:val="75"/>
        </w:trPr>
        <w:tc>
          <w:tcPr>
            <w:tcW w:w="1250" w:type="pct"/>
            <w:tcBorders>
              <w:top w:val="single" w:sz="6" w:space="0" w:color="000000"/>
            </w:tcBorders>
            <w:shd w:val="clear" w:color="auto" w:fill="auto"/>
            <w:vAlign w:val="center"/>
          </w:tcPr>
          <w:p w14:paraId="5443169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00" w:type="pct"/>
            <w:gridSpan w:val="4"/>
            <w:tcBorders>
              <w:top w:val="single" w:sz="6" w:space="0" w:color="000000"/>
            </w:tcBorders>
            <w:shd w:val="clear" w:color="auto" w:fill="auto"/>
            <w:vAlign w:val="center"/>
          </w:tcPr>
          <w:p w14:paraId="54431694" w14:textId="77777777" w:rsidR="002418E5" w:rsidRDefault="00707D11">
            <w:pPr>
              <w:pStyle w:val="a3"/>
              <w:spacing w:beforeAutospacing="0" w:afterAutospacing="0"/>
              <w:rPr>
                <w:sz w:val="8"/>
                <w:szCs w:val="8"/>
              </w:rPr>
            </w:pPr>
            <w:r>
              <w:rPr>
                <w:sz w:val="8"/>
                <w:szCs w:val="8"/>
              </w:rPr>
              <w:t> </w:t>
            </w:r>
          </w:p>
        </w:tc>
        <w:tc>
          <w:tcPr>
            <w:tcW w:w="3449" w:type="pct"/>
            <w:gridSpan w:val="2"/>
            <w:tcBorders>
              <w:top w:val="single" w:sz="6" w:space="0" w:color="000000"/>
            </w:tcBorders>
            <w:shd w:val="clear" w:color="auto" w:fill="auto"/>
            <w:vAlign w:val="center"/>
          </w:tcPr>
          <w:p w14:paraId="54431695" w14:textId="77777777" w:rsidR="002418E5" w:rsidRDefault="00707D11">
            <w:pPr>
              <w:pStyle w:val="a3"/>
              <w:spacing w:beforeAutospacing="0" w:afterAutospacing="0"/>
              <w:rPr>
                <w:sz w:val="8"/>
                <w:szCs w:val="8"/>
              </w:rPr>
            </w:pPr>
            <w:r>
              <w:rPr>
                <w:sz w:val="8"/>
                <w:szCs w:val="8"/>
              </w:rPr>
              <w:t> </w:t>
            </w:r>
          </w:p>
        </w:tc>
      </w:tr>
      <w:tr w:rsidR="002418E5" w14:paraId="5443169E" w14:textId="77777777">
        <w:tc>
          <w:tcPr>
            <w:tcW w:w="1250" w:type="pct"/>
            <w:shd w:val="clear" w:color="auto" w:fill="auto"/>
          </w:tcPr>
          <w:p w14:paraId="54431697" w14:textId="77777777" w:rsidR="002418E5" w:rsidRDefault="00707D11">
            <w:pPr>
              <w:pStyle w:val="a3"/>
              <w:spacing w:beforeAutospacing="0" w:afterAutospacing="0"/>
              <w:ind w:left="240" w:hanging="240"/>
              <w:jc w:val="both"/>
              <w:rPr>
                <w:rFonts w:ascii="Arial" w:hAnsi="Arial" w:cs="Arial"/>
                <w:sz w:val="20"/>
                <w:szCs w:val="20"/>
              </w:rPr>
            </w:pPr>
            <w:r>
              <w:rPr>
                <w:rFonts w:ascii="Arial" w:hAnsi="Arial" w:cs="Arial"/>
                <w:sz w:val="20"/>
                <w:szCs w:val="20"/>
              </w:rPr>
              <w:t>Satya Nadella</w:t>
            </w:r>
          </w:p>
        </w:tc>
        <w:tc>
          <w:tcPr>
            <w:tcW w:w="50" w:type="pct"/>
            <w:shd w:val="clear" w:color="auto" w:fill="auto"/>
            <w:vAlign w:val="bottom"/>
          </w:tcPr>
          <w:p w14:paraId="5443169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9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5443169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53</w:t>
            </w:r>
          </w:p>
        </w:tc>
        <w:tc>
          <w:tcPr>
            <w:tcW w:w="50" w:type="pct"/>
            <w:shd w:val="clear" w:color="auto" w:fill="auto"/>
            <w:noWrap/>
            <w:vAlign w:val="bottom"/>
          </w:tcPr>
          <w:p w14:paraId="5443169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9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400" w:type="pct"/>
            <w:shd w:val="clear" w:color="auto" w:fill="auto"/>
            <w:vAlign w:val="bottom"/>
          </w:tcPr>
          <w:p w14:paraId="5443169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Chairman of the Board and Chief Executive Officer</w:t>
            </w:r>
          </w:p>
        </w:tc>
      </w:tr>
      <w:tr w:rsidR="002418E5" w14:paraId="544316A6" w14:textId="77777777">
        <w:tc>
          <w:tcPr>
            <w:tcW w:w="1250" w:type="pct"/>
            <w:shd w:val="clear" w:color="auto" w:fill="auto"/>
          </w:tcPr>
          <w:p w14:paraId="5443169F" w14:textId="77777777" w:rsidR="002418E5" w:rsidRDefault="00707D11">
            <w:pPr>
              <w:pStyle w:val="a3"/>
              <w:spacing w:beforeAutospacing="0" w:afterAutospacing="0"/>
              <w:ind w:left="240" w:hanging="240"/>
              <w:jc w:val="both"/>
              <w:rPr>
                <w:rFonts w:ascii="Arial" w:hAnsi="Arial" w:cs="Arial"/>
                <w:sz w:val="20"/>
                <w:szCs w:val="20"/>
              </w:rPr>
            </w:pPr>
            <w:r>
              <w:rPr>
                <w:rFonts w:ascii="Arial" w:hAnsi="Arial" w:cs="Arial"/>
                <w:sz w:val="20"/>
                <w:szCs w:val="20"/>
              </w:rPr>
              <w:t>Judson Althoff</w:t>
            </w:r>
          </w:p>
        </w:tc>
        <w:tc>
          <w:tcPr>
            <w:tcW w:w="50" w:type="pct"/>
            <w:shd w:val="clear" w:color="auto" w:fill="auto"/>
            <w:vAlign w:val="bottom"/>
          </w:tcPr>
          <w:p w14:paraId="544316A0"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A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vAlign w:val="bottom"/>
          </w:tcPr>
          <w:p w14:paraId="544316A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48</w:t>
            </w:r>
          </w:p>
        </w:tc>
        <w:tc>
          <w:tcPr>
            <w:tcW w:w="50" w:type="pct"/>
            <w:shd w:val="clear" w:color="auto" w:fill="auto"/>
            <w:noWrap/>
            <w:vAlign w:val="bottom"/>
          </w:tcPr>
          <w:p w14:paraId="544316A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A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400" w:type="pct"/>
            <w:shd w:val="clear" w:color="auto" w:fill="auto"/>
            <w:vAlign w:val="bottom"/>
          </w:tcPr>
          <w:p w14:paraId="544316A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Executive Vice President and Chief Commercial Officer</w:t>
            </w:r>
          </w:p>
        </w:tc>
      </w:tr>
      <w:tr w:rsidR="002418E5" w14:paraId="544316AE" w14:textId="77777777">
        <w:tc>
          <w:tcPr>
            <w:tcW w:w="1250" w:type="pct"/>
            <w:shd w:val="clear" w:color="auto" w:fill="auto"/>
          </w:tcPr>
          <w:p w14:paraId="544316A7" w14:textId="77777777" w:rsidR="002418E5" w:rsidRDefault="00707D11">
            <w:pPr>
              <w:pStyle w:val="a3"/>
              <w:spacing w:beforeAutospacing="0" w:afterAutospacing="0"/>
              <w:ind w:left="240" w:hanging="240"/>
              <w:jc w:val="both"/>
              <w:rPr>
                <w:rFonts w:ascii="Arial" w:hAnsi="Arial" w:cs="Arial"/>
                <w:sz w:val="20"/>
                <w:szCs w:val="20"/>
              </w:rPr>
            </w:pPr>
            <w:r>
              <w:rPr>
                <w:rFonts w:ascii="Arial" w:hAnsi="Arial" w:cs="Arial"/>
                <w:sz w:val="20"/>
                <w:szCs w:val="20"/>
              </w:rPr>
              <w:t>Christopher C. Capossela</w:t>
            </w:r>
          </w:p>
        </w:tc>
        <w:tc>
          <w:tcPr>
            <w:tcW w:w="50" w:type="pct"/>
            <w:shd w:val="clear" w:color="auto" w:fill="auto"/>
            <w:vAlign w:val="bottom"/>
          </w:tcPr>
          <w:p w14:paraId="544316A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A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544316A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51</w:t>
            </w:r>
          </w:p>
        </w:tc>
        <w:tc>
          <w:tcPr>
            <w:tcW w:w="50" w:type="pct"/>
            <w:shd w:val="clear" w:color="auto" w:fill="auto"/>
            <w:noWrap/>
            <w:vAlign w:val="bottom"/>
          </w:tcPr>
          <w:p w14:paraId="544316A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A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400" w:type="pct"/>
            <w:shd w:val="clear" w:color="auto" w:fill="auto"/>
            <w:vAlign w:val="bottom"/>
          </w:tcPr>
          <w:p w14:paraId="544316A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Executive Vice President, Marketing and Consumer Business, and Chief Marketing Officer</w:t>
            </w:r>
          </w:p>
        </w:tc>
      </w:tr>
      <w:tr w:rsidR="002418E5" w14:paraId="544316B6" w14:textId="77777777">
        <w:tc>
          <w:tcPr>
            <w:tcW w:w="1250" w:type="pct"/>
            <w:shd w:val="clear" w:color="auto" w:fill="auto"/>
          </w:tcPr>
          <w:p w14:paraId="544316AF" w14:textId="77777777" w:rsidR="002418E5" w:rsidRDefault="00707D11">
            <w:pPr>
              <w:pStyle w:val="a3"/>
              <w:spacing w:beforeAutospacing="0" w:afterAutospacing="0"/>
              <w:ind w:left="240" w:hanging="240"/>
              <w:jc w:val="both"/>
              <w:rPr>
                <w:rFonts w:ascii="Arial" w:hAnsi="Arial" w:cs="Arial"/>
                <w:sz w:val="20"/>
                <w:szCs w:val="20"/>
              </w:rPr>
            </w:pPr>
            <w:r>
              <w:rPr>
                <w:rFonts w:ascii="Arial" w:hAnsi="Arial" w:cs="Arial"/>
                <w:sz w:val="20"/>
                <w:szCs w:val="20"/>
              </w:rPr>
              <w:t>Kathleen T. Hogan</w:t>
            </w:r>
          </w:p>
        </w:tc>
        <w:tc>
          <w:tcPr>
            <w:tcW w:w="50" w:type="pct"/>
            <w:shd w:val="clear" w:color="auto" w:fill="auto"/>
            <w:vAlign w:val="bottom"/>
          </w:tcPr>
          <w:p w14:paraId="544316B0"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B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544316B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55</w:t>
            </w:r>
          </w:p>
        </w:tc>
        <w:tc>
          <w:tcPr>
            <w:tcW w:w="50" w:type="pct"/>
            <w:shd w:val="clear" w:color="auto" w:fill="auto"/>
            <w:noWrap/>
            <w:vAlign w:val="bottom"/>
          </w:tcPr>
          <w:p w14:paraId="544316B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B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400" w:type="pct"/>
            <w:shd w:val="clear" w:color="auto" w:fill="auto"/>
            <w:vAlign w:val="bottom"/>
          </w:tcPr>
          <w:p w14:paraId="544316B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xml:space="preserve">Executive Vice President, Human </w:t>
            </w:r>
            <w:r>
              <w:rPr>
                <w:rFonts w:ascii="Arial" w:hAnsi="Arial" w:cs="Arial"/>
                <w:sz w:val="20"/>
                <w:szCs w:val="20"/>
              </w:rPr>
              <w:t>Resources</w:t>
            </w:r>
          </w:p>
        </w:tc>
      </w:tr>
      <w:tr w:rsidR="002418E5" w14:paraId="544316BE" w14:textId="77777777">
        <w:tc>
          <w:tcPr>
            <w:tcW w:w="1250" w:type="pct"/>
            <w:shd w:val="clear" w:color="auto" w:fill="auto"/>
          </w:tcPr>
          <w:p w14:paraId="544316B7" w14:textId="77777777" w:rsidR="002418E5" w:rsidRDefault="00707D11">
            <w:pPr>
              <w:pStyle w:val="a3"/>
              <w:spacing w:beforeAutospacing="0" w:afterAutospacing="0"/>
              <w:ind w:left="240" w:hanging="240"/>
              <w:jc w:val="both"/>
              <w:rPr>
                <w:rFonts w:ascii="Arial" w:hAnsi="Arial" w:cs="Arial"/>
                <w:sz w:val="20"/>
                <w:szCs w:val="20"/>
              </w:rPr>
            </w:pPr>
            <w:r>
              <w:rPr>
                <w:rFonts w:ascii="Arial" w:hAnsi="Arial" w:cs="Arial"/>
                <w:sz w:val="20"/>
                <w:szCs w:val="20"/>
              </w:rPr>
              <w:t>Amy E. Hood</w:t>
            </w:r>
          </w:p>
        </w:tc>
        <w:tc>
          <w:tcPr>
            <w:tcW w:w="50" w:type="pct"/>
            <w:shd w:val="clear" w:color="auto" w:fill="auto"/>
            <w:vAlign w:val="bottom"/>
          </w:tcPr>
          <w:p w14:paraId="544316B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B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544316B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49</w:t>
            </w:r>
          </w:p>
        </w:tc>
        <w:tc>
          <w:tcPr>
            <w:tcW w:w="50" w:type="pct"/>
            <w:shd w:val="clear" w:color="auto" w:fill="auto"/>
            <w:noWrap/>
            <w:vAlign w:val="bottom"/>
          </w:tcPr>
          <w:p w14:paraId="544316B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B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400" w:type="pct"/>
            <w:shd w:val="clear" w:color="auto" w:fill="auto"/>
            <w:vAlign w:val="bottom"/>
          </w:tcPr>
          <w:p w14:paraId="544316B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Executive Vice President, Chief Financial Officer</w:t>
            </w:r>
          </w:p>
        </w:tc>
      </w:tr>
      <w:tr w:rsidR="002418E5" w14:paraId="544316C6" w14:textId="77777777">
        <w:tc>
          <w:tcPr>
            <w:tcW w:w="1250" w:type="pct"/>
            <w:shd w:val="clear" w:color="auto" w:fill="auto"/>
          </w:tcPr>
          <w:p w14:paraId="544316BF" w14:textId="77777777" w:rsidR="002418E5" w:rsidRDefault="00707D11">
            <w:pPr>
              <w:pStyle w:val="a3"/>
              <w:spacing w:beforeAutospacing="0" w:afterAutospacing="0"/>
              <w:ind w:left="240" w:hanging="240"/>
              <w:jc w:val="both"/>
              <w:rPr>
                <w:rFonts w:ascii="Arial" w:hAnsi="Arial" w:cs="Arial"/>
                <w:sz w:val="20"/>
                <w:szCs w:val="20"/>
              </w:rPr>
            </w:pPr>
            <w:r>
              <w:rPr>
                <w:rFonts w:ascii="Arial" w:hAnsi="Arial" w:cs="Arial"/>
                <w:sz w:val="20"/>
                <w:szCs w:val="20"/>
              </w:rPr>
              <w:t>Bradford L. Smith</w:t>
            </w:r>
          </w:p>
        </w:tc>
        <w:tc>
          <w:tcPr>
            <w:tcW w:w="50" w:type="pct"/>
            <w:shd w:val="clear" w:color="auto" w:fill="auto"/>
            <w:vAlign w:val="bottom"/>
          </w:tcPr>
          <w:p w14:paraId="544316C0"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C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544316C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62</w:t>
            </w:r>
          </w:p>
        </w:tc>
        <w:tc>
          <w:tcPr>
            <w:tcW w:w="50" w:type="pct"/>
            <w:shd w:val="clear" w:color="auto" w:fill="auto"/>
            <w:noWrap/>
            <w:vAlign w:val="bottom"/>
          </w:tcPr>
          <w:p w14:paraId="544316C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C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400" w:type="pct"/>
            <w:shd w:val="clear" w:color="auto" w:fill="auto"/>
            <w:vAlign w:val="bottom"/>
          </w:tcPr>
          <w:p w14:paraId="544316C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President and Chief Legal Officer</w:t>
            </w:r>
          </w:p>
        </w:tc>
      </w:tr>
      <w:tr w:rsidR="002418E5" w14:paraId="544316CE" w14:textId="77777777">
        <w:tc>
          <w:tcPr>
            <w:tcW w:w="1250" w:type="pct"/>
            <w:shd w:val="clear" w:color="auto" w:fill="auto"/>
          </w:tcPr>
          <w:p w14:paraId="544316C7" w14:textId="77777777" w:rsidR="002418E5" w:rsidRDefault="00707D11">
            <w:pPr>
              <w:pStyle w:val="a3"/>
              <w:spacing w:beforeAutospacing="0" w:afterAutospacing="0"/>
              <w:ind w:left="240" w:hanging="240"/>
              <w:jc w:val="both"/>
              <w:rPr>
                <w:rFonts w:ascii="Arial" w:hAnsi="Arial" w:cs="Arial"/>
                <w:sz w:val="20"/>
                <w:szCs w:val="20"/>
              </w:rPr>
            </w:pPr>
            <w:r>
              <w:rPr>
                <w:rFonts w:ascii="Arial" w:hAnsi="Arial" w:cs="Arial"/>
                <w:sz w:val="20"/>
                <w:szCs w:val="20"/>
              </w:rPr>
              <w:t>Christopher D. Young</w:t>
            </w:r>
          </w:p>
        </w:tc>
        <w:tc>
          <w:tcPr>
            <w:tcW w:w="50" w:type="pct"/>
            <w:shd w:val="clear" w:color="auto" w:fill="auto"/>
            <w:vAlign w:val="bottom"/>
          </w:tcPr>
          <w:p w14:paraId="544316C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C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544316C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49</w:t>
            </w:r>
          </w:p>
        </w:tc>
        <w:tc>
          <w:tcPr>
            <w:tcW w:w="50" w:type="pct"/>
            <w:shd w:val="clear" w:color="auto" w:fill="auto"/>
            <w:noWrap/>
            <w:vAlign w:val="bottom"/>
          </w:tcPr>
          <w:p w14:paraId="544316C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6C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400" w:type="pct"/>
            <w:shd w:val="clear" w:color="auto" w:fill="auto"/>
            <w:vAlign w:val="bottom"/>
          </w:tcPr>
          <w:p w14:paraId="544316C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xml:space="preserve">Executive Vice President, Business Development, Strategy, and </w:t>
            </w:r>
            <w:r>
              <w:rPr>
                <w:rFonts w:ascii="Arial" w:hAnsi="Arial" w:cs="Arial"/>
                <w:sz w:val="20"/>
                <w:szCs w:val="20"/>
              </w:rPr>
              <w:t>Ventures</w:t>
            </w:r>
          </w:p>
        </w:tc>
      </w:tr>
      <w:tr w:rsidR="002418E5" w14:paraId="544316D0" w14:textId="77777777">
        <w:tc>
          <w:tcPr>
            <w:tcW w:w="5000" w:type="pct"/>
            <w:gridSpan w:val="7"/>
            <w:tcBorders>
              <w:bottom w:val="single" w:sz="6" w:space="0" w:color="000000"/>
            </w:tcBorders>
            <w:shd w:val="clear" w:color="auto" w:fill="auto"/>
            <w:vAlign w:val="bottom"/>
          </w:tcPr>
          <w:p w14:paraId="544316CF"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r>
    </w:tbl>
    <w:p w14:paraId="544316D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Mr. Nadella was appointed Chairman of the Board in June 2021 and Chief Executive Officer in February 2014. He served as Executive Vice President, Cloud and Enterprise from July 2013 until that time. From 2011 to 2013, Mr. Nadella served as Pre</w:t>
      </w:r>
      <w:r>
        <w:rPr>
          <w:rFonts w:ascii="Arial" w:hAnsi="Arial" w:cs="Arial"/>
          <w:sz w:val="20"/>
          <w:szCs w:val="20"/>
        </w:rPr>
        <w:t>sident, Server and Tools. From 2009 to 2011, he was Senior Vice President, Online Services Division. From 2008 to 2009, he was Senior Vice President, Search, Portal, and Advertising. Since joining Microsoft in 1992, Mr. Nadella’s roles also included Vice P</w:t>
      </w:r>
      <w:r>
        <w:rPr>
          <w:rFonts w:ascii="Arial" w:hAnsi="Arial" w:cs="Arial"/>
          <w:sz w:val="20"/>
          <w:szCs w:val="20"/>
        </w:rPr>
        <w:t>resident of the Business Division. Mr. Nadella also serves on the Board of Directors of Starbucks Corporation.</w:t>
      </w:r>
    </w:p>
    <w:p w14:paraId="544316D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Mr. Althoff was appointed Executive Vice President and Chief Commercial Officer in July 2021. He served as Executive Vice President, Worldwide Co</w:t>
      </w:r>
      <w:r>
        <w:rPr>
          <w:rFonts w:ascii="Arial" w:hAnsi="Arial" w:cs="Arial"/>
          <w:sz w:val="20"/>
          <w:szCs w:val="20"/>
        </w:rPr>
        <w:t>mmercial Business from July 2017 until that time. Prior to that, Mr. Althoff served as the President of Microsoft North America. Mr. Althoff joined Microsoft in March 2013 as President of Microsoft North America.</w:t>
      </w:r>
    </w:p>
    <w:p w14:paraId="544316D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Mr. Capossela was appointed Executive Vice </w:t>
      </w:r>
      <w:r>
        <w:rPr>
          <w:rFonts w:ascii="Arial" w:hAnsi="Arial" w:cs="Arial"/>
          <w:sz w:val="20"/>
          <w:szCs w:val="20"/>
        </w:rPr>
        <w:t>President, Marketing and Consumer Business, and Chief Marketing Officer in July 2016. He had served as Executive Vice President, Chief Marketing Officer since March 2014. Previously, he served as the worldwide leader of the Consumer Channels Group, respons</w:t>
      </w:r>
      <w:r>
        <w:rPr>
          <w:rFonts w:ascii="Arial" w:hAnsi="Arial" w:cs="Arial"/>
          <w:sz w:val="20"/>
          <w:szCs w:val="20"/>
        </w:rPr>
        <w:t>ible for sales and marketing activities with OEMs, operators, and retail partners. In his more than 28 years at Microsoft, Mr. Capossela has held a variety of marketing leadership roles in the Microsoft Office Division. He was responsible for marketing pro</w:t>
      </w:r>
      <w:r>
        <w:rPr>
          <w:rFonts w:ascii="Arial" w:hAnsi="Arial" w:cs="Arial"/>
          <w:sz w:val="20"/>
          <w:szCs w:val="20"/>
        </w:rPr>
        <w:t>ductivity solutions including Microsoft Office, Office 365, SharePoint, Exchange, Skype for Business, Project, and Visio.</w:t>
      </w:r>
    </w:p>
    <w:p w14:paraId="544316D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Ms. Hogan was appointed Executive Vice President, Human Resources in November 2014. Prior to that Ms. Hogan was Corporate Vice </w:t>
      </w:r>
      <w:r>
        <w:rPr>
          <w:rFonts w:ascii="Arial" w:hAnsi="Arial" w:cs="Arial"/>
          <w:sz w:val="20"/>
          <w:szCs w:val="20"/>
        </w:rPr>
        <w:t>President of Microsoft Services. She also served as Corporate Vice President of Customer Service and Support. Ms. Hogan joined Microsoft in 2003. Ms. Hogan also serves on the Board of Directors of Alaska Air Group, Inc.</w:t>
      </w:r>
    </w:p>
    <w:p w14:paraId="544316D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Ms. Hood was appointed Executive Vic</w:t>
      </w:r>
      <w:r>
        <w:rPr>
          <w:rFonts w:ascii="Arial" w:hAnsi="Arial" w:cs="Arial"/>
          <w:sz w:val="20"/>
          <w:szCs w:val="20"/>
        </w:rPr>
        <w:t>e President and Chief Financial Officer in July 2013, subsequent to her appointment as Chief Financial Officer in May 2013. From 2010 to 2013, Ms. Hood was Chief Financial Officer of the Microsoft Business Division. From 2006 through 2009, Ms. Hood was Gen</w:t>
      </w:r>
      <w:r>
        <w:rPr>
          <w:rFonts w:ascii="Arial" w:hAnsi="Arial" w:cs="Arial"/>
          <w:sz w:val="20"/>
          <w:szCs w:val="20"/>
        </w:rPr>
        <w:t>eral Manager, Microsoft Business Division Strategy. Since joining Microsoft in 2002, Ms. Hood has also held finance-related positions in the Server and Tools Business and the corporate finance organization. Ms. Hood also serves on the Board of Directors of</w:t>
      </w:r>
      <w:r>
        <w:rPr>
          <w:rFonts w:ascii="Arial" w:hAnsi="Arial" w:cs="Arial"/>
          <w:sz w:val="20"/>
          <w:szCs w:val="20"/>
        </w:rPr>
        <w:t xml:space="preserve"> 3M Corporation.</w:t>
      </w:r>
    </w:p>
    <w:p w14:paraId="544316D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Mr. Smith was appointed President and Chief Legal Officer in September 2015. He served as Executive Vice President, General Counsel, and Secretary from 2011 to 2015, and served as Senior Vice President, General Counsel, and Secretary from </w:t>
      </w:r>
      <w:r>
        <w:rPr>
          <w:rFonts w:ascii="Arial" w:hAnsi="Arial" w:cs="Arial"/>
          <w:sz w:val="20"/>
          <w:szCs w:val="20"/>
        </w:rPr>
        <w:t>2001 to 2011. Mr. Smith was also named Chief Compliance Officer in 2002. Since joining Microsoft in 1993, he was Deputy General Counsel for Worldwide Sales and previously was responsible for managing the European Law and Corporate Affairs Group, based in P</w:t>
      </w:r>
      <w:r>
        <w:rPr>
          <w:rFonts w:ascii="Arial" w:hAnsi="Arial" w:cs="Arial"/>
          <w:sz w:val="20"/>
          <w:szCs w:val="20"/>
        </w:rPr>
        <w:t>aris. Mr. Smith also serves on the Board of Directors of Netflix, Inc.</w:t>
      </w:r>
    </w:p>
    <w:p w14:paraId="544316D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Mr. Young joined Microsoft in November 2020 as Executive Vice President, Business Development, Strategy, and Ventures. Prior to Microsoft, he served as the Chief Executive Officer of Mc</w:t>
      </w:r>
      <w:r>
        <w:rPr>
          <w:rFonts w:ascii="Arial" w:hAnsi="Arial" w:cs="Arial"/>
          <w:sz w:val="20"/>
          <w:szCs w:val="20"/>
        </w:rPr>
        <w:t>Afee, LLC from 2017 to 2020, and served as a Senior Vice President and General Manager of Intel Security Group from 2014 until 2017, when he led the initiative to spin out McAfee into a standalone company. Mr. Young also serves on the Board of Directors of</w:t>
      </w:r>
      <w:r>
        <w:rPr>
          <w:rFonts w:ascii="Arial" w:hAnsi="Arial" w:cs="Arial"/>
          <w:sz w:val="20"/>
          <w:szCs w:val="20"/>
        </w:rPr>
        <w:t xml:space="preserve"> American Express Company.</w:t>
      </w:r>
    </w:p>
    <w:p w14:paraId="544316D8"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20</w:t>
      </w:r>
    </w:p>
    <w:p w14:paraId="544316D9" w14:textId="77777777" w:rsidR="002418E5" w:rsidRDefault="00707D11">
      <w:r>
        <w:rPr>
          <w:rFonts w:ascii="Arial" w:hAnsi="Arial" w:cs="Arial"/>
          <w:sz w:val="16"/>
          <w:szCs w:val="16"/>
        </w:rPr>
        <w:pict w14:anchorId="54436BF8">
          <v:rect id="_x0000_i1044" style="width:415.3pt;height:1.5pt" o:hralign="center" o:hrstd="t" o:hr="t" fillcolor="#a0a0a0" stroked="f"/>
        </w:pict>
      </w:r>
    </w:p>
    <w:p w14:paraId="544316D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6D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w:t>
      </w:r>
    </w:p>
    <w:p w14:paraId="544316DC" w14:textId="77777777" w:rsidR="002418E5" w:rsidRDefault="00707D11">
      <w:pPr>
        <w:pStyle w:val="a3"/>
        <w:spacing w:beforeAutospacing="0" w:afterAutospacing="0"/>
        <w:jc w:val="center"/>
        <w:rPr>
          <w:sz w:val="18"/>
          <w:szCs w:val="18"/>
        </w:rPr>
      </w:pPr>
      <w:r>
        <w:rPr>
          <w:sz w:val="18"/>
          <w:szCs w:val="18"/>
        </w:rPr>
        <w:t> </w:t>
      </w:r>
    </w:p>
    <w:p w14:paraId="544316DD"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AVAILABLE INFORMATION</w:t>
      </w:r>
    </w:p>
    <w:p w14:paraId="544316D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Internet address is www.microsoft.com. At our Investor Relations website, www.microsoft.com/investor, we make available free of charge a variety of information for </w:t>
      </w:r>
      <w:r>
        <w:rPr>
          <w:rFonts w:ascii="Arial" w:hAnsi="Arial" w:cs="Arial"/>
          <w:sz w:val="20"/>
          <w:szCs w:val="20"/>
        </w:rPr>
        <w:t>investors. Our goal is to maintain the Investor Relations website as a portal through which investors can easily find or navigate to pertinent information about us, including:</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E2" w14:textId="77777777">
        <w:tc>
          <w:tcPr>
            <w:tcW w:w="295" w:type="pct"/>
            <w:shd w:val="clear" w:color="auto" w:fill="auto"/>
            <w:noWrap/>
          </w:tcPr>
          <w:p w14:paraId="544316D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E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E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Our annual report on Form 10-K, quarterly reports on Form 10-Q, current repo</w:t>
            </w:r>
            <w:r>
              <w:rPr>
                <w:rFonts w:ascii="Arial" w:hAnsi="Arial" w:cs="Arial"/>
                <w:sz w:val="20"/>
                <w:szCs w:val="20"/>
              </w:rPr>
              <w:t>rts on Form 8-K, and any amendments to those reports, as soon as reasonably practicable after we electronically file that material with or furnish it to the Securities and Exchange Commission (“SEC”) at www.sec.gov.</w:t>
            </w:r>
          </w:p>
        </w:tc>
      </w:tr>
    </w:tbl>
    <w:p w14:paraId="544316E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E7" w14:textId="77777777">
        <w:tc>
          <w:tcPr>
            <w:tcW w:w="295" w:type="pct"/>
            <w:shd w:val="clear" w:color="auto" w:fill="auto"/>
            <w:noWrap/>
          </w:tcPr>
          <w:p w14:paraId="544316E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E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E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Information on our </w:t>
            </w:r>
            <w:r>
              <w:rPr>
                <w:rFonts w:ascii="Arial" w:hAnsi="Arial" w:cs="Arial"/>
                <w:sz w:val="20"/>
                <w:szCs w:val="20"/>
              </w:rPr>
              <w:t>business strategies, financial results, and metrics for investors.</w:t>
            </w:r>
          </w:p>
        </w:tc>
      </w:tr>
    </w:tbl>
    <w:p w14:paraId="544316E8"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EC" w14:textId="77777777">
        <w:tc>
          <w:tcPr>
            <w:tcW w:w="295" w:type="pct"/>
            <w:shd w:val="clear" w:color="auto" w:fill="auto"/>
            <w:noWrap/>
          </w:tcPr>
          <w:p w14:paraId="544316E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E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E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Announcements of investor conferences, speeches, and events at which our executives talk about our product, service, and competitive strategies. Archives of these events are also avai</w:t>
            </w:r>
            <w:r>
              <w:rPr>
                <w:rFonts w:ascii="Arial" w:hAnsi="Arial" w:cs="Arial"/>
                <w:sz w:val="20"/>
                <w:szCs w:val="20"/>
              </w:rPr>
              <w:t>lable.</w:t>
            </w:r>
          </w:p>
        </w:tc>
      </w:tr>
    </w:tbl>
    <w:p w14:paraId="544316ED"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F1" w14:textId="77777777">
        <w:tc>
          <w:tcPr>
            <w:tcW w:w="295" w:type="pct"/>
            <w:shd w:val="clear" w:color="auto" w:fill="auto"/>
            <w:noWrap/>
          </w:tcPr>
          <w:p w14:paraId="544316E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E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F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Press releases on quarterly earnings, product and service announcements, legal developments, and international news.</w:t>
            </w:r>
          </w:p>
        </w:tc>
      </w:tr>
    </w:tbl>
    <w:p w14:paraId="544316F2"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F6" w14:textId="77777777">
        <w:tc>
          <w:tcPr>
            <w:tcW w:w="295" w:type="pct"/>
            <w:shd w:val="clear" w:color="auto" w:fill="auto"/>
            <w:noWrap/>
          </w:tcPr>
          <w:p w14:paraId="544316F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F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F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Corporate governance information including our articles of incorporation, bylaws, governance guidelines, </w:t>
            </w:r>
            <w:r>
              <w:rPr>
                <w:rFonts w:ascii="Arial" w:hAnsi="Arial" w:cs="Arial"/>
                <w:sz w:val="20"/>
                <w:szCs w:val="20"/>
              </w:rPr>
              <w:t>committee charters, codes of conduct and ethics, global corporate social responsibility initiatives, and other governance-related policies.</w:t>
            </w:r>
          </w:p>
        </w:tc>
      </w:tr>
    </w:tbl>
    <w:p w14:paraId="544316F7"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6FB" w14:textId="77777777">
        <w:tc>
          <w:tcPr>
            <w:tcW w:w="295" w:type="pct"/>
            <w:shd w:val="clear" w:color="auto" w:fill="auto"/>
            <w:noWrap/>
          </w:tcPr>
          <w:p w14:paraId="544316F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F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F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Other news and announcements that we may post from time to time that investors might find useful or </w:t>
            </w:r>
            <w:r>
              <w:rPr>
                <w:rFonts w:ascii="Arial" w:hAnsi="Arial" w:cs="Arial"/>
                <w:sz w:val="20"/>
                <w:szCs w:val="20"/>
              </w:rPr>
              <w:t>interesting.</w:t>
            </w:r>
          </w:p>
        </w:tc>
      </w:tr>
    </w:tbl>
    <w:p w14:paraId="544316FC"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00" w14:textId="77777777">
        <w:tc>
          <w:tcPr>
            <w:tcW w:w="295" w:type="pct"/>
            <w:shd w:val="clear" w:color="auto" w:fill="auto"/>
            <w:noWrap/>
          </w:tcPr>
          <w:p w14:paraId="544316F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6F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6F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Opportunities to sign up for email alerts to have information pushed in real time.</w:t>
            </w:r>
          </w:p>
        </w:tc>
      </w:tr>
    </w:tbl>
    <w:p w14:paraId="5443170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publish a variety of reports and resources related to our Corporate Social Responsibility programs and progress on our Reports hub website, www.micros</w:t>
      </w:r>
      <w:r>
        <w:rPr>
          <w:rFonts w:ascii="Arial" w:hAnsi="Arial" w:cs="Arial"/>
          <w:sz w:val="20"/>
          <w:szCs w:val="20"/>
        </w:rPr>
        <w:t xml:space="preserve">oft.com/corporate-responsibility/reports-hub, including reports on sustainability, responsible sourcing, accessibility, digital trust, and public policy engagement. </w:t>
      </w:r>
    </w:p>
    <w:p w14:paraId="5443170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information found on these websites is not part of, or incorporated by reference into,</w:t>
      </w:r>
      <w:r>
        <w:rPr>
          <w:rFonts w:ascii="Arial" w:hAnsi="Arial" w:cs="Arial"/>
          <w:sz w:val="20"/>
          <w:szCs w:val="20"/>
        </w:rPr>
        <w:t xml:space="preserve"> this or any other report we file with, or furnish to, the SEC. In addition to these channels, we use social media to communicate to the public. It is possible that the information we post on social media could be deemed to be material to investors. We enc</w:t>
      </w:r>
      <w:r>
        <w:rPr>
          <w:rFonts w:ascii="Arial" w:hAnsi="Arial" w:cs="Arial"/>
          <w:sz w:val="20"/>
          <w:szCs w:val="20"/>
        </w:rPr>
        <w:t>ourage investors, the media, and others interested in Microsoft to review the information we post on the social media channels listed on our Investor Relations website.</w:t>
      </w:r>
    </w:p>
    <w:p w14:paraId="54431703" w14:textId="77777777" w:rsidR="002418E5" w:rsidRDefault="00707D11">
      <w:pPr>
        <w:pStyle w:val="a3"/>
        <w:spacing w:beforeAutospacing="0" w:afterAutospacing="0"/>
        <w:jc w:val="both"/>
        <w:rPr>
          <w:sz w:val="20"/>
          <w:szCs w:val="20"/>
        </w:rPr>
      </w:pPr>
      <w:r>
        <w:rPr>
          <w:sz w:val="20"/>
          <w:szCs w:val="20"/>
        </w:rPr>
        <w:t> </w:t>
      </w:r>
    </w:p>
    <w:p w14:paraId="54431704" w14:textId="77777777" w:rsidR="002418E5" w:rsidRDefault="00707D11">
      <w:pPr>
        <w:pStyle w:val="a3"/>
        <w:spacing w:beforeAutospacing="0" w:afterAutospacing="0"/>
        <w:jc w:val="both"/>
        <w:rPr>
          <w:sz w:val="20"/>
          <w:szCs w:val="20"/>
        </w:rPr>
      </w:pPr>
      <w:r>
        <w:rPr>
          <w:sz w:val="20"/>
          <w:szCs w:val="20"/>
        </w:rPr>
        <w:t> </w:t>
      </w:r>
    </w:p>
    <w:p w14:paraId="54431705" w14:textId="77777777" w:rsidR="002418E5" w:rsidRDefault="00707D11">
      <w:pPr>
        <w:pStyle w:val="a3"/>
        <w:spacing w:beforeAutospacing="0" w:afterAutospacing="0"/>
        <w:jc w:val="both"/>
        <w:rPr>
          <w:sz w:val="27"/>
          <w:szCs w:val="27"/>
        </w:rPr>
      </w:pPr>
      <w:r>
        <w:rPr>
          <w:sz w:val="27"/>
          <w:szCs w:val="27"/>
        </w:rPr>
        <w:t> </w:t>
      </w:r>
    </w:p>
    <w:p w14:paraId="54431706"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21</w:t>
      </w:r>
    </w:p>
    <w:p w14:paraId="54431707" w14:textId="77777777" w:rsidR="002418E5" w:rsidRDefault="00707D11">
      <w:r>
        <w:rPr>
          <w:rFonts w:ascii="Arial" w:hAnsi="Arial" w:cs="Arial"/>
          <w:sz w:val="16"/>
          <w:szCs w:val="16"/>
        </w:rPr>
        <w:pict w14:anchorId="54436BF9">
          <v:rect id="_x0000_i1045" style="width:415.3pt;height:1.5pt" o:hralign="center" o:hrstd="t" o:hr="t" fillcolor="#a0a0a0" stroked="f"/>
        </w:pict>
      </w:r>
    </w:p>
    <w:p w14:paraId="54431708"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0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0A" w14:textId="77777777" w:rsidR="002418E5" w:rsidRDefault="00707D11">
      <w:pPr>
        <w:pStyle w:val="a3"/>
        <w:spacing w:beforeAutospacing="0" w:afterAutospacing="0"/>
        <w:jc w:val="center"/>
        <w:rPr>
          <w:sz w:val="18"/>
          <w:szCs w:val="18"/>
        </w:rPr>
      </w:pPr>
      <w:r>
        <w:rPr>
          <w:sz w:val="18"/>
          <w:szCs w:val="18"/>
        </w:rPr>
        <w:t> </w:t>
      </w:r>
    </w:p>
    <w:p w14:paraId="5443170B" w14:textId="77777777" w:rsidR="002418E5" w:rsidRDefault="00707D11">
      <w:pPr>
        <w:pStyle w:val="a3"/>
        <w:spacing w:beforeAutospacing="0" w:afterAutospacing="0"/>
        <w:jc w:val="center"/>
        <w:rPr>
          <w:rFonts w:ascii="Arial" w:hAnsi="Arial" w:cs="Arial"/>
          <w:b/>
          <w:bCs/>
        </w:rPr>
      </w:pPr>
      <w:r>
        <w:rPr>
          <w:rFonts w:ascii="Arial" w:hAnsi="Arial" w:cs="Arial"/>
          <w:b/>
          <w:bCs/>
        </w:rPr>
        <w:t xml:space="preserve">ITEM 1A. RISK FACTORS </w:t>
      </w:r>
    </w:p>
    <w:p w14:paraId="5443170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operations and </w:t>
      </w:r>
      <w:r>
        <w:rPr>
          <w:rFonts w:ascii="Arial" w:hAnsi="Arial" w:cs="Arial"/>
          <w:sz w:val="20"/>
          <w:szCs w:val="20"/>
        </w:rPr>
        <w:t>financial results are subject to various risks and uncertainties, including those described below, that could adversely affect our business, financial condition, results of operations, cash flows, and the trading price of our common stock.</w:t>
      </w:r>
    </w:p>
    <w:p w14:paraId="5443170D"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STRATEGIC AND CO</w:t>
      </w:r>
      <w:r>
        <w:rPr>
          <w:rFonts w:ascii="Arial" w:hAnsi="Arial" w:cs="Arial"/>
          <w:sz w:val="20"/>
          <w:szCs w:val="20"/>
          <w:u w:val="single"/>
        </w:rPr>
        <w:t>MPETITIVE RISKS</w:t>
      </w:r>
    </w:p>
    <w:p w14:paraId="5443170E"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revenue or operating margins. </w:t>
      </w:r>
    </w:p>
    <w:p w14:paraId="5443170F" w14:textId="77777777" w:rsidR="002418E5" w:rsidRDefault="00707D11">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5443171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w:t>
      </w:r>
      <w:r>
        <w:rPr>
          <w:rFonts w:ascii="Arial" w:hAnsi="Arial" w:cs="Arial"/>
          <w:sz w:val="20"/>
          <w:szCs w:val="20"/>
        </w:rPr>
        <w:t>ources. Barriers to entry in many of our businesses are low and many of the areas in which we compete evolve rapidly with changing and disruptive technologies, shifting user needs, and frequent introductions of new products and services. Our ability to rem</w:t>
      </w:r>
      <w:r>
        <w:rPr>
          <w:rFonts w:ascii="Arial" w:hAnsi="Arial" w:cs="Arial"/>
          <w:sz w:val="20"/>
          <w:szCs w:val="20"/>
        </w:rPr>
        <w:t xml:space="preserve">ain competitive depends on our success in making innovative products, devices, and services that appeal to businesses and consumers. </w:t>
      </w:r>
    </w:p>
    <w:p w14:paraId="54431711"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5443171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An important element of our business model has been to create platform-based e</w:t>
      </w:r>
      <w:r>
        <w:rPr>
          <w:rFonts w:ascii="Arial" w:hAnsi="Arial" w:cs="Arial"/>
          <w:sz w:val="20"/>
          <w:szCs w:val="20"/>
        </w:rPr>
        <w:t>cosystems on which many participants can build diverse solutions. A well-established ecosystem creates beneficial network effects among users, application developers, and the platform provider that can accelerate growth. Establishing significant scale in t</w:t>
      </w:r>
      <w:r>
        <w:rPr>
          <w:rFonts w:ascii="Arial" w:hAnsi="Arial" w:cs="Arial"/>
          <w:sz w:val="20"/>
          <w:szCs w:val="20"/>
        </w:rPr>
        <w:t xml:space="preserve">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16" w14:textId="77777777">
        <w:tc>
          <w:tcPr>
            <w:tcW w:w="295" w:type="pct"/>
            <w:shd w:val="clear" w:color="auto" w:fill="auto"/>
            <w:noWrap/>
          </w:tcPr>
          <w:p w14:paraId="5443171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1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1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A competing vertically-integrated model, in which a single firm controls the software and hardware ele</w:t>
            </w:r>
            <w:r>
              <w:rPr>
                <w:rFonts w:ascii="Arial" w:hAnsi="Arial" w:cs="Arial"/>
                <w:sz w:val="20"/>
                <w:szCs w:val="20"/>
              </w:rPr>
              <w:t>ments of a product and related services, has succeeded with some consumer products such as personal computers, tablets, phones, gaming consoles, wearables, and other endpoint devices. Competitors pursuing this model also earn revenue from services integrat</w:t>
            </w:r>
            <w:r>
              <w:rPr>
                <w:rFonts w:ascii="Arial" w:hAnsi="Arial" w:cs="Arial"/>
                <w:sz w:val="20"/>
                <w:szCs w:val="20"/>
              </w:rPr>
              <w:t>ed with the hardware and software platform, including applications and content sold through their integrated marketplaces. They may also be able to claim security and performance benefits from their vertically integrated offer. We also offer some verticall</w:t>
            </w:r>
            <w:r>
              <w:rPr>
                <w:rFonts w:ascii="Arial" w:hAnsi="Arial" w:cs="Arial"/>
                <w:sz w:val="20"/>
                <w:szCs w:val="20"/>
              </w:rPr>
              <w:t xml:space="preserve">y-integrated hardware and software products and services. To the extent we shift a portion of our business to a vertically integrated model we increase our cost of revenue and reduce our operating margins. </w:t>
            </w:r>
          </w:p>
        </w:tc>
      </w:tr>
    </w:tbl>
    <w:p w14:paraId="54431717"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1B" w14:textId="77777777">
        <w:tc>
          <w:tcPr>
            <w:tcW w:w="295" w:type="pct"/>
            <w:shd w:val="clear" w:color="auto" w:fill="auto"/>
            <w:noWrap/>
          </w:tcPr>
          <w:p w14:paraId="5443171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1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1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We derive substantial revenue from licenses of Windows operating systems on PCs. We face significant competition from competing platforms developed for new devices and form factors such as smartphones and tablet computers. These devices compete on multiple</w:t>
            </w:r>
            <w:r>
              <w:rPr>
                <w:rFonts w:ascii="Arial" w:hAnsi="Arial" w:cs="Arial"/>
                <w:sz w:val="20"/>
                <w:szCs w:val="20"/>
              </w:rPr>
              <w:t xml:space="preserve"> bases including price and the perceived utility of the device and its platform. Users are increasingly turning to these devices to perform functions that in the past were performed by personal computers. Even if many users view these devices as complement</w:t>
            </w:r>
            <w:r>
              <w:rPr>
                <w:rFonts w:ascii="Arial" w:hAnsi="Arial" w:cs="Arial"/>
                <w:sz w:val="20"/>
                <w:szCs w:val="20"/>
              </w:rPr>
              <w:t xml:space="preserve">ary to a personal computer, the prevalence of these devices may make it more difficult to attract application developers to our PC operating system platforms. Competing with operating systems licensed at low or no cost may decrease our PC operating system </w:t>
            </w:r>
            <w:r>
              <w:rPr>
                <w:rFonts w:ascii="Arial" w:hAnsi="Arial" w:cs="Arial"/>
                <w:sz w:val="20"/>
                <w:szCs w:val="20"/>
              </w:rPr>
              <w:t>margins. Popular products or services offered on competing platforms could increase their competitive strength. In addition, some of our devices compete with products made by our original equipment manufacturer (“OEM”) partners, which may affect their comm</w:t>
            </w:r>
            <w:r>
              <w:rPr>
                <w:rFonts w:ascii="Arial" w:hAnsi="Arial" w:cs="Arial"/>
                <w:sz w:val="20"/>
                <w:szCs w:val="20"/>
              </w:rPr>
              <w:t xml:space="preserve">itment to our platform. </w:t>
            </w:r>
          </w:p>
        </w:tc>
      </w:tr>
    </w:tbl>
    <w:p w14:paraId="5443171C"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20" w14:textId="77777777">
        <w:tc>
          <w:tcPr>
            <w:tcW w:w="295" w:type="pct"/>
            <w:shd w:val="clear" w:color="auto" w:fill="auto"/>
            <w:noWrap/>
          </w:tcPr>
          <w:p w14:paraId="5443171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1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1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Competing platforms have content and application marketplaces with scale and significant installed bases. The variety and utility of content and applications available on a platform are important to device purchasing decision</w:t>
            </w:r>
            <w:r>
              <w:rPr>
                <w:rFonts w:ascii="Arial" w:hAnsi="Arial" w:cs="Arial"/>
                <w:sz w:val="20"/>
                <w:szCs w:val="20"/>
              </w:rPr>
              <w:t>s. Users may incur costs to move data and buy new content and applications when switching platforms. To compete, we must successfully enlist developers to write applications for our platform and ensure that these applications have high quality, security, c</w:t>
            </w:r>
            <w:r>
              <w:rPr>
                <w:rFonts w:ascii="Arial" w:hAnsi="Arial" w:cs="Arial"/>
                <w:sz w:val="20"/>
                <w:szCs w:val="20"/>
              </w:rPr>
              <w:t>ustomer appeal, and value. Efforts to compete with competitors’ content and application marketplaces may increase our cost of revenue and lower our operating margins. Competitors’ rules governing their content and applications marketplaces may restrict our</w:t>
            </w:r>
            <w:r>
              <w:rPr>
                <w:rFonts w:ascii="Arial" w:hAnsi="Arial" w:cs="Arial"/>
                <w:sz w:val="20"/>
                <w:szCs w:val="20"/>
              </w:rPr>
              <w:t xml:space="preserve"> ability to distribute products and services through them in accordance with our technical and business model objectives.</w:t>
            </w:r>
          </w:p>
        </w:tc>
      </w:tr>
    </w:tbl>
    <w:p w14:paraId="54431721"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22</w:t>
      </w:r>
    </w:p>
    <w:p w14:paraId="54431722" w14:textId="77777777" w:rsidR="002418E5" w:rsidRDefault="00707D11">
      <w:r>
        <w:rPr>
          <w:rFonts w:ascii="Arial" w:hAnsi="Arial" w:cs="Arial"/>
          <w:sz w:val="16"/>
          <w:szCs w:val="16"/>
        </w:rPr>
        <w:pict w14:anchorId="54436BFA">
          <v:rect id="_x0000_i1046" style="width:415.3pt;height:1.5pt" o:hralign="center" o:hrstd="t" o:hr="t" fillcolor="#a0a0a0" stroked="f"/>
        </w:pict>
      </w:r>
    </w:p>
    <w:p w14:paraId="54431723"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2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25" w14:textId="77777777" w:rsidR="002418E5" w:rsidRDefault="00707D11">
      <w:pPr>
        <w:pStyle w:val="a3"/>
        <w:spacing w:beforeAutospacing="0" w:afterAutospacing="0"/>
        <w:jc w:val="center"/>
        <w:rPr>
          <w:sz w:val="18"/>
          <w:szCs w:val="18"/>
        </w:rPr>
      </w:pPr>
      <w:r>
        <w:rPr>
          <w:sz w:val="18"/>
          <w:szCs w:val="18"/>
        </w:rPr>
        <w:t> </w:t>
      </w:r>
    </w:p>
    <w:p w14:paraId="54431726"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5443172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Companies compete with us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2B" w14:textId="77777777">
        <w:tc>
          <w:tcPr>
            <w:tcW w:w="295" w:type="pct"/>
            <w:shd w:val="clear" w:color="auto" w:fill="auto"/>
            <w:noWrap/>
          </w:tcPr>
          <w:p w14:paraId="5443172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2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2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Even as we transition more of our business to infrastructure-, platform-, and software-as-a-service business model, the license-based proprietary software model generates a subst</w:t>
            </w:r>
            <w:r>
              <w:rPr>
                <w:rFonts w:ascii="Arial" w:hAnsi="Arial" w:cs="Arial"/>
                <w:sz w:val="20"/>
                <w:szCs w:val="20"/>
              </w:rPr>
              <w:t>antial portion of our software revenue. We bear the costs of converting original ideas into software products through investments in research and development, offsetting these costs with the revenue received from licensing our products. Many of our competi</w:t>
            </w:r>
            <w:r>
              <w:rPr>
                <w:rFonts w:ascii="Arial" w:hAnsi="Arial" w:cs="Arial"/>
                <w:sz w:val="20"/>
                <w:szCs w:val="20"/>
              </w:rPr>
              <w:t xml:space="preserve">tors also develop and sell software to businesses and consumers under this model. </w:t>
            </w:r>
          </w:p>
        </w:tc>
      </w:tr>
    </w:tbl>
    <w:p w14:paraId="5443172C"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30" w14:textId="77777777">
        <w:tc>
          <w:tcPr>
            <w:tcW w:w="295" w:type="pct"/>
            <w:shd w:val="clear" w:color="auto" w:fill="auto"/>
            <w:noWrap/>
          </w:tcPr>
          <w:p w14:paraId="5443172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2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2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Other competitors develop and offer free applications, online services and content, and make money by selling third-party advertising. Advertising revenue funds develo</w:t>
            </w:r>
            <w:r>
              <w:rPr>
                <w:rFonts w:ascii="Arial" w:hAnsi="Arial" w:cs="Arial"/>
                <w:sz w:val="20"/>
                <w:szCs w:val="20"/>
              </w:rPr>
              <w:t xml:space="preserve">pment of products and services these competitors provide to users at no or little cost, competing directly with our revenue-generating products. </w:t>
            </w:r>
          </w:p>
        </w:tc>
      </w:tr>
    </w:tbl>
    <w:p w14:paraId="54431731"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35" w14:textId="77777777">
        <w:tc>
          <w:tcPr>
            <w:tcW w:w="295" w:type="pct"/>
            <w:shd w:val="clear" w:color="auto" w:fill="auto"/>
            <w:noWrap/>
          </w:tcPr>
          <w:p w14:paraId="5443173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3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3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Some companies compete with us by modifying and then distributing open source software at little or no c</w:t>
            </w:r>
            <w:r>
              <w:rPr>
                <w:rFonts w:ascii="Arial" w:hAnsi="Arial" w:cs="Arial"/>
                <w:sz w:val="20"/>
                <w:szCs w:val="20"/>
              </w:rPr>
              <w:t>ost to end users, and earning revenue on advertising or integrated products and services. These firms do not bear the full costs of research and development for the open source software. Some open source software mimics the features and functionality of ou</w:t>
            </w:r>
            <w:r>
              <w:rPr>
                <w:rFonts w:ascii="Arial" w:hAnsi="Arial" w:cs="Arial"/>
                <w:sz w:val="20"/>
                <w:szCs w:val="20"/>
              </w:rPr>
              <w:t xml:space="preserve">r products. </w:t>
            </w:r>
          </w:p>
        </w:tc>
      </w:tr>
    </w:tbl>
    <w:p w14:paraId="5443173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for research and development, marketing, and sales incentives. This may lead to lower revenue, gross marg</w:t>
      </w:r>
      <w:r>
        <w:rPr>
          <w:rFonts w:ascii="Arial" w:hAnsi="Arial" w:cs="Arial"/>
          <w:sz w:val="20"/>
          <w:szCs w:val="20"/>
        </w:rPr>
        <w:t xml:space="preserve">ins, and operating income. </w:t>
      </w:r>
    </w:p>
    <w:p w14:paraId="54431737"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xml:space="preserve"> A growing part of our business involves cloud-based services available across the spectrum of computing devices. Our strategic vision is to </w:t>
      </w:r>
      <w:r>
        <w:rPr>
          <w:rFonts w:ascii="Arial" w:hAnsi="Arial" w:cs="Arial"/>
          <w:sz w:val="20"/>
          <w:szCs w:val="20"/>
        </w:rPr>
        <w:t xml:space="preserve">compete and grow by building best-in-class platforms and productivity services for an intelligent cloud and an intelligent edge infused with artificial intelligence (“AI”). At the same time, our competitors are rapidly developing and deploying cloud-based </w:t>
      </w:r>
      <w:r>
        <w:rPr>
          <w:rFonts w:ascii="Arial" w:hAnsi="Arial" w:cs="Arial"/>
          <w:sz w:val="20"/>
          <w:szCs w:val="20"/>
        </w:rPr>
        <w:t>services for consumers and business customers. Pricing and delivery models are evolving. Devices and form factors influence how users access services in the cloud and sometimes the user’s choice of which cloud-based services to use. We are devoting signifi</w:t>
      </w:r>
      <w:r>
        <w:rPr>
          <w:rFonts w:ascii="Arial" w:hAnsi="Arial" w:cs="Arial"/>
          <w:sz w:val="20"/>
          <w:szCs w:val="20"/>
        </w:rPr>
        <w:t>cant resources to develop and deploy our cloud-based strategies. The Windows ecosystem must continue to evolve with this changing environment. We embrace cultural and organizational changes to drive accountability and eliminate obstacles to innovation. Our</w:t>
      </w:r>
      <w:r>
        <w:rPr>
          <w:rFonts w:ascii="Arial" w:hAnsi="Arial" w:cs="Arial"/>
          <w:sz w:val="20"/>
          <w:szCs w:val="20"/>
        </w:rPr>
        <w:t xml:space="preserve"> intelligent cloud and intelligent edge worldview is connected with the growth of the Internet of Things (“IoT”). Our success in the IoT will depend on the level of adoption of our offerings such as Azure, Azure Stack, Azure IoT Edge, and Azure Sphere. We </w:t>
      </w:r>
      <w:r>
        <w:rPr>
          <w:rFonts w:ascii="Arial" w:hAnsi="Arial" w:cs="Arial"/>
          <w:sz w:val="20"/>
          <w:szCs w:val="20"/>
        </w:rPr>
        <w:t>may not establish market share sufficient to achieve scale necessary to achieve our business objectives.</w:t>
      </w:r>
    </w:p>
    <w:p w14:paraId="5443173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Besides software development costs, we are incurring costs to build and maintain infrastructure to support cloud computing services. These costs will r</w:t>
      </w:r>
      <w:r>
        <w:rPr>
          <w:rFonts w:ascii="Arial" w:hAnsi="Arial" w:cs="Arial"/>
          <w:sz w:val="20"/>
          <w:szCs w:val="20"/>
        </w:rPr>
        <w:t xml:space="preserve">educe the operating margins we have previously achieved. Whether we succeed in cloud-based services depends on our execution in several areas,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3C" w14:textId="77777777">
        <w:tc>
          <w:tcPr>
            <w:tcW w:w="295" w:type="pct"/>
            <w:shd w:val="clear" w:color="auto" w:fill="auto"/>
            <w:noWrap/>
          </w:tcPr>
          <w:p w14:paraId="5443173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3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3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Continuing to bring to market compelling cloud-based experiences that generate increasing traffic</w:t>
            </w:r>
            <w:r>
              <w:rPr>
                <w:rFonts w:ascii="Arial" w:hAnsi="Arial" w:cs="Arial"/>
                <w:sz w:val="20"/>
                <w:szCs w:val="20"/>
              </w:rPr>
              <w:t xml:space="preserve"> and market share. </w:t>
            </w:r>
          </w:p>
        </w:tc>
      </w:tr>
    </w:tbl>
    <w:p w14:paraId="5443173D"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41" w14:textId="77777777">
        <w:tc>
          <w:tcPr>
            <w:tcW w:w="295" w:type="pct"/>
            <w:shd w:val="clear" w:color="auto" w:fill="auto"/>
            <w:noWrap/>
          </w:tcPr>
          <w:p w14:paraId="5443173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3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4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Maintaining the utility, compatibility, and performance of our cloud-based services on the growing array of computing devices, including PCs, smartphones, tablets, gaming consoles, and other devices, as well as sensors and other I</w:t>
            </w:r>
            <w:r>
              <w:rPr>
                <w:rFonts w:ascii="Arial" w:hAnsi="Arial" w:cs="Arial"/>
                <w:sz w:val="20"/>
                <w:szCs w:val="20"/>
              </w:rPr>
              <w:t xml:space="preserve">oT endpoints. </w:t>
            </w:r>
          </w:p>
        </w:tc>
      </w:tr>
    </w:tbl>
    <w:p w14:paraId="54431742"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46" w14:textId="77777777">
        <w:tc>
          <w:tcPr>
            <w:tcW w:w="295" w:type="pct"/>
            <w:shd w:val="clear" w:color="auto" w:fill="auto"/>
            <w:noWrap/>
          </w:tcPr>
          <w:p w14:paraId="5443174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4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4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Continuing to enhance the attractiveness of our cloud platforms to third-party developers. </w:t>
            </w:r>
          </w:p>
        </w:tc>
      </w:tr>
    </w:tbl>
    <w:p w14:paraId="54431747"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4B" w14:textId="77777777">
        <w:tc>
          <w:tcPr>
            <w:tcW w:w="295" w:type="pct"/>
            <w:shd w:val="clear" w:color="auto" w:fill="auto"/>
            <w:noWrap/>
          </w:tcPr>
          <w:p w14:paraId="5443174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4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4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Ensuring our cloud-based services meet the reliability expectations of our customers and maintain the security of their data as well as help them meet their own compliance needs. </w:t>
            </w:r>
          </w:p>
        </w:tc>
      </w:tr>
    </w:tbl>
    <w:p w14:paraId="5443174C"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50" w14:textId="77777777">
        <w:tc>
          <w:tcPr>
            <w:tcW w:w="295" w:type="pct"/>
            <w:shd w:val="clear" w:color="auto" w:fill="auto"/>
            <w:noWrap/>
          </w:tcPr>
          <w:p w14:paraId="5443174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4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4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Making our suite of cloud-based services platform-agnostic, available </w:t>
            </w:r>
            <w:r>
              <w:rPr>
                <w:rFonts w:ascii="Arial" w:hAnsi="Arial" w:cs="Arial"/>
                <w:sz w:val="20"/>
                <w:szCs w:val="20"/>
              </w:rPr>
              <w:t xml:space="preserve">on a wide range of devices and ecosystems, including those of our competitors. </w:t>
            </w:r>
          </w:p>
        </w:tc>
      </w:tr>
    </w:tbl>
    <w:p w14:paraId="5443175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 If we are not effective in executing organizational and technical ch</w:t>
      </w:r>
      <w:r>
        <w:rPr>
          <w:rFonts w:ascii="Arial" w:hAnsi="Arial" w:cs="Arial"/>
          <w:sz w:val="20"/>
          <w:szCs w:val="20"/>
        </w:rPr>
        <w:t>anges to increase efficiency and accelerate innovation, or if we fail to generate sufficient usage of our new products and services, we may not grow revenue in line with the infrastructure and development investments described above. This may negatively im</w:t>
      </w:r>
      <w:r>
        <w:rPr>
          <w:rFonts w:ascii="Arial" w:hAnsi="Arial" w:cs="Arial"/>
          <w:sz w:val="20"/>
          <w:szCs w:val="20"/>
        </w:rPr>
        <w:t xml:space="preserve">pact gross margins and operating income. </w:t>
      </w:r>
    </w:p>
    <w:p w14:paraId="5443175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23</w:t>
      </w:r>
    </w:p>
    <w:p w14:paraId="54431753" w14:textId="77777777" w:rsidR="002418E5" w:rsidRDefault="00707D11">
      <w:r>
        <w:rPr>
          <w:rFonts w:ascii="Arial" w:hAnsi="Arial" w:cs="Arial"/>
          <w:sz w:val="16"/>
          <w:szCs w:val="16"/>
        </w:rPr>
        <w:pict w14:anchorId="54436BFB">
          <v:rect id="_x0000_i1047" style="width:415.3pt;height:1.5pt" o:hralign="center" o:hrstd="t" o:hr="t" fillcolor="#a0a0a0" stroked="f"/>
        </w:pict>
      </w:r>
    </w:p>
    <w:p w14:paraId="5443175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5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56" w14:textId="77777777" w:rsidR="002418E5" w:rsidRDefault="00707D11">
      <w:pPr>
        <w:pStyle w:val="a3"/>
        <w:spacing w:beforeAutospacing="0" w:afterAutospacing="0"/>
        <w:jc w:val="center"/>
        <w:rPr>
          <w:sz w:val="18"/>
          <w:szCs w:val="18"/>
        </w:rPr>
      </w:pPr>
      <w:r>
        <w:rPr>
          <w:sz w:val="18"/>
          <w:szCs w:val="18"/>
        </w:rPr>
        <w:t> </w:t>
      </w:r>
    </w:p>
    <w:p w14:paraId="54431757"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RISKS RELATING TO THE EVOLUTION OF OUR BUSINESS</w:t>
      </w:r>
    </w:p>
    <w:p w14:paraId="54431758"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products and services that may not achieve expected returns.</w:t>
      </w:r>
      <w:r>
        <w:rPr>
          <w:rFonts w:ascii="Arial" w:hAnsi="Arial" w:cs="Arial"/>
          <w:sz w:val="20"/>
          <w:szCs w:val="20"/>
        </w:rPr>
        <w:t xml:space="preserve"> We will continue to make significant </w:t>
      </w:r>
      <w:r>
        <w:rPr>
          <w:rFonts w:ascii="Arial" w:hAnsi="Arial" w:cs="Arial"/>
          <w:sz w:val="20"/>
          <w:szCs w:val="20"/>
        </w:rPr>
        <w:t>investments in research, development, and marketing for existing products, services, and technologies, including the Windows operating system, Microsoft 365, Office, Bing, SQL Server, Windows Server, Azure, Office 365, Xbox, LinkedIn, and other products an</w:t>
      </w:r>
      <w:r>
        <w:rPr>
          <w:rFonts w:ascii="Arial" w:hAnsi="Arial" w:cs="Arial"/>
          <w:sz w:val="20"/>
          <w:szCs w:val="20"/>
        </w:rPr>
        <w:t>d services. We also invest in the development and acquisition of a variety of hardware for productivity, communication, and entertainment including PCs, tablets, gaming devices, and HoloLens. Investments in new technology are speculative. Commercial succes</w:t>
      </w:r>
      <w:r>
        <w:rPr>
          <w:rFonts w:ascii="Arial" w:hAnsi="Arial" w:cs="Arial"/>
          <w:sz w:val="20"/>
          <w:szCs w:val="20"/>
        </w:rPr>
        <w:t>s depends on many factors, including innovativeness, developer support, and effective distribution and marketing. If customers do not perceive our latest offerings as providing significant new functionality or other value, they may reduce their purchases o</w:t>
      </w:r>
      <w:r>
        <w:rPr>
          <w:rFonts w:ascii="Arial" w:hAnsi="Arial" w:cs="Arial"/>
          <w:sz w:val="20"/>
          <w:szCs w:val="20"/>
        </w:rPr>
        <w:t>f new software and hardware products or upgrades, unfavorably affecting revenue. We may not achieve significant revenue from new product, service, and distribution channel investments for several years, if at all. New products and services may not be profi</w:t>
      </w:r>
      <w:r>
        <w:rPr>
          <w:rFonts w:ascii="Arial" w:hAnsi="Arial" w:cs="Arial"/>
          <w:sz w:val="20"/>
          <w:szCs w:val="20"/>
        </w:rPr>
        <w:t>table, and even if they are profitable, operating margins for some new products and businesses will not be as high as the margins we have experienced historically. We may not get engagement in certain features, like Edge and Bing, that drive post-sale mone</w:t>
      </w:r>
      <w:r>
        <w:rPr>
          <w:rFonts w:ascii="Arial" w:hAnsi="Arial" w:cs="Arial"/>
          <w:sz w:val="20"/>
          <w:szCs w:val="20"/>
        </w:rPr>
        <w:t>tization opportunities. Our data handling practices across our products and services will continue to be under scrutiny and perceptions of mismanagement, driven by regulatory activity or negative public reaction to our practices or product experiences, whi</w:t>
      </w:r>
      <w:r>
        <w:rPr>
          <w:rFonts w:ascii="Arial" w:hAnsi="Arial" w:cs="Arial"/>
          <w:sz w:val="20"/>
          <w:szCs w:val="20"/>
        </w:rPr>
        <w:t>ch could negatively impact product and feature adoption, product design, and product quality.</w:t>
      </w:r>
    </w:p>
    <w:p w14:paraId="5443175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Developing new technologies is complex. It can require long development and testing periods. Significant delays in new releases or significant problems in creatin</w:t>
      </w:r>
      <w:r>
        <w:rPr>
          <w:rFonts w:ascii="Arial" w:hAnsi="Arial" w:cs="Arial"/>
          <w:sz w:val="20"/>
          <w:szCs w:val="20"/>
        </w:rPr>
        <w:t xml:space="preserve">g new products or services could adversely affect our revenue. </w:t>
      </w:r>
    </w:p>
    <w:p w14:paraId="5443175A"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our business.</w:t>
      </w:r>
      <w:r>
        <w:rPr>
          <w:rFonts w:ascii="Arial" w:hAnsi="Arial" w:cs="Arial"/>
          <w:sz w:val="20"/>
          <w:szCs w:val="20"/>
        </w:rPr>
        <w:t> We expect to continue making acquisitions and entering into joint ventures and strategic allia</w:t>
      </w:r>
      <w:r>
        <w:rPr>
          <w:rFonts w:ascii="Arial" w:hAnsi="Arial" w:cs="Arial"/>
          <w:sz w:val="20"/>
          <w:szCs w:val="20"/>
        </w:rPr>
        <w:t xml:space="preserve">nces as part of our long-term business strategy. For example, in October 2018 we completed our acquisition of GitHub, Inc. (“GitHub”) for $7.5 billion, in March 2021 we completed our acquisition of ZeniMax Media Inc. for $8.1 billion, and in April 2021 we </w:t>
      </w:r>
      <w:r>
        <w:rPr>
          <w:rFonts w:ascii="Arial" w:hAnsi="Arial" w:cs="Arial"/>
          <w:sz w:val="20"/>
          <w:szCs w:val="20"/>
        </w:rPr>
        <w:t>announced a definitive agreement to acquire Nuance Communications, Inc. for $19.7 billion.</w:t>
      </w:r>
      <w:r>
        <w:rPr>
          <w:rFonts w:ascii="Arial" w:hAnsi="Arial" w:cs="Arial"/>
          <w:color w:val="212529"/>
          <w:sz w:val="20"/>
          <w:szCs w:val="20"/>
          <w:shd w:val="clear" w:color="auto" w:fill="FFFFFF"/>
        </w:rPr>
        <w:t> </w:t>
      </w:r>
      <w:r>
        <w:rPr>
          <w:rFonts w:ascii="Arial" w:hAnsi="Arial" w:cs="Arial"/>
          <w:sz w:val="20"/>
          <w:szCs w:val="20"/>
        </w:rPr>
        <w:t>These acquisitions and other transactions and arrangements involve significant challenges and risks, including that they do not advance our business strategy, that w</w:t>
      </w:r>
      <w:r>
        <w:rPr>
          <w:rFonts w:ascii="Arial" w:hAnsi="Arial" w:cs="Arial"/>
          <w:sz w:val="20"/>
          <w:szCs w:val="20"/>
        </w:rPr>
        <w:t>e get an unsatisfactory return on our investment, that we have difficulty integrating and retaining new employees, business systems, and technology, that they distract management from our other businesses, or that announced transactions may not be complete</w:t>
      </w:r>
      <w:r>
        <w:rPr>
          <w:rFonts w:ascii="Arial" w:hAnsi="Arial" w:cs="Arial"/>
          <w:sz w:val="20"/>
          <w:szCs w:val="20"/>
        </w:rPr>
        <w:t>d. If an arrangement fails to adequately anticipate changing circumstances and interests of a party, it may result in early termination or renegotiation of the arrangement. The success of these transactions and arrangements will depend in part on our abili</w:t>
      </w:r>
      <w:r>
        <w:rPr>
          <w:rFonts w:ascii="Arial" w:hAnsi="Arial" w:cs="Arial"/>
          <w:sz w:val="20"/>
          <w:szCs w:val="20"/>
        </w:rPr>
        <w:t xml:space="preserve">ty to leverage them to enhance our existing products and services or develop compelling new ones. It may take longer than expected to realize the full benefits from these transactions and arrangements such as increased revenue or enhanced efficiencies, or </w:t>
      </w:r>
      <w:r>
        <w:rPr>
          <w:rFonts w:ascii="Arial" w:hAnsi="Arial" w:cs="Arial"/>
          <w:sz w:val="20"/>
          <w:szCs w:val="20"/>
        </w:rPr>
        <w:t xml:space="preserve">the benefits may ultimately be smaller than we expected. These events could adversely affect our consolidated financial statements. </w:t>
      </w:r>
    </w:p>
    <w:p w14:paraId="5443175B"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If our goodwill or amortizable intangible assets become impaired, we may be required to record a significant charge to earn</w:t>
      </w:r>
      <w:r>
        <w:rPr>
          <w:rFonts w:ascii="Arial" w:hAnsi="Arial" w:cs="Arial"/>
          <w:b/>
          <w:bCs/>
          <w:sz w:val="20"/>
          <w:szCs w:val="20"/>
        </w:rPr>
        <w:t>ings.</w:t>
      </w:r>
      <w:r>
        <w:rPr>
          <w:rFonts w:ascii="Arial" w:hAnsi="Arial"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w:t>
      </w:r>
      <w:r>
        <w:rPr>
          <w:rFonts w:ascii="Arial" w:hAnsi="Arial" w:cs="Arial"/>
          <w:sz w:val="20"/>
          <w:szCs w:val="20"/>
        </w:rPr>
        <w:t>or changes in circumstances indicate the carrying value may not be recoverable. We test goodwill for impairment at least annually. Factors that may be a change in circumstances, indicating that the carrying value of our goodwill or amortizable intangible a</w:t>
      </w:r>
      <w:r>
        <w:rPr>
          <w:rFonts w:ascii="Arial" w:hAnsi="Arial" w:cs="Arial"/>
          <w:sz w:val="20"/>
          <w:szCs w:val="20"/>
        </w:rPr>
        <w:t>ssets may not be recoverable, include a decline in our stock price and market capitalization, reduced future cash flow estimates, and slower growth rates in industry segments in which we participate. We have in the past recorded, and may in the future be r</w:t>
      </w:r>
      <w:r>
        <w:rPr>
          <w:rFonts w:ascii="Arial" w:hAnsi="Arial" w:cs="Arial"/>
          <w:sz w:val="20"/>
          <w:szCs w:val="20"/>
        </w:rPr>
        <w:t xml:space="preserve">equired to record, a significant charge in our consolidated financial statements during the period in which any impairment of our goodwill or amortizable intangible assets is determined, negatively affecting our results of operations. </w:t>
      </w:r>
    </w:p>
    <w:p w14:paraId="5443175C"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24</w:t>
      </w:r>
    </w:p>
    <w:p w14:paraId="5443175D" w14:textId="77777777" w:rsidR="002418E5" w:rsidRDefault="00707D11">
      <w:r>
        <w:rPr>
          <w:rFonts w:ascii="Arial" w:hAnsi="Arial" w:cs="Arial"/>
          <w:sz w:val="16"/>
          <w:szCs w:val="16"/>
        </w:rPr>
        <w:pict w14:anchorId="54436BFC">
          <v:rect id="_x0000_i1048" style="width:415.3pt;height:1.5pt" o:hralign="center" o:hrstd="t" o:hr="t" fillcolor="#a0a0a0" stroked="f"/>
        </w:pict>
      </w:r>
    </w:p>
    <w:p w14:paraId="5443175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5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 xml:space="preserve">Item </w:t>
      </w:r>
      <w:r>
        <w:rPr>
          <w:rFonts w:ascii="Arial" w:hAnsi="Arial" w:cs="Arial"/>
          <w:sz w:val="15"/>
          <w:szCs w:val="15"/>
        </w:rPr>
        <w:t>1A</w:t>
      </w:r>
    </w:p>
    <w:p w14:paraId="54431760" w14:textId="77777777" w:rsidR="002418E5" w:rsidRDefault="00707D11">
      <w:pPr>
        <w:pStyle w:val="a3"/>
        <w:spacing w:beforeAutospacing="0" w:afterAutospacing="0"/>
        <w:jc w:val="center"/>
        <w:rPr>
          <w:sz w:val="18"/>
          <w:szCs w:val="18"/>
        </w:rPr>
      </w:pPr>
      <w:r>
        <w:rPr>
          <w:sz w:val="18"/>
          <w:szCs w:val="18"/>
        </w:rPr>
        <w:t> </w:t>
      </w:r>
    </w:p>
    <w:p w14:paraId="54431761"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CYBERSECURITY, DATA PRIVACY, AND PLATFORM ABUSE RISKS</w:t>
      </w:r>
    </w:p>
    <w:p w14:paraId="54431762"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54431763" w14:textId="77777777" w:rsidR="002418E5" w:rsidRDefault="00707D11">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Security of our information technolog</w:t>
      </w:r>
      <w:r>
        <w:rPr>
          <w:rFonts w:ascii="Arial" w:hAnsi="Arial" w:cs="Arial"/>
          <w:b/>
          <w:bCs/>
          <w:i/>
          <w:iCs/>
          <w:sz w:val="20"/>
          <w:szCs w:val="20"/>
        </w:rPr>
        <w:t>y</w:t>
      </w:r>
    </w:p>
    <w:p w14:paraId="5443176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Threats to IT security can take a variety of forms. Individual and groups of hackers and sophisticated organizations, including state-sponsored organizations or nation-states, continuously undertake attacks that pose threats to our customers and our </w:t>
      </w:r>
      <w:r>
        <w:rPr>
          <w:rFonts w:ascii="Arial" w:hAnsi="Arial" w:cs="Arial"/>
          <w:sz w:val="20"/>
          <w:szCs w:val="20"/>
        </w:rPr>
        <w:t>IT. These actors may use a wide variety of methods, which may include developing and deploying malicious software or exploiting vulnerabilities in hardware, software, or other infrastructure in order to attack our products and services or gain access to ou</w:t>
      </w:r>
      <w:r>
        <w:rPr>
          <w:rFonts w:ascii="Arial" w:hAnsi="Arial" w:cs="Arial"/>
          <w:sz w:val="20"/>
          <w:szCs w:val="20"/>
        </w:rPr>
        <w:t>r networks and datacenters, using social engineering techniques to induce our employees, users, partners, or customers to disclose passwords or other sensitive information or take other actions to gain access to our data or our users’ or customers’ data, o</w:t>
      </w:r>
      <w:r>
        <w:rPr>
          <w:rFonts w:ascii="Arial" w:hAnsi="Arial" w:cs="Arial"/>
          <w:sz w:val="20"/>
          <w:szCs w:val="20"/>
        </w:rPr>
        <w:t>r acting in a coordinated manner to launch distributed denial of service or other coordinated attacks. Nation state and state sponsored actors can deploy significant resources to plan and carry out exploits. Inadequate account security practices may also r</w:t>
      </w:r>
      <w:r>
        <w:rPr>
          <w:rFonts w:ascii="Arial" w:hAnsi="Arial" w:cs="Arial"/>
          <w:sz w:val="20"/>
          <w:szCs w:val="20"/>
        </w:rPr>
        <w:t>esult in unauthorized access to confidential data. For example, system administrators may fail to timely remove employee account access when no longer appropriate. Employees or third parties may intentionally compromise our or our users’ security or system</w:t>
      </w:r>
      <w:r>
        <w:rPr>
          <w:rFonts w:ascii="Arial" w:hAnsi="Arial" w:cs="Arial"/>
          <w:sz w:val="20"/>
          <w:szCs w:val="20"/>
        </w:rPr>
        <w:t>s or reveal confidential information. Malicious actors may employ the IT supply chain to introduce malware through software updates or compromised supplier accounts or hardware.</w:t>
      </w:r>
    </w:p>
    <w:p w14:paraId="5443176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Cyberthreats are constantly evolving and becoming increasingly sophisticated a</w:t>
      </w:r>
      <w:r>
        <w:rPr>
          <w:rFonts w:ascii="Arial" w:hAnsi="Arial" w:cs="Arial"/>
          <w:sz w:val="20"/>
          <w:szCs w:val="20"/>
        </w:rPr>
        <w:t xml:space="preserve">nd complex, increasing the difficulty of detecting and successfully defending against them. We may have no current capability to detect certain vulnerabilities, which may allow them to persist in the environment over long periods of time. Cyberthreats can </w:t>
      </w:r>
      <w:r>
        <w:rPr>
          <w:rFonts w:ascii="Arial" w:hAnsi="Arial" w:cs="Arial"/>
          <w:sz w:val="20"/>
          <w:szCs w:val="20"/>
        </w:rPr>
        <w:t>have cascading impacts that unfold with increasing speed across our internal networks and systems and those of our partners and customers. Breaches of our facilities, network, or data security could disrupt the security of our systems and business applicat</w:t>
      </w:r>
      <w:r>
        <w:rPr>
          <w:rFonts w:ascii="Arial" w:hAnsi="Arial" w:cs="Arial"/>
          <w:sz w:val="20"/>
          <w:szCs w:val="20"/>
        </w:rPr>
        <w:t>ions, impair our ability to provide services to our customers and protect the privacy of their data, result in product development delays, compromise confidential or technical business information harming our reputation or competitive position, result in t</w:t>
      </w:r>
      <w:r>
        <w:rPr>
          <w:rFonts w:ascii="Arial" w:hAnsi="Arial" w:cs="Arial"/>
          <w:sz w:val="20"/>
          <w:szCs w:val="20"/>
        </w:rPr>
        <w:t>heft or misuse of our intellectual property or other assets, require us to allocate more resources to improve technologies or remediate the impacts of attacks, or otherwise adversely affect our business.</w:t>
      </w:r>
    </w:p>
    <w:p w14:paraId="5443176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cyberattacks uncovered in late 2020 known as “So</w:t>
      </w:r>
      <w:r>
        <w:rPr>
          <w:rFonts w:ascii="Arial" w:hAnsi="Arial" w:cs="Arial"/>
          <w:sz w:val="20"/>
          <w:szCs w:val="20"/>
        </w:rPr>
        <w:t>lorigate” or “Nobelium” are an example of a supply chain attack where malware was introduced to a software provider’s customers, including us, through software updates. The attackers were later able to create false credentials that appeared legitimate to c</w:t>
      </w:r>
      <w:r>
        <w:rPr>
          <w:rFonts w:ascii="Arial" w:hAnsi="Arial" w:cs="Arial"/>
          <w:sz w:val="20"/>
          <w:szCs w:val="20"/>
        </w:rPr>
        <w:t>ertain customers’ systems. We may be targets of further attacks similar to Solorigate/Nobelium as both a supplier and consumer of IT.</w:t>
      </w:r>
    </w:p>
    <w:p w14:paraId="5443176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addition, our internal IT environment continues to evolve. Often, we are early adopters of new devices and technologies</w:t>
      </w:r>
      <w:r>
        <w:rPr>
          <w:rFonts w:ascii="Arial" w:hAnsi="Arial" w:cs="Arial"/>
          <w:sz w:val="20"/>
          <w:szCs w:val="20"/>
        </w:rPr>
        <w:t>. We embrace new ways of sharing data and communicating internally and with partners and customers using methods such as social networking and other consumer-oriented technologies. Our business policies and internal security controls may not keep pace with</w:t>
      </w:r>
      <w:r>
        <w:rPr>
          <w:rFonts w:ascii="Arial" w:hAnsi="Arial" w:cs="Arial"/>
          <w:sz w:val="20"/>
          <w:szCs w:val="20"/>
        </w:rPr>
        <w:t xml:space="preserve"> these changes as new threats emerge.</w:t>
      </w:r>
    </w:p>
    <w:p w14:paraId="54431768"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25</w:t>
      </w:r>
    </w:p>
    <w:p w14:paraId="54431769" w14:textId="77777777" w:rsidR="002418E5" w:rsidRDefault="00707D11">
      <w:r>
        <w:rPr>
          <w:rFonts w:ascii="Arial" w:hAnsi="Arial" w:cs="Arial"/>
          <w:sz w:val="16"/>
          <w:szCs w:val="16"/>
        </w:rPr>
        <w:pict w14:anchorId="54436BFD">
          <v:rect id="_x0000_i1049" style="width:415.3pt;height:1.5pt" o:hralign="center" o:hrstd="t" o:hr="t" fillcolor="#a0a0a0" stroked="f"/>
        </w:pict>
      </w:r>
    </w:p>
    <w:p w14:paraId="5443176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6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6C" w14:textId="77777777" w:rsidR="002418E5" w:rsidRDefault="00707D11">
      <w:pPr>
        <w:pStyle w:val="a3"/>
        <w:spacing w:beforeAutospacing="0" w:afterAutospacing="0"/>
        <w:jc w:val="center"/>
        <w:rPr>
          <w:sz w:val="18"/>
          <w:szCs w:val="18"/>
        </w:rPr>
      </w:pPr>
      <w:r>
        <w:rPr>
          <w:sz w:val="18"/>
          <w:szCs w:val="18"/>
        </w:rPr>
        <w:t> </w:t>
      </w:r>
    </w:p>
    <w:p w14:paraId="5443176D"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products, services, devices, and customers’ data</w:t>
      </w:r>
    </w:p>
    <w:p w14:paraId="5443176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security of our products and services is important in our customers’ decisions to purchase or use our products or services acro</w:t>
      </w:r>
      <w:r>
        <w:rPr>
          <w:rFonts w:ascii="Arial" w:hAnsi="Arial" w:cs="Arial"/>
          <w:sz w:val="20"/>
          <w:szCs w:val="20"/>
        </w:rPr>
        <w:t>ss cloud and on-premises environments. Security threats are a significant challenge to companies like us whose business is providing technology products and services to others. Threats to our own IT infrastructure can also affect our customers. Customers u</w:t>
      </w:r>
      <w:r>
        <w:rPr>
          <w:rFonts w:ascii="Arial" w:hAnsi="Arial" w:cs="Arial"/>
          <w:sz w:val="20"/>
          <w:szCs w:val="20"/>
        </w:rPr>
        <w:t>sing our cloud-based services rely on the security of our infrastructure, including hardware and other elements provided by third parties, to ensure the reliability of our services and the protection of their data. Adversaries tend to focus their efforts o</w:t>
      </w:r>
      <w:r>
        <w:rPr>
          <w:rFonts w:ascii="Arial" w:hAnsi="Arial" w:cs="Arial"/>
          <w:sz w:val="20"/>
          <w:szCs w:val="20"/>
        </w:rPr>
        <w:t>n the most popular operating systems, programs, and services, including many of ours, and we expect that to continue. In addition, adversaries can attack our customers’ on-premises or cloud environments, sometimes exploiting previously unknown (“zero day”)</w:t>
      </w:r>
      <w:r>
        <w:rPr>
          <w:rFonts w:ascii="Arial" w:hAnsi="Arial" w:cs="Arial"/>
          <w:sz w:val="20"/>
          <w:szCs w:val="20"/>
        </w:rPr>
        <w:t xml:space="preserve"> vulnerabilities, such as occurred in early calendar year 2021 with several of our Exchange Server on-premises products. Vulnerabilities in these or any product can persist even after we have issued security patches if customers have not installed the most</w:t>
      </w:r>
      <w:r>
        <w:rPr>
          <w:rFonts w:ascii="Arial" w:hAnsi="Arial" w:cs="Arial"/>
          <w:sz w:val="20"/>
          <w:szCs w:val="20"/>
        </w:rPr>
        <w:t xml:space="preserve"> recent updates, or if the attackers exploited the vulnerabilities before patching to install additional malware to further compromise customers’ systems. Adversaries will continue to attack customers using our cloud services as customers embrace digital t</w:t>
      </w:r>
      <w:r>
        <w:rPr>
          <w:rFonts w:ascii="Arial" w:hAnsi="Arial" w:cs="Arial"/>
          <w:sz w:val="20"/>
          <w:szCs w:val="20"/>
        </w:rPr>
        <w:t>ransformation. Adversaries that acquire user account information can use that information to compromise our users’ accounts, including where accounts share the same attributes as passwords. Inadequate account security practices may also result in unauthori</w:t>
      </w:r>
      <w:r>
        <w:rPr>
          <w:rFonts w:ascii="Arial" w:hAnsi="Arial" w:cs="Arial"/>
          <w:sz w:val="20"/>
          <w:szCs w:val="20"/>
        </w:rPr>
        <w:t>zed access, and user activity may result in ransomware or other malicious software impacting a customer’s use of our products or services. We are increasingly incorporating open source software into our products. There may be vulnerabilities in open source</w:t>
      </w:r>
      <w:r>
        <w:rPr>
          <w:rFonts w:ascii="Arial" w:hAnsi="Arial" w:cs="Arial"/>
          <w:sz w:val="20"/>
          <w:szCs w:val="20"/>
        </w:rPr>
        <w:t xml:space="preserve"> software that may make our products susceptible to cyberattacks.</w:t>
      </w:r>
    </w:p>
    <w:p w14:paraId="5443176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customers operate complex IT systems with third-party hardware and software from multiple vendors that may include systems acquired over many years. They expect our products and </w:t>
      </w:r>
      <w:r>
        <w:rPr>
          <w:rFonts w:ascii="Arial" w:hAnsi="Arial" w:cs="Arial"/>
          <w:sz w:val="20"/>
          <w:szCs w:val="20"/>
        </w:rPr>
        <w:t>services to support all these systems and products, including those that no longer incorporate the strongest current security advances or standards. As a result, we may not be able to discontinue support in our services for a product, service, standard, or</w:t>
      </w:r>
      <w:r>
        <w:rPr>
          <w:rFonts w:ascii="Arial" w:hAnsi="Arial" w:cs="Arial"/>
          <w:sz w:val="20"/>
          <w:szCs w:val="20"/>
        </w:rPr>
        <w:t xml:space="preserve"> feature solely because a more secure alternative is available. Failure to utilize the most current security advances and standards can increase our customers’ vulnerability to attack. Further, customers of widely varied size and technical sophistication u</w:t>
      </w:r>
      <w:r>
        <w:rPr>
          <w:rFonts w:ascii="Arial" w:hAnsi="Arial" w:cs="Arial"/>
          <w:sz w:val="20"/>
          <w:szCs w:val="20"/>
        </w:rPr>
        <w:t>se our technology, and consequently may have limited capabilities and resources to help them adopt and implement state of the art cybersecurity practices and technologies. In addition, we must account for this wide variation of technical sophistication whe</w:t>
      </w:r>
      <w:r>
        <w:rPr>
          <w:rFonts w:ascii="Arial" w:hAnsi="Arial" w:cs="Arial"/>
          <w:sz w:val="20"/>
          <w:szCs w:val="20"/>
        </w:rPr>
        <w:t>n defining default settings for our products and services, including security default settings, as these settings may limit or otherwise impact other aspects of IT operations and some customers may have limited capability to review and reset these defaults</w:t>
      </w:r>
      <w:r>
        <w:rPr>
          <w:rFonts w:ascii="Arial" w:hAnsi="Arial" w:cs="Arial"/>
          <w:sz w:val="20"/>
          <w:szCs w:val="20"/>
        </w:rPr>
        <w:t>.</w:t>
      </w:r>
    </w:p>
    <w:p w14:paraId="5443177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Solorigate/Nobelium or similar cyberattacks may adversely impact our customers even if our production services are not directly compromised. We are committed to notifying our customers whose systems have been impacted as we become aware and have </w:t>
      </w:r>
      <w:r>
        <w:rPr>
          <w:rFonts w:ascii="Arial" w:hAnsi="Arial" w:cs="Arial"/>
          <w:sz w:val="20"/>
          <w:szCs w:val="20"/>
        </w:rPr>
        <w:t>available information and actions for customers to help protect themselves. We are also committed to providing guidance and support on detection, tracking, and remediation. We may not be able to detect the existence or extent of these attacks for all of ou</w:t>
      </w:r>
      <w:r>
        <w:rPr>
          <w:rFonts w:ascii="Arial" w:hAnsi="Arial" w:cs="Arial"/>
          <w:sz w:val="20"/>
          <w:szCs w:val="20"/>
        </w:rPr>
        <w:t>r customers or have information on how to detect or track an attack, especially where an attack involves on-premises software such as Exchange Server where we may have no or limited visibility into our customers’ computing environments.</w:t>
      </w:r>
    </w:p>
    <w:p w14:paraId="54431771"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Development and dep</w:t>
      </w:r>
      <w:r>
        <w:rPr>
          <w:rFonts w:ascii="Arial" w:hAnsi="Arial" w:cs="Arial"/>
          <w:b/>
          <w:bCs/>
          <w:i/>
          <w:iCs/>
          <w:sz w:val="20"/>
          <w:szCs w:val="20"/>
        </w:rPr>
        <w:t>loyment of defensive measures</w:t>
      </w:r>
    </w:p>
    <w:p w14:paraId="5443177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To defend against security threats to our internal IT systems, our cloud-based services, and our customers’ systems, we must continuously engineer more secure products and services, enhance security and reliability features, i</w:t>
      </w:r>
      <w:r>
        <w:rPr>
          <w:rFonts w:ascii="Arial" w:hAnsi="Arial" w:cs="Arial"/>
          <w:sz w:val="20"/>
          <w:szCs w:val="20"/>
        </w:rPr>
        <w:t>mprove the deployment of software updates to address security vulnerabilities in our own products as well as those provided by others, develop mitigation technologies that help to secure customers from attacks even when software updates are not deployed, m</w:t>
      </w:r>
      <w:r>
        <w:rPr>
          <w:rFonts w:ascii="Arial" w:hAnsi="Arial" w:cs="Arial"/>
          <w:sz w:val="20"/>
          <w:szCs w:val="20"/>
        </w:rPr>
        <w:t>aintain the digital security infrastructure that protects the integrity of our network, products, and services, and provide security tools such as firewalls, anti-virus software, and advanced security and information about the need to deploy security measu</w:t>
      </w:r>
      <w:r>
        <w:rPr>
          <w:rFonts w:ascii="Arial" w:hAnsi="Arial" w:cs="Arial"/>
          <w:sz w:val="20"/>
          <w:szCs w:val="20"/>
        </w:rPr>
        <w:t>res and the impact of doing so. Customers in certain industries such as financial services, health care, and government may have enhanced or specialized requirements to which we must engineer our product and services.</w:t>
      </w:r>
    </w:p>
    <w:p w14:paraId="5443177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26</w:t>
      </w:r>
    </w:p>
    <w:p w14:paraId="54431774" w14:textId="77777777" w:rsidR="002418E5" w:rsidRDefault="00707D11">
      <w:r>
        <w:rPr>
          <w:rFonts w:ascii="Arial" w:hAnsi="Arial" w:cs="Arial"/>
          <w:sz w:val="16"/>
          <w:szCs w:val="16"/>
        </w:rPr>
        <w:pict w14:anchorId="54436BFE">
          <v:rect id="_x0000_i1050" style="width:415.3pt;height:1.5pt" o:hralign="center" o:hrstd="t" o:hr="t" fillcolor="#a0a0a0" stroked="f"/>
        </w:pict>
      </w:r>
    </w:p>
    <w:p w14:paraId="5443177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7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77" w14:textId="77777777" w:rsidR="002418E5" w:rsidRDefault="00707D11">
      <w:pPr>
        <w:pStyle w:val="a3"/>
        <w:spacing w:beforeAutospacing="0" w:afterAutospacing="0"/>
        <w:jc w:val="center"/>
        <w:rPr>
          <w:sz w:val="18"/>
          <w:szCs w:val="18"/>
        </w:rPr>
      </w:pPr>
      <w:r>
        <w:rPr>
          <w:sz w:val="18"/>
          <w:szCs w:val="18"/>
        </w:rPr>
        <w:t> </w:t>
      </w:r>
    </w:p>
    <w:p w14:paraId="5443177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cost of meas</w:t>
      </w:r>
      <w:r>
        <w:rPr>
          <w:rFonts w:ascii="Arial" w:hAnsi="Arial" w:cs="Arial"/>
          <w:sz w:val="20"/>
          <w:szCs w:val="20"/>
        </w:rPr>
        <w:t>ures to protect products and customer-facing services could reduce our operating margins. If we fail to do these things well, actual or perceived security vulnerabilities in our products and services, data corruption issues, or reduced performance could ha</w:t>
      </w:r>
      <w:r>
        <w:rPr>
          <w:rFonts w:ascii="Arial" w:hAnsi="Arial" w:cs="Arial"/>
          <w:sz w:val="20"/>
          <w:szCs w:val="20"/>
        </w:rPr>
        <w:t>rm our reputation and lead customers to reduce or delay future purchases of products or subscriptions to services, or to use competing products or services. Customers may also spend more on protecting their existing computer systems from attack, which coul</w:t>
      </w:r>
      <w:r>
        <w:rPr>
          <w:rFonts w:ascii="Arial" w:hAnsi="Arial" w:cs="Arial"/>
          <w:sz w:val="20"/>
          <w:szCs w:val="20"/>
        </w:rPr>
        <w:t>d delay adoption of additional products or services. Customers, and third parties granted access to their systems, may fail to update their systems, continue to run software or operating systems we no longer support, or may fail timely to install or enable</w:t>
      </w:r>
      <w:r>
        <w:rPr>
          <w:rFonts w:ascii="Arial" w:hAnsi="Arial" w:cs="Arial"/>
          <w:sz w:val="20"/>
          <w:szCs w:val="20"/>
        </w:rPr>
        <w:t xml:space="preserve"> security patches, or may otherwise fail to adopt adequate security practices. Any of these could adversely affect our reputation and revenue. Actual or perceived vulnerabilities may lead to claims against us. Our license agreements typically contain provi</w:t>
      </w:r>
      <w:r>
        <w:rPr>
          <w:rFonts w:ascii="Arial" w:hAnsi="Arial" w:cs="Arial"/>
          <w:sz w:val="20"/>
          <w:szCs w:val="20"/>
        </w:rPr>
        <w:t xml:space="preserve">sions that eliminate or limit our exposure to liability, but there is no assurance these provisions will withstand legal challenges. At times, to achieve commercial objectives, we may enter into agreements with larger liability exposure to customers. </w:t>
      </w:r>
    </w:p>
    <w:p w14:paraId="5443177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products operate in conjunction with and are dependent on products and components across a broad ecosystem of third parties. If there is a security vulnerability in one of these components, and if there is a security exploit targeting it, we could face inc</w:t>
      </w:r>
      <w:r>
        <w:rPr>
          <w:rFonts w:ascii="Arial" w:hAnsi="Arial" w:cs="Arial"/>
          <w:sz w:val="20"/>
          <w:szCs w:val="20"/>
        </w:rPr>
        <w:t>reased costs, liability claims, reduced revenue, or harm to our reputation or competitive position.</w:t>
      </w:r>
    </w:p>
    <w:p w14:paraId="5443177A"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As we continue to grow the number and scale of our cloud-based offerings, we store and process increasingly large amounts of personally identifiable information of our customers and users. The continued occurrence of high-profile data breaches provides ev</w:t>
      </w:r>
      <w:r>
        <w:rPr>
          <w:rFonts w:ascii="Arial" w:hAnsi="Arial" w:cs="Arial"/>
          <w:sz w:val="20"/>
          <w:szCs w:val="20"/>
        </w:rPr>
        <w:t>idence of an external environment increasingly hostile to information security. Despite our efforts to improve the security controls across our business groups and geographies, it is possible our security controls over personal data, our training of employ</w:t>
      </w:r>
      <w:r>
        <w:rPr>
          <w:rFonts w:ascii="Arial" w:hAnsi="Arial" w:cs="Arial"/>
          <w:sz w:val="20"/>
          <w:szCs w:val="20"/>
        </w:rPr>
        <w:t xml:space="preserve">ees and third parties on data security, and other practices we follow may not prevent the improper disclosure or misuse of customer or user data we or our vendors store and manage. In addition, third parties who have limited access to our customer or user </w:t>
      </w:r>
      <w:r>
        <w:rPr>
          <w:rFonts w:ascii="Arial" w:hAnsi="Arial" w:cs="Arial"/>
          <w:sz w:val="20"/>
          <w:szCs w:val="20"/>
        </w:rPr>
        <w:t>data may use this data in unauthorized ways. Improper disclosure or misuse could harm our reputation, lead to legal exposure to customers or users, or subject us to liability under laws that protect personal data, resulting in increased costs or loss of re</w:t>
      </w:r>
      <w:r>
        <w:rPr>
          <w:rFonts w:ascii="Arial" w:hAnsi="Arial" w:cs="Arial"/>
          <w:sz w:val="20"/>
          <w:szCs w:val="20"/>
        </w:rPr>
        <w:t>venue. Our software products and services also enable our customers and users to store and process personal data on-premises or, increasingly, in a cloud-based environment we host. Government authorities can sometimes require us to produce customer or user</w:t>
      </w:r>
      <w:r>
        <w:rPr>
          <w:rFonts w:ascii="Arial" w:hAnsi="Arial" w:cs="Arial"/>
          <w:sz w:val="20"/>
          <w:szCs w:val="20"/>
        </w:rPr>
        <w:t xml:space="preserve"> data in response to valid legal orders. In the U.S. and elsewhere, we advocate for transparency concerning these requests and appropriate limitations on government authority to compel disclosure. Despite our efforts to protect customer and user data, perc</w:t>
      </w:r>
      <w:r>
        <w:rPr>
          <w:rFonts w:ascii="Arial" w:hAnsi="Arial" w:cs="Arial"/>
          <w:sz w:val="20"/>
          <w:szCs w:val="20"/>
        </w:rPr>
        <w:t>eptions that the collection, use, and retention of personal information is not satisfactorily protected could inhibit sales of our products or services and could limit adoption of our cloud-based solutions by consumers, businesses, and government entities.</w:t>
      </w:r>
      <w:r>
        <w:rPr>
          <w:rFonts w:ascii="Arial" w:hAnsi="Arial" w:cs="Arial"/>
          <w:sz w:val="20"/>
          <w:szCs w:val="20"/>
        </w:rPr>
        <w:t xml:space="preserve"> Additional security measures we may take to address customer or user concerns, or constraints on our flexibility to determine where and how to operate datacenters in response to customer or user expectations or governmental rules or actions, may cause hig</w:t>
      </w:r>
      <w:r>
        <w:rPr>
          <w:rFonts w:ascii="Arial" w:hAnsi="Arial" w:cs="Arial"/>
          <w:sz w:val="20"/>
          <w:szCs w:val="20"/>
        </w:rPr>
        <w:t xml:space="preserve">her operating expenses or hinder growth of our products and services. </w:t>
      </w:r>
    </w:p>
    <w:p w14:paraId="5443177B"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information in our products and services from use by others</w:t>
      </w:r>
      <w:r>
        <w:rPr>
          <w:rFonts w:ascii="Arial" w:hAnsi="Arial" w:cs="Arial"/>
          <w:sz w:val="20"/>
          <w:szCs w:val="20"/>
        </w:rPr>
        <w:t>. LinkedIn and other Microsoft products and services contain valuable information and content pr</w:t>
      </w:r>
      <w:r>
        <w:rPr>
          <w:rFonts w:ascii="Arial" w:hAnsi="Arial" w:cs="Arial"/>
          <w:sz w:val="20"/>
          <w:szCs w:val="20"/>
        </w:rPr>
        <w:t>otected by contractual restrictions or technical measures. In certain cases, we have made commitments to our members and users to limit access to or use of this information. Changes in the law or interpretations of the law may weaken our ability to prevent</w:t>
      </w:r>
      <w:r>
        <w:rPr>
          <w:rFonts w:ascii="Arial" w:hAnsi="Arial" w:cs="Arial"/>
          <w:sz w:val="20"/>
          <w:szCs w:val="20"/>
        </w:rPr>
        <w:t xml:space="preserve"> third parties from scraping or gathering information or content through use of bots or other measures and using it for their own benefit, thus diminishing the value of our products and services.</w:t>
      </w:r>
    </w:p>
    <w:p w14:paraId="5443177C"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Abuse of our platforms may harm our reputation or user engag</w:t>
      </w:r>
      <w:r>
        <w:rPr>
          <w:rFonts w:ascii="Arial" w:hAnsi="Arial" w:cs="Arial"/>
          <w:b/>
          <w:bCs/>
          <w:sz w:val="20"/>
          <w:szCs w:val="20"/>
        </w:rPr>
        <w:t xml:space="preserve">ement. </w:t>
      </w:r>
    </w:p>
    <w:p w14:paraId="5443177D" w14:textId="77777777" w:rsidR="002418E5" w:rsidRDefault="00707D11">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Advertising, professional, and social platform abuses </w:t>
      </w:r>
    </w:p>
    <w:p w14:paraId="5443177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For platform products and services that provide content or host ads that come from or can be influenced by third parties, including GitHub, LinkedIn, Microsoft Advertising, MSN, and Xbox, our r</w:t>
      </w:r>
      <w:r>
        <w:rPr>
          <w:rFonts w:ascii="Arial" w:hAnsi="Arial" w:cs="Arial"/>
          <w:sz w:val="20"/>
          <w:szCs w:val="20"/>
        </w:rPr>
        <w:t>eputation or user engagement may be negatively affected by activity that is hostile or inappropriate. This activity may come from users impersonating other people or organizations, use of our products or services to spread terrorist or violent extremist co</w:t>
      </w:r>
      <w:r>
        <w:rPr>
          <w:rFonts w:ascii="Arial" w:hAnsi="Arial" w:cs="Arial"/>
          <w:sz w:val="20"/>
          <w:szCs w:val="20"/>
        </w:rPr>
        <w:t>ntent or to disseminate information that may be viewed as misleading or intended to manipulate the opinions of our users, or the use of our products or services that violates our terms of service or otherwise for objectionable or illegal ends. Preventing o</w:t>
      </w:r>
      <w:r>
        <w:rPr>
          <w:rFonts w:ascii="Arial" w:hAnsi="Arial" w:cs="Arial"/>
          <w:sz w:val="20"/>
          <w:szCs w:val="20"/>
        </w:rPr>
        <w:t>r responding to these actions may require us to make substantial investments in people and technology and these investments may not be successful, adversely affecting our business and consolidated financial statements.</w:t>
      </w:r>
    </w:p>
    <w:p w14:paraId="5443177F"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27</w:t>
      </w:r>
    </w:p>
    <w:p w14:paraId="54431780" w14:textId="77777777" w:rsidR="002418E5" w:rsidRDefault="00707D11">
      <w:r>
        <w:rPr>
          <w:rFonts w:ascii="Arial" w:hAnsi="Arial" w:cs="Arial"/>
          <w:sz w:val="16"/>
          <w:szCs w:val="16"/>
        </w:rPr>
        <w:pict w14:anchorId="54436BFF">
          <v:rect id="_x0000_i1051" style="width:415.3pt;height:1.5pt" o:hralign="center" o:hrstd="t" o:hr="t" fillcolor="#a0a0a0" stroked="f"/>
        </w:pict>
      </w:r>
    </w:p>
    <w:p w14:paraId="5443178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82"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83" w14:textId="77777777" w:rsidR="002418E5" w:rsidRDefault="00707D11">
      <w:pPr>
        <w:pStyle w:val="a3"/>
        <w:spacing w:beforeAutospacing="0" w:afterAutospacing="0"/>
        <w:jc w:val="center"/>
        <w:rPr>
          <w:sz w:val="18"/>
          <w:szCs w:val="18"/>
        </w:rPr>
      </w:pPr>
      <w:r>
        <w:rPr>
          <w:sz w:val="18"/>
          <w:szCs w:val="18"/>
        </w:rPr>
        <w:t> </w:t>
      </w:r>
    </w:p>
    <w:p w14:paraId="54431784"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Digital </w:t>
      </w:r>
      <w:r>
        <w:rPr>
          <w:rFonts w:ascii="Arial" w:hAnsi="Arial" w:cs="Arial"/>
          <w:b/>
          <w:bCs/>
          <w:i/>
          <w:iCs/>
          <w:sz w:val="20"/>
          <w:szCs w:val="20"/>
        </w:rPr>
        <w:t>safety and service misuse</w:t>
      </w:r>
    </w:p>
    <w:p w14:paraId="5443178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hosted consumer services as well as our enterprise services may be used by third parties to disseminate harmful or illegal content in violation of our terms or applicable law. We may not proactively discover such content due t</w:t>
      </w:r>
      <w:r>
        <w:rPr>
          <w:rFonts w:ascii="Arial" w:hAnsi="Arial" w:cs="Arial"/>
          <w:sz w:val="20"/>
          <w:szCs w:val="20"/>
        </w:rPr>
        <w:t>o scale and the limitations of existing technologies, and when discovered by users, such content may negatively affect our reputation, our brands, and user engagement. Regulations and other initiatives to make platforms responsible for preventing or elimin</w:t>
      </w:r>
      <w:r>
        <w:rPr>
          <w:rFonts w:ascii="Arial" w:hAnsi="Arial" w:cs="Arial"/>
          <w:sz w:val="20"/>
          <w:szCs w:val="20"/>
        </w:rPr>
        <w:t>ating harmful content online are gaining momentum and we expect this to continue. We may be subject to enhanced regulatory oversight, civil or criminal liability, or reputational damage if we fail to comply with content moderation regulations, adversely af</w:t>
      </w:r>
      <w:r>
        <w:rPr>
          <w:rFonts w:ascii="Arial" w:hAnsi="Arial" w:cs="Arial"/>
          <w:sz w:val="20"/>
          <w:szCs w:val="20"/>
        </w:rPr>
        <w:t>fecting our business and consolidated financial statements.</w:t>
      </w:r>
    </w:p>
    <w:p w14:paraId="54431786"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To support the growth of the intelligent cloud and the intelligent edge, we are developing products, services, and techn</w:t>
      </w:r>
      <w:r>
        <w:rPr>
          <w:rFonts w:ascii="Arial" w:hAnsi="Arial" w:cs="Arial"/>
          <w:sz w:val="20"/>
          <w:szCs w:val="20"/>
        </w:rPr>
        <w:t>ologies to power the IoT, a network of distributed and interconnected devices employing sensors, data, and computing capabilities including AI. The IoT’s great potential also carries substantial risks. IoT products and services may contain defects in desig</w:t>
      </w:r>
      <w:r>
        <w:rPr>
          <w:rFonts w:ascii="Arial" w:hAnsi="Arial" w:cs="Arial"/>
          <w:sz w:val="20"/>
          <w:szCs w:val="20"/>
        </w:rPr>
        <w:t>n, manufacture, or operation that make them insecure or ineffective for their intended purposes. An IoT solution has multiple layers of hardware, sensors, processors, software, and firmware, several of which we may not develop or control. Each layer, inclu</w:t>
      </w:r>
      <w:r>
        <w:rPr>
          <w:rFonts w:ascii="Arial" w:hAnsi="Arial" w:cs="Arial"/>
          <w:sz w:val="20"/>
          <w:szCs w:val="20"/>
        </w:rPr>
        <w:t>ding the weakest layer, can impact the security of the whole system. Many IoT devices have limited interfaces and ability to be updated or patched. IoT solutions may collect large amounts of data, and our handling of IoT data may not satisfy customers or r</w:t>
      </w:r>
      <w:r>
        <w:rPr>
          <w:rFonts w:ascii="Arial" w:hAnsi="Arial" w:cs="Arial"/>
          <w:sz w:val="20"/>
          <w:szCs w:val="20"/>
        </w:rPr>
        <w:t>egulatory requirements. IoT scenarios may increasingly affect personal health and safety. If IoT solutions that include our technologies do not work as intended, violate the law, or harm individuals or businesses, we may be subject to legal claims or enfor</w:t>
      </w:r>
      <w:r>
        <w:rPr>
          <w:rFonts w:ascii="Arial" w:hAnsi="Arial" w:cs="Arial"/>
          <w:sz w:val="20"/>
          <w:szCs w:val="20"/>
        </w:rPr>
        <w:t xml:space="preserve">cement actions. These risks, if realized, may increase our costs, damage our reputation or brands, or negatively impact our revenues or margins. </w:t>
      </w:r>
    </w:p>
    <w:p w14:paraId="54431787"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use of AI in our offerings may result in reputational harm or liability</w:t>
      </w:r>
      <w:r>
        <w:rPr>
          <w:rFonts w:ascii="Arial" w:hAnsi="Arial" w:cs="Arial"/>
          <w:sz w:val="20"/>
          <w:szCs w:val="20"/>
        </w:rPr>
        <w:t>. We are building AI into</w:t>
      </w:r>
      <w:r>
        <w:rPr>
          <w:rFonts w:ascii="Arial" w:hAnsi="Arial" w:cs="Arial"/>
          <w:sz w:val="20"/>
          <w:szCs w:val="20"/>
        </w:rPr>
        <w:t xml:space="preserve"> many of our offerings and we expect this element of our business to grow. We envision a future in which AI operating in our devices, applications, and the cloud helps our customers be more productive in their work and personal lives. As with many disrupti</w:t>
      </w:r>
      <w:r>
        <w:rPr>
          <w:rFonts w:ascii="Arial" w:hAnsi="Arial" w:cs="Arial"/>
          <w:sz w:val="20"/>
          <w:szCs w:val="20"/>
        </w:rPr>
        <w:t>ve innovations, AI presents risks and challenges that could affect its adoption, and therefore our business. AI algorithms may be flawed. Datasets may be insufficient or contain biased information. Inappropriate or controversial data practices by Microsoft</w:t>
      </w:r>
      <w:r>
        <w:rPr>
          <w:rFonts w:ascii="Arial" w:hAnsi="Arial" w:cs="Arial"/>
          <w:sz w:val="20"/>
          <w:szCs w:val="20"/>
        </w:rPr>
        <w:t xml:space="preserve"> or others could impair the acceptance of AI solutions. These deficiencies could undermine the decisions, predictions, or analysis AI applications produce, subjecting us to competitive harm, legal liability, and brand or reputational harm. Some AI scenario</w:t>
      </w:r>
      <w:r>
        <w:rPr>
          <w:rFonts w:ascii="Arial" w:hAnsi="Arial" w:cs="Arial"/>
          <w:sz w:val="20"/>
          <w:szCs w:val="20"/>
        </w:rPr>
        <w:t xml:space="preserve">s present ethical issues. If we enable or offer AI solutions that are controversial because of their impact on human rights, privacy, employment, or other social issues, we may experience brand or reputational harm. </w:t>
      </w:r>
    </w:p>
    <w:p w14:paraId="54431788"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OPERATIONAL RISKS</w:t>
      </w:r>
    </w:p>
    <w:p w14:paraId="54431789"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may have </w:t>
      </w:r>
      <w:r>
        <w:rPr>
          <w:rFonts w:ascii="Arial" w:hAnsi="Arial" w:cs="Arial"/>
          <w:b/>
          <w:bCs/>
          <w:sz w:val="20"/>
          <w:szCs w:val="20"/>
        </w:rPr>
        <w:t>excessive outages, data losses, and disruptions of our online services if we fail to maintain an adequate operations infrastructure.</w:t>
      </w:r>
      <w:r>
        <w:rPr>
          <w:rFonts w:ascii="Arial" w:hAnsi="Arial" w:cs="Arial"/>
          <w:sz w:val="20"/>
          <w:szCs w:val="20"/>
        </w:rPr>
        <w:t> Our increasing user traffic, growth in services, and the complexity of our products and services demand more computing powe</w:t>
      </w:r>
      <w:r>
        <w:rPr>
          <w:rFonts w:ascii="Arial" w:hAnsi="Arial" w:cs="Arial"/>
          <w:sz w:val="20"/>
          <w:szCs w:val="20"/>
        </w:rPr>
        <w:t>r. We spend substantial amounts to build, purchase, or lease datacenters and equipment and to upgrade our technology and network infrastructure to handle more traffic on our websites and in our datacenters. These demands continue to increase as we introduc</w:t>
      </w:r>
      <w:r>
        <w:rPr>
          <w:rFonts w:ascii="Arial" w:hAnsi="Arial" w:cs="Arial"/>
          <w:sz w:val="20"/>
          <w:szCs w:val="20"/>
        </w:rPr>
        <w:t>e new products and services and support the growth of existing services such as Bing, Azure, Microsoft Account services, Microsoft 365, Microsoft Teams, Dynamics 365, OneDrive, SharePoint Online, Skype, Xbox, and Outlook.com. We are rapidly growing our bus</w:t>
      </w:r>
      <w:r>
        <w:rPr>
          <w:rFonts w:ascii="Arial" w:hAnsi="Arial" w:cs="Arial"/>
          <w:sz w:val="20"/>
          <w:szCs w:val="20"/>
        </w:rPr>
        <w:t>iness of providing a platform and back-end hosting for services provided by third parties to their end users. Maintaining, securing, and expanding this infrastructure is expensive and complex, and requires development of principles for datacenter builds in</w:t>
      </w:r>
      <w:r>
        <w:rPr>
          <w:rFonts w:ascii="Arial" w:hAnsi="Arial" w:cs="Arial"/>
          <w:sz w:val="20"/>
          <w:szCs w:val="20"/>
        </w:rPr>
        <w:t xml:space="preserve"> geographies with higher safety risks. It requires that we maintain an Internet connectivity infrastructure and storage and compute capacity that is robust and reliable within competitive and regulatory constraints that continue to evolve. Inefficiencies o</w:t>
      </w:r>
      <w:r>
        <w:rPr>
          <w:rFonts w:ascii="Arial" w:hAnsi="Arial" w:cs="Arial"/>
          <w:sz w:val="20"/>
          <w:szCs w:val="20"/>
        </w:rPr>
        <w:t>r operational failures, including temporary or permanent loss of customer data, insufficient Internet connectivity, or inadequate storage and compute capacity, could diminish the quality of our products, services, and user experience resulting in contractu</w:t>
      </w:r>
      <w:r>
        <w:rPr>
          <w:rFonts w:ascii="Arial" w:hAnsi="Arial" w:cs="Arial"/>
          <w:sz w:val="20"/>
          <w:szCs w:val="20"/>
        </w:rPr>
        <w:t xml:space="preserve">al liability, claims by customers and other third parties, regulatory actions, damage to our reputation, and loss of current and potential users, subscribers, and advertisers, each of which may adversely impact our consolidated financial statements. </w:t>
      </w:r>
    </w:p>
    <w:p w14:paraId="5443178A"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We ma</w:t>
      </w:r>
      <w:r>
        <w:rPr>
          <w:rFonts w:ascii="Arial" w:hAnsi="Arial" w:cs="Arial"/>
          <w:b/>
          <w:bCs/>
          <w:sz w:val="20"/>
          <w:szCs w:val="20"/>
        </w:rPr>
        <w:t>y experience quality or supply problems.</w:t>
      </w:r>
      <w:r>
        <w:rPr>
          <w:rFonts w:ascii="Arial" w:hAnsi="Arial" w:cs="Arial"/>
          <w:sz w:val="20"/>
          <w:szCs w:val="20"/>
        </w:rPr>
        <w:t> Our hardware products such as Xbox consoles, Surface devices, and other devices we design and market are highly complex and can have defects in design, manufacture, or associated software. We could incur significant</w:t>
      </w:r>
      <w:r>
        <w:rPr>
          <w:rFonts w:ascii="Arial" w:hAnsi="Arial" w:cs="Arial"/>
          <w:sz w:val="20"/>
          <w:szCs w:val="20"/>
        </w:rPr>
        <w:t xml:space="preserve"> expenses, lost revenue, and reputational harm as a result of recalls, safety alerts, or product liability claims if we fail to prevent, detect, or address such issues through design, testing, or warranty repairs. </w:t>
      </w:r>
    </w:p>
    <w:p w14:paraId="5443178B"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28</w:t>
      </w:r>
    </w:p>
    <w:p w14:paraId="5443178C" w14:textId="77777777" w:rsidR="002418E5" w:rsidRDefault="00707D11">
      <w:r>
        <w:rPr>
          <w:rFonts w:ascii="Arial" w:hAnsi="Arial" w:cs="Arial"/>
          <w:sz w:val="16"/>
          <w:szCs w:val="16"/>
        </w:rPr>
        <w:pict w14:anchorId="54436C00">
          <v:rect id="_x0000_i1052" style="width:415.3pt;height:1.5pt" o:hralign="center" o:hrstd="t" o:hr="t" fillcolor="#a0a0a0" stroked="f"/>
        </w:pict>
      </w:r>
    </w:p>
    <w:p w14:paraId="5443178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8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8F" w14:textId="77777777" w:rsidR="002418E5" w:rsidRDefault="00707D11">
      <w:pPr>
        <w:pStyle w:val="a3"/>
        <w:spacing w:beforeAutospacing="0" w:afterAutospacing="0"/>
        <w:jc w:val="center"/>
        <w:rPr>
          <w:sz w:val="18"/>
          <w:szCs w:val="18"/>
        </w:rPr>
      </w:pPr>
      <w:r>
        <w:rPr>
          <w:sz w:val="18"/>
          <w:szCs w:val="18"/>
        </w:rPr>
        <w:t> </w:t>
      </w:r>
    </w:p>
    <w:p w14:paraId="5443179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software products and services also may experience quality or reliability problems. The highly sophisticated software we develop may contain bugs and other defects that interfere with their intended operation. Our customers increasingly rely on us for crit</w:t>
      </w:r>
      <w:r>
        <w:rPr>
          <w:rFonts w:ascii="Arial" w:hAnsi="Arial" w:cs="Arial"/>
          <w:sz w:val="20"/>
          <w:szCs w:val="20"/>
        </w:rPr>
        <w:t>ical business functions and multiple workloads. Many of our products and services are interdependent with one another. Each of these circumstances potentially magnifies the impact of quality or reliability issues. Any defects we do not detect and fix in pr</w:t>
      </w:r>
      <w:r>
        <w:rPr>
          <w:rFonts w:ascii="Arial" w:hAnsi="Arial" w:cs="Arial"/>
          <w:sz w:val="20"/>
          <w:szCs w:val="20"/>
        </w:rPr>
        <w:t>e-release testing could cause reduced sales and revenue, damage to our reputation, repair or remediation costs, delays in the release of new products or versions, or legal liability. Although our license agreements typically contain provisions that elimina</w:t>
      </w:r>
      <w:r>
        <w:rPr>
          <w:rFonts w:ascii="Arial" w:hAnsi="Arial" w:cs="Arial"/>
          <w:sz w:val="20"/>
          <w:szCs w:val="20"/>
        </w:rPr>
        <w:t>te or limit our exposure to liability, there is no assurance these provisions will withstand legal challenge.</w:t>
      </w:r>
    </w:p>
    <w:p w14:paraId="5443179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acquire some device and datacenter components from sole suppliers. Our competitors use some of the same suppliers and their demand for hardware</w:t>
      </w:r>
      <w:r>
        <w:rPr>
          <w:rFonts w:ascii="Arial" w:hAnsi="Arial" w:cs="Arial"/>
          <w:sz w:val="20"/>
          <w:szCs w:val="20"/>
        </w:rPr>
        <w:t xml:space="preserve"> components can affect the capacity available to us. If a component from a sole-source supplier is delayed or becomes unavailable, whether because of supplier capacity constraint, industry shortages, legal or regulatory changes that restrict supply sources</w:t>
      </w:r>
      <w:r>
        <w:rPr>
          <w:rFonts w:ascii="Arial" w:hAnsi="Arial" w:cs="Arial"/>
          <w:sz w:val="20"/>
          <w:szCs w:val="20"/>
        </w:rPr>
        <w:t>, or other reasons, we may not obtain timely replacement supplies, resulting in reduced sales or inadequate datacenter capacity. Component shortages, excess or obsolete inventory, or price reductions resulting in inventory adjustments may increase our cost</w:t>
      </w:r>
      <w:r>
        <w:rPr>
          <w:rFonts w:ascii="Arial" w:hAnsi="Arial" w:cs="Arial"/>
          <w:sz w:val="20"/>
          <w:szCs w:val="20"/>
        </w:rPr>
        <w:t xml:space="preserve"> of revenue. Xbox consoles, Surface devices, datacenter servers, and other hardware are assembled in Asia and other geographies that may be subject to disruptions in the supply chain, resulting in shortages that would affect our revenue and operating margi</w:t>
      </w:r>
      <w:r>
        <w:rPr>
          <w:rFonts w:ascii="Arial" w:hAnsi="Arial" w:cs="Arial"/>
          <w:sz w:val="20"/>
          <w:szCs w:val="20"/>
        </w:rPr>
        <w:t xml:space="preserve">ns. These same risks would apply to any other hardware and software products we may offer. </w:t>
      </w:r>
    </w:p>
    <w:p w14:paraId="54431792"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LEGAL, REGULATORY, AND LITIGATION RISKS</w:t>
      </w:r>
    </w:p>
    <w:p w14:paraId="54431793"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xml:space="preserve"> As a leading global software and device maker, government agencies closely scrutinize us under U.S. and foreign competition laws. Governments are actively enforcing competition laws and regulations, and this includes scrutiny in potentially large markets </w:t>
      </w:r>
      <w:r>
        <w:rPr>
          <w:rFonts w:ascii="Arial" w:hAnsi="Arial" w:cs="Arial"/>
          <w:sz w:val="20"/>
          <w:szCs w:val="20"/>
        </w:rPr>
        <w:t>such as the European Union (“EU”), the U.S., and China. Some jurisdictions also allow competitors or consumers to assert claims of anti-competitive conduct. U.S. federal and state antitrust authorities have previously brought enforcement actions and contin</w:t>
      </w:r>
      <w:r>
        <w:rPr>
          <w:rFonts w:ascii="Arial" w:hAnsi="Arial" w:cs="Arial"/>
          <w:sz w:val="20"/>
          <w:szCs w:val="20"/>
        </w:rPr>
        <w:t xml:space="preserve">ue to scrutinize our business. </w:t>
      </w:r>
    </w:p>
    <w:p w14:paraId="5443179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European Commission (“the Commission”) closely scrutinizes the design of high-volume Microsoft products and the terms on which we make certain technologies used in these products, such as file formats, programming interf</w:t>
      </w:r>
      <w:r>
        <w:rPr>
          <w:rFonts w:ascii="Arial" w:hAnsi="Arial" w:cs="Arial"/>
          <w:sz w:val="20"/>
          <w:szCs w:val="20"/>
        </w:rPr>
        <w:t>aces, and protocols, available to other companies. Flagship product releases such as Windows can receive significant scrutiny under competition laws. For example, in 2004, the Commission ordered us to create new versions of our Windows operating system tha</w:t>
      </w:r>
      <w:r>
        <w:rPr>
          <w:rFonts w:ascii="Arial" w:hAnsi="Arial" w:cs="Arial"/>
          <w:sz w:val="20"/>
          <w:szCs w:val="20"/>
        </w:rPr>
        <w:t>t do not include certain multimedia technologies and to provide our competitors with specifications for how to implement certain proprietary Windows communications protocols in their own products. In 2009, the Commission accepted a set of commitments we of</w:t>
      </w:r>
      <w:r>
        <w:rPr>
          <w:rFonts w:ascii="Arial" w:hAnsi="Arial" w:cs="Arial"/>
          <w:sz w:val="20"/>
          <w:szCs w:val="20"/>
        </w:rPr>
        <w:t>fered to address the Commission’s concerns relating to competition in web browsing software, including an undertaking to address Commission concerns relating to interoperability. The web browsing commitments expired in 2014. The remaining obligations may l</w:t>
      </w:r>
      <w:r>
        <w:rPr>
          <w:rFonts w:ascii="Arial" w:hAnsi="Arial" w:cs="Arial"/>
          <w:sz w:val="20"/>
          <w:szCs w:val="20"/>
        </w:rPr>
        <w:t>imit our ability to innovate in Windows or other products in the future, diminish the developer appeal of the Windows platform, and increase our product development costs. The availability of licenses related to protocols and file formats may enable compet</w:t>
      </w:r>
      <w:r>
        <w:rPr>
          <w:rFonts w:ascii="Arial" w:hAnsi="Arial" w:cs="Arial"/>
          <w:sz w:val="20"/>
          <w:szCs w:val="20"/>
        </w:rPr>
        <w:t xml:space="preserve">itors to develop software products that better mimic the functionality of our products, which could hamper sales of our products. </w:t>
      </w:r>
    </w:p>
    <w:p w14:paraId="5443179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portfolio of first-party devices continues to grow; at the same time our OEM partners offer a large variety of devices fo</w:t>
      </w:r>
      <w:r>
        <w:rPr>
          <w:rFonts w:ascii="Arial" w:hAnsi="Arial" w:cs="Arial"/>
          <w:sz w:val="20"/>
          <w:szCs w:val="20"/>
        </w:rPr>
        <w:t>r our platforms. As a result, increasingly we both cooperate and compete with our OEM partners, creating a risk that we fail to do so in compliance with competition rules. Regulatory scrutiny in this area may increase. Certain foreign governments, particul</w:t>
      </w:r>
      <w:r>
        <w:rPr>
          <w:rFonts w:ascii="Arial" w:hAnsi="Arial" w:cs="Arial"/>
          <w:sz w:val="20"/>
          <w:szCs w:val="20"/>
        </w:rPr>
        <w:t xml:space="preserve">arly in China and other countries in Asia, have advanced arguments under their competition laws that exert downward pressure on royalties for our intellectual property. </w:t>
      </w:r>
    </w:p>
    <w:p w14:paraId="5443179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Government regulatory actions and court decisions such as these may result in fines or</w:t>
      </w:r>
      <w:r>
        <w:rPr>
          <w:rFonts w:ascii="Arial" w:hAnsi="Arial" w:cs="Arial"/>
          <w:sz w:val="20"/>
          <w:szCs w:val="20"/>
        </w:rPr>
        <w:t xml:space="preserve"> hinder our ability to provide the benefits of our software to consumers and businesses, reducing the attractiveness of our products and the revenue that come from them. New competition law actions could be initiated, potentially using previous actions as </w:t>
      </w:r>
      <w:r>
        <w:rPr>
          <w:rFonts w:ascii="Arial" w:hAnsi="Arial" w:cs="Arial"/>
          <w:sz w:val="20"/>
          <w:szCs w:val="20"/>
        </w:rPr>
        <w:t xml:space="preserve">precedent. The outcome of such actions, or steps taken to avoid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9A" w14:textId="77777777">
        <w:tc>
          <w:tcPr>
            <w:tcW w:w="295" w:type="pct"/>
            <w:shd w:val="clear" w:color="auto" w:fill="auto"/>
            <w:noWrap/>
          </w:tcPr>
          <w:p w14:paraId="5443179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9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9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We may have to choose between withdrawing products from certain geographies to avoid fines or designing and developing alternative versions of those products to comply with government rulings, which may entail a delay in a product release and removing func</w:t>
            </w:r>
            <w:r>
              <w:rPr>
                <w:rFonts w:ascii="Arial" w:hAnsi="Arial" w:cs="Arial"/>
                <w:sz w:val="20"/>
                <w:szCs w:val="20"/>
              </w:rPr>
              <w:t xml:space="preserve">tionality that customers want or on which developers rely. </w:t>
            </w:r>
          </w:p>
        </w:tc>
      </w:tr>
    </w:tbl>
    <w:p w14:paraId="5443179B"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29</w:t>
      </w:r>
    </w:p>
    <w:p w14:paraId="5443179C" w14:textId="77777777" w:rsidR="002418E5" w:rsidRDefault="00707D11">
      <w:r>
        <w:rPr>
          <w:rFonts w:ascii="Arial" w:hAnsi="Arial" w:cs="Arial"/>
          <w:sz w:val="16"/>
          <w:szCs w:val="16"/>
        </w:rPr>
        <w:pict w14:anchorId="54436C01">
          <v:rect id="_x0000_i1053" style="width:415.3pt;height:1.5pt" o:hralign="center" o:hrstd="t" o:hr="t" fillcolor="#a0a0a0" stroked="f"/>
        </w:pict>
      </w:r>
    </w:p>
    <w:p w14:paraId="5443179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9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9F" w14:textId="77777777" w:rsidR="002418E5" w:rsidRDefault="00707D11">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A3" w14:textId="77777777">
        <w:tc>
          <w:tcPr>
            <w:tcW w:w="295" w:type="pct"/>
            <w:shd w:val="clear" w:color="auto" w:fill="auto"/>
            <w:noWrap/>
          </w:tcPr>
          <w:p w14:paraId="544317A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A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A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We may be required to make available licenses to our proprietary technologies on terms that do not reflect their fair market value or do not protect our associated intellectual property. </w:t>
            </w:r>
          </w:p>
        </w:tc>
      </w:tr>
    </w:tbl>
    <w:p w14:paraId="544317A4"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A8" w14:textId="77777777">
        <w:tc>
          <w:tcPr>
            <w:tcW w:w="295" w:type="pct"/>
            <w:shd w:val="clear" w:color="auto" w:fill="auto"/>
            <w:noWrap/>
          </w:tcPr>
          <w:p w14:paraId="544317A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A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A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We are subject to a variety of ongoing commitments because of </w:t>
            </w:r>
            <w:r>
              <w:rPr>
                <w:rFonts w:ascii="Arial" w:hAnsi="Arial" w:cs="Arial"/>
                <w:sz w:val="20"/>
                <w:szCs w:val="20"/>
              </w:rPr>
              <w:t xml:space="preserve">court or administrative orders, consent decrees, or other voluntary actions we have taken. If we fail to comply with these commitments, we may incur litigation costs and be subject to substantial fines or other remedial actions. </w:t>
            </w:r>
          </w:p>
        </w:tc>
      </w:tr>
    </w:tbl>
    <w:p w14:paraId="544317A9"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AD" w14:textId="77777777">
        <w:tc>
          <w:tcPr>
            <w:tcW w:w="295" w:type="pct"/>
            <w:shd w:val="clear" w:color="auto" w:fill="auto"/>
            <w:noWrap/>
          </w:tcPr>
          <w:p w14:paraId="544317A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A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A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Our ability to realize anticipated Windows post-sale monetization opportunities may be limited. </w:t>
            </w:r>
          </w:p>
        </w:tc>
      </w:tr>
    </w:tbl>
    <w:p w14:paraId="544317AE"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operations subject us to potential consequences under anti-corruption, trade, and other laws and regulations.</w:t>
      </w:r>
      <w:r>
        <w:rPr>
          <w:rFonts w:ascii="Arial" w:hAnsi="Arial"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w:t>
      </w:r>
      <w:r>
        <w:rPr>
          <w:rFonts w:ascii="Arial" w:hAnsi="Arial" w:cs="Arial"/>
          <w:sz w:val="20"/>
          <w:szCs w:val="20"/>
        </w:rPr>
        <w:t>oks and records and adequate internal controls. From time to time, we receive inquiries from authorities in the U.S. and elsewhere which may be based on reports from employees and others about our business activities outside the U.S. and our compliance wit</w:t>
      </w:r>
      <w:r>
        <w:rPr>
          <w:rFonts w:ascii="Arial" w:hAnsi="Arial" w:cs="Arial"/>
          <w:sz w:val="20"/>
          <w:szCs w:val="20"/>
        </w:rPr>
        <w:t xml:space="preserve">h Anti-Corruption Laws. Periodically, we receive such reports directly and investigate them. On July 22, 2019, our Hungarian subsidiary entered into a non-prosecution agreement (“NPA”) with the U.S. Department of Justice (“DOJ”) and we agreed to the terms </w:t>
      </w:r>
      <w:r>
        <w:rPr>
          <w:rFonts w:ascii="Arial" w:hAnsi="Arial" w:cs="Arial"/>
          <w:sz w:val="20"/>
          <w:szCs w:val="20"/>
        </w:rPr>
        <w:t>of a cease and desist order with the Securities and Exchange Commission. These agreements required us to pay $25.3 million in monetary penalties, disgorgement, and interest pertaining to activities at Microsoft’s subsidiary in Hungary. The NPA, which has a</w:t>
      </w:r>
      <w:r>
        <w:rPr>
          <w:rFonts w:ascii="Arial" w:hAnsi="Arial" w:cs="Arial"/>
          <w:sz w:val="20"/>
          <w:szCs w:val="20"/>
        </w:rPr>
        <w:t xml:space="preserve"> three-year term, also contains certain ongoing compliance requirements, including the obligations to disclose to the DOJ issues that may implicate the FCPA and to cooperate in any inquiries. Most countries in which we operate also have competition laws th</w:t>
      </w:r>
      <w:r>
        <w:rPr>
          <w:rFonts w:ascii="Arial" w:hAnsi="Arial" w:cs="Arial"/>
          <w:sz w:val="20"/>
          <w:szCs w:val="20"/>
        </w:rPr>
        <w:t xml:space="preserve">at prohibit competitors from colluding or otherwise attempting to reduce competition between themselves. While we devote substantial resources to our U.S. and international compliance programs and have implemented policies, training, and internal controls </w:t>
      </w:r>
      <w:r>
        <w:rPr>
          <w:rFonts w:ascii="Arial" w:hAnsi="Arial" w:cs="Arial"/>
          <w:sz w:val="20"/>
          <w:szCs w:val="20"/>
        </w:rPr>
        <w:t>designed to reduce the risk of corrupt payments and collusive activity, our employees, vendors, or agents may violate our policies. Our failure to comply with Anti-Corruption Laws or competition laws could result in significant fines and penalties, crimina</w:t>
      </w:r>
      <w:r>
        <w:rPr>
          <w:rFonts w:ascii="Arial" w:hAnsi="Arial" w:cs="Arial"/>
          <w:sz w:val="20"/>
          <w:szCs w:val="20"/>
        </w:rPr>
        <w:t xml:space="preserve">l sanctions against us, our officers, or our employees, prohibitions on the conduct of our business, and damage to our reputation. </w:t>
      </w:r>
    </w:p>
    <w:p w14:paraId="544317A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Increasing trade laws, policies, sanctions, and other regulatory requirements also affect our operations in and outside the </w:t>
      </w:r>
      <w:r>
        <w:rPr>
          <w:rFonts w:ascii="Arial" w:hAnsi="Arial" w:cs="Arial"/>
          <w:sz w:val="20"/>
          <w:szCs w:val="20"/>
        </w:rPr>
        <w:t>U.S. relating to trade and investment. Economic sanctions in the U.S., the EU, and other countries prohibit most business with restricted entities or countries such as Crimea, Cuba, Iran, North Korea, and Syria. U.S. export controls restrict Microsoft from</w:t>
      </w:r>
      <w:r>
        <w:rPr>
          <w:rFonts w:ascii="Arial" w:hAnsi="Arial" w:cs="Arial"/>
          <w:sz w:val="20"/>
          <w:szCs w:val="20"/>
        </w:rPr>
        <w:t xml:space="preserve"> offering many of its products and services to, or making investments in, certain entities in specified countries. U.S. import controls restrict us from integrating certain information and communication technologies into our supply chain and allow for gove</w:t>
      </w:r>
      <w:r>
        <w:rPr>
          <w:rFonts w:ascii="Arial" w:hAnsi="Arial" w:cs="Arial"/>
          <w:sz w:val="20"/>
          <w:szCs w:val="20"/>
        </w:rPr>
        <w:t>rnment review of transactions involving information and communications technology from countries determined to be foreign adversaries. Non-compliance could result in reputational harm, operational delays, monetary fines, loss of export privileges, or crimi</w:t>
      </w:r>
      <w:r>
        <w:rPr>
          <w:rFonts w:ascii="Arial" w:hAnsi="Arial" w:cs="Arial"/>
          <w:sz w:val="20"/>
          <w:szCs w:val="20"/>
        </w:rPr>
        <w:t>nal sanctions.</w:t>
      </w:r>
    </w:p>
    <w:p w14:paraId="544317B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w:t>
      </w:r>
      <w:r>
        <w:rPr>
          <w:rFonts w:ascii="Arial" w:hAnsi="Arial" w:cs="Arial"/>
          <w:sz w:val="20"/>
          <w:szCs w:val="20"/>
        </w:rPr>
        <w:t>are taking the position that our offerings such as Microsoft Teams and Skype are covered by existing laws regulating telecommunications services, and some new laws, including EU Member State laws under the European Electronic Communications Code, are defin</w:t>
      </w:r>
      <w:r>
        <w:rPr>
          <w:rFonts w:ascii="Arial" w:hAnsi="Arial" w:cs="Arial"/>
          <w:sz w:val="20"/>
          <w:szCs w:val="20"/>
        </w:rPr>
        <w:t xml:space="preserve">ing more of our services as regulated telecommunications services. This trend may continue and will result in these offerings being subjected to additional data protection, security, and law enforcement surveillance obligations. Regulators may assert that </w:t>
      </w:r>
      <w:r>
        <w:rPr>
          <w:rFonts w:ascii="Arial" w:hAnsi="Arial" w:cs="Arial"/>
          <w:sz w:val="20"/>
          <w:szCs w:val="20"/>
        </w:rPr>
        <w:t>our collection, use, and management of customer and other data is inconsistent with their laws and regulations. Legislative or regulatory action relating to cybersecurity requirements may increase the costs to develop, implement, or secure our products and</w:t>
      </w:r>
      <w:r>
        <w:rPr>
          <w:rFonts w:ascii="Arial" w:hAnsi="Arial" w:cs="Arial"/>
          <w:sz w:val="20"/>
          <w:szCs w:val="20"/>
        </w:rPr>
        <w:t xml:space="preserve"> services. Legislative and regulatory action is emerging in the areas of AI and content moderation, which could increase costs or restrict opportunity. Applying these laws and regulations to our business is often unclear, subject to change over time, and s</w:t>
      </w:r>
      <w:r>
        <w:rPr>
          <w:rFonts w:ascii="Arial" w:hAnsi="Arial" w:cs="Arial"/>
          <w:sz w:val="20"/>
          <w:szCs w:val="20"/>
        </w:rPr>
        <w:t>ometimes may conflict from jurisdiction to jurisdiction. Additionally, these laws and governments’ approach to their enforcement, and our products and services, are continuing to evolve. Compliance with these types of regulation may involve significant cos</w:t>
      </w:r>
      <w:r>
        <w:rPr>
          <w:rFonts w:ascii="Arial" w:hAnsi="Arial" w:cs="Arial"/>
          <w:sz w:val="20"/>
          <w:szCs w:val="20"/>
        </w:rPr>
        <w:t xml:space="preserve">ts or require changes in products or business practices that result in reduced revenue. Noncompliance could result in the imposition of penalties or orders we stop the alleged noncompliant activity. </w:t>
      </w:r>
    </w:p>
    <w:p w14:paraId="544317B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w:t>
      </w:r>
      <w:r>
        <w:rPr>
          <w:rFonts w:ascii="Arial" w:hAnsi="Arial" w:cs="Arial"/>
          <w:sz w:val="20"/>
          <w:szCs w:val="20"/>
        </w:rPr>
        <w:t xml:space="preserve">ieve more, and accessibility of our products is an important aspect of this goal. There is increasing pressure from advocacy groups, regulators, competitors, customers, and other stakeholders to make technology more accessible. If our products do not meet </w:t>
      </w:r>
      <w:r>
        <w:rPr>
          <w:rFonts w:ascii="Arial" w:hAnsi="Arial" w:cs="Arial"/>
          <w:sz w:val="20"/>
          <w:szCs w:val="20"/>
        </w:rPr>
        <w:t>customer expectations or global accessibility requirements, we could lose sales opportunities or face regulatory or legal actions.</w:t>
      </w:r>
    </w:p>
    <w:p w14:paraId="544317B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30</w:t>
      </w:r>
    </w:p>
    <w:p w14:paraId="544317B3" w14:textId="77777777" w:rsidR="002418E5" w:rsidRDefault="00707D11">
      <w:r>
        <w:rPr>
          <w:rFonts w:ascii="Arial" w:hAnsi="Arial" w:cs="Arial"/>
          <w:sz w:val="16"/>
          <w:szCs w:val="16"/>
        </w:rPr>
        <w:pict w14:anchorId="54436C02">
          <v:rect id="_x0000_i1054" style="width:415.3pt;height:1.5pt" o:hralign="center" o:hrstd="t" o:hr="t" fillcolor="#a0a0a0" stroked="f"/>
        </w:pict>
      </w:r>
    </w:p>
    <w:p w14:paraId="544317B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B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B6" w14:textId="77777777" w:rsidR="002418E5" w:rsidRDefault="00707D11">
      <w:pPr>
        <w:pStyle w:val="a3"/>
        <w:spacing w:beforeAutospacing="0" w:afterAutospacing="0"/>
        <w:jc w:val="center"/>
        <w:rPr>
          <w:sz w:val="18"/>
          <w:szCs w:val="18"/>
        </w:rPr>
      </w:pPr>
      <w:r>
        <w:rPr>
          <w:sz w:val="18"/>
          <w:szCs w:val="18"/>
        </w:rPr>
        <w:t> </w:t>
      </w:r>
    </w:p>
    <w:p w14:paraId="544317B7"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Laws and regulations relating to the handling of personal data may impede the adoption of our services </w:t>
      </w:r>
      <w:r>
        <w:rPr>
          <w:rFonts w:ascii="Arial" w:hAnsi="Arial" w:cs="Arial"/>
          <w:b/>
          <w:bCs/>
          <w:sz w:val="20"/>
          <w:szCs w:val="20"/>
        </w:rPr>
        <w:t>or result in increased costs, legal claims, fines against us, or reputational damage.</w:t>
      </w:r>
      <w:r>
        <w:rPr>
          <w:rFonts w:ascii="Arial" w:hAnsi="Arial" w:cs="Arial"/>
          <w:sz w:val="20"/>
          <w:szCs w:val="20"/>
        </w:rPr>
        <w:t> The growth of our Internet- and cloud-based services internationally relies increasingly on the movement of data across national boundaries. Legal requirements relating t</w:t>
      </w:r>
      <w:r>
        <w:rPr>
          <w:rFonts w:ascii="Arial" w:hAnsi="Arial" w:cs="Arial"/>
          <w:sz w:val="20"/>
          <w:szCs w:val="20"/>
        </w:rPr>
        <w:t>o the collection, storage, handling, and transfer of personal data continue to evolve. For example, in July 2020 the Court of Justice of the EU invalidated a framework called Privacy Shield for companies to transfer data from EU member states to the United</w:t>
      </w:r>
      <w:r>
        <w:rPr>
          <w:rFonts w:ascii="Arial" w:hAnsi="Arial" w:cs="Arial"/>
          <w:sz w:val="20"/>
          <w:szCs w:val="20"/>
        </w:rPr>
        <w:t xml:space="preserve"> States. This ruling has led to uncertainty about the legal requirements for data transfers from the EU under other legal mechanisms. Potential new rules and restrictions on the flow of data across borders could increase the cost and complexity of deliveri</w:t>
      </w:r>
      <w:r>
        <w:rPr>
          <w:rFonts w:ascii="Arial" w:hAnsi="Arial" w:cs="Arial"/>
          <w:sz w:val="20"/>
          <w:szCs w:val="20"/>
        </w:rPr>
        <w:t>ng our products and services in some markets. In May 2018, the EU General Data Protection Regulation (“GDPR”), became effective. The law, which applies to all of our activities conducted from an establishment in the EU or related to products and services o</w:t>
      </w:r>
      <w:r>
        <w:rPr>
          <w:rFonts w:ascii="Arial" w:hAnsi="Arial" w:cs="Arial"/>
          <w:sz w:val="20"/>
          <w:szCs w:val="20"/>
        </w:rPr>
        <w:t>ffered in the EU, imposes a range of compliance obligations regarding the handling of personal data. Engineering efforts to build and maintain capabilities to facilitate compliance with the law have entailed substantial expense and the diversion of enginee</w:t>
      </w:r>
      <w:r>
        <w:rPr>
          <w:rFonts w:ascii="Arial" w:hAnsi="Arial" w:cs="Arial"/>
          <w:sz w:val="20"/>
          <w:szCs w:val="20"/>
        </w:rPr>
        <w:t>ring resources from other projects and may continue to do so. We might experience reduced demand for our offerings if we are unable to engineer products that meet our legal duties or help our customers meet their obligations under the GDPR or other data re</w:t>
      </w:r>
      <w:r>
        <w:rPr>
          <w:rFonts w:ascii="Arial" w:hAnsi="Arial" w:cs="Arial"/>
          <w:sz w:val="20"/>
          <w:szCs w:val="20"/>
        </w:rPr>
        <w:t>gulations, or if our implementation to comply with the GDPR makes our offerings less attractive. The GDPR imposes significant new obligations and compliance with these obligations depends in part on how particular regulators interpret and apply them. If we</w:t>
      </w:r>
      <w:r>
        <w:rPr>
          <w:rFonts w:ascii="Arial" w:hAnsi="Arial" w:cs="Arial"/>
          <w:sz w:val="20"/>
          <w:szCs w:val="20"/>
        </w:rPr>
        <w:t xml:space="preserve"> fail to comply with the GDPR, or if regulators assert we have failed to comply with the GDPR, it may lead to regulatory enforcement actions, which can result in monetary penalties of up to 4% of worldwide revenue, private lawsuits, reputational damage, an</w:t>
      </w:r>
      <w:r>
        <w:rPr>
          <w:rFonts w:ascii="Arial" w:hAnsi="Arial" w:cs="Arial"/>
          <w:sz w:val="20"/>
          <w:szCs w:val="20"/>
        </w:rPr>
        <w:t>d loss of customers. Countries around the world, and states in the U.S. such as California, Colorado, and Virginia, have adopted, or are considering adopting or expanding, laws and regulations imposing obligations regarding the handling of personal data.</w:t>
      </w:r>
    </w:p>
    <w:p w14:paraId="544317B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w:t>
      </w:r>
      <w:r>
        <w:rPr>
          <w:rFonts w:ascii="Arial" w:hAnsi="Arial" w:cs="Arial"/>
          <w:sz w:val="20"/>
          <w:szCs w:val="20"/>
        </w:rPr>
        <w:t>he Company’s investment in gaining insights from data is becoming central to the value of the services we deliver to customers, to our operational efficiency and key opportunities in monetization, customer perceptions of quality, and operational efficiency</w:t>
      </w:r>
      <w:r>
        <w:rPr>
          <w:rFonts w:ascii="Arial" w:hAnsi="Arial" w:cs="Arial"/>
          <w:sz w:val="20"/>
          <w:szCs w:val="20"/>
        </w:rPr>
        <w:t>. Our ability to use data in this way may be constrained by regulatory developments that impede realizing the expected return from this investment. Ongoing legal analyses, reviews, and inquiries by regulators of Microsoft practices, or relevant practices o</w:t>
      </w:r>
      <w:r>
        <w:rPr>
          <w:rFonts w:ascii="Arial" w:hAnsi="Arial" w:cs="Arial"/>
          <w:sz w:val="20"/>
          <w:szCs w:val="20"/>
        </w:rPr>
        <w:t>f other organizations, may result in burdensome or inconsistent requirements, including data sovereignty and localization requirements, affecting the location, movement, collection, and use of our customer and internal employee data as well as the manageme</w:t>
      </w:r>
      <w:r>
        <w:rPr>
          <w:rFonts w:ascii="Arial" w:hAnsi="Arial" w:cs="Arial"/>
          <w:sz w:val="20"/>
          <w:szCs w:val="20"/>
        </w:rPr>
        <w:t>nt of that data. Compliance with applicable laws and regulations regarding personal data may require changes in services, business practices, or internal systems that result in increased costs, lower revenue, reduced efficiency, or greater difficulty in co</w:t>
      </w:r>
      <w:r>
        <w:rPr>
          <w:rFonts w:ascii="Arial" w:hAnsi="Arial" w:cs="Arial"/>
          <w:sz w:val="20"/>
          <w:szCs w:val="20"/>
        </w:rPr>
        <w:t>mpeting with foreign-based firms. Compliance with data regulations might limit our ability to innovate or offer certain features and functionality in some jurisdictions where we operate. Failure to comply with existing or new rules may result in significan</w:t>
      </w:r>
      <w:r>
        <w:rPr>
          <w:rFonts w:ascii="Arial" w:hAnsi="Arial" w:cs="Arial"/>
          <w:sz w:val="20"/>
          <w:szCs w:val="20"/>
        </w:rPr>
        <w:t xml:space="preserve">t penalties or orders to stop the alleged noncompliant activity, as well as negative publicity and diversion of management time and effort. </w:t>
      </w:r>
    </w:p>
    <w:p w14:paraId="544317B9"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 and lawsuits against us that may result in adverse outcomes.</w:t>
      </w:r>
      <w:r>
        <w:rPr>
          <w:rFonts w:ascii="Arial" w:hAnsi="Arial" w:cs="Arial"/>
          <w:sz w:val="20"/>
          <w:szCs w:val="20"/>
        </w:rPr>
        <w:t xml:space="preserve"> We are subject to a variety of claims and lawsuits. These claims may arise from a wide variety of business practices and initiatives, including major new product releases such as Windows, significant business transactions, warranty or product claims, and </w:t>
      </w:r>
      <w:r>
        <w:rPr>
          <w:rFonts w:ascii="Arial" w:hAnsi="Arial" w:cs="Arial"/>
          <w:sz w:val="20"/>
          <w:szCs w:val="20"/>
        </w:rPr>
        <w:t>employment practices. Adverse outcomes in some or all of these claims may result in significant monetary damages or injunctive relief that could adversely affect our ability to conduct our business. The litigation and other claims are subject to inherent u</w:t>
      </w:r>
      <w:r>
        <w:rPr>
          <w:rFonts w:ascii="Arial" w:hAnsi="Arial" w:cs="Arial"/>
          <w:sz w:val="20"/>
          <w:szCs w:val="20"/>
        </w:rPr>
        <w:t>ncertainties and management’s view of these matters may change in the future. A material adverse impact in our consolidated financial statements could occur for the period in which the effect of an unfavorable outcome becomes probable and reasonably estima</w:t>
      </w:r>
      <w:r>
        <w:rPr>
          <w:rFonts w:ascii="Arial" w:hAnsi="Arial" w:cs="Arial"/>
          <w:sz w:val="20"/>
          <w:szCs w:val="20"/>
        </w:rPr>
        <w:t xml:space="preserve">ble. </w:t>
      </w:r>
    </w:p>
    <w:p w14:paraId="544317BA" w14:textId="77777777" w:rsidR="002418E5" w:rsidRDefault="00707D11">
      <w:pPr>
        <w:pStyle w:val="a3"/>
        <w:spacing w:before="180" w:beforeAutospacing="0" w:afterAutospacing="0"/>
        <w:jc w:val="both"/>
        <w:rPr>
          <w:rFonts w:ascii="Arial" w:hAnsi="Arial" w:cs="Arial"/>
          <w:b/>
          <w:bCs/>
          <w:spacing w:val="-2"/>
          <w:sz w:val="20"/>
          <w:szCs w:val="20"/>
        </w:rPr>
      </w:pPr>
      <w:r>
        <w:rPr>
          <w:rFonts w:ascii="Arial" w:hAnsi="Arial" w:cs="Arial"/>
          <w:b/>
          <w:bCs/>
          <w:spacing w:val="-2"/>
          <w:sz w:val="20"/>
          <w:szCs w:val="20"/>
        </w:rPr>
        <w:t xml:space="preserve">Our business with government customers may present additional uncertainties. </w:t>
      </w:r>
      <w:r>
        <w:rPr>
          <w:rFonts w:ascii="Arial" w:hAnsi="Arial" w:cs="Arial"/>
          <w:spacing w:val="-2"/>
          <w:sz w:val="20"/>
          <w:szCs w:val="20"/>
        </w:rPr>
        <w:t>We derive substantial revenue from government contracts. Government contracts generally can present risks and challenges not present in private commercial agreements. For in</w:t>
      </w:r>
      <w:r>
        <w:rPr>
          <w:rFonts w:ascii="Arial" w:hAnsi="Arial" w:cs="Arial"/>
          <w:spacing w:val="-2"/>
          <w:sz w:val="20"/>
          <w:szCs w:val="20"/>
        </w:rPr>
        <w:t xml:space="preserve">stance, we may be subject to government audits and investigations relating to these contracts, we could be suspended or debarred as a governmental contractor, we could incur civil and criminal fines and penalties, and under certain circumstances contracts </w:t>
      </w:r>
      <w:r>
        <w:rPr>
          <w:rFonts w:ascii="Arial" w:hAnsi="Arial" w:cs="Arial"/>
          <w:spacing w:val="-2"/>
          <w:sz w:val="20"/>
          <w:szCs w:val="20"/>
        </w:rPr>
        <w:t>may be rescinded. Some agreements may allow a government to terminate without cause and provide for higher liability limits for certain losses. Some contracts may be subject to periodic funding approval, reductions, or delays which could adversely impact p</w:t>
      </w:r>
      <w:r>
        <w:rPr>
          <w:rFonts w:ascii="Arial" w:hAnsi="Arial" w:cs="Arial"/>
          <w:spacing w:val="-2"/>
          <w:sz w:val="20"/>
          <w:szCs w:val="20"/>
        </w:rPr>
        <w:t xml:space="preserve">ublic-sector demand for our products and services. These events could negatively impact our results of operations, financial condition, and reputation. </w:t>
      </w:r>
    </w:p>
    <w:p w14:paraId="544317BB"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31</w:t>
      </w:r>
    </w:p>
    <w:p w14:paraId="544317BC" w14:textId="77777777" w:rsidR="002418E5" w:rsidRDefault="00707D11">
      <w:r>
        <w:rPr>
          <w:rFonts w:ascii="Arial" w:hAnsi="Arial" w:cs="Arial"/>
          <w:sz w:val="16"/>
          <w:szCs w:val="16"/>
        </w:rPr>
        <w:pict w14:anchorId="54436C03">
          <v:rect id="_x0000_i1055" style="width:415.3pt;height:1.5pt" o:hralign="center" o:hrstd="t" o:hr="t" fillcolor="#a0a0a0" stroked="f"/>
        </w:pict>
      </w:r>
    </w:p>
    <w:p w14:paraId="544317B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B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BF" w14:textId="77777777" w:rsidR="002418E5" w:rsidRDefault="00707D11">
      <w:pPr>
        <w:pStyle w:val="a3"/>
        <w:spacing w:beforeAutospacing="0" w:afterAutospacing="0"/>
        <w:jc w:val="center"/>
        <w:rPr>
          <w:sz w:val="18"/>
          <w:szCs w:val="18"/>
        </w:rPr>
      </w:pPr>
      <w:r>
        <w:rPr>
          <w:sz w:val="18"/>
          <w:szCs w:val="18"/>
        </w:rPr>
        <w:t> </w:t>
      </w:r>
    </w:p>
    <w:p w14:paraId="544317C0"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xml:space="preserve"> We are subject to income taxes in the </w:t>
      </w:r>
      <w:r>
        <w:rPr>
          <w:rFonts w:ascii="Arial" w:hAnsi="Arial" w:cs="Arial"/>
          <w:sz w:val="20"/>
          <w:szCs w:val="20"/>
        </w:rPr>
        <w:t>U.S. and many foreign jurisdictions. Significant judgment is required in determining our worldwide provision for income taxes. In the course of our business, there are many transactions and calculations where the ultimate tax determination is uncertain. Fo</w:t>
      </w:r>
      <w:r>
        <w:rPr>
          <w:rFonts w:ascii="Arial" w:hAnsi="Arial" w:cs="Arial"/>
          <w:sz w:val="20"/>
          <w:szCs w:val="20"/>
        </w:rPr>
        <w:t>r example, compliance with the 2017 United States Tax Cuts and Jobs Act (“TCJA”) and possible future legislative changes may require the collection of information not regularly produced within the Company, the use of estimates in our consolidated financial</w:t>
      </w:r>
      <w:r>
        <w:rPr>
          <w:rFonts w:ascii="Arial" w:hAnsi="Arial" w:cs="Arial"/>
          <w:sz w:val="20"/>
          <w:szCs w:val="20"/>
        </w:rPr>
        <w:t xml:space="preserve"> statements, and the exercise of significant judgment in accounting for its provisions. As regulations and guidance evolve with respect to the TCJA or possible future legislative changes, and as we gather more information and perform more analysis, our res</w:t>
      </w:r>
      <w:r>
        <w:rPr>
          <w:rFonts w:ascii="Arial" w:hAnsi="Arial" w:cs="Arial"/>
          <w:sz w:val="20"/>
          <w:szCs w:val="20"/>
        </w:rPr>
        <w:t>ults may differ from previous estimates and may materially affect our consolidated financial statements.</w:t>
      </w:r>
    </w:p>
    <w:p w14:paraId="544317C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 our provision for income taxes and our tax estimat</w:t>
      </w:r>
      <w:r>
        <w:rPr>
          <w:rFonts w:ascii="Arial" w:hAnsi="Arial" w:cs="Arial"/>
          <w:sz w:val="20"/>
          <w:szCs w:val="20"/>
        </w:rPr>
        <w:t xml:space="preserve">es are reasonable, tax authorities may disagree with certain positions we have taken. In addition, economic and political pressures to increase tax revenue in various jurisdictions may make resolving tax disputes favorably more difficult. We are currently </w:t>
      </w:r>
      <w:r>
        <w:rPr>
          <w:rFonts w:ascii="Arial" w:hAnsi="Arial" w:cs="Arial"/>
          <w:sz w:val="20"/>
          <w:szCs w:val="20"/>
        </w:rPr>
        <w:t>under Internal Revenue Service audit for prior tax years, with the primary unresolved issues relating to transfer pricing. The final resolution of those audits, and other audits or litigation, may differ from the amounts recorded in our consolidated financ</w:t>
      </w:r>
      <w:r>
        <w:rPr>
          <w:rFonts w:ascii="Arial" w:hAnsi="Arial" w:cs="Arial"/>
          <w:sz w:val="20"/>
          <w:szCs w:val="20"/>
        </w:rPr>
        <w:t xml:space="preserve">ial statements and may materially affect our consolidated financial statements in the period or periods in which that determination is made. </w:t>
      </w:r>
    </w:p>
    <w:p w14:paraId="544317C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w:t>
      </w:r>
      <w:r>
        <w:rPr>
          <w:rFonts w:ascii="Arial" w:hAnsi="Arial" w:cs="Arial"/>
          <w:sz w:val="20"/>
          <w:szCs w:val="20"/>
        </w:rPr>
        <w:t>n countries with differing statutory tax rates, changes in our business or structure, or the expiration of or disputes about certain tax agreements in a particular country may result in higher effective tax rates for the Company. In addition, changes in U.</w:t>
      </w:r>
      <w:r>
        <w:rPr>
          <w:rFonts w:ascii="Arial" w:hAnsi="Arial" w:cs="Arial"/>
          <w:sz w:val="20"/>
          <w:szCs w:val="20"/>
        </w:rPr>
        <w:t>S. federal and state or international tax laws applicable to corporate multinationals, other fundamental law changes currently being considered by many countries, including in the U.S., and changes in taxing jurisdictions’ administrative interpretations, d</w:t>
      </w:r>
      <w:r>
        <w:rPr>
          <w:rFonts w:ascii="Arial" w:hAnsi="Arial" w:cs="Arial"/>
          <w:sz w:val="20"/>
          <w:szCs w:val="20"/>
        </w:rPr>
        <w:t xml:space="preserve">ecisions, policies, and positions may materially adversely impact our consolidated financial statements. </w:t>
      </w:r>
    </w:p>
    <w:p w14:paraId="544317C3"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INTELLECTUAL PROPERTY RISKS</w:t>
      </w:r>
    </w:p>
    <w:p w14:paraId="544317C4"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Source code, the detail</w:t>
      </w:r>
      <w:r>
        <w:rPr>
          <w:rFonts w:ascii="Arial" w:hAnsi="Arial" w:cs="Arial"/>
          <w:sz w:val="20"/>
          <w:szCs w:val="20"/>
        </w:rPr>
        <w:t>ed program commands for our operating systems and other software programs, is critical to our business. Although we license portions of our application and operating system source code to several licensees, we take significant measures to protect the secre</w:t>
      </w:r>
      <w:r>
        <w:rPr>
          <w:rFonts w:ascii="Arial" w:hAnsi="Arial" w:cs="Arial"/>
          <w:sz w:val="20"/>
          <w:szCs w:val="20"/>
        </w:rPr>
        <w:t>cy of large portions of our source code. If our source code leaks, we might lose future trade secret protection for that code. It may then become easier for third parties to compete with our products by copying functionality, which could adversely affect o</w:t>
      </w:r>
      <w:r>
        <w:rPr>
          <w:rFonts w:ascii="Arial" w:hAnsi="Arial" w:cs="Arial"/>
          <w:sz w:val="20"/>
          <w:szCs w:val="20"/>
        </w:rPr>
        <w:t>ur revenue and operating margins. Unauthorized disclosure of source code also could increase the security risks described elsewhere in these risk factors.</w:t>
      </w:r>
    </w:p>
    <w:p w14:paraId="544317C5"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Legal changes, our evolving business model, piracy, and other factors may decrease the value of our i</w:t>
      </w:r>
      <w:r>
        <w:rPr>
          <w:rFonts w:ascii="Arial" w:hAnsi="Arial" w:cs="Arial"/>
          <w:b/>
          <w:bCs/>
          <w:sz w:val="20"/>
          <w:szCs w:val="20"/>
        </w:rPr>
        <w:t xml:space="preserve">ntellectual property. </w:t>
      </w:r>
      <w:r>
        <w:rPr>
          <w:rFonts w:ascii="Arial" w:hAnsi="Arial" w:cs="Arial"/>
          <w:sz w:val="20"/>
          <w:szCs w:val="20"/>
        </w:rPr>
        <w:t>Protecting our intellectual property rights and combating unlicensed copying and use of our software and other intellectual property on a global basis is difficult. While piracy adversely affects U.S. revenue, the impact on revenue fr</w:t>
      </w:r>
      <w:r>
        <w:rPr>
          <w:rFonts w:ascii="Arial" w:hAnsi="Arial" w:cs="Arial"/>
          <w:sz w:val="20"/>
          <w:szCs w:val="20"/>
        </w:rPr>
        <w:t>om outside the U.S. is more significant, particularly countries in which the legal system provides less protection for intellectual property rights. Our revenue in these markets may grow more slowly than the underlying device market. Similarly, the absence</w:t>
      </w:r>
      <w:r>
        <w:rPr>
          <w:rFonts w:ascii="Arial" w:hAnsi="Arial" w:cs="Arial"/>
          <w:sz w:val="20"/>
          <w:szCs w:val="20"/>
        </w:rPr>
        <w:t xml:space="preserve"> of harmonized patent laws makes it more difficult to ensure consistent respect for patent rights. Throughout the world, we educate users about the benefits of licensing genuine products and obtaining indemnification benefits for intellectual property risk</w:t>
      </w:r>
      <w:r>
        <w:rPr>
          <w:rFonts w:ascii="Arial" w:hAnsi="Arial" w:cs="Arial"/>
          <w:sz w:val="20"/>
          <w:szCs w:val="20"/>
        </w:rPr>
        <w:t xml:space="preserve">s, and we educate lawmakers about the advantages of a business climate where intellectual property rights are protected. Reductions in the legal protection for software intellectual property rights could adversely affect revenue. </w:t>
      </w:r>
    </w:p>
    <w:p w14:paraId="544317C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expend significant res</w:t>
      </w:r>
      <w:r>
        <w:rPr>
          <w:rFonts w:ascii="Arial" w:hAnsi="Arial" w:cs="Arial"/>
          <w:sz w:val="20"/>
          <w:szCs w:val="20"/>
        </w:rPr>
        <w:t>ources to patent the intellectual property we create with the expectation that we will generate revenues by incorporating that intellectual property in our products or services or, in some instances, by licensing or cross-licensing our patents to others in</w:t>
      </w:r>
      <w:r>
        <w:rPr>
          <w:rFonts w:ascii="Arial" w:hAnsi="Arial" w:cs="Arial"/>
          <w:sz w:val="20"/>
          <w:szCs w:val="20"/>
        </w:rPr>
        <w:t xml:space="preserve"> return for a royalty and/or increased freedom to operate. Changes in the law may continue to weaken our ability to prevent the use of patented technology or collect revenue for licensing our patents. These include legislative changes and regulatory action</w:t>
      </w:r>
      <w:r>
        <w:rPr>
          <w:rFonts w:ascii="Arial" w:hAnsi="Arial" w:cs="Arial"/>
          <w:sz w:val="20"/>
          <w:szCs w:val="20"/>
        </w:rPr>
        <w:t>s that make it more difficult to obtain injunctions, and the increasing use of legal process to challenge issued patents. Similarly, licensees of our patents may fail to satisfy their obligations to pay us royalties or may contest the scope and extent of t</w:t>
      </w:r>
      <w:r>
        <w:rPr>
          <w:rFonts w:ascii="Arial" w:hAnsi="Arial" w:cs="Arial"/>
          <w:sz w:val="20"/>
          <w:szCs w:val="20"/>
        </w:rPr>
        <w:t>heir obligations. The royalties we can obtain to monetize our intellectual property may decline because of the evolution of technology, price changes in products using licensed patents, greater value from cross-licensing, or the difficulty of discovering i</w:t>
      </w:r>
      <w:r>
        <w:rPr>
          <w:rFonts w:ascii="Arial" w:hAnsi="Arial" w:cs="Arial"/>
          <w:sz w:val="20"/>
          <w:szCs w:val="20"/>
        </w:rPr>
        <w:t>nfringements. Finally, our increasing engagement with open source software will also cause us to license our intellectual property rights broadly in certain situations and may negatively impact revenue.</w:t>
      </w:r>
    </w:p>
    <w:p w14:paraId="544317C7"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32</w:t>
      </w:r>
    </w:p>
    <w:p w14:paraId="544317C8" w14:textId="77777777" w:rsidR="002418E5" w:rsidRDefault="00707D11">
      <w:r>
        <w:rPr>
          <w:rFonts w:ascii="Arial" w:hAnsi="Arial" w:cs="Arial"/>
          <w:sz w:val="16"/>
          <w:szCs w:val="16"/>
        </w:rPr>
        <w:pict w14:anchorId="54436C04">
          <v:rect id="_x0000_i1056" style="width:415.3pt;height:1.5pt" o:hralign="center" o:hrstd="t" o:hr="t" fillcolor="#a0a0a0" stroked="f"/>
        </w:pict>
      </w:r>
    </w:p>
    <w:p w14:paraId="544317C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C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CB" w14:textId="77777777" w:rsidR="002418E5" w:rsidRDefault="00707D11">
      <w:pPr>
        <w:pStyle w:val="a3"/>
        <w:spacing w:beforeAutospacing="0" w:afterAutospacing="0"/>
        <w:jc w:val="center"/>
        <w:rPr>
          <w:sz w:val="18"/>
          <w:szCs w:val="18"/>
        </w:rPr>
      </w:pPr>
      <w:r>
        <w:rPr>
          <w:sz w:val="18"/>
          <w:szCs w:val="18"/>
        </w:rPr>
        <w:t> </w:t>
      </w:r>
    </w:p>
    <w:p w14:paraId="544317CC"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Third parties may claim we </w:t>
      </w:r>
      <w:r>
        <w:rPr>
          <w:rFonts w:ascii="Arial" w:hAnsi="Arial" w:cs="Arial"/>
          <w:b/>
          <w:bCs/>
          <w:sz w:val="20"/>
          <w:szCs w:val="20"/>
        </w:rPr>
        <w:t>infringe their intellectual property rights.</w:t>
      </w:r>
      <w:r>
        <w:rPr>
          <w:rFonts w:ascii="Arial" w:hAnsi="Arial" w:cs="Arial"/>
          <w:sz w:val="20"/>
          <w:szCs w:val="20"/>
        </w:rPr>
        <w:t> From time to time, others claim we infringe their intellectual property rights. The number of these claims may grow because of constant technological change in the markets in which we compete, the extensive pate</w:t>
      </w:r>
      <w:r>
        <w:rPr>
          <w:rFonts w:ascii="Arial" w:hAnsi="Arial" w:cs="Arial"/>
          <w:sz w:val="20"/>
          <w:szCs w:val="20"/>
        </w:rPr>
        <w:t>nt coverage of existing technologies, the rapid rate of issuance of new patents, and our offering of first-party devices, such as Surface. To resolve these claims, we may enter into royalty and licensing agreements on terms that are less favorable than cur</w:t>
      </w:r>
      <w:r>
        <w:rPr>
          <w:rFonts w:ascii="Arial" w:hAnsi="Arial" w:cs="Arial"/>
          <w:sz w:val="20"/>
          <w:szCs w:val="20"/>
        </w:rPr>
        <w:t>rently available, stop selling or redesign affected products or services, or pay damages to satisfy indemnification commitments with our customers. These outcomes may cause operating margins to decline. Besides money damages, in some jurisdictions plaintif</w:t>
      </w:r>
      <w:r>
        <w:rPr>
          <w:rFonts w:ascii="Arial" w:hAnsi="Arial" w:cs="Arial"/>
          <w:sz w:val="20"/>
          <w:szCs w:val="20"/>
        </w:rPr>
        <w:t>fs can seek injunctive relief that may limit or prevent importing, marketing, and selling our products or services that have infringing technologies. In some countries, such as Germany, an injunction can be issued before the parties have fully litigated th</w:t>
      </w:r>
      <w:r>
        <w:rPr>
          <w:rFonts w:ascii="Arial" w:hAnsi="Arial" w:cs="Arial"/>
          <w:sz w:val="20"/>
          <w:szCs w:val="20"/>
        </w:rPr>
        <w:t>e validity of the underlying patents. We have paid significant amounts to settle claims related to the use of technology and intellectual property rights and to procure intellectual property rights as part of our strategy to manage this risk, and may conti</w:t>
      </w:r>
      <w:r>
        <w:rPr>
          <w:rFonts w:ascii="Arial" w:hAnsi="Arial" w:cs="Arial"/>
          <w:sz w:val="20"/>
          <w:szCs w:val="20"/>
        </w:rPr>
        <w:t xml:space="preserve">nue to do so. </w:t>
      </w:r>
    </w:p>
    <w:p w14:paraId="544317CD"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GENERAL RISKS</w:t>
      </w:r>
    </w:p>
    <w:p w14:paraId="544317CE"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If our reputation or our brands are damaged, our business and operating results may be harmed</w:t>
      </w:r>
      <w:r>
        <w:rPr>
          <w:rFonts w:ascii="Arial" w:hAnsi="Arial" w:cs="Arial"/>
          <w:sz w:val="20"/>
          <w:szCs w:val="20"/>
        </w:rPr>
        <w:t>. Our reputation and brands are globally recognized and are important to our business. Our reputation and brands affect our ability to</w:t>
      </w:r>
      <w:r>
        <w:rPr>
          <w:rFonts w:ascii="Arial" w:hAnsi="Arial" w:cs="Arial"/>
          <w:sz w:val="20"/>
          <w:szCs w:val="20"/>
        </w:rPr>
        <w:t xml:space="preserve"> attract and retain consumer, business, and public-sector customers. There are numerous ways our reputation or brands could be damaged. These include product safety or quality issues, or our environmental impact and sustainability,</w:t>
      </w:r>
      <w:r>
        <w:rPr>
          <w:rFonts w:ascii="Arial" w:hAnsi="Arial" w:cs="Arial"/>
          <w:color w:val="000000"/>
          <w:sz w:val="20"/>
          <w:szCs w:val="20"/>
        </w:rPr>
        <w:t xml:space="preserve"> </w:t>
      </w:r>
      <w:r>
        <w:rPr>
          <w:rFonts w:ascii="Arial" w:hAnsi="Arial" w:cs="Arial"/>
          <w:sz w:val="20"/>
          <w:szCs w:val="20"/>
        </w:rPr>
        <w:t xml:space="preserve">supply chain practices, </w:t>
      </w:r>
      <w:r>
        <w:rPr>
          <w:rFonts w:ascii="Arial" w:hAnsi="Arial" w:cs="Arial"/>
          <w:sz w:val="20"/>
          <w:szCs w:val="20"/>
        </w:rPr>
        <w:t xml:space="preserve">or human rights record. We may experience backlash from customers, government entities, advocacy groups, employees, and other stakeholders that disagree with our product offering decisions or public policy positions. Damage to our reputation or our brands </w:t>
      </w:r>
      <w:r>
        <w:rPr>
          <w:rFonts w:ascii="Arial" w:hAnsi="Arial" w:cs="Arial"/>
          <w:sz w:val="20"/>
          <w:szCs w:val="20"/>
        </w:rPr>
        <w:t xml:space="preserve">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D2" w14:textId="77777777">
        <w:tc>
          <w:tcPr>
            <w:tcW w:w="295" w:type="pct"/>
            <w:shd w:val="clear" w:color="auto" w:fill="auto"/>
            <w:noWrap/>
          </w:tcPr>
          <w:p w14:paraId="544317C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D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D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The introduction of new features, products, services, or terms of service that customers, users, or partners do not like.</w:t>
            </w:r>
          </w:p>
        </w:tc>
      </w:tr>
    </w:tbl>
    <w:p w14:paraId="544317D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D7" w14:textId="77777777">
        <w:tc>
          <w:tcPr>
            <w:tcW w:w="295" w:type="pct"/>
            <w:shd w:val="clear" w:color="auto" w:fill="auto"/>
            <w:noWrap/>
          </w:tcPr>
          <w:p w14:paraId="544317D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D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D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Public scrutiny of our decisions regarding user privacy, data practices, or </w:t>
            </w:r>
            <w:r>
              <w:rPr>
                <w:rFonts w:ascii="Arial" w:hAnsi="Arial" w:cs="Arial"/>
                <w:sz w:val="20"/>
                <w:szCs w:val="20"/>
              </w:rPr>
              <w:t>content.</w:t>
            </w:r>
            <w:r>
              <w:rPr>
                <w:rFonts w:ascii="Calibri" w:hAnsi="Calibri" w:cs="Calibri"/>
                <w:color w:val="000000"/>
                <w:sz w:val="22"/>
                <w:szCs w:val="22"/>
              </w:rPr>
              <w:t xml:space="preserve"> </w:t>
            </w:r>
          </w:p>
        </w:tc>
      </w:tr>
    </w:tbl>
    <w:p w14:paraId="544317D8"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DC" w14:textId="77777777">
        <w:tc>
          <w:tcPr>
            <w:tcW w:w="295" w:type="pct"/>
            <w:shd w:val="clear" w:color="auto" w:fill="auto"/>
            <w:noWrap/>
          </w:tcPr>
          <w:p w14:paraId="544317D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D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D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Data security breaches, compliance failures, or actions of partners or individual employees.</w:t>
            </w:r>
            <w:r>
              <w:rPr>
                <w:rFonts w:ascii="Calibri" w:hAnsi="Calibri" w:cs="Calibri"/>
                <w:color w:val="000000"/>
                <w:sz w:val="22"/>
                <w:szCs w:val="22"/>
              </w:rPr>
              <w:t xml:space="preserve"> </w:t>
            </w:r>
          </w:p>
        </w:tc>
      </w:tr>
    </w:tbl>
    <w:p w14:paraId="544317D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 and magnitude of negative brand events. If our brands or reputation are dam</w:t>
      </w:r>
      <w:r>
        <w:rPr>
          <w:rFonts w:ascii="Arial" w:hAnsi="Arial" w:cs="Arial"/>
          <w:sz w:val="20"/>
          <w:szCs w:val="20"/>
        </w:rPr>
        <w:t>aged, it could negatively impact our revenues or margins, or ability to attract the most highly qualified employees.</w:t>
      </w:r>
    </w:p>
    <w:p w14:paraId="544317DE"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Worsening economic conditions, including inflation, recession, pandemic, or ot</w:t>
      </w:r>
      <w:r>
        <w:rPr>
          <w:rFonts w:ascii="Arial" w:hAnsi="Arial" w:cs="Arial"/>
          <w:sz w:val="20"/>
          <w:szCs w:val="20"/>
        </w:rPr>
        <w:t xml:space="preserve">her changes in economic conditions, may cause lower IT spending and adversely affect our revenue. If demand for PCs, servers, and other computing devices declines, or consumer or business spending for those products declines, our revenue will be adversely </w:t>
      </w:r>
      <w:r>
        <w:rPr>
          <w:rFonts w:ascii="Arial" w:hAnsi="Arial" w:cs="Arial"/>
          <w:sz w:val="20"/>
          <w:szCs w:val="20"/>
        </w:rPr>
        <w:t xml:space="preserve">affected. </w:t>
      </w:r>
    </w:p>
    <w:p w14:paraId="544317D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product distribution system relies on an extensive partner and retail network. OEMs building devices that run our software have also been a significant means of distribution. The impact of economic conditions on our partners, such as the ban</w:t>
      </w:r>
      <w:r>
        <w:rPr>
          <w:rFonts w:ascii="Arial" w:hAnsi="Arial" w:cs="Arial"/>
          <w:sz w:val="20"/>
          <w:szCs w:val="20"/>
        </w:rPr>
        <w:t xml:space="preserve">kruptcy of a major distributor, OEM, or retailer, could cause sales channel disruption. </w:t>
      </w:r>
    </w:p>
    <w:p w14:paraId="544317E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products and services they have purchased. As a result, allowances for doubtful</w:t>
      </w:r>
      <w:r>
        <w:rPr>
          <w:rFonts w:ascii="Arial" w:hAnsi="Arial" w:cs="Arial"/>
          <w:sz w:val="20"/>
          <w:szCs w:val="20"/>
        </w:rPr>
        <w:t xml:space="preserve"> accounts and write-offs of accounts receivable may increase. </w:t>
      </w:r>
    </w:p>
    <w:p w14:paraId="544317E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maintain an investment portfolio of various holdings, types, and maturities. These investments are subject to general credit, liquidity, market, and interest rate risks, which may be exacerb</w:t>
      </w:r>
      <w:r>
        <w:rPr>
          <w:rFonts w:ascii="Arial" w:hAnsi="Arial" w:cs="Arial"/>
          <w:sz w:val="20"/>
          <w:szCs w:val="20"/>
        </w:rPr>
        <w:t>ated by market downturns or events that affect global financial markets. A significant part of our investment portfolio comprises U.S. government securities. If global financial markets decline for long periods, or if there is a downgrade of the U.S. gover</w:t>
      </w:r>
      <w:r>
        <w:rPr>
          <w:rFonts w:ascii="Arial" w:hAnsi="Arial" w:cs="Arial"/>
          <w:sz w:val="20"/>
          <w:szCs w:val="20"/>
        </w:rPr>
        <w:t>nment credit rating due to an actual or threatened default on government debt, our investment portfolio may be adversely affected and we could determine that more of our investments have experienced a decline in fair value, requiring impairment charges tha</w:t>
      </w:r>
      <w:r>
        <w:rPr>
          <w:rFonts w:ascii="Arial" w:hAnsi="Arial" w:cs="Arial"/>
          <w:sz w:val="20"/>
          <w:szCs w:val="20"/>
        </w:rPr>
        <w:t>t could adversely affect our consolidated financial statements.</w:t>
      </w:r>
    </w:p>
    <w:p w14:paraId="544317E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33</w:t>
      </w:r>
    </w:p>
    <w:p w14:paraId="544317E3" w14:textId="77777777" w:rsidR="002418E5" w:rsidRDefault="00707D11">
      <w:r>
        <w:rPr>
          <w:rFonts w:ascii="Arial" w:hAnsi="Arial" w:cs="Arial"/>
          <w:sz w:val="16"/>
          <w:szCs w:val="16"/>
        </w:rPr>
        <w:pict w14:anchorId="54436C05">
          <v:rect id="_x0000_i1057" style="width:415.3pt;height:1.5pt" o:hralign="center" o:hrstd="t" o:hr="t" fillcolor="#a0a0a0" stroked="f"/>
        </w:pict>
      </w:r>
    </w:p>
    <w:p w14:paraId="544317E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7E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7E6" w14:textId="77777777" w:rsidR="002418E5" w:rsidRDefault="00707D11">
      <w:pPr>
        <w:pStyle w:val="a3"/>
        <w:spacing w:beforeAutospacing="0" w:afterAutospacing="0"/>
        <w:jc w:val="center"/>
        <w:rPr>
          <w:sz w:val="18"/>
          <w:szCs w:val="18"/>
        </w:rPr>
      </w:pPr>
      <w:r>
        <w:rPr>
          <w:sz w:val="18"/>
          <w:szCs w:val="18"/>
        </w:rPr>
        <w:t> </w:t>
      </w:r>
    </w:p>
    <w:p w14:paraId="544317E7"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A disruption or failure of our systems or operations because of a major earthquake, weather event, cyberattack, terrorist attack, pandemic, or other catastrophic event could cause delays in completing sales, providing services, or performing other critica</w:t>
      </w:r>
      <w:r>
        <w:rPr>
          <w:rFonts w:ascii="Arial" w:hAnsi="Arial" w:cs="Arial"/>
          <w:sz w:val="20"/>
          <w:szCs w:val="20"/>
        </w:rPr>
        <w:t>l functions. Our corporate headquarters, a significant portion of our research and development activities, and certain other essential business operations are in the Seattle, Washington area, and we have other business operations in the Silicon Valley area</w:t>
      </w:r>
      <w:r>
        <w:rPr>
          <w:rFonts w:ascii="Arial" w:hAnsi="Arial" w:cs="Arial"/>
          <w:sz w:val="20"/>
          <w:szCs w:val="20"/>
        </w:rPr>
        <w:t xml:space="preserve"> of California, both of which are seismically active regions. A catastrophic event that results in the destruction or disruption of any of our critical business or IT systems, or the infrastructure or systems they rely on, such as power grids, could harm o</w:t>
      </w:r>
      <w:r>
        <w:rPr>
          <w:rFonts w:ascii="Arial" w:hAnsi="Arial" w:cs="Arial"/>
          <w:sz w:val="20"/>
          <w:szCs w:val="20"/>
        </w:rPr>
        <w:t>ur ability to conduct normal business operations. Providing our customers with more services and solutions in the cloud puts a premium on the resilience of our systems and strength of our business continuity management plans and magnifies the potential imp</w:t>
      </w:r>
      <w:r>
        <w:rPr>
          <w:rFonts w:ascii="Arial" w:hAnsi="Arial" w:cs="Arial"/>
          <w:sz w:val="20"/>
          <w:szCs w:val="20"/>
        </w:rPr>
        <w:t xml:space="preserve">act of prolonged service outages in our consolidated financial statements. </w:t>
      </w:r>
    </w:p>
    <w:p w14:paraId="544317E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Abrupt political change, terrorist activity, and armed conflict pose a risk of general economic disruption in affected countries, which may increase our operating costs. These cond</w:t>
      </w:r>
      <w:r>
        <w:rPr>
          <w:rFonts w:ascii="Arial" w:hAnsi="Arial" w:cs="Arial"/>
          <w:sz w:val="20"/>
          <w:szCs w:val="20"/>
        </w:rPr>
        <w:t xml:space="preserve">itions also may add uncertainty to the timing and budget for technology investment decisions by our customers and may cause supply chain disruptions for hardware manufacturers. Geopolitical change may result in changing regulatory systems and requirements </w:t>
      </w:r>
      <w:r>
        <w:rPr>
          <w:rFonts w:ascii="Arial" w:hAnsi="Arial" w:cs="Arial"/>
          <w:sz w:val="20"/>
          <w:szCs w:val="20"/>
        </w:rPr>
        <w:t>and market interventions that could impact our operating strategies, access to national, regional, and global markets, hiring, and profitability. Geopolitical instability may lead to sanctions and impact our ability to do business in some markets or with s</w:t>
      </w:r>
      <w:r>
        <w:rPr>
          <w:rFonts w:ascii="Arial" w:hAnsi="Arial" w:cs="Arial"/>
          <w:sz w:val="20"/>
          <w:szCs w:val="20"/>
        </w:rPr>
        <w:t xml:space="preserve">ome public-sector customers. Any of these changes may negatively impact our revenues. </w:t>
      </w:r>
    </w:p>
    <w:p w14:paraId="544317E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occurrence of regional epidemics or a global pandemic may adversely affect our operations, financial condition, and results of operations. The COVID-19 pandemic cont</w:t>
      </w:r>
      <w:r>
        <w:rPr>
          <w:rFonts w:ascii="Arial" w:hAnsi="Arial" w:cs="Arial"/>
          <w:sz w:val="20"/>
          <w:szCs w:val="20"/>
        </w:rPr>
        <w:t>inues to have widespread, rapidly evolving, and unpredictable impacts on global society, economies, financial markets, and business practices. Federal and state governments have implemented measures to contain the virus, including social distancing, travel</w:t>
      </w:r>
      <w:r>
        <w:rPr>
          <w:rFonts w:ascii="Arial" w:hAnsi="Arial" w:cs="Arial"/>
          <w:sz w:val="20"/>
          <w:szCs w:val="20"/>
        </w:rPr>
        <w:t xml:space="preserve"> restrictions, and vaccination programs. Even as efforts to contain the pandemic have made progress and some restrictions have relaxed, new variants of the virus are causing additional outbreaks. The COVID-19 pandemic has impacted and may continue to impac</w:t>
      </w:r>
      <w:r>
        <w:rPr>
          <w:rFonts w:ascii="Arial" w:hAnsi="Arial" w:cs="Arial"/>
          <w:sz w:val="20"/>
          <w:szCs w:val="20"/>
        </w:rPr>
        <w:t>t our business operations, including our employees, customers, partners, and communities, and there is substantial uncertainty in the nature and degree of its continued effects over time.</w:t>
      </w:r>
    </w:p>
    <w:p w14:paraId="544317E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extent to which the COVID-19 pandemic impacts our business going</w:t>
      </w:r>
      <w:r>
        <w:rPr>
          <w:rFonts w:ascii="Arial" w:hAnsi="Arial" w:cs="Arial"/>
          <w:sz w:val="20"/>
          <w:szCs w:val="20"/>
        </w:rPr>
        <w:t xml:space="preserve"> forward will depend on numerous evolving factors we cannot reliably predict, including the duration and scope of the pandemic; governmental, business, and individuals' actions in response to the pandemic; and the impact on economic activity including the </w:t>
      </w:r>
      <w:r>
        <w:rPr>
          <w:rFonts w:ascii="Arial" w:hAnsi="Arial" w:cs="Arial"/>
          <w:sz w:val="20"/>
          <w:szCs w:val="20"/>
        </w:rPr>
        <w:t xml:space="preserve">possibility of recession or financial market instability. These factors may adversely impact consumer, business, and government spending on technology as well as customers' ability to pay for our products and services on an ongoing basis. This uncertainty </w:t>
      </w:r>
      <w:r>
        <w:rPr>
          <w:rFonts w:ascii="Arial" w:hAnsi="Arial" w:cs="Arial"/>
          <w:sz w:val="20"/>
          <w:szCs w:val="20"/>
        </w:rPr>
        <w:t>also affects management’s accounting estimates and assumptions, which could result in greater variability in a variety of areas that depend on these estimates and assumptions, including investments, receivables, and forward-looking guidance.</w:t>
      </w:r>
    </w:p>
    <w:p w14:paraId="544317E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Measures to co</w:t>
      </w:r>
      <w:r>
        <w:rPr>
          <w:rFonts w:ascii="Arial" w:hAnsi="Arial" w:cs="Arial"/>
          <w:sz w:val="20"/>
          <w:szCs w:val="20"/>
        </w:rPr>
        <w:t>ntain the virus that impact us, our partners, distributors, and suppliers may further intensify these impacts and other risks described in these Risk Factors. Any of these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EF" w14:textId="77777777">
        <w:tc>
          <w:tcPr>
            <w:tcW w:w="295" w:type="pct"/>
            <w:shd w:val="clear" w:color="auto" w:fill="auto"/>
            <w:noWrap/>
          </w:tcPr>
          <w:p w14:paraId="544317E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E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E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Maintain our operations infrastructure, inc</w:t>
            </w:r>
            <w:r>
              <w:rPr>
                <w:rFonts w:ascii="Arial" w:hAnsi="Arial" w:cs="Arial"/>
                <w:sz w:val="20"/>
                <w:szCs w:val="20"/>
              </w:rPr>
              <w:t>luding the reliability and adequate capacity of cloud services.</w:t>
            </w:r>
          </w:p>
        </w:tc>
      </w:tr>
    </w:tbl>
    <w:p w14:paraId="544317F0"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F4" w14:textId="77777777">
        <w:tc>
          <w:tcPr>
            <w:tcW w:w="295" w:type="pct"/>
            <w:shd w:val="clear" w:color="auto" w:fill="auto"/>
            <w:noWrap/>
          </w:tcPr>
          <w:p w14:paraId="544317F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F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F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Satisfy our contractual and regulatory compliance obligations as we adapt to changing usage patterns, such as through datacenter load balancing. </w:t>
            </w:r>
          </w:p>
        </w:tc>
      </w:tr>
    </w:tbl>
    <w:p w14:paraId="544317F5"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F9" w14:textId="77777777">
        <w:tc>
          <w:tcPr>
            <w:tcW w:w="295" w:type="pct"/>
            <w:shd w:val="clear" w:color="auto" w:fill="auto"/>
            <w:noWrap/>
          </w:tcPr>
          <w:p w14:paraId="544317F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F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F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Ensure a high-quality and consistent supply chain and manufacturing operations for our hardware devices </w:t>
            </w:r>
            <w:r>
              <w:rPr>
                <w:rFonts w:ascii="Arial" w:hAnsi="Arial" w:cs="Arial"/>
                <w:sz w:val="20"/>
                <w:szCs w:val="20"/>
              </w:rPr>
              <w:t>and datacenter operations.</w:t>
            </w:r>
          </w:p>
        </w:tc>
      </w:tr>
    </w:tbl>
    <w:p w14:paraId="544317FA"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7FE" w14:textId="77777777">
        <w:tc>
          <w:tcPr>
            <w:tcW w:w="295" w:type="pct"/>
            <w:shd w:val="clear" w:color="auto" w:fill="auto"/>
            <w:noWrap/>
          </w:tcPr>
          <w:p w14:paraId="544317F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7F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7F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Effectively manage our international operations through changes in trade practices and policies.</w:t>
            </w:r>
          </w:p>
        </w:tc>
      </w:tr>
    </w:tbl>
    <w:p w14:paraId="544317FF"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803" w14:textId="77777777">
        <w:tc>
          <w:tcPr>
            <w:tcW w:w="295" w:type="pct"/>
            <w:shd w:val="clear" w:color="auto" w:fill="auto"/>
            <w:noWrap/>
          </w:tcPr>
          <w:p w14:paraId="5443180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80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80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Hire and deploy people where we most need them.</w:t>
            </w:r>
          </w:p>
        </w:tc>
      </w:tr>
    </w:tbl>
    <w:p w14:paraId="54431804"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808" w14:textId="77777777">
        <w:tc>
          <w:tcPr>
            <w:tcW w:w="295" w:type="pct"/>
            <w:shd w:val="clear" w:color="auto" w:fill="auto"/>
            <w:noWrap/>
          </w:tcPr>
          <w:p w14:paraId="5443180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80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80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Sustain the effectiveness and productivity of our </w:t>
            </w:r>
            <w:r>
              <w:rPr>
                <w:rFonts w:ascii="Arial" w:hAnsi="Arial" w:cs="Arial"/>
                <w:sz w:val="20"/>
                <w:szCs w:val="20"/>
              </w:rPr>
              <w:t>operations including our sales, marketing, engineering, and distribution functions.</w:t>
            </w:r>
          </w:p>
        </w:tc>
      </w:tr>
    </w:tbl>
    <w:p w14:paraId="5443180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may incur increased costs to effectively manage these aspects of our business. If we are unsuccessful it may adversely impact our revenues, cash flows, market share gro</w:t>
      </w:r>
      <w:r>
        <w:rPr>
          <w:rFonts w:ascii="Arial" w:hAnsi="Arial" w:cs="Arial"/>
          <w:sz w:val="20"/>
          <w:szCs w:val="20"/>
        </w:rPr>
        <w:t>wth, and reputation.</w:t>
      </w:r>
    </w:p>
    <w:p w14:paraId="5443180A"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34</w:t>
      </w:r>
    </w:p>
    <w:p w14:paraId="5443180B" w14:textId="77777777" w:rsidR="002418E5" w:rsidRDefault="00707D11">
      <w:r>
        <w:rPr>
          <w:rFonts w:ascii="Arial" w:hAnsi="Arial" w:cs="Arial"/>
          <w:sz w:val="16"/>
          <w:szCs w:val="16"/>
        </w:rPr>
        <w:pict w14:anchorId="54436C06">
          <v:rect id="_x0000_i1058" style="width:415.3pt;height:1.5pt" o:hralign="center" o:hrstd="t" o:hr="t" fillcolor="#a0a0a0" stroked="f"/>
        </w:pict>
      </w:r>
    </w:p>
    <w:p w14:paraId="5443180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80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1A</w:t>
      </w:r>
    </w:p>
    <w:p w14:paraId="5443180E" w14:textId="77777777" w:rsidR="002418E5" w:rsidRDefault="00707D11">
      <w:pPr>
        <w:pStyle w:val="a3"/>
        <w:spacing w:beforeAutospacing="0" w:afterAutospacing="0"/>
        <w:jc w:val="center"/>
        <w:rPr>
          <w:sz w:val="18"/>
          <w:szCs w:val="18"/>
        </w:rPr>
      </w:pPr>
      <w:r>
        <w:rPr>
          <w:sz w:val="18"/>
          <w:szCs w:val="18"/>
        </w:rPr>
        <w:t> </w:t>
      </w:r>
    </w:p>
    <w:p w14:paraId="5443180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long-term effects of climate change on the global economy and the IT industry in particular are unclear. Environmental regulations or changes in the supply, demand or available sources of energy or other resou</w:t>
      </w:r>
      <w:r>
        <w:rPr>
          <w:rFonts w:ascii="Arial" w:hAnsi="Arial" w:cs="Arial"/>
          <w:sz w:val="20"/>
          <w:szCs w:val="20"/>
        </w:rPr>
        <w:t xml:space="preserve">rces may affect the availability or cost of goods and services, including natural resources, necessary to run our business. Changes in climate where we operate may increase the costs of powering and cooling computer hardware we use to develop software and </w:t>
      </w:r>
      <w:r>
        <w:rPr>
          <w:rFonts w:ascii="Arial" w:hAnsi="Arial" w:cs="Arial"/>
          <w:sz w:val="20"/>
          <w:szCs w:val="20"/>
        </w:rPr>
        <w:t>provide cloud-based services.</w:t>
      </w:r>
    </w:p>
    <w:p w14:paraId="54431810" w14:textId="77777777" w:rsidR="002418E5" w:rsidRDefault="00707D11">
      <w:pPr>
        <w:pStyle w:val="a3"/>
        <w:spacing w:before="180" w:beforeAutospacing="0" w:afterAutospacing="0"/>
        <w:jc w:val="both"/>
        <w:rPr>
          <w:rFonts w:ascii="Arial" w:hAnsi="Arial" w:cs="Arial"/>
          <w:b/>
          <w:bCs/>
          <w:spacing w:val="-2"/>
          <w:sz w:val="20"/>
          <w:szCs w:val="20"/>
        </w:rPr>
      </w:pPr>
      <w:r>
        <w:rPr>
          <w:rFonts w:ascii="Arial" w:hAnsi="Arial" w:cs="Arial"/>
          <w:b/>
          <w:bCs/>
          <w:spacing w:val="-2"/>
          <w:sz w:val="20"/>
          <w:szCs w:val="20"/>
        </w:rPr>
        <w:t>Our global business exposes us to operational and economic risks.</w:t>
      </w:r>
      <w:r>
        <w:rPr>
          <w:rFonts w:ascii="Arial" w:hAnsi="Arial" w:cs="Arial"/>
          <w:spacing w:val="-2"/>
          <w:sz w:val="20"/>
          <w:szCs w:val="20"/>
        </w:rPr>
        <w:t xml:space="preserve"> Our customers are located throughout the world and a significant part of our revenue comes from international sales. The global nature of our business </w:t>
      </w:r>
      <w:r>
        <w:rPr>
          <w:rFonts w:ascii="Arial" w:hAnsi="Arial" w:cs="Arial"/>
          <w:spacing w:val="-2"/>
          <w:sz w:val="20"/>
          <w:szCs w:val="20"/>
        </w:rPr>
        <w:t>creates operational, economic, and geopolitical risks. Our results of operations may be affected by global, regional, and local economic developments, monetary policy, inflation, and recession, as well as political and military disputes. In addition, our i</w:t>
      </w:r>
      <w:r>
        <w:rPr>
          <w:rFonts w:ascii="Arial" w:hAnsi="Arial" w:cs="Arial"/>
          <w:spacing w:val="-2"/>
          <w:sz w:val="20"/>
          <w:szCs w:val="20"/>
        </w:rPr>
        <w:t>nternational growth strategy includes certain markets, the developing nature of which presents several risks, including deterioration of social, political, labor, or economic conditions in a country or region, and difficulties in staffing and managing fore</w:t>
      </w:r>
      <w:r>
        <w:rPr>
          <w:rFonts w:ascii="Arial" w:hAnsi="Arial" w:cs="Arial"/>
          <w:spacing w:val="-2"/>
          <w:sz w:val="20"/>
          <w:szCs w:val="20"/>
        </w:rPr>
        <w:t>ign operations. Emerging nationalist and protectionist trends</w:t>
      </w:r>
      <w:r>
        <w:rPr>
          <w:rFonts w:ascii="Times New Roman" w:hAnsi="Times New Roman"/>
          <w:spacing w:val="-2"/>
          <w:sz w:val="20"/>
          <w:szCs w:val="20"/>
        </w:rPr>
        <w:t xml:space="preserve"> </w:t>
      </w:r>
      <w:r>
        <w:rPr>
          <w:rFonts w:ascii="Arial" w:hAnsi="Arial" w:cs="Arial"/>
          <w:spacing w:val="-2"/>
          <w:sz w:val="20"/>
          <w:szCs w:val="20"/>
        </w:rPr>
        <w:t>and concerns about human rights and political expression in specific countries may significantly alter the trade and commercial environments. Changes to trade policy or agreements as a result of</w:t>
      </w:r>
      <w:r>
        <w:rPr>
          <w:rFonts w:ascii="Arial" w:hAnsi="Arial" w:cs="Arial"/>
          <w:spacing w:val="-2"/>
          <w:sz w:val="20"/>
          <w:szCs w:val="20"/>
        </w:rPr>
        <w:t xml:space="preserve"> populism, protectionism, or economic nationalism may result in higher tariffs, local sourcing initiatives, and non-local sourcing restrictions, export controls, investment restrictions, or other developments that make it more difficult to sell our product</w:t>
      </w:r>
      <w:r>
        <w:rPr>
          <w:rFonts w:ascii="Arial" w:hAnsi="Arial" w:cs="Arial"/>
          <w:spacing w:val="-2"/>
          <w:sz w:val="20"/>
          <w:szCs w:val="20"/>
        </w:rPr>
        <w:t>s in foreign countries. Disruptions of these kinds in developed or emerging markets could negatively impact demand for our products and services or increase operating costs. Although we hedge a portion of our international currency exposure, significant fl</w:t>
      </w:r>
      <w:r>
        <w:rPr>
          <w:rFonts w:ascii="Arial" w:hAnsi="Arial" w:cs="Arial"/>
          <w:spacing w:val="-2"/>
          <w:sz w:val="20"/>
          <w:szCs w:val="20"/>
        </w:rPr>
        <w:t xml:space="preserve">uctuations in foreign exchange rates between the U.S. dollar and foreign currencies may adversely affect our results of operations. </w:t>
      </w:r>
    </w:p>
    <w:p w14:paraId="54431811"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Our business is based on successfully attract</w:t>
      </w:r>
      <w:r>
        <w:rPr>
          <w:rFonts w:ascii="Arial" w:hAnsi="Arial" w:cs="Arial"/>
          <w:sz w:val="20"/>
          <w:szCs w:val="20"/>
        </w:rPr>
        <w:t>ing and retaining talented employees representing diverse backgrounds, experiences, and skill sets. The market for highly skilled workers and leaders in our industry is extremely competitive. Maintaining our brand and reputation, as well as a diverse and i</w:t>
      </w:r>
      <w:r>
        <w:rPr>
          <w:rFonts w:ascii="Arial" w:hAnsi="Arial" w:cs="Arial"/>
          <w:sz w:val="20"/>
          <w:szCs w:val="20"/>
        </w:rPr>
        <w:t>nclusive work environment that enables all our employees to thrive, are important to our ability to recruit and retain employees. We are also limited in our ability to recruit internationally by restrictive domestic immigration laws. Changes to U.S. immigr</w:t>
      </w:r>
      <w:r>
        <w:rPr>
          <w:rFonts w:ascii="Arial" w:hAnsi="Arial" w:cs="Arial"/>
          <w:sz w:val="20"/>
          <w:szCs w:val="20"/>
        </w:rPr>
        <w:t xml:space="preserve">ation policies that restrain the flow of technical and professional talent may inhibit our ability to adequately staff our research and development efforts. If we are less successful in our recruiting efforts, or if we cannot retain highly skilled workers </w:t>
      </w:r>
      <w:r>
        <w:rPr>
          <w:rFonts w:ascii="Arial" w:hAnsi="Arial" w:cs="Arial"/>
          <w:sz w:val="20"/>
          <w:szCs w:val="20"/>
        </w:rPr>
        <w:t>and key leaders, our ability to develop and deliver successful products and services may be adversely affected. Effective succession planning is also important to our long-term success. Failure to ensure effective transfer of knowledge and smooth transitio</w:t>
      </w:r>
      <w:r>
        <w:rPr>
          <w:rFonts w:ascii="Arial" w:hAnsi="Arial" w:cs="Arial"/>
          <w:sz w:val="20"/>
          <w:szCs w:val="20"/>
        </w:rPr>
        <w:t>ns involving key employees could hinder our strategic planning and execution. How employment-related laws are interpreted and applied to our workforce practices may result in increased operating costs and less flexibility in how we meet our workforce needs</w:t>
      </w:r>
      <w:r>
        <w:rPr>
          <w:rFonts w:ascii="Arial" w:hAnsi="Arial" w:cs="Arial"/>
          <w:sz w:val="20"/>
          <w:szCs w:val="20"/>
        </w:rPr>
        <w:t xml:space="preserve">. </w:t>
      </w:r>
    </w:p>
    <w:p w14:paraId="54431812" w14:textId="77777777" w:rsidR="002418E5" w:rsidRDefault="00707D11">
      <w:pPr>
        <w:pStyle w:val="a3"/>
        <w:spacing w:beforeAutospacing="0" w:afterAutospacing="0"/>
        <w:jc w:val="both"/>
        <w:rPr>
          <w:rFonts w:ascii="Times New Roman" w:hAnsi="Times New Roman"/>
          <w:sz w:val="22"/>
          <w:szCs w:val="22"/>
        </w:rPr>
      </w:pPr>
      <w:r>
        <w:rPr>
          <w:rFonts w:ascii="Times New Roman" w:hAnsi="Times New Roman"/>
          <w:sz w:val="22"/>
          <w:szCs w:val="22"/>
        </w:rPr>
        <w:t> </w:t>
      </w:r>
    </w:p>
    <w:p w14:paraId="54431813" w14:textId="77777777" w:rsidR="002418E5" w:rsidRDefault="00707D11">
      <w:pPr>
        <w:pStyle w:val="a3"/>
        <w:spacing w:beforeAutospacing="0" w:afterAutospacing="0"/>
        <w:jc w:val="both"/>
        <w:rPr>
          <w:sz w:val="18"/>
          <w:szCs w:val="18"/>
        </w:rPr>
      </w:pPr>
      <w:r>
        <w:rPr>
          <w:sz w:val="18"/>
          <w:szCs w:val="18"/>
        </w:rPr>
        <w:t> </w:t>
      </w:r>
    </w:p>
    <w:p w14:paraId="54431814" w14:textId="77777777" w:rsidR="002418E5" w:rsidRDefault="00707D11">
      <w:pPr>
        <w:pStyle w:val="a3"/>
        <w:spacing w:beforeAutospacing="0" w:afterAutospacing="0"/>
        <w:jc w:val="both"/>
        <w:rPr>
          <w:sz w:val="18"/>
          <w:szCs w:val="18"/>
        </w:rPr>
      </w:pPr>
      <w:r>
        <w:rPr>
          <w:sz w:val="18"/>
          <w:szCs w:val="18"/>
        </w:rPr>
        <w:t> </w:t>
      </w:r>
    </w:p>
    <w:p w14:paraId="54431815"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35</w:t>
      </w:r>
    </w:p>
    <w:p w14:paraId="54431816" w14:textId="77777777" w:rsidR="002418E5" w:rsidRDefault="00707D11">
      <w:r>
        <w:rPr>
          <w:rFonts w:ascii="Arial" w:hAnsi="Arial" w:cs="Arial"/>
          <w:sz w:val="16"/>
          <w:szCs w:val="16"/>
        </w:rPr>
        <w:pict w14:anchorId="54436C07">
          <v:rect id="_x0000_i1059" style="width:415.3pt;height:1.5pt" o:hralign="center" o:hrstd="t" o:hr="t" fillcolor="#a0a0a0" stroked="f"/>
        </w:pict>
      </w:r>
    </w:p>
    <w:p w14:paraId="54431817"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54431818"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1B, 2, 3, 4</w:t>
      </w:r>
    </w:p>
    <w:p w14:paraId="54431819" w14:textId="77777777" w:rsidR="002418E5" w:rsidRDefault="00707D11">
      <w:pPr>
        <w:pStyle w:val="a3"/>
        <w:spacing w:beforeAutospacing="0" w:afterAutospacing="0"/>
        <w:jc w:val="center"/>
        <w:rPr>
          <w:sz w:val="18"/>
          <w:szCs w:val="18"/>
        </w:rPr>
      </w:pPr>
      <w:r>
        <w:rPr>
          <w:sz w:val="18"/>
          <w:szCs w:val="18"/>
        </w:rPr>
        <w:t> </w:t>
      </w:r>
    </w:p>
    <w:p w14:paraId="5443181A" w14:textId="77777777" w:rsidR="002418E5" w:rsidRDefault="00707D11">
      <w:pPr>
        <w:pStyle w:val="a3"/>
        <w:spacing w:beforeAutospacing="0" w:afterAutospacing="0"/>
        <w:jc w:val="center"/>
        <w:rPr>
          <w:rFonts w:ascii="Arial" w:hAnsi="Arial" w:cs="Arial"/>
          <w:b/>
          <w:bCs/>
        </w:rPr>
      </w:pPr>
      <w:r>
        <w:rPr>
          <w:rFonts w:ascii="Arial" w:hAnsi="Arial" w:cs="Arial"/>
          <w:b/>
          <w:bCs/>
        </w:rPr>
        <w:t xml:space="preserve">ITEM 1B. UNRESOLVED STAFF COMMENTS </w:t>
      </w:r>
    </w:p>
    <w:p w14:paraId="5443181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have received no written comments regarding our periodic or current reports from the staff of the Securities and Exchange Commission that were issued 180 days or more preceding the end of our fiscal year 2021 that remain unresolved. </w:t>
      </w:r>
    </w:p>
    <w:p w14:paraId="5443181C" w14:textId="77777777" w:rsidR="002418E5" w:rsidRDefault="00707D11">
      <w:pPr>
        <w:pStyle w:val="a3"/>
        <w:spacing w:before="260" w:beforeAutospacing="0" w:afterAutospacing="0"/>
        <w:jc w:val="center"/>
        <w:rPr>
          <w:rFonts w:ascii="Arial" w:hAnsi="Arial" w:cs="Arial"/>
          <w:b/>
          <w:bCs/>
        </w:rPr>
      </w:pPr>
      <w:r>
        <w:rPr>
          <w:rFonts w:ascii="Arial" w:hAnsi="Arial" w:cs="Arial"/>
          <w:b/>
          <w:bCs/>
        </w:rPr>
        <w:t xml:space="preserve">ITEM 2. PROPERTIES </w:t>
      </w:r>
    </w:p>
    <w:p w14:paraId="5443181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corporate headquarters are located in Redmond, Washington. We have approximately 15 million square feet of space located in King County, Washington that is used for engineering, sales, marketing, and operations, among other general and administrative </w:t>
      </w:r>
      <w:r>
        <w:rPr>
          <w:rFonts w:ascii="Arial" w:hAnsi="Arial" w:cs="Arial"/>
          <w:sz w:val="20"/>
          <w:szCs w:val="20"/>
        </w:rPr>
        <w:t>purposes. These facilities include approximately 10 million square feet of owned space situated on approximately 520 acres of land we own at our corporate headquarters, and approximately 5 million square feet of space we lease. In addition, we own and leas</w:t>
      </w:r>
      <w:r>
        <w:rPr>
          <w:rFonts w:ascii="Arial" w:hAnsi="Arial" w:cs="Arial"/>
          <w:sz w:val="20"/>
          <w:szCs w:val="20"/>
        </w:rPr>
        <w:t>e space domestically that includes office and datacenter space.</w:t>
      </w:r>
    </w:p>
    <w:p w14:paraId="5443181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also own and lease facilities internationally for datacenters, research and development, and other operations. The largest owned properties include space in the following locations: China, </w:t>
      </w:r>
      <w:r>
        <w:rPr>
          <w:rFonts w:ascii="Arial" w:hAnsi="Arial" w:cs="Arial"/>
          <w:sz w:val="20"/>
          <w:szCs w:val="20"/>
        </w:rPr>
        <w:t>India, Ireland, the Netherlands, Singapore, and South Korea. The largest leased properties include space in the following locations: Australia, Canada, China, France, Germany, India, Israel, Japan, Netherlands, and the United Kingdom.</w:t>
      </w:r>
    </w:p>
    <w:p w14:paraId="5443181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addition to the ab</w:t>
      </w:r>
      <w:r>
        <w:rPr>
          <w:rFonts w:ascii="Arial" w:hAnsi="Arial" w:cs="Arial"/>
          <w:sz w:val="20"/>
          <w:szCs w:val="20"/>
        </w:rPr>
        <w:t>ove locations, we have various product development facilities, both domestically and internationally, as described under Research and Development (Part I, Item 1 of this Form 10-K).</w:t>
      </w:r>
    </w:p>
    <w:p w14:paraId="5443182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table below shows a summary of the square footage of our office, datac</w:t>
      </w:r>
      <w:r>
        <w:rPr>
          <w:rFonts w:ascii="Arial" w:hAnsi="Arial" w:cs="Arial"/>
          <w:sz w:val="20"/>
          <w:szCs w:val="20"/>
        </w:rPr>
        <w:t>enter, and other facilities owned and leased domestically and internationally as of June 30, 2021:</w:t>
      </w:r>
    </w:p>
    <w:p w14:paraId="54431821"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066"/>
        <w:gridCol w:w="83"/>
        <w:gridCol w:w="83"/>
        <w:gridCol w:w="831"/>
        <w:gridCol w:w="83"/>
        <w:gridCol w:w="83"/>
        <w:gridCol w:w="83"/>
        <w:gridCol w:w="831"/>
        <w:gridCol w:w="83"/>
        <w:gridCol w:w="83"/>
        <w:gridCol w:w="83"/>
        <w:gridCol w:w="831"/>
        <w:gridCol w:w="83"/>
      </w:tblGrid>
      <w:tr w:rsidR="002418E5" w14:paraId="54431824" w14:textId="77777777">
        <w:tc>
          <w:tcPr>
            <w:tcW w:w="3050" w:type="pct"/>
            <w:gridSpan w:val="12"/>
            <w:shd w:val="clear" w:color="auto" w:fill="auto"/>
            <w:vAlign w:val="bottom"/>
          </w:tcPr>
          <w:p w14:paraId="54431822"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(Square feet in millions)</w:t>
            </w:r>
          </w:p>
        </w:tc>
        <w:tc>
          <w:tcPr>
            <w:tcW w:w="50" w:type="pct"/>
            <w:shd w:val="clear" w:color="auto" w:fill="auto"/>
            <w:vAlign w:val="bottom"/>
          </w:tcPr>
          <w:p w14:paraId="5443182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1827" w14:textId="77777777">
        <w:tc>
          <w:tcPr>
            <w:tcW w:w="3050" w:type="pct"/>
            <w:gridSpan w:val="12"/>
            <w:tcBorders>
              <w:bottom w:val="single" w:sz="6" w:space="0" w:color="000000"/>
            </w:tcBorders>
            <w:shd w:val="clear" w:color="auto" w:fill="auto"/>
            <w:vAlign w:val="bottom"/>
          </w:tcPr>
          <w:p w14:paraId="5443182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826" w14:textId="77777777" w:rsidR="002418E5" w:rsidRDefault="00707D11">
            <w:pPr>
              <w:pStyle w:val="a3"/>
              <w:spacing w:beforeAutospacing="0" w:afterAutospacing="0" w:line="80" w:lineRule="atLeast"/>
              <w:rPr>
                <w:sz w:val="8"/>
                <w:szCs w:val="8"/>
              </w:rPr>
            </w:pPr>
            <w:r>
              <w:rPr>
                <w:sz w:val="8"/>
                <w:szCs w:val="8"/>
              </w:rPr>
              <w:t> </w:t>
            </w:r>
          </w:p>
        </w:tc>
      </w:tr>
      <w:tr w:rsidR="002418E5" w14:paraId="5443182D" w14:textId="77777777">
        <w:trPr>
          <w:trHeight w:val="75"/>
        </w:trPr>
        <w:tc>
          <w:tcPr>
            <w:tcW w:w="3050" w:type="pct"/>
            <w:tcBorders>
              <w:top w:val="single" w:sz="6" w:space="0" w:color="000000"/>
            </w:tcBorders>
            <w:shd w:val="clear" w:color="auto" w:fill="auto"/>
            <w:vAlign w:val="center"/>
          </w:tcPr>
          <w:p w14:paraId="5443182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shd w:val="clear" w:color="auto" w:fill="auto"/>
            <w:vAlign w:val="center"/>
          </w:tcPr>
          <w:p w14:paraId="54431829"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5443182A"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3"/>
            <w:tcBorders>
              <w:top w:val="single" w:sz="6" w:space="0" w:color="000000"/>
            </w:tcBorders>
            <w:shd w:val="clear" w:color="auto" w:fill="auto"/>
            <w:vAlign w:val="center"/>
          </w:tcPr>
          <w:p w14:paraId="5443182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182C" w14:textId="77777777" w:rsidR="002418E5" w:rsidRDefault="00707D11">
            <w:pPr>
              <w:pStyle w:val="a3"/>
              <w:spacing w:beforeAutospacing="0" w:afterAutospacing="0" w:line="80" w:lineRule="atLeast"/>
              <w:rPr>
                <w:sz w:val="8"/>
                <w:szCs w:val="8"/>
              </w:rPr>
            </w:pPr>
            <w:r>
              <w:rPr>
                <w:sz w:val="8"/>
                <w:szCs w:val="8"/>
              </w:rPr>
              <w:t> </w:t>
            </w:r>
          </w:p>
        </w:tc>
      </w:tr>
      <w:tr w:rsidR="002418E5" w14:paraId="54431838" w14:textId="77777777">
        <w:tc>
          <w:tcPr>
            <w:tcW w:w="3050" w:type="pct"/>
            <w:shd w:val="clear" w:color="auto" w:fill="auto"/>
            <w:vAlign w:val="bottom"/>
          </w:tcPr>
          <w:p w14:paraId="5443182E"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 xml:space="preserve">Location </w:t>
            </w:r>
          </w:p>
        </w:tc>
        <w:tc>
          <w:tcPr>
            <w:tcW w:w="50" w:type="pct"/>
            <w:shd w:val="clear" w:color="auto" w:fill="auto"/>
            <w:vAlign w:val="bottom"/>
          </w:tcPr>
          <w:p w14:paraId="5443182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183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Owned</w:t>
            </w:r>
          </w:p>
        </w:tc>
        <w:tc>
          <w:tcPr>
            <w:tcW w:w="50" w:type="pct"/>
            <w:shd w:val="clear" w:color="auto" w:fill="auto"/>
            <w:vAlign w:val="bottom"/>
          </w:tcPr>
          <w:p w14:paraId="5443183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83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183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Leased</w:t>
            </w:r>
          </w:p>
        </w:tc>
        <w:tc>
          <w:tcPr>
            <w:tcW w:w="50" w:type="pct"/>
            <w:shd w:val="clear" w:color="auto" w:fill="auto"/>
            <w:vAlign w:val="bottom"/>
          </w:tcPr>
          <w:p w14:paraId="5443183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83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183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5443183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183D" w14:textId="77777777">
        <w:trPr>
          <w:trHeight w:val="75"/>
        </w:trPr>
        <w:tc>
          <w:tcPr>
            <w:tcW w:w="3050" w:type="pct"/>
            <w:shd w:val="clear" w:color="auto" w:fill="auto"/>
            <w:vAlign w:val="center"/>
          </w:tcPr>
          <w:p w14:paraId="5443183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183A"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183B"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183C" w14:textId="77777777" w:rsidR="002418E5" w:rsidRDefault="00707D11">
            <w:pPr>
              <w:pStyle w:val="a3"/>
              <w:spacing w:beforeAutospacing="0" w:afterAutospacing="0" w:line="80" w:lineRule="atLeast"/>
              <w:rPr>
                <w:sz w:val="8"/>
                <w:szCs w:val="8"/>
              </w:rPr>
            </w:pPr>
            <w:r>
              <w:rPr>
                <w:sz w:val="8"/>
                <w:szCs w:val="8"/>
              </w:rPr>
              <w:t> </w:t>
            </w:r>
          </w:p>
        </w:tc>
      </w:tr>
      <w:tr w:rsidR="002418E5" w14:paraId="5443184B" w14:textId="77777777">
        <w:tc>
          <w:tcPr>
            <w:tcW w:w="3050" w:type="pct"/>
            <w:shd w:val="clear" w:color="auto" w:fill="E5E5E5"/>
          </w:tcPr>
          <w:p w14:paraId="5443183E"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U.S.</w:t>
            </w:r>
          </w:p>
        </w:tc>
        <w:tc>
          <w:tcPr>
            <w:tcW w:w="50" w:type="pct"/>
            <w:shd w:val="clear" w:color="auto" w:fill="E5E5E5"/>
            <w:vAlign w:val="bottom"/>
          </w:tcPr>
          <w:p w14:paraId="5443183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84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184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noWrap/>
            <w:vAlign w:val="bottom"/>
          </w:tcPr>
          <w:p w14:paraId="5443184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84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84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tcPr>
          <w:p w14:paraId="5443184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noWrap/>
            <w:vAlign w:val="bottom"/>
          </w:tcPr>
          <w:p w14:paraId="5443184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84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84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tcPr>
          <w:p w14:paraId="5443184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w:t>
            </w:r>
          </w:p>
        </w:tc>
        <w:tc>
          <w:tcPr>
            <w:tcW w:w="50" w:type="pct"/>
            <w:shd w:val="clear" w:color="auto" w:fill="E5E5E5"/>
            <w:noWrap/>
            <w:vAlign w:val="bottom"/>
          </w:tcPr>
          <w:p w14:paraId="5443184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859" w14:textId="77777777">
        <w:tc>
          <w:tcPr>
            <w:tcW w:w="3050" w:type="pct"/>
            <w:shd w:val="clear" w:color="auto" w:fill="auto"/>
          </w:tcPr>
          <w:p w14:paraId="5443184C"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International</w:t>
            </w:r>
          </w:p>
        </w:tc>
        <w:tc>
          <w:tcPr>
            <w:tcW w:w="50" w:type="pct"/>
            <w:shd w:val="clear" w:color="auto" w:fill="auto"/>
            <w:vAlign w:val="bottom"/>
          </w:tcPr>
          <w:p w14:paraId="5443184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84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5443184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noWrap/>
            <w:vAlign w:val="bottom"/>
          </w:tcPr>
          <w:p w14:paraId="5443185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185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185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tcPr>
          <w:p w14:paraId="5443185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auto"/>
            <w:noWrap/>
            <w:vAlign w:val="bottom"/>
          </w:tcPr>
          <w:p w14:paraId="5443185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185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85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tcPr>
          <w:p w14:paraId="5443185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w:t>
            </w:r>
          </w:p>
        </w:tc>
        <w:tc>
          <w:tcPr>
            <w:tcW w:w="50" w:type="pct"/>
            <w:shd w:val="clear" w:color="auto" w:fill="auto"/>
            <w:noWrap/>
            <w:vAlign w:val="bottom"/>
          </w:tcPr>
          <w:p w14:paraId="5443185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864" w14:textId="77777777">
        <w:tc>
          <w:tcPr>
            <w:tcW w:w="3050" w:type="pct"/>
            <w:gridSpan w:val="4"/>
            <w:tcBorders>
              <w:bottom w:val="single" w:sz="6" w:space="0" w:color="000000"/>
            </w:tcBorders>
            <w:shd w:val="clear" w:color="auto" w:fill="auto"/>
            <w:vAlign w:val="bottom"/>
          </w:tcPr>
          <w:p w14:paraId="5443185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85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85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185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5443185E"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185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1860"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1861"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0" w:type="pct"/>
            <w:tcBorders>
              <w:bottom w:val="single" w:sz="6" w:space="0" w:color="000000"/>
            </w:tcBorders>
            <w:shd w:val="clear" w:color="auto" w:fill="auto"/>
            <w:vAlign w:val="bottom"/>
          </w:tcPr>
          <w:p w14:paraId="54431862" w14:textId="77777777" w:rsidR="002418E5" w:rsidRDefault="00707D11">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1863" w14:textId="77777777" w:rsidR="002418E5" w:rsidRDefault="00707D11">
            <w:pPr>
              <w:pStyle w:val="a3"/>
              <w:spacing w:beforeAutospacing="0" w:afterAutospacing="0" w:line="80" w:lineRule="atLeast"/>
              <w:rPr>
                <w:sz w:val="8"/>
                <w:szCs w:val="8"/>
              </w:rPr>
            </w:pPr>
            <w:r>
              <w:rPr>
                <w:sz w:val="8"/>
                <w:szCs w:val="8"/>
              </w:rPr>
              <w:t> </w:t>
            </w:r>
          </w:p>
        </w:tc>
      </w:tr>
      <w:tr w:rsidR="002418E5" w14:paraId="5443186F" w14:textId="77777777">
        <w:tc>
          <w:tcPr>
            <w:tcW w:w="3050" w:type="pct"/>
            <w:gridSpan w:val="4"/>
            <w:tcBorders>
              <w:top w:val="single" w:sz="6" w:space="0" w:color="000000"/>
            </w:tcBorders>
            <w:shd w:val="clear" w:color="auto" w:fill="auto"/>
            <w:vAlign w:val="bottom"/>
          </w:tcPr>
          <w:p w14:paraId="5443186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86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867"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1868" w14:textId="77777777" w:rsidR="002418E5" w:rsidRDefault="00707D11">
            <w:pPr>
              <w:pStyle w:val="a3"/>
              <w:spacing w:beforeAutospacing="0" w:afterAutospacing="0" w:line="80" w:lineRule="atLeast"/>
              <w:rPr>
                <w:sz w:val="8"/>
                <w:szCs w:val="8"/>
              </w:rPr>
            </w:pPr>
            <w:r>
              <w:rPr>
                <w:sz w:val="8"/>
                <w:szCs w:val="8"/>
              </w:rPr>
              <w:t> </w:t>
            </w:r>
          </w:p>
        </w:tc>
        <w:tc>
          <w:tcPr>
            <w:tcW w:w="500" w:type="pct"/>
            <w:tcBorders>
              <w:top w:val="single" w:sz="6" w:space="0" w:color="000000"/>
            </w:tcBorders>
            <w:shd w:val="clear" w:color="auto" w:fill="auto"/>
            <w:vAlign w:val="bottom"/>
          </w:tcPr>
          <w:p w14:paraId="5443186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186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186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5443186C" w14:textId="77777777" w:rsidR="002418E5" w:rsidRDefault="00707D11">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5443186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186E" w14:textId="77777777" w:rsidR="002418E5" w:rsidRDefault="00707D11">
            <w:pPr>
              <w:pStyle w:val="a3"/>
              <w:spacing w:beforeAutospacing="0" w:afterAutospacing="0" w:line="80" w:lineRule="atLeast"/>
              <w:rPr>
                <w:sz w:val="8"/>
                <w:szCs w:val="8"/>
              </w:rPr>
            </w:pPr>
            <w:r>
              <w:rPr>
                <w:sz w:val="8"/>
                <w:szCs w:val="8"/>
              </w:rPr>
              <w:t> </w:t>
            </w:r>
          </w:p>
        </w:tc>
      </w:tr>
      <w:tr w:rsidR="002418E5" w14:paraId="5443187D" w14:textId="77777777">
        <w:tc>
          <w:tcPr>
            <w:tcW w:w="3050" w:type="pct"/>
            <w:shd w:val="clear" w:color="auto" w:fill="E5E5E5"/>
          </w:tcPr>
          <w:p w14:paraId="54431870"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Total </w:t>
            </w:r>
          </w:p>
        </w:tc>
        <w:tc>
          <w:tcPr>
            <w:tcW w:w="50" w:type="pct"/>
            <w:shd w:val="clear" w:color="auto" w:fill="E5E5E5"/>
            <w:vAlign w:val="bottom"/>
          </w:tcPr>
          <w:p w14:paraId="5443187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87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187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E5E5E5"/>
            <w:noWrap/>
            <w:vAlign w:val="bottom"/>
          </w:tcPr>
          <w:p w14:paraId="5443187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87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87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5443187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E5E5E5"/>
            <w:noWrap/>
            <w:vAlign w:val="bottom"/>
          </w:tcPr>
          <w:p w14:paraId="5443187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87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87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5443187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shd w:val="clear" w:color="auto" w:fill="E5E5E5"/>
            <w:noWrap/>
            <w:vAlign w:val="bottom"/>
          </w:tcPr>
          <w:p w14:paraId="5443187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88B" w14:textId="77777777">
        <w:tc>
          <w:tcPr>
            <w:tcW w:w="3050" w:type="pct"/>
            <w:shd w:val="clear" w:color="auto" w:fill="auto"/>
            <w:vAlign w:val="bottom"/>
          </w:tcPr>
          <w:p w14:paraId="5443187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87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1880"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5443188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188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88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1884"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5443188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188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88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188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5443188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188A" w14:textId="77777777" w:rsidR="002418E5" w:rsidRDefault="00707D11">
            <w:pPr>
              <w:pStyle w:val="a3"/>
              <w:spacing w:beforeAutospacing="0" w:afterAutospacing="0" w:line="80" w:lineRule="atLeast"/>
              <w:rPr>
                <w:sz w:val="8"/>
                <w:szCs w:val="8"/>
              </w:rPr>
            </w:pPr>
            <w:r>
              <w:rPr>
                <w:sz w:val="8"/>
                <w:szCs w:val="8"/>
              </w:rPr>
              <w:t> </w:t>
            </w:r>
          </w:p>
        </w:tc>
      </w:tr>
    </w:tbl>
    <w:p w14:paraId="5443188C" w14:textId="77777777" w:rsidR="002418E5" w:rsidRDefault="00707D11">
      <w:pPr>
        <w:pStyle w:val="a3"/>
        <w:spacing w:before="260" w:beforeAutospacing="0" w:afterAutospacing="0"/>
        <w:jc w:val="center"/>
        <w:rPr>
          <w:rFonts w:ascii="Arial" w:hAnsi="Arial" w:cs="Arial"/>
          <w:b/>
          <w:bCs/>
        </w:rPr>
      </w:pPr>
      <w:r>
        <w:rPr>
          <w:rFonts w:ascii="Arial" w:hAnsi="Arial" w:cs="Arial"/>
          <w:b/>
          <w:bCs/>
        </w:rPr>
        <w:t xml:space="preserve">ITEM 3. LEGAL PROCEEDINGS </w:t>
      </w:r>
    </w:p>
    <w:p w14:paraId="5443188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While not material to the Company, the Company was required to make annual reports of the general activities of the Company’s Antitrust Compliance Office as required by the Final Order and Judgment in </w:t>
      </w:r>
      <w:r>
        <w:rPr>
          <w:rFonts w:ascii="Arial" w:hAnsi="Arial" w:cs="Arial"/>
          <w:i/>
          <w:iCs/>
          <w:sz w:val="20"/>
          <w:szCs w:val="20"/>
        </w:rPr>
        <w:t xml:space="preserve">Barovic v. Ballmer et al, </w:t>
      </w:r>
      <w:r>
        <w:rPr>
          <w:rFonts w:ascii="Arial" w:hAnsi="Arial" w:cs="Arial"/>
          <w:sz w:val="20"/>
          <w:szCs w:val="20"/>
        </w:rPr>
        <w:t xml:space="preserve">United States District Court </w:t>
      </w:r>
      <w:r>
        <w:rPr>
          <w:rFonts w:ascii="Arial" w:hAnsi="Arial" w:cs="Arial"/>
          <w:sz w:val="20"/>
          <w:szCs w:val="20"/>
        </w:rPr>
        <w:t xml:space="preserve">for the Western District of Washington (“Final Order”). For more information see </w:t>
      </w:r>
      <w:r>
        <w:rPr>
          <w:rFonts w:ascii="Arial" w:hAnsi="Arial" w:cs="Arial"/>
          <w:sz w:val="20"/>
          <w:szCs w:val="20"/>
        </w:rPr>
        <w:t>http://aka.ms/MSLegalNotice2015</w:t>
      </w:r>
      <w:r>
        <w:rPr>
          <w:rFonts w:ascii="Arial" w:hAnsi="Arial" w:cs="Arial"/>
          <w:sz w:val="20"/>
          <w:szCs w:val="20"/>
        </w:rPr>
        <w:t>. The Final Order expired in April of 2021. During fiscal year 2021, the Antitrust Compliance Office (a) monitored the Company’s compliance with</w:t>
      </w:r>
      <w:r>
        <w:rPr>
          <w:rFonts w:ascii="Arial" w:hAnsi="Arial" w:cs="Arial"/>
          <w:sz w:val="20"/>
          <w:szCs w:val="20"/>
        </w:rPr>
        <w:t xml:space="preserve"> the European Commission Decision of March 24, 2004, (“2004 Decision”) and with the Company’s Public Undertaking to the European Commission dated December 16, 2009 (“2009 Undertaking”); (b) monitored, in the manner required by the Final Order, employee, cu</w:t>
      </w:r>
      <w:r>
        <w:rPr>
          <w:rFonts w:ascii="Arial" w:hAnsi="Arial" w:cs="Arial"/>
          <w:sz w:val="20"/>
          <w:szCs w:val="20"/>
        </w:rPr>
        <w:t>stomer, competitor, regulator, or other third-party complaints regarding compliance with the 2004 Decision, the 2009 Undertaking, or other EU or U.S. laws or regulations governing tying, bundling, and exclusive dealing contracts; and, (c) monitored, in the</w:t>
      </w:r>
      <w:r>
        <w:rPr>
          <w:rFonts w:ascii="Arial" w:hAnsi="Arial" w:cs="Arial"/>
          <w:sz w:val="20"/>
          <w:szCs w:val="20"/>
        </w:rPr>
        <w:t xml:space="preserve"> manner required by the Final Order, the training of the Company’s employees regarding the Company’s antitrust compliance polices. In addition, prior to expiration of the Final Order, the Antitrust Compliance Officer reported to the Regulatory and Public P</w:t>
      </w:r>
      <w:r>
        <w:rPr>
          <w:rFonts w:ascii="Arial" w:hAnsi="Arial" w:cs="Arial"/>
          <w:sz w:val="20"/>
          <w:szCs w:val="20"/>
        </w:rPr>
        <w:t>olicy Committee of the Board at each of its regularly scheduled meetings.</w:t>
      </w:r>
    </w:p>
    <w:p w14:paraId="5443188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15 – Contingencies of the Notes to Financial Statements (Part II, Item 8 of this Form 10-K) for information regarding legal proceedings in which we are involved. </w:t>
      </w:r>
    </w:p>
    <w:p w14:paraId="5443188F" w14:textId="77777777" w:rsidR="002418E5" w:rsidRDefault="00707D11">
      <w:pPr>
        <w:pStyle w:val="a3"/>
        <w:spacing w:before="260" w:beforeAutospacing="0" w:afterAutospacing="0"/>
        <w:jc w:val="center"/>
        <w:rPr>
          <w:rFonts w:ascii="Arial" w:hAnsi="Arial" w:cs="Arial"/>
          <w:b/>
          <w:bCs/>
        </w:rPr>
      </w:pPr>
      <w:r>
        <w:rPr>
          <w:rFonts w:ascii="Arial" w:hAnsi="Arial" w:cs="Arial"/>
          <w:b/>
          <w:bCs/>
        </w:rPr>
        <w:t>ITEM </w:t>
      </w:r>
      <w:r>
        <w:rPr>
          <w:rFonts w:ascii="Arial" w:hAnsi="Arial" w:cs="Arial"/>
          <w:b/>
          <w:bCs/>
        </w:rPr>
        <w:t xml:space="preserve">4. MINE SAFETY DISCLOSURES </w:t>
      </w:r>
    </w:p>
    <w:p w14:paraId="5443189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Not applicable.</w:t>
      </w:r>
    </w:p>
    <w:p w14:paraId="54431891" w14:textId="77777777" w:rsidR="002418E5" w:rsidRDefault="00707D11">
      <w:pPr>
        <w:pStyle w:val="a3"/>
        <w:spacing w:beforeAutospacing="0" w:afterAutospacing="0"/>
        <w:jc w:val="both"/>
        <w:rPr>
          <w:sz w:val="20"/>
          <w:szCs w:val="20"/>
        </w:rPr>
      </w:pPr>
      <w:r>
        <w:rPr>
          <w:sz w:val="20"/>
          <w:szCs w:val="20"/>
        </w:rPr>
        <w:t> </w:t>
      </w:r>
    </w:p>
    <w:p w14:paraId="54431892" w14:textId="77777777" w:rsidR="002418E5" w:rsidRDefault="00707D11">
      <w:pPr>
        <w:pStyle w:val="a3"/>
        <w:spacing w:beforeAutospacing="0" w:afterAutospacing="0"/>
        <w:jc w:val="center"/>
        <w:rPr>
          <w:sz w:val="20"/>
          <w:szCs w:val="20"/>
        </w:rPr>
      </w:pPr>
      <w:r>
        <w:rPr>
          <w:sz w:val="20"/>
          <w:szCs w:val="20"/>
        </w:rPr>
        <w:t> </w:t>
      </w:r>
    </w:p>
    <w:p w14:paraId="5443189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36</w:t>
      </w:r>
    </w:p>
    <w:p w14:paraId="54431894" w14:textId="77777777" w:rsidR="002418E5" w:rsidRDefault="00707D11">
      <w:r>
        <w:rPr>
          <w:rFonts w:ascii="Arial" w:hAnsi="Arial" w:cs="Arial"/>
          <w:sz w:val="16"/>
          <w:szCs w:val="16"/>
        </w:rPr>
        <w:pict w14:anchorId="54436C08">
          <v:rect id="_x0000_i1060" style="width:415.3pt;height:1.5pt" o:hralign="center" o:hrstd="t" o:hr="t" fillcolor="#a0a0a0" stroked="f"/>
        </w:pict>
      </w:r>
    </w:p>
    <w:p w14:paraId="5443189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89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5</w:t>
      </w:r>
    </w:p>
    <w:p w14:paraId="54431897" w14:textId="77777777" w:rsidR="002418E5" w:rsidRDefault="00707D11">
      <w:pPr>
        <w:pStyle w:val="a3"/>
        <w:spacing w:beforeAutospacing="0" w:afterAutospacing="0"/>
        <w:jc w:val="center"/>
        <w:rPr>
          <w:sz w:val="18"/>
          <w:szCs w:val="18"/>
        </w:rPr>
      </w:pPr>
      <w:r>
        <w:rPr>
          <w:sz w:val="18"/>
          <w:szCs w:val="18"/>
        </w:rPr>
        <w:t> </w:t>
      </w:r>
    </w:p>
    <w:p w14:paraId="54431898"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PART II</w:t>
      </w:r>
    </w:p>
    <w:p w14:paraId="54431899" w14:textId="77777777" w:rsidR="002418E5" w:rsidRDefault="00707D11">
      <w:pPr>
        <w:pStyle w:val="a3"/>
        <w:spacing w:before="180" w:beforeAutospacing="0" w:afterAutospacing="0"/>
        <w:jc w:val="center"/>
        <w:rPr>
          <w:rFonts w:ascii="Arial" w:hAnsi="Arial" w:cs="Arial"/>
          <w:b/>
          <w:bCs/>
        </w:rPr>
      </w:pPr>
      <w:r>
        <w:rPr>
          <w:rFonts w:ascii="Arial" w:hAnsi="Arial" w:cs="Arial"/>
          <w:b/>
          <w:bCs/>
        </w:rPr>
        <w:t>ITEM 5. MARKET FOR REGISTRANT’S COMMON EQUITY, RELATED STOCKHOLDER MATTERS, AND ISSUER PURCHASES OF EQUITY SECURITIES</w:t>
      </w:r>
    </w:p>
    <w:p w14:paraId="5443189A" w14:textId="77777777" w:rsidR="002418E5" w:rsidRDefault="00707D11">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MARKET AND STOCKHOLDERS </w:t>
      </w:r>
    </w:p>
    <w:p w14:paraId="5443189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common stock is traded on </w:t>
      </w:r>
      <w:r>
        <w:rPr>
          <w:rFonts w:ascii="Arial" w:hAnsi="Arial" w:cs="Arial"/>
          <w:sz w:val="20"/>
          <w:szCs w:val="20"/>
        </w:rPr>
        <w:t>the NASDAQ Stock Market under the symbol MSFT. On July 26, 2021, there were 89,291 registered holders of record of our common stock.</w:t>
      </w:r>
    </w:p>
    <w:p w14:paraId="5443189C" w14:textId="77777777" w:rsidR="002418E5" w:rsidRDefault="00707D11">
      <w:pPr>
        <w:pStyle w:val="a3"/>
        <w:spacing w:before="1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5443189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Following are our monthly share repurchases for the fourth quarter of fiscal year 2021:</w:t>
      </w:r>
    </w:p>
    <w:p w14:paraId="5443189E"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81"/>
        <w:gridCol w:w="42"/>
        <w:gridCol w:w="60"/>
        <w:gridCol w:w="1001"/>
        <w:gridCol w:w="80"/>
        <w:gridCol w:w="67"/>
        <w:gridCol w:w="13"/>
        <w:gridCol w:w="112"/>
        <w:gridCol w:w="612"/>
        <w:gridCol w:w="60"/>
        <w:gridCol w:w="42"/>
        <w:gridCol w:w="105"/>
        <w:gridCol w:w="1413"/>
        <w:gridCol w:w="80"/>
        <w:gridCol w:w="42"/>
        <w:gridCol w:w="113"/>
        <w:gridCol w:w="1903"/>
        <w:gridCol w:w="80"/>
      </w:tblGrid>
      <w:tr w:rsidR="002418E5" w14:paraId="544318B0" w14:textId="77777777">
        <w:tc>
          <w:tcPr>
            <w:tcW w:w="1832" w:type="pct"/>
            <w:shd w:val="clear" w:color="auto" w:fill="auto"/>
            <w:vAlign w:val="bottom"/>
          </w:tcPr>
          <w:p w14:paraId="5443189F"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Period</w:t>
            </w:r>
          </w:p>
        </w:tc>
        <w:tc>
          <w:tcPr>
            <w:tcW w:w="25" w:type="pct"/>
            <w:shd w:val="clear" w:color="auto" w:fill="auto"/>
            <w:vAlign w:val="bottom"/>
          </w:tcPr>
          <w:p w14:paraId="544318A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33" w:type="pct"/>
            <w:gridSpan w:val="2"/>
            <w:shd w:val="clear" w:color="auto" w:fill="auto"/>
            <w:vAlign w:val="bottom"/>
          </w:tcPr>
          <w:p w14:paraId="544318A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Total Number</w:t>
            </w:r>
            <w:r>
              <w:rPr>
                <w:rFonts w:ascii="Arial" w:hAnsi="Arial" w:cs="Arial"/>
                <w:b/>
                <w:bCs/>
                <w:sz w:val="15"/>
                <w:szCs w:val="15"/>
              </w:rPr>
              <w:br/>
              <w:t>of Shares</w:t>
            </w:r>
          </w:p>
          <w:p w14:paraId="544318A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34" w:type="pct"/>
            <w:shd w:val="clear" w:color="auto" w:fill="auto"/>
            <w:vAlign w:val="bottom"/>
          </w:tcPr>
          <w:p w14:paraId="544318A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18A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3"/>
            <w:shd w:val="clear" w:color="auto" w:fill="auto"/>
            <w:vAlign w:val="bottom"/>
          </w:tcPr>
          <w:p w14:paraId="544318A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544318A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Price Paid</w:t>
            </w:r>
            <w:r>
              <w:rPr>
                <w:rFonts w:ascii="Arial" w:hAnsi="Arial" w:cs="Arial"/>
                <w:b/>
                <w:bCs/>
                <w:sz w:val="15"/>
                <w:szCs w:val="15"/>
              </w:rPr>
              <w:br/>
              <w:t>Per Share</w:t>
            </w:r>
          </w:p>
        </w:tc>
        <w:tc>
          <w:tcPr>
            <w:tcW w:w="17" w:type="pct"/>
            <w:shd w:val="clear" w:color="auto" w:fill="auto"/>
            <w:vAlign w:val="bottom"/>
          </w:tcPr>
          <w:p w14:paraId="544318A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0" w:type="pct"/>
            <w:shd w:val="clear" w:color="auto" w:fill="auto"/>
            <w:vAlign w:val="bottom"/>
          </w:tcPr>
          <w:p w14:paraId="544318A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8A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Total Number of</w:t>
            </w:r>
            <w:r>
              <w:rPr>
                <w:rFonts w:ascii="Arial" w:hAnsi="Arial" w:cs="Arial"/>
                <w:b/>
                <w:bCs/>
                <w:sz w:val="15"/>
                <w:szCs w:val="15"/>
              </w:rPr>
              <w:br/>
              <w:t>Shares Purchased as</w:t>
            </w:r>
            <w:r>
              <w:rPr>
                <w:rFonts w:ascii="Arial" w:hAnsi="Arial" w:cs="Arial"/>
                <w:b/>
                <w:bCs/>
                <w:sz w:val="15"/>
                <w:szCs w:val="15"/>
              </w:rPr>
              <w:br/>
              <w:t>Part of Publicly</w:t>
            </w:r>
            <w:r>
              <w:rPr>
                <w:rFonts w:ascii="Arial" w:hAnsi="Arial" w:cs="Arial"/>
                <w:b/>
                <w:bCs/>
                <w:sz w:val="15"/>
                <w:szCs w:val="15"/>
              </w:rPr>
              <w:br/>
              <w:t>Announced Plans</w:t>
            </w:r>
            <w:r>
              <w:rPr>
                <w:rFonts w:ascii="Arial" w:hAnsi="Arial" w:cs="Arial"/>
                <w:b/>
                <w:bCs/>
                <w:sz w:val="15"/>
                <w:szCs w:val="15"/>
              </w:rPr>
              <w:br/>
              <w:t>or Programs</w:t>
            </w:r>
          </w:p>
        </w:tc>
        <w:tc>
          <w:tcPr>
            <w:tcW w:w="34" w:type="pct"/>
            <w:shd w:val="clear" w:color="auto" w:fill="auto"/>
            <w:vAlign w:val="bottom"/>
          </w:tcPr>
          <w:p w14:paraId="544318A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18A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8A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Approximate Dollar Value of</w:t>
            </w:r>
          </w:p>
          <w:p w14:paraId="544318A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Shares That May Yet be</w:t>
            </w:r>
          </w:p>
          <w:p w14:paraId="544318AE"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Purchased Under the Plans</w:t>
            </w:r>
            <w:r>
              <w:rPr>
                <w:rFonts w:ascii="Arial" w:hAnsi="Arial" w:cs="Arial"/>
                <w:b/>
                <w:bCs/>
                <w:sz w:val="15"/>
                <w:szCs w:val="15"/>
              </w:rPr>
              <w:br/>
              <w:t>or Programs</w:t>
            </w:r>
          </w:p>
        </w:tc>
        <w:tc>
          <w:tcPr>
            <w:tcW w:w="25" w:type="pct"/>
            <w:shd w:val="clear" w:color="auto" w:fill="auto"/>
            <w:vAlign w:val="bottom"/>
          </w:tcPr>
          <w:p w14:paraId="544318AF" w14:textId="77777777" w:rsidR="002418E5" w:rsidRDefault="00707D11">
            <w:pPr>
              <w:pStyle w:val="a3"/>
              <w:spacing w:beforeAutospacing="0" w:afterAutospacing="0"/>
              <w:rPr>
                <w:sz w:val="8"/>
                <w:szCs w:val="8"/>
              </w:rPr>
            </w:pPr>
            <w:r>
              <w:rPr>
                <w:sz w:val="8"/>
                <w:szCs w:val="8"/>
              </w:rPr>
              <w:t> </w:t>
            </w:r>
          </w:p>
        </w:tc>
      </w:tr>
      <w:tr w:rsidR="002418E5" w14:paraId="544318B3" w14:textId="77777777">
        <w:tc>
          <w:tcPr>
            <w:tcW w:w="50" w:type="pct"/>
            <w:gridSpan w:val="17"/>
            <w:tcBorders>
              <w:bottom w:val="single" w:sz="6" w:space="0" w:color="000000"/>
            </w:tcBorders>
            <w:shd w:val="clear" w:color="auto" w:fill="auto"/>
            <w:vAlign w:val="bottom"/>
          </w:tcPr>
          <w:p w14:paraId="544318B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18B2" w14:textId="77777777" w:rsidR="002418E5" w:rsidRDefault="00707D11">
            <w:pPr>
              <w:pStyle w:val="a3"/>
              <w:spacing w:beforeAutospacing="0" w:afterAutospacing="0" w:line="80" w:lineRule="atLeast"/>
              <w:rPr>
                <w:sz w:val="8"/>
                <w:szCs w:val="8"/>
              </w:rPr>
            </w:pPr>
            <w:r>
              <w:rPr>
                <w:sz w:val="8"/>
                <w:szCs w:val="8"/>
              </w:rPr>
              <w:t> </w:t>
            </w:r>
          </w:p>
        </w:tc>
      </w:tr>
      <w:tr w:rsidR="002418E5" w14:paraId="544318B6" w14:textId="77777777">
        <w:tc>
          <w:tcPr>
            <w:tcW w:w="50" w:type="pct"/>
            <w:gridSpan w:val="17"/>
            <w:tcBorders>
              <w:top w:val="single" w:sz="6" w:space="0" w:color="000000"/>
            </w:tcBorders>
            <w:shd w:val="clear" w:color="auto" w:fill="auto"/>
            <w:vAlign w:val="bottom"/>
          </w:tcPr>
          <w:p w14:paraId="544318B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18B5" w14:textId="77777777" w:rsidR="002418E5" w:rsidRDefault="00707D11">
            <w:pPr>
              <w:pStyle w:val="a3"/>
              <w:spacing w:beforeAutospacing="0" w:afterAutospacing="0" w:line="80" w:lineRule="atLeast"/>
              <w:rPr>
                <w:sz w:val="8"/>
                <w:szCs w:val="8"/>
              </w:rPr>
            </w:pPr>
            <w:r>
              <w:rPr>
                <w:sz w:val="8"/>
                <w:szCs w:val="8"/>
              </w:rPr>
              <w:t> </w:t>
            </w:r>
          </w:p>
        </w:tc>
      </w:tr>
      <w:tr w:rsidR="002418E5" w14:paraId="544318BB" w14:textId="77777777">
        <w:tc>
          <w:tcPr>
            <w:tcW w:w="1832" w:type="pct"/>
            <w:shd w:val="clear" w:color="auto" w:fill="auto"/>
            <w:vAlign w:val="bottom"/>
          </w:tcPr>
          <w:p w14:paraId="544318B7"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5" w:type="pct"/>
            <w:shd w:val="clear" w:color="auto" w:fill="auto"/>
            <w:vAlign w:val="bottom"/>
          </w:tcPr>
          <w:p w14:paraId="544318B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15"/>
            <w:shd w:val="clear" w:color="auto" w:fill="auto"/>
            <w:vAlign w:val="bottom"/>
          </w:tcPr>
          <w:p w14:paraId="544318B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25" w:type="pct"/>
            <w:shd w:val="clear" w:color="auto" w:fill="auto"/>
            <w:vAlign w:val="bottom"/>
          </w:tcPr>
          <w:p w14:paraId="544318BA" w14:textId="77777777" w:rsidR="002418E5" w:rsidRDefault="00707D11">
            <w:pPr>
              <w:pStyle w:val="a3"/>
              <w:spacing w:beforeAutospacing="0" w:afterAutospacing="0"/>
              <w:rPr>
                <w:sz w:val="8"/>
                <w:szCs w:val="8"/>
              </w:rPr>
            </w:pPr>
            <w:r>
              <w:rPr>
                <w:sz w:val="8"/>
                <w:szCs w:val="8"/>
              </w:rPr>
              <w:t> </w:t>
            </w:r>
          </w:p>
        </w:tc>
      </w:tr>
      <w:tr w:rsidR="002418E5" w14:paraId="544318C3" w14:textId="77777777">
        <w:tc>
          <w:tcPr>
            <w:tcW w:w="1832" w:type="pct"/>
            <w:shd w:val="clear" w:color="auto" w:fill="auto"/>
            <w:vAlign w:val="center"/>
          </w:tcPr>
          <w:p w14:paraId="544318B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gridSpan w:val="2"/>
            <w:shd w:val="clear" w:color="auto" w:fill="auto"/>
            <w:vAlign w:val="center"/>
          </w:tcPr>
          <w:p w14:paraId="544318BD" w14:textId="77777777" w:rsidR="002418E5" w:rsidRDefault="00707D11">
            <w:pPr>
              <w:pStyle w:val="a3"/>
              <w:spacing w:beforeAutospacing="0" w:afterAutospacing="0" w:line="80" w:lineRule="atLeast"/>
              <w:rPr>
                <w:sz w:val="8"/>
                <w:szCs w:val="8"/>
              </w:rPr>
            </w:pPr>
            <w:r>
              <w:rPr>
                <w:sz w:val="8"/>
                <w:szCs w:val="8"/>
              </w:rPr>
              <w:t> </w:t>
            </w:r>
          </w:p>
        </w:tc>
        <w:tc>
          <w:tcPr>
            <w:tcW w:w="630" w:type="pct"/>
            <w:gridSpan w:val="2"/>
            <w:shd w:val="clear" w:color="auto" w:fill="auto"/>
            <w:vAlign w:val="center"/>
          </w:tcPr>
          <w:p w14:paraId="544318BE"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5"/>
            <w:shd w:val="clear" w:color="auto" w:fill="auto"/>
            <w:vAlign w:val="center"/>
          </w:tcPr>
          <w:p w14:paraId="544318BF"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2"/>
            <w:shd w:val="clear" w:color="auto" w:fill="auto"/>
            <w:vAlign w:val="center"/>
          </w:tcPr>
          <w:p w14:paraId="544318C0" w14:textId="77777777" w:rsidR="002418E5" w:rsidRDefault="00707D11">
            <w:pPr>
              <w:pStyle w:val="a3"/>
              <w:spacing w:beforeAutospacing="0" w:afterAutospacing="0" w:line="80" w:lineRule="atLeast"/>
              <w:rPr>
                <w:sz w:val="8"/>
                <w:szCs w:val="8"/>
              </w:rPr>
            </w:pPr>
            <w:r>
              <w:rPr>
                <w:sz w:val="8"/>
                <w:szCs w:val="8"/>
              </w:rPr>
              <w:t> </w:t>
            </w:r>
          </w:p>
        </w:tc>
        <w:tc>
          <w:tcPr>
            <w:tcW w:w="711" w:type="pct"/>
            <w:gridSpan w:val="2"/>
            <w:shd w:val="clear" w:color="auto" w:fill="auto"/>
            <w:vAlign w:val="center"/>
          </w:tcPr>
          <w:p w14:paraId="544318C1"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18C2" w14:textId="77777777" w:rsidR="002418E5" w:rsidRDefault="00707D11">
            <w:pPr>
              <w:pStyle w:val="a3"/>
              <w:spacing w:beforeAutospacing="0" w:afterAutospacing="0" w:line="80" w:lineRule="atLeast"/>
              <w:rPr>
                <w:sz w:val="8"/>
                <w:szCs w:val="8"/>
              </w:rPr>
            </w:pPr>
            <w:r>
              <w:rPr>
                <w:sz w:val="8"/>
                <w:szCs w:val="8"/>
              </w:rPr>
              <w:t> </w:t>
            </w:r>
          </w:p>
        </w:tc>
      </w:tr>
      <w:tr w:rsidR="002418E5" w14:paraId="544318D5" w14:textId="77777777">
        <w:tc>
          <w:tcPr>
            <w:tcW w:w="1832" w:type="pct"/>
            <w:shd w:val="clear" w:color="auto" w:fill="E5E5E5"/>
          </w:tcPr>
          <w:p w14:paraId="544318C4"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April 1, 2021 – April 30, 2021</w:t>
            </w:r>
          </w:p>
        </w:tc>
        <w:tc>
          <w:tcPr>
            <w:tcW w:w="25" w:type="pct"/>
            <w:shd w:val="clear" w:color="auto" w:fill="E5E5E5"/>
            <w:vAlign w:val="bottom"/>
          </w:tcPr>
          <w:p w14:paraId="544318C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7" w:type="pct"/>
            <w:shd w:val="clear" w:color="auto" w:fill="E5E5E5"/>
            <w:vAlign w:val="bottom"/>
          </w:tcPr>
          <w:p w14:paraId="544318C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6" w:type="pct"/>
            <w:shd w:val="clear" w:color="auto" w:fill="E5E5E5"/>
            <w:vAlign w:val="bottom"/>
          </w:tcPr>
          <w:p w14:paraId="544318C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7,493,732</w:t>
            </w:r>
          </w:p>
        </w:tc>
        <w:tc>
          <w:tcPr>
            <w:tcW w:w="15" w:type="pct"/>
            <w:shd w:val="clear" w:color="auto" w:fill="E5E5E5"/>
            <w:noWrap/>
            <w:vAlign w:val="bottom"/>
          </w:tcPr>
          <w:p w14:paraId="544318C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gridSpan w:val="2"/>
            <w:shd w:val="clear" w:color="auto" w:fill="E5E5E5"/>
            <w:vAlign w:val="bottom"/>
          </w:tcPr>
          <w:p w14:paraId="544318C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8C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6" w:type="pct"/>
            <w:shd w:val="clear" w:color="auto" w:fill="E5E5E5"/>
            <w:vAlign w:val="bottom"/>
          </w:tcPr>
          <w:p w14:paraId="544318C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255.23</w:t>
            </w:r>
          </w:p>
        </w:tc>
        <w:tc>
          <w:tcPr>
            <w:tcW w:w="17" w:type="pct"/>
            <w:shd w:val="clear" w:color="auto" w:fill="E5E5E5"/>
            <w:noWrap/>
            <w:vAlign w:val="bottom"/>
          </w:tcPr>
          <w:p w14:paraId="544318C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shd w:val="clear" w:color="auto" w:fill="E5E5E5"/>
            <w:vAlign w:val="bottom"/>
          </w:tcPr>
          <w:p w14:paraId="544318C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8C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7" w:type="pct"/>
            <w:shd w:val="clear" w:color="auto" w:fill="E5E5E5"/>
            <w:vAlign w:val="bottom"/>
          </w:tcPr>
          <w:p w14:paraId="544318C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7,493,732</w:t>
            </w:r>
          </w:p>
        </w:tc>
        <w:tc>
          <w:tcPr>
            <w:tcW w:w="34" w:type="pct"/>
            <w:shd w:val="clear" w:color="auto" w:fill="E5E5E5"/>
            <w:noWrap/>
            <w:vAlign w:val="bottom"/>
          </w:tcPr>
          <w:p w14:paraId="544318D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5" w:type="pct"/>
            <w:shd w:val="clear" w:color="auto" w:fill="E5E5E5"/>
            <w:vAlign w:val="bottom"/>
          </w:tcPr>
          <w:p w14:paraId="544318D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8D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903" w:type="pct"/>
            <w:shd w:val="clear" w:color="auto" w:fill="E5E5E5"/>
            <w:vAlign w:val="bottom"/>
          </w:tcPr>
          <w:p w14:paraId="544318D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13,030</w:t>
            </w:r>
          </w:p>
        </w:tc>
        <w:tc>
          <w:tcPr>
            <w:tcW w:w="25" w:type="pct"/>
            <w:shd w:val="clear" w:color="auto" w:fill="E5E5E5"/>
            <w:noWrap/>
            <w:vAlign w:val="bottom"/>
          </w:tcPr>
          <w:p w14:paraId="544318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8E7" w14:textId="77777777">
        <w:tc>
          <w:tcPr>
            <w:tcW w:w="1832" w:type="pct"/>
            <w:shd w:val="clear" w:color="auto" w:fill="auto"/>
          </w:tcPr>
          <w:p w14:paraId="544318D6"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May 1, 2021</w:t>
            </w:r>
            <w:r>
              <w:rPr>
                <w:rFonts w:ascii="Arial" w:hAnsi="Arial" w:cs="Arial"/>
                <w:sz w:val="20"/>
                <w:szCs w:val="20"/>
              </w:rPr>
              <w:t xml:space="preserve"> – May 31, 2021</w:t>
            </w:r>
          </w:p>
        </w:tc>
        <w:tc>
          <w:tcPr>
            <w:tcW w:w="25" w:type="pct"/>
            <w:shd w:val="clear" w:color="auto" w:fill="auto"/>
            <w:vAlign w:val="bottom"/>
          </w:tcPr>
          <w:p w14:paraId="544318D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7" w:type="pct"/>
            <w:shd w:val="clear" w:color="auto" w:fill="auto"/>
            <w:vAlign w:val="bottom"/>
          </w:tcPr>
          <w:p w14:paraId="544318D8"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6" w:type="pct"/>
            <w:shd w:val="clear" w:color="auto" w:fill="auto"/>
            <w:vAlign w:val="bottom"/>
          </w:tcPr>
          <w:p w14:paraId="544318D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8,823,524</w:t>
            </w:r>
          </w:p>
        </w:tc>
        <w:tc>
          <w:tcPr>
            <w:tcW w:w="15" w:type="pct"/>
            <w:shd w:val="clear" w:color="auto" w:fill="auto"/>
            <w:noWrap/>
            <w:vAlign w:val="bottom"/>
          </w:tcPr>
          <w:p w14:paraId="544318D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gridSpan w:val="2"/>
            <w:shd w:val="clear" w:color="auto" w:fill="auto"/>
            <w:vAlign w:val="bottom"/>
          </w:tcPr>
          <w:p w14:paraId="544318D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8DC" w14:textId="77777777" w:rsidR="002418E5" w:rsidRDefault="00707D11">
            <w:pPr>
              <w:pStyle w:val="a3"/>
              <w:spacing w:beforeAutospacing="0" w:afterAutospacing="0" w:line="220" w:lineRule="atLeast"/>
              <w:rPr>
                <w:sz w:val="8"/>
                <w:szCs w:val="8"/>
              </w:rPr>
            </w:pPr>
            <w:r>
              <w:rPr>
                <w:sz w:val="8"/>
                <w:szCs w:val="8"/>
              </w:rPr>
              <w:t> </w:t>
            </w:r>
          </w:p>
        </w:tc>
        <w:tc>
          <w:tcPr>
            <w:tcW w:w="486" w:type="pct"/>
            <w:shd w:val="clear" w:color="auto" w:fill="auto"/>
            <w:vAlign w:val="bottom"/>
          </w:tcPr>
          <w:p w14:paraId="544318D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247.36</w:t>
            </w:r>
          </w:p>
        </w:tc>
        <w:tc>
          <w:tcPr>
            <w:tcW w:w="17" w:type="pct"/>
            <w:shd w:val="clear" w:color="auto" w:fill="auto"/>
            <w:noWrap/>
            <w:vAlign w:val="bottom"/>
          </w:tcPr>
          <w:p w14:paraId="544318D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shd w:val="clear" w:color="auto" w:fill="auto"/>
            <w:vAlign w:val="bottom"/>
          </w:tcPr>
          <w:p w14:paraId="544318D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8E0"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77" w:type="pct"/>
            <w:shd w:val="clear" w:color="auto" w:fill="auto"/>
            <w:vAlign w:val="bottom"/>
          </w:tcPr>
          <w:p w14:paraId="544318E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8,823,524</w:t>
            </w:r>
          </w:p>
        </w:tc>
        <w:tc>
          <w:tcPr>
            <w:tcW w:w="34" w:type="pct"/>
            <w:shd w:val="clear" w:color="auto" w:fill="auto"/>
            <w:noWrap/>
            <w:vAlign w:val="bottom"/>
          </w:tcPr>
          <w:p w14:paraId="544318E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5" w:type="pct"/>
            <w:shd w:val="clear" w:color="auto" w:fill="auto"/>
            <w:vAlign w:val="bottom"/>
          </w:tcPr>
          <w:p w14:paraId="544318E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8E4" w14:textId="77777777" w:rsidR="002418E5" w:rsidRDefault="00707D11">
            <w:pPr>
              <w:pStyle w:val="a3"/>
              <w:spacing w:beforeAutospacing="0" w:afterAutospacing="0" w:line="220" w:lineRule="atLeast"/>
              <w:rPr>
                <w:sz w:val="8"/>
                <w:szCs w:val="8"/>
              </w:rPr>
            </w:pPr>
            <w:r>
              <w:rPr>
                <w:sz w:val="8"/>
                <w:szCs w:val="8"/>
              </w:rPr>
              <w:t> </w:t>
            </w:r>
          </w:p>
        </w:tc>
        <w:tc>
          <w:tcPr>
            <w:tcW w:w="903" w:type="pct"/>
            <w:shd w:val="clear" w:color="auto" w:fill="auto"/>
            <w:vAlign w:val="bottom"/>
          </w:tcPr>
          <w:p w14:paraId="544318E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10,847</w:t>
            </w:r>
          </w:p>
        </w:tc>
        <w:tc>
          <w:tcPr>
            <w:tcW w:w="25" w:type="pct"/>
            <w:shd w:val="clear" w:color="auto" w:fill="auto"/>
            <w:noWrap/>
            <w:vAlign w:val="bottom"/>
          </w:tcPr>
          <w:p w14:paraId="544318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8F9" w14:textId="77777777">
        <w:tc>
          <w:tcPr>
            <w:tcW w:w="1832" w:type="pct"/>
            <w:shd w:val="clear" w:color="auto" w:fill="E5E5E5"/>
          </w:tcPr>
          <w:p w14:paraId="544318E8"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June 1, 202</w:t>
            </w:r>
            <w:r>
              <w:rPr>
                <w:rFonts w:ascii="Arial" w:hAnsi="Arial" w:cs="Arial"/>
                <w:sz w:val="20"/>
                <w:szCs w:val="20"/>
              </w:rPr>
              <w:t>1 – June 30, 2021</w:t>
            </w:r>
          </w:p>
        </w:tc>
        <w:tc>
          <w:tcPr>
            <w:tcW w:w="25" w:type="pct"/>
            <w:shd w:val="clear" w:color="auto" w:fill="E5E5E5"/>
            <w:vAlign w:val="bottom"/>
          </w:tcPr>
          <w:p w14:paraId="544318E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7" w:type="pct"/>
            <w:shd w:val="clear" w:color="auto" w:fill="E5E5E5"/>
            <w:vAlign w:val="bottom"/>
          </w:tcPr>
          <w:p w14:paraId="544318EA"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6" w:type="pct"/>
            <w:shd w:val="clear" w:color="auto" w:fill="E5E5E5"/>
            <w:vAlign w:val="bottom"/>
          </w:tcPr>
          <w:p w14:paraId="544318E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8,155,857</w:t>
            </w:r>
          </w:p>
        </w:tc>
        <w:tc>
          <w:tcPr>
            <w:tcW w:w="15" w:type="pct"/>
            <w:shd w:val="clear" w:color="auto" w:fill="E5E5E5"/>
            <w:noWrap/>
            <w:vAlign w:val="bottom"/>
          </w:tcPr>
          <w:p w14:paraId="544318E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gridSpan w:val="2"/>
            <w:shd w:val="clear" w:color="auto" w:fill="E5E5E5"/>
            <w:vAlign w:val="bottom"/>
          </w:tcPr>
          <w:p w14:paraId="544318E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8EE" w14:textId="77777777" w:rsidR="002418E5" w:rsidRDefault="00707D11">
            <w:pPr>
              <w:pStyle w:val="a3"/>
              <w:spacing w:beforeAutospacing="0" w:afterAutospacing="0" w:line="220" w:lineRule="atLeast"/>
              <w:rPr>
                <w:sz w:val="8"/>
                <w:szCs w:val="8"/>
              </w:rPr>
            </w:pPr>
            <w:r>
              <w:rPr>
                <w:sz w:val="8"/>
                <w:szCs w:val="8"/>
              </w:rPr>
              <w:t> </w:t>
            </w:r>
          </w:p>
        </w:tc>
        <w:tc>
          <w:tcPr>
            <w:tcW w:w="486" w:type="pct"/>
            <w:shd w:val="clear" w:color="auto" w:fill="E5E5E5"/>
            <w:vAlign w:val="bottom"/>
          </w:tcPr>
          <w:p w14:paraId="544318E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258.07</w:t>
            </w:r>
          </w:p>
        </w:tc>
        <w:tc>
          <w:tcPr>
            <w:tcW w:w="17" w:type="pct"/>
            <w:shd w:val="clear" w:color="auto" w:fill="E5E5E5"/>
            <w:noWrap/>
            <w:vAlign w:val="bottom"/>
          </w:tcPr>
          <w:p w14:paraId="544318F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shd w:val="clear" w:color="auto" w:fill="E5E5E5"/>
            <w:vAlign w:val="bottom"/>
          </w:tcPr>
          <w:p w14:paraId="544318F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8F2"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77" w:type="pct"/>
            <w:shd w:val="clear" w:color="auto" w:fill="E5E5E5"/>
            <w:vAlign w:val="bottom"/>
          </w:tcPr>
          <w:p w14:paraId="544318F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8,155,857</w:t>
            </w:r>
          </w:p>
        </w:tc>
        <w:tc>
          <w:tcPr>
            <w:tcW w:w="34" w:type="pct"/>
            <w:shd w:val="clear" w:color="auto" w:fill="E5E5E5"/>
            <w:noWrap/>
            <w:vAlign w:val="bottom"/>
          </w:tcPr>
          <w:p w14:paraId="544318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5" w:type="pct"/>
            <w:shd w:val="clear" w:color="auto" w:fill="E5E5E5"/>
            <w:vAlign w:val="bottom"/>
          </w:tcPr>
          <w:p w14:paraId="544318F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8F6" w14:textId="77777777" w:rsidR="002418E5" w:rsidRDefault="00707D11">
            <w:pPr>
              <w:pStyle w:val="a3"/>
              <w:spacing w:beforeAutospacing="0" w:afterAutospacing="0" w:line="220" w:lineRule="atLeast"/>
              <w:rPr>
                <w:sz w:val="8"/>
                <w:szCs w:val="8"/>
              </w:rPr>
            </w:pPr>
            <w:r>
              <w:rPr>
                <w:sz w:val="8"/>
                <w:szCs w:val="8"/>
              </w:rPr>
              <w:t> </w:t>
            </w:r>
          </w:p>
        </w:tc>
        <w:tc>
          <w:tcPr>
            <w:tcW w:w="903" w:type="pct"/>
            <w:shd w:val="clear" w:color="auto" w:fill="E5E5E5"/>
            <w:vAlign w:val="bottom"/>
          </w:tcPr>
          <w:p w14:paraId="544318F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8,742</w:t>
            </w:r>
          </w:p>
        </w:tc>
        <w:tc>
          <w:tcPr>
            <w:tcW w:w="25" w:type="pct"/>
            <w:shd w:val="clear" w:color="auto" w:fill="E5E5E5"/>
            <w:noWrap/>
            <w:vAlign w:val="bottom"/>
          </w:tcPr>
          <w:p w14:paraId="544318F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90B" w14:textId="77777777">
        <w:tc>
          <w:tcPr>
            <w:tcW w:w="1832" w:type="pct"/>
            <w:tcBorders>
              <w:bottom w:val="single" w:sz="6" w:space="0" w:color="000000"/>
            </w:tcBorders>
            <w:shd w:val="clear" w:color="auto" w:fill="auto"/>
          </w:tcPr>
          <w:p w14:paraId="544318F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544318FB"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37" w:type="pct"/>
            <w:tcBorders>
              <w:bottom w:val="single" w:sz="6" w:space="0" w:color="000000"/>
            </w:tcBorders>
            <w:shd w:val="clear" w:color="auto" w:fill="auto"/>
            <w:vAlign w:val="bottom"/>
          </w:tcPr>
          <w:p w14:paraId="544318F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96" w:type="pct"/>
            <w:tcBorders>
              <w:bottom w:val="single" w:sz="6" w:space="0" w:color="000000"/>
            </w:tcBorders>
            <w:shd w:val="clear" w:color="auto" w:fill="auto"/>
            <w:vAlign w:val="bottom"/>
          </w:tcPr>
          <w:p w14:paraId="544318FD"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15" w:type="pct"/>
            <w:shd w:val="clear" w:color="auto" w:fill="auto"/>
            <w:noWrap/>
            <w:vAlign w:val="bottom"/>
          </w:tcPr>
          <w:p w14:paraId="544318FE"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30" w:type="pct"/>
            <w:gridSpan w:val="2"/>
            <w:shd w:val="clear" w:color="auto" w:fill="auto"/>
            <w:vAlign w:val="bottom"/>
          </w:tcPr>
          <w:p w14:paraId="544318FF"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5443190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86" w:type="pct"/>
            <w:tcBorders>
              <w:bottom w:val="single" w:sz="6" w:space="0" w:color="000000"/>
            </w:tcBorders>
            <w:shd w:val="clear" w:color="auto" w:fill="auto"/>
            <w:vAlign w:val="bottom"/>
          </w:tcPr>
          <w:p w14:paraId="5443190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17" w:type="pct"/>
            <w:shd w:val="clear" w:color="auto" w:fill="auto"/>
            <w:vAlign w:val="bottom"/>
          </w:tcPr>
          <w:p w14:paraId="5443190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0" w:type="pct"/>
            <w:shd w:val="clear" w:color="auto" w:fill="auto"/>
            <w:vAlign w:val="bottom"/>
          </w:tcPr>
          <w:p w14:paraId="54431903"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5443190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77" w:type="pct"/>
            <w:tcBorders>
              <w:bottom w:val="single" w:sz="6" w:space="0" w:color="000000"/>
            </w:tcBorders>
            <w:shd w:val="clear" w:color="auto" w:fill="auto"/>
            <w:vAlign w:val="bottom"/>
          </w:tcPr>
          <w:p w14:paraId="54431905"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vAlign w:val="bottom"/>
          </w:tcPr>
          <w:p w14:paraId="54431906"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15" w:type="pct"/>
            <w:shd w:val="clear" w:color="auto" w:fill="auto"/>
            <w:vAlign w:val="bottom"/>
          </w:tcPr>
          <w:p w14:paraId="54431907"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5443190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903" w:type="pct"/>
            <w:tcBorders>
              <w:bottom w:val="single" w:sz="6" w:space="0" w:color="000000"/>
            </w:tcBorders>
            <w:shd w:val="clear" w:color="auto" w:fill="auto"/>
            <w:vAlign w:val="bottom"/>
          </w:tcPr>
          <w:p w14:paraId="5443190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5443190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191D" w14:textId="77777777">
        <w:tc>
          <w:tcPr>
            <w:tcW w:w="1832" w:type="pct"/>
            <w:tcBorders>
              <w:top w:val="single" w:sz="6" w:space="0" w:color="000000"/>
            </w:tcBorders>
            <w:shd w:val="clear" w:color="auto" w:fill="auto"/>
          </w:tcPr>
          <w:p w14:paraId="5443190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top w:val="single" w:sz="6" w:space="0" w:color="000000"/>
            </w:tcBorders>
            <w:shd w:val="clear" w:color="auto" w:fill="auto"/>
            <w:vAlign w:val="bottom"/>
          </w:tcPr>
          <w:p w14:paraId="5443190D"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37" w:type="pct"/>
            <w:tcBorders>
              <w:top w:val="single" w:sz="6" w:space="0" w:color="000000"/>
            </w:tcBorders>
            <w:shd w:val="clear" w:color="auto" w:fill="auto"/>
            <w:vAlign w:val="bottom"/>
          </w:tcPr>
          <w:p w14:paraId="5443190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96" w:type="pct"/>
            <w:tcBorders>
              <w:top w:val="single" w:sz="6" w:space="0" w:color="000000"/>
            </w:tcBorders>
            <w:shd w:val="clear" w:color="auto" w:fill="auto"/>
            <w:vAlign w:val="bottom"/>
          </w:tcPr>
          <w:p w14:paraId="5443190F"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15" w:type="pct"/>
            <w:shd w:val="clear" w:color="auto" w:fill="auto"/>
            <w:noWrap/>
            <w:vAlign w:val="bottom"/>
          </w:tcPr>
          <w:p w14:paraId="54431910"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30" w:type="pct"/>
            <w:gridSpan w:val="2"/>
            <w:shd w:val="clear" w:color="auto" w:fill="auto"/>
            <w:vAlign w:val="bottom"/>
          </w:tcPr>
          <w:p w14:paraId="5443191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191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86" w:type="pct"/>
            <w:tcBorders>
              <w:top w:val="single" w:sz="6" w:space="0" w:color="000000"/>
            </w:tcBorders>
            <w:shd w:val="clear" w:color="auto" w:fill="auto"/>
            <w:vAlign w:val="bottom"/>
          </w:tcPr>
          <w:p w14:paraId="5443191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17" w:type="pct"/>
            <w:shd w:val="clear" w:color="auto" w:fill="auto"/>
            <w:vAlign w:val="bottom"/>
          </w:tcPr>
          <w:p w14:paraId="5443191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0" w:type="pct"/>
            <w:shd w:val="clear" w:color="auto" w:fill="auto"/>
            <w:vAlign w:val="bottom"/>
          </w:tcPr>
          <w:p w14:paraId="54431915"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5443191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77" w:type="pct"/>
            <w:tcBorders>
              <w:top w:val="single" w:sz="6" w:space="0" w:color="000000"/>
            </w:tcBorders>
            <w:shd w:val="clear" w:color="auto" w:fill="auto"/>
            <w:vAlign w:val="bottom"/>
          </w:tcPr>
          <w:p w14:paraId="54431917"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vAlign w:val="bottom"/>
          </w:tcPr>
          <w:p w14:paraId="54431918"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15" w:type="pct"/>
            <w:shd w:val="clear" w:color="auto" w:fill="auto"/>
            <w:vAlign w:val="bottom"/>
          </w:tcPr>
          <w:p w14:paraId="54431919"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5443191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903" w:type="pct"/>
            <w:tcBorders>
              <w:top w:val="single" w:sz="6" w:space="0" w:color="000000"/>
            </w:tcBorders>
            <w:shd w:val="clear" w:color="auto" w:fill="auto"/>
            <w:vAlign w:val="bottom"/>
          </w:tcPr>
          <w:p w14:paraId="5443191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5443191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192F" w14:textId="77777777">
        <w:tc>
          <w:tcPr>
            <w:tcW w:w="1832" w:type="pct"/>
            <w:shd w:val="clear" w:color="auto" w:fill="auto"/>
          </w:tcPr>
          <w:p w14:paraId="5443191E"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191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7" w:type="pct"/>
            <w:shd w:val="clear" w:color="auto" w:fill="auto"/>
            <w:vAlign w:val="bottom"/>
          </w:tcPr>
          <w:p w14:paraId="54431920"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6" w:type="pct"/>
            <w:shd w:val="clear" w:color="auto" w:fill="auto"/>
            <w:vAlign w:val="bottom"/>
          </w:tcPr>
          <w:p w14:paraId="5443192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24,473,113</w:t>
            </w:r>
          </w:p>
        </w:tc>
        <w:tc>
          <w:tcPr>
            <w:tcW w:w="15" w:type="pct"/>
            <w:shd w:val="clear" w:color="auto" w:fill="auto"/>
            <w:noWrap/>
            <w:vAlign w:val="bottom"/>
          </w:tcPr>
          <w:p w14:paraId="5443192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 w:type="pct"/>
            <w:gridSpan w:val="2"/>
            <w:shd w:val="clear" w:color="auto" w:fill="auto"/>
            <w:vAlign w:val="bottom"/>
          </w:tcPr>
          <w:p w14:paraId="54431923"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54431924"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86" w:type="pct"/>
            <w:shd w:val="clear" w:color="auto" w:fill="auto"/>
            <w:vAlign w:val="bottom"/>
          </w:tcPr>
          <w:p w14:paraId="54431925"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17" w:type="pct"/>
            <w:shd w:val="clear" w:color="auto" w:fill="auto"/>
            <w:vAlign w:val="bottom"/>
          </w:tcPr>
          <w:p w14:paraId="54431926"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0" w:type="pct"/>
            <w:shd w:val="clear" w:color="auto" w:fill="auto"/>
            <w:vAlign w:val="bottom"/>
          </w:tcPr>
          <w:p w14:paraId="5443192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928"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77" w:type="pct"/>
            <w:shd w:val="clear" w:color="auto" w:fill="auto"/>
            <w:vAlign w:val="bottom"/>
          </w:tcPr>
          <w:p w14:paraId="5443192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24,473,113</w:t>
            </w:r>
          </w:p>
        </w:tc>
        <w:tc>
          <w:tcPr>
            <w:tcW w:w="34" w:type="pct"/>
            <w:shd w:val="clear" w:color="auto" w:fill="auto"/>
            <w:noWrap/>
            <w:vAlign w:val="bottom"/>
          </w:tcPr>
          <w:p w14:paraId="5443192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5" w:type="pct"/>
            <w:shd w:val="clear" w:color="auto" w:fill="auto"/>
            <w:vAlign w:val="bottom"/>
          </w:tcPr>
          <w:p w14:paraId="5443192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92C"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903" w:type="pct"/>
            <w:shd w:val="clear" w:color="auto" w:fill="auto"/>
            <w:vAlign w:val="bottom"/>
          </w:tcPr>
          <w:p w14:paraId="5443192D"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192E"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1941" w14:textId="77777777">
        <w:tc>
          <w:tcPr>
            <w:tcW w:w="1832" w:type="pct"/>
            <w:shd w:val="clear" w:color="auto" w:fill="auto"/>
            <w:vAlign w:val="bottom"/>
          </w:tcPr>
          <w:p w14:paraId="5443193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193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7" w:type="pct"/>
            <w:tcBorders>
              <w:bottom w:val="single" w:sz="12" w:space="0" w:color="000000"/>
            </w:tcBorders>
            <w:shd w:val="clear" w:color="auto" w:fill="auto"/>
            <w:vAlign w:val="bottom"/>
          </w:tcPr>
          <w:p w14:paraId="5443193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6" w:type="pct"/>
            <w:tcBorders>
              <w:bottom w:val="single" w:sz="12" w:space="0" w:color="000000"/>
            </w:tcBorders>
            <w:shd w:val="clear" w:color="auto" w:fill="auto"/>
            <w:vAlign w:val="bottom"/>
          </w:tcPr>
          <w:p w14:paraId="54431933" w14:textId="77777777" w:rsidR="002418E5" w:rsidRDefault="00707D11">
            <w:pPr>
              <w:pStyle w:val="a3"/>
              <w:spacing w:beforeAutospacing="0" w:afterAutospacing="0" w:line="80" w:lineRule="atLeast"/>
              <w:rPr>
                <w:sz w:val="8"/>
                <w:szCs w:val="8"/>
              </w:rPr>
            </w:pPr>
            <w:r>
              <w:rPr>
                <w:sz w:val="8"/>
                <w:szCs w:val="8"/>
              </w:rPr>
              <w:t> </w:t>
            </w:r>
          </w:p>
        </w:tc>
        <w:tc>
          <w:tcPr>
            <w:tcW w:w="15" w:type="pct"/>
            <w:shd w:val="clear" w:color="auto" w:fill="auto"/>
            <w:vAlign w:val="bottom"/>
          </w:tcPr>
          <w:p w14:paraId="54431934" w14:textId="77777777" w:rsidR="002418E5" w:rsidRDefault="00707D11">
            <w:pPr>
              <w:pStyle w:val="a3"/>
              <w:spacing w:beforeAutospacing="0" w:afterAutospacing="0" w:line="80" w:lineRule="atLeast"/>
              <w:rPr>
                <w:sz w:val="8"/>
                <w:szCs w:val="8"/>
              </w:rPr>
            </w:pPr>
            <w:r>
              <w:rPr>
                <w:sz w:val="8"/>
                <w:szCs w:val="8"/>
              </w:rPr>
              <w:t> </w:t>
            </w:r>
          </w:p>
        </w:tc>
        <w:tc>
          <w:tcPr>
            <w:tcW w:w="30" w:type="pct"/>
            <w:gridSpan w:val="2"/>
            <w:shd w:val="clear" w:color="auto" w:fill="auto"/>
            <w:vAlign w:val="bottom"/>
          </w:tcPr>
          <w:p w14:paraId="5443193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93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86" w:type="pct"/>
            <w:shd w:val="clear" w:color="auto" w:fill="auto"/>
            <w:vAlign w:val="bottom"/>
          </w:tcPr>
          <w:p w14:paraId="54431937" w14:textId="77777777" w:rsidR="002418E5" w:rsidRDefault="00707D11">
            <w:pPr>
              <w:pStyle w:val="a3"/>
              <w:spacing w:beforeAutospacing="0" w:afterAutospacing="0" w:line="80" w:lineRule="atLeast"/>
              <w:rPr>
                <w:sz w:val="8"/>
                <w:szCs w:val="8"/>
              </w:rPr>
            </w:pPr>
            <w:r>
              <w:rPr>
                <w:sz w:val="8"/>
                <w:szCs w:val="8"/>
              </w:rPr>
              <w:t> </w:t>
            </w:r>
          </w:p>
        </w:tc>
        <w:tc>
          <w:tcPr>
            <w:tcW w:w="17" w:type="pct"/>
            <w:shd w:val="clear" w:color="auto" w:fill="auto"/>
            <w:vAlign w:val="bottom"/>
          </w:tcPr>
          <w:p w14:paraId="5443193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0" w:type="pct"/>
            <w:shd w:val="clear" w:color="auto" w:fill="auto"/>
            <w:vAlign w:val="bottom"/>
          </w:tcPr>
          <w:p w14:paraId="5443193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193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77" w:type="pct"/>
            <w:tcBorders>
              <w:bottom w:val="single" w:sz="12" w:space="0" w:color="000000"/>
            </w:tcBorders>
            <w:shd w:val="clear" w:color="auto" w:fill="auto"/>
            <w:vAlign w:val="bottom"/>
          </w:tcPr>
          <w:p w14:paraId="5443193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5443193C" w14:textId="77777777" w:rsidR="002418E5" w:rsidRDefault="00707D11">
            <w:pPr>
              <w:pStyle w:val="a3"/>
              <w:spacing w:beforeAutospacing="0" w:afterAutospacing="0" w:line="80" w:lineRule="atLeast"/>
              <w:rPr>
                <w:sz w:val="8"/>
                <w:szCs w:val="8"/>
              </w:rPr>
            </w:pPr>
            <w:r>
              <w:rPr>
                <w:sz w:val="8"/>
                <w:szCs w:val="8"/>
              </w:rPr>
              <w:t> </w:t>
            </w:r>
          </w:p>
        </w:tc>
        <w:tc>
          <w:tcPr>
            <w:tcW w:w="15" w:type="pct"/>
            <w:shd w:val="clear" w:color="auto" w:fill="auto"/>
            <w:vAlign w:val="bottom"/>
          </w:tcPr>
          <w:p w14:paraId="5443193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93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03" w:type="pct"/>
            <w:shd w:val="clear" w:color="auto" w:fill="auto"/>
            <w:vAlign w:val="bottom"/>
          </w:tcPr>
          <w:p w14:paraId="5443193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194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54431942" w14:textId="77777777" w:rsidR="002418E5" w:rsidRDefault="00707D11">
      <w:pPr>
        <w:pStyle w:val="a3"/>
        <w:spacing w:beforeAutospacing="0" w:afterAutospacing="0"/>
        <w:jc w:val="both"/>
        <w:rPr>
          <w:sz w:val="18"/>
          <w:szCs w:val="18"/>
        </w:rPr>
      </w:pPr>
      <w:r>
        <w:rPr>
          <w:sz w:val="18"/>
          <w:szCs w:val="18"/>
        </w:rPr>
        <w:t> </w:t>
      </w:r>
    </w:p>
    <w:p w14:paraId="54431943"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All sha</w:t>
      </w:r>
      <w:r>
        <w:rPr>
          <w:rFonts w:ascii="Arial" w:hAnsi="Arial" w:cs="Arial"/>
          <w:sz w:val="20"/>
          <w:szCs w:val="20"/>
        </w:rPr>
        <w:t>re repurchases were made using cash resources. Our share repurchases may occur through open market purchases or pursuant to a Rule 10b5-1 trading plan. The above table excludes shares repurchased to settle employee tax withholding related to the vesting of</w:t>
      </w:r>
      <w:r>
        <w:rPr>
          <w:rFonts w:ascii="Arial" w:hAnsi="Arial" w:cs="Arial"/>
          <w:sz w:val="20"/>
          <w:szCs w:val="20"/>
        </w:rPr>
        <w:t xml:space="preserve"> stock awards.</w:t>
      </w:r>
    </w:p>
    <w:p w14:paraId="5443194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fourth quarter of fiscal year 2021: </w:t>
      </w:r>
    </w:p>
    <w:p w14:paraId="54431945"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105"/>
        <w:gridCol w:w="72"/>
        <w:gridCol w:w="81"/>
        <w:gridCol w:w="1795"/>
        <w:gridCol w:w="81"/>
        <w:gridCol w:w="87"/>
        <w:gridCol w:w="81"/>
        <w:gridCol w:w="1794"/>
        <w:gridCol w:w="90"/>
        <w:gridCol w:w="73"/>
        <w:gridCol w:w="112"/>
        <w:gridCol w:w="743"/>
        <w:gridCol w:w="81"/>
        <w:gridCol w:w="76"/>
        <w:gridCol w:w="112"/>
        <w:gridCol w:w="842"/>
        <w:gridCol w:w="81"/>
      </w:tblGrid>
      <w:tr w:rsidR="002418E5" w14:paraId="54431958" w14:textId="77777777">
        <w:tc>
          <w:tcPr>
            <w:tcW w:w="1215" w:type="pct"/>
            <w:shd w:val="clear" w:color="auto" w:fill="auto"/>
            <w:vAlign w:val="bottom"/>
          </w:tcPr>
          <w:p w14:paraId="54431946"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Declaration Date</w:t>
            </w:r>
          </w:p>
        </w:tc>
        <w:tc>
          <w:tcPr>
            <w:tcW w:w="50" w:type="pct"/>
            <w:shd w:val="clear" w:color="auto" w:fill="auto"/>
            <w:vAlign w:val="bottom"/>
          </w:tcPr>
          <w:p w14:paraId="54431947"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54431948" w14:textId="77777777" w:rsidR="002418E5" w:rsidRDefault="00707D11">
            <w:pPr>
              <w:pStyle w:val="a3"/>
              <w:spacing w:beforeAutospacing="0" w:afterAutospacing="0"/>
              <w:rPr>
                <w:b/>
                <w:bCs/>
                <w:sz w:val="8"/>
                <w:szCs w:val="8"/>
              </w:rPr>
            </w:pPr>
            <w:r>
              <w:rPr>
                <w:b/>
                <w:bCs/>
                <w:sz w:val="8"/>
                <w:szCs w:val="8"/>
              </w:rPr>
              <w:t> </w:t>
            </w:r>
          </w:p>
        </w:tc>
        <w:tc>
          <w:tcPr>
            <w:tcW w:w="1042" w:type="pct"/>
            <w:shd w:val="clear" w:color="auto" w:fill="auto"/>
            <w:vAlign w:val="bottom"/>
          </w:tcPr>
          <w:p w14:paraId="5443194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0" w:type="pct"/>
            <w:shd w:val="clear" w:color="auto" w:fill="auto"/>
            <w:noWrap/>
            <w:vAlign w:val="bottom"/>
          </w:tcPr>
          <w:p w14:paraId="5443194A"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63" w:type="pct"/>
            <w:shd w:val="clear" w:color="auto" w:fill="auto"/>
            <w:vAlign w:val="bottom"/>
          </w:tcPr>
          <w:p w14:paraId="5443194B"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vAlign w:val="bottom"/>
          </w:tcPr>
          <w:p w14:paraId="5443194C"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1036" w:type="pct"/>
            <w:shd w:val="clear" w:color="auto" w:fill="auto"/>
            <w:vAlign w:val="bottom"/>
          </w:tcPr>
          <w:p w14:paraId="5443194D"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60" w:type="pct"/>
            <w:shd w:val="clear" w:color="auto" w:fill="auto"/>
            <w:noWrap/>
            <w:vAlign w:val="bottom"/>
          </w:tcPr>
          <w:p w14:paraId="5443194E"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94F"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54431950"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34" w:type="pct"/>
            <w:shd w:val="clear" w:color="auto" w:fill="auto"/>
            <w:vAlign w:val="bottom"/>
          </w:tcPr>
          <w:p w14:paraId="5443195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5443195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44" w:type="pct"/>
            <w:shd w:val="clear" w:color="auto" w:fill="auto"/>
            <w:noWrap/>
            <w:vAlign w:val="bottom"/>
          </w:tcPr>
          <w:p w14:paraId="5443195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52" w:type="pct"/>
            <w:shd w:val="clear" w:color="auto" w:fill="auto"/>
            <w:vAlign w:val="bottom"/>
          </w:tcPr>
          <w:p w14:paraId="54431954"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5443195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21" w:type="pct"/>
            <w:shd w:val="clear" w:color="auto" w:fill="auto"/>
            <w:vAlign w:val="bottom"/>
          </w:tcPr>
          <w:p w14:paraId="5443195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32" w:type="pct"/>
            <w:shd w:val="clear" w:color="auto" w:fill="auto"/>
            <w:noWrap/>
            <w:vAlign w:val="bottom"/>
          </w:tcPr>
          <w:p w14:paraId="5443195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196A" w14:textId="77777777">
        <w:tc>
          <w:tcPr>
            <w:tcW w:w="1215" w:type="pct"/>
            <w:tcBorders>
              <w:bottom w:val="single" w:sz="6" w:space="0" w:color="000000"/>
            </w:tcBorders>
            <w:shd w:val="clear" w:color="auto" w:fill="auto"/>
          </w:tcPr>
          <w:p w14:paraId="5443195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195A"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5443195B"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bottom w:val="single" w:sz="6" w:space="0" w:color="000000"/>
            </w:tcBorders>
            <w:shd w:val="clear" w:color="auto" w:fill="auto"/>
            <w:vAlign w:val="bottom"/>
          </w:tcPr>
          <w:p w14:paraId="5443195C"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5443195D"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vAlign w:val="bottom"/>
          </w:tcPr>
          <w:p w14:paraId="5443195E"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vAlign w:val="bottom"/>
          </w:tcPr>
          <w:p w14:paraId="5443195F"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36" w:type="pct"/>
            <w:tcBorders>
              <w:bottom w:val="single" w:sz="6" w:space="0" w:color="000000"/>
            </w:tcBorders>
            <w:shd w:val="clear" w:color="auto" w:fill="auto"/>
            <w:vAlign w:val="bottom"/>
          </w:tcPr>
          <w:p w14:paraId="54431960"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noWrap/>
            <w:vAlign w:val="bottom"/>
          </w:tcPr>
          <w:p w14:paraId="54431961"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54431962"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54431963"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54431964"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noWrap/>
            <w:vAlign w:val="bottom"/>
          </w:tcPr>
          <w:p w14:paraId="54431965"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54431966"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54431967"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6" w:space="0" w:color="000000"/>
            </w:tcBorders>
            <w:shd w:val="clear" w:color="auto" w:fill="auto"/>
            <w:vAlign w:val="bottom"/>
          </w:tcPr>
          <w:p w14:paraId="54431968"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noWrap/>
            <w:vAlign w:val="bottom"/>
          </w:tcPr>
          <w:p w14:paraId="54431969"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418E5" w14:paraId="5443197C" w14:textId="77777777">
        <w:tc>
          <w:tcPr>
            <w:tcW w:w="1215" w:type="pct"/>
            <w:tcBorders>
              <w:top w:val="single" w:sz="6" w:space="0" w:color="000000"/>
            </w:tcBorders>
            <w:shd w:val="clear" w:color="auto" w:fill="auto"/>
          </w:tcPr>
          <w:p w14:paraId="5443196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196C"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5443196D"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top w:val="single" w:sz="6" w:space="0" w:color="000000"/>
            </w:tcBorders>
            <w:shd w:val="clear" w:color="auto" w:fill="auto"/>
            <w:vAlign w:val="bottom"/>
          </w:tcPr>
          <w:p w14:paraId="5443196E"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5443196F"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top w:val="single" w:sz="6" w:space="0" w:color="000000"/>
            </w:tcBorders>
            <w:shd w:val="clear" w:color="auto" w:fill="auto"/>
            <w:vAlign w:val="bottom"/>
          </w:tcPr>
          <w:p w14:paraId="54431970"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vAlign w:val="bottom"/>
          </w:tcPr>
          <w:p w14:paraId="54431971"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36" w:type="pct"/>
            <w:tcBorders>
              <w:top w:val="single" w:sz="6" w:space="0" w:color="000000"/>
            </w:tcBorders>
            <w:shd w:val="clear" w:color="auto" w:fill="auto"/>
            <w:vAlign w:val="bottom"/>
          </w:tcPr>
          <w:p w14:paraId="54431972"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noWrap/>
            <w:vAlign w:val="bottom"/>
          </w:tcPr>
          <w:p w14:paraId="54431973"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54431974"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vAlign w:val="bottom"/>
          </w:tcPr>
          <w:p w14:paraId="54431975"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54431976"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noWrap/>
            <w:vAlign w:val="bottom"/>
          </w:tcPr>
          <w:p w14:paraId="54431977"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vAlign w:val="bottom"/>
          </w:tcPr>
          <w:p w14:paraId="54431978"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vAlign w:val="bottom"/>
          </w:tcPr>
          <w:p w14:paraId="54431979"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6" w:space="0" w:color="000000"/>
            </w:tcBorders>
            <w:shd w:val="clear" w:color="auto" w:fill="auto"/>
            <w:vAlign w:val="bottom"/>
          </w:tcPr>
          <w:p w14:paraId="5443197A"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noWrap/>
            <w:vAlign w:val="bottom"/>
          </w:tcPr>
          <w:p w14:paraId="5443197B"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418E5" w14:paraId="5443198E" w14:textId="77777777">
        <w:tc>
          <w:tcPr>
            <w:tcW w:w="1215" w:type="pct"/>
            <w:shd w:val="clear" w:color="auto" w:fill="auto"/>
          </w:tcPr>
          <w:p w14:paraId="5443197D"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5443197E"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5443197F"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42" w:type="pct"/>
            <w:shd w:val="clear" w:color="auto" w:fill="auto"/>
            <w:vAlign w:val="bottom"/>
          </w:tcPr>
          <w:p w14:paraId="54431980"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54431981"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3" w:type="pct"/>
            <w:shd w:val="clear" w:color="auto" w:fill="auto"/>
            <w:vAlign w:val="bottom"/>
          </w:tcPr>
          <w:p w14:paraId="54431982"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vAlign w:val="bottom"/>
          </w:tcPr>
          <w:p w14:paraId="54431983"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36" w:type="pct"/>
            <w:shd w:val="clear" w:color="auto" w:fill="auto"/>
            <w:vAlign w:val="bottom"/>
          </w:tcPr>
          <w:p w14:paraId="54431984"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noWrap/>
            <w:vAlign w:val="bottom"/>
          </w:tcPr>
          <w:p w14:paraId="54431985"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54431986"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54431987"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4" w:type="pct"/>
            <w:shd w:val="clear" w:color="auto" w:fill="auto"/>
            <w:vAlign w:val="bottom"/>
          </w:tcPr>
          <w:p w14:paraId="54431988"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4" w:type="pct"/>
            <w:shd w:val="clear" w:color="auto" w:fill="auto"/>
            <w:noWrap/>
            <w:vAlign w:val="bottom"/>
          </w:tcPr>
          <w:p w14:paraId="54431989"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5443198A"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5443198B"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1" w:type="pct"/>
            <w:shd w:val="clear" w:color="auto" w:fill="auto"/>
            <w:vAlign w:val="bottom"/>
          </w:tcPr>
          <w:p w14:paraId="5443198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32" w:type="pct"/>
            <w:shd w:val="clear" w:color="auto" w:fill="auto"/>
            <w:noWrap/>
            <w:vAlign w:val="bottom"/>
          </w:tcPr>
          <w:p w14:paraId="5443198D"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418E5" w14:paraId="544319A0" w14:textId="77777777">
        <w:tc>
          <w:tcPr>
            <w:tcW w:w="1215" w:type="pct"/>
            <w:shd w:val="clear" w:color="auto" w:fill="auto"/>
          </w:tcPr>
          <w:p w14:paraId="5443198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990"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1991"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shd w:val="clear" w:color="auto" w:fill="auto"/>
            <w:vAlign w:val="bottom"/>
          </w:tcPr>
          <w:p w14:paraId="54431992"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54431993"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54431994"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54431995"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36" w:type="pct"/>
            <w:shd w:val="clear" w:color="auto" w:fill="auto"/>
            <w:vAlign w:val="bottom"/>
          </w:tcPr>
          <w:p w14:paraId="54431996"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54431997"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1998"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54431999"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5443199A"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noWrap/>
            <w:vAlign w:val="bottom"/>
          </w:tcPr>
          <w:p w14:paraId="5443199B"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5443199C"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5443199D"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shd w:val="clear" w:color="auto" w:fill="auto"/>
            <w:vAlign w:val="bottom"/>
          </w:tcPr>
          <w:p w14:paraId="5443199E"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noWrap/>
            <w:vAlign w:val="bottom"/>
          </w:tcPr>
          <w:p w14:paraId="5443199F"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418E5" w14:paraId="544319B2" w14:textId="77777777">
        <w:tc>
          <w:tcPr>
            <w:tcW w:w="1215" w:type="pct"/>
            <w:shd w:val="clear" w:color="auto" w:fill="E5E5E5"/>
          </w:tcPr>
          <w:p w14:paraId="544319A1" w14:textId="77777777" w:rsidR="002418E5" w:rsidRDefault="00707D11">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June 16, 2021</w:t>
            </w:r>
          </w:p>
        </w:tc>
        <w:tc>
          <w:tcPr>
            <w:tcW w:w="50" w:type="pct"/>
            <w:shd w:val="clear" w:color="auto" w:fill="E5E5E5"/>
            <w:vAlign w:val="bottom"/>
          </w:tcPr>
          <w:p w14:paraId="544319A2"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E5E5E5"/>
            <w:vAlign w:val="bottom"/>
          </w:tcPr>
          <w:p w14:paraId="544319A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42" w:type="pct"/>
            <w:shd w:val="clear" w:color="auto" w:fill="E5E5E5"/>
            <w:vAlign w:val="bottom"/>
          </w:tcPr>
          <w:p w14:paraId="544319A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August 19, 2021</w:t>
            </w:r>
          </w:p>
        </w:tc>
        <w:tc>
          <w:tcPr>
            <w:tcW w:w="50" w:type="pct"/>
            <w:shd w:val="clear" w:color="auto" w:fill="E5E5E5"/>
            <w:noWrap/>
            <w:vAlign w:val="bottom"/>
          </w:tcPr>
          <w:p w14:paraId="544319A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3" w:type="pct"/>
            <w:shd w:val="clear" w:color="auto" w:fill="E5E5E5"/>
            <w:vAlign w:val="bottom"/>
          </w:tcPr>
          <w:p w14:paraId="544319A6"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46" w:type="pct"/>
            <w:shd w:val="clear" w:color="auto" w:fill="E5E5E5"/>
            <w:vAlign w:val="bottom"/>
          </w:tcPr>
          <w:p w14:paraId="544319A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36" w:type="pct"/>
            <w:shd w:val="clear" w:color="auto" w:fill="E5E5E5"/>
            <w:vAlign w:val="bottom"/>
          </w:tcPr>
          <w:p w14:paraId="544319A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September 9, 2021</w:t>
            </w:r>
          </w:p>
        </w:tc>
        <w:tc>
          <w:tcPr>
            <w:tcW w:w="60" w:type="pct"/>
            <w:shd w:val="clear" w:color="auto" w:fill="E5E5E5"/>
            <w:noWrap/>
            <w:vAlign w:val="bottom"/>
          </w:tcPr>
          <w:p w14:paraId="544319A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9AA"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56" w:type="pct"/>
            <w:shd w:val="clear" w:color="auto" w:fill="E5E5E5"/>
            <w:vAlign w:val="bottom"/>
          </w:tcPr>
          <w:p w14:paraId="544319A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544319A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44" w:type="pct"/>
            <w:shd w:val="clear" w:color="auto" w:fill="E5E5E5"/>
            <w:noWrap/>
            <w:vAlign w:val="bottom"/>
          </w:tcPr>
          <w:p w14:paraId="544319A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2" w:type="pct"/>
            <w:shd w:val="clear" w:color="auto" w:fill="E5E5E5"/>
            <w:vAlign w:val="bottom"/>
          </w:tcPr>
          <w:p w14:paraId="544319AE"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56" w:type="pct"/>
            <w:shd w:val="clear" w:color="auto" w:fill="E5E5E5"/>
            <w:vAlign w:val="bottom"/>
          </w:tcPr>
          <w:p w14:paraId="544319A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E5E5E5"/>
            <w:vAlign w:val="bottom"/>
          </w:tcPr>
          <w:p w14:paraId="544319B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4,211</w:t>
            </w:r>
          </w:p>
        </w:tc>
        <w:tc>
          <w:tcPr>
            <w:tcW w:w="32" w:type="pct"/>
            <w:shd w:val="clear" w:color="auto" w:fill="E5E5E5"/>
            <w:noWrap/>
            <w:vAlign w:val="bottom"/>
          </w:tcPr>
          <w:p w14:paraId="544319B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9C4" w14:textId="77777777">
        <w:tc>
          <w:tcPr>
            <w:tcW w:w="1215" w:type="pct"/>
            <w:tcBorders>
              <w:bottom w:val="single" w:sz="6" w:space="0" w:color="000000"/>
            </w:tcBorders>
            <w:shd w:val="clear" w:color="auto" w:fill="auto"/>
          </w:tcPr>
          <w:p w14:paraId="544319B3"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19B4"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544319B5" w14:textId="77777777" w:rsidR="002418E5" w:rsidRDefault="00707D11">
            <w:pPr>
              <w:pStyle w:val="a3"/>
              <w:spacing w:beforeAutospacing="0" w:afterAutospacing="0" w:line="80" w:lineRule="atLeast"/>
              <w:rPr>
                <w:b/>
                <w:bCs/>
                <w:sz w:val="8"/>
                <w:szCs w:val="8"/>
              </w:rPr>
            </w:pPr>
            <w:r>
              <w:rPr>
                <w:b/>
                <w:bCs/>
                <w:sz w:val="8"/>
                <w:szCs w:val="8"/>
              </w:rPr>
              <w:t> </w:t>
            </w:r>
          </w:p>
        </w:tc>
        <w:tc>
          <w:tcPr>
            <w:tcW w:w="1042" w:type="pct"/>
            <w:tcBorders>
              <w:bottom w:val="single" w:sz="6" w:space="0" w:color="000000"/>
            </w:tcBorders>
            <w:shd w:val="clear" w:color="auto" w:fill="auto"/>
            <w:vAlign w:val="bottom"/>
          </w:tcPr>
          <w:p w14:paraId="544319B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544319B7" w14:textId="77777777" w:rsidR="002418E5" w:rsidRDefault="00707D11">
            <w:pPr>
              <w:pStyle w:val="a3"/>
              <w:spacing w:beforeAutospacing="0" w:afterAutospacing="0" w:line="80" w:lineRule="atLeast"/>
              <w:rPr>
                <w:b/>
                <w:bCs/>
                <w:sz w:val="8"/>
                <w:szCs w:val="8"/>
              </w:rPr>
            </w:pPr>
            <w:r>
              <w:rPr>
                <w:b/>
                <w:bCs/>
                <w:sz w:val="8"/>
                <w:szCs w:val="8"/>
              </w:rPr>
              <w:t> </w:t>
            </w:r>
          </w:p>
        </w:tc>
        <w:tc>
          <w:tcPr>
            <w:tcW w:w="63" w:type="pct"/>
            <w:tcBorders>
              <w:bottom w:val="single" w:sz="6" w:space="0" w:color="000000"/>
            </w:tcBorders>
            <w:shd w:val="clear" w:color="auto" w:fill="auto"/>
            <w:vAlign w:val="bottom"/>
          </w:tcPr>
          <w:p w14:paraId="544319B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6" w:type="pct"/>
            <w:tcBorders>
              <w:bottom w:val="single" w:sz="6" w:space="0" w:color="000000"/>
            </w:tcBorders>
            <w:shd w:val="clear" w:color="auto" w:fill="auto"/>
            <w:vAlign w:val="bottom"/>
          </w:tcPr>
          <w:p w14:paraId="544319B9" w14:textId="77777777" w:rsidR="002418E5" w:rsidRDefault="00707D11">
            <w:pPr>
              <w:pStyle w:val="a3"/>
              <w:spacing w:beforeAutospacing="0" w:afterAutospacing="0" w:line="80" w:lineRule="atLeast"/>
              <w:rPr>
                <w:b/>
                <w:bCs/>
                <w:sz w:val="8"/>
                <w:szCs w:val="8"/>
              </w:rPr>
            </w:pPr>
            <w:r>
              <w:rPr>
                <w:b/>
                <w:bCs/>
                <w:sz w:val="8"/>
                <w:szCs w:val="8"/>
              </w:rPr>
              <w:t> </w:t>
            </w:r>
          </w:p>
        </w:tc>
        <w:tc>
          <w:tcPr>
            <w:tcW w:w="1036" w:type="pct"/>
            <w:tcBorders>
              <w:bottom w:val="single" w:sz="6" w:space="0" w:color="000000"/>
            </w:tcBorders>
            <w:shd w:val="clear" w:color="auto" w:fill="auto"/>
            <w:vAlign w:val="bottom"/>
          </w:tcPr>
          <w:p w14:paraId="544319BA" w14:textId="77777777" w:rsidR="002418E5" w:rsidRDefault="00707D11">
            <w:pPr>
              <w:pStyle w:val="a3"/>
              <w:spacing w:beforeAutospacing="0" w:afterAutospacing="0" w:line="80" w:lineRule="atLeast"/>
              <w:rPr>
                <w:b/>
                <w:bCs/>
                <w:sz w:val="8"/>
                <w:szCs w:val="8"/>
              </w:rPr>
            </w:pPr>
            <w:r>
              <w:rPr>
                <w:b/>
                <w:bCs/>
                <w:sz w:val="8"/>
                <w:szCs w:val="8"/>
              </w:rPr>
              <w:t> </w:t>
            </w:r>
          </w:p>
        </w:tc>
        <w:tc>
          <w:tcPr>
            <w:tcW w:w="60" w:type="pct"/>
            <w:tcBorders>
              <w:bottom w:val="single" w:sz="6" w:space="0" w:color="000000"/>
            </w:tcBorders>
            <w:shd w:val="clear" w:color="auto" w:fill="auto"/>
            <w:noWrap/>
            <w:vAlign w:val="bottom"/>
          </w:tcPr>
          <w:p w14:paraId="544319B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19B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tcBorders>
              <w:bottom w:val="single" w:sz="6" w:space="0" w:color="000000"/>
            </w:tcBorders>
            <w:shd w:val="clear" w:color="auto" w:fill="auto"/>
            <w:vAlign w:val="bottom"/>
          </w:tcPr>
          <w:p w14:paraId="544319BD" w14:textId="77777777" w:rsidR="002418E5" w:rsidRDefault="00707D11">
            <w:pPr>
              <w:pStyle w:val="a3"/>
              <w:spacing w:beforeAutospacing="0" w:afterAutospacing="0" w:line="80" w:lineRule="atLeast"/>
              <w:rPr>
                <w:b/>
                <w:bCs/>
                <w:sz w:val="8"/>
                <w:szCs w:val="8"/>
              </w:rPr>
            </w:pPr>
            <w:r>
              <w:rPr>
                <w:b/>
                <w:bCs/>
                <w:sz w:val="8"/>
                <w:szCs w:val="8"/>
              </w:rPr>
              <w:t> </w:t>
            </w:r>
          </w:p>
        </w:tc>
        <w:tc>
          <w:tcPr>
            <w:tcW w:w="434" w:type="pct"/>
            <w:tcBorders>
              <w:bottom w:val="single" w:sz="6" w:space="0" w:color="000000"/>
            </w:tcBorders>
            <w:shd w:val="clear" w:color="auto" w:fill="auto"/>
            <w:vAlign w:val="bottom"/>
          </w:tcPr>
          <w:p w14:paraId="544319B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4" w:type="pct"/>
            <w:shd w:val="clear" w:color="auto" w:fill="auto"/>
            <w:noWrap/>
            <w:vAlign w:val="bottom"/>
          </w:tcPr>
          <w:p w14:paraId="544319BF" w14:textId="77777777" w:rsidR="002418E5" w:rsidRDefault="00707D11">
            <w:pPr>
              <w:pStyle w:val="a3"/>
              <w:spacing w:beforeAutospacing="0" w:afterAutospacing="0" w:line="80" w:lineRule="atLeast"/>
              <w:rPr>
                <w:b/>
                <w:bCs/>
                <w:sz w:val="8"/>
                <w:szCs w:val="8"/>
              </w:rPr>
            </w:pPr>
            <w:r>
              <w:rPr>
                <w:b/>
                <w:bCs/>
                <w:sz w:val="8"/>
                <w:szCs w:val="8"/>
              </w:rPr>
              <w:t> </w:t>
            </w:r>
          </w:p>
        </w:tc>
        <w:tc>
          <w:tcPr>
            <w:tcW w:w="52" w:type="pct"/>
            <w:shd w:val="clear" w:color="auto" w:fill="auto"/>
            <w:vAlign w:val="bottom"/>
          </w:tcPr>
          <w:p w14:paraId="544319C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tcBorders>
              <w:bottom w:val="single" w:sz="6" w:space="0" w:color="000000"/>
            </w:tcBorders>
            <w:shd w:val="clear" w:color="auto" w:fill="auto"/>
            <w:vAlign w:val="bottom"/>
          </w:tcPr>
          <w:p w14:paraId="544319C1" w14:textId="77777777" w:rsidR="002418E5" w:rsidRDefault="00707D11">
            <w:pPr>
              <w:pStyle w:val="a3"/>
              <w:spacing w:beforeAutospacing="0" w:afterAutospacing="0" w:line="80" w:lineRule="atLeast"/>
              <w:rPr>
                <w:b/>
                <w:bCs/>
                <w:sz w:val="8"/>
                <w:szCs w:val="8"/>
              </w:rPr>
            </w:pPr>
            <w:r>
              <w:rPr>
                <w:b/>
                <w:bCs/>
                <w:sz w:val="8"/>
                <w:szCs w:val="8"/>
              </w:rPr>
              <w:t> </w:t>
            </w:r>
          </w:p>
        </w:tc>
        <w:tc>
          <w:tcPr>
            <w:tcW w:w="421" w:type="pct"/>
            <w:tcBorders>
              <w:bottom w:val="single" w:sz="6" w:space="0" w:color="000000"/>
            </w:tcBorders>
            <w:shd w:val="clear" w:color="auto" w:fill="auto"/>
            <w:vAlign w:val="bottom"/>
          </w:tcPr>
          <w:p w14:paraId="544319C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2" w:type="pct"/>
            <w:shd w:val="clear" w:color="auto" w:fill="auto"/>
            <w:noWrap/>
            <w:vAlign w:val="bottom"/>
          </w:tcPr>
          <w:p w14:paraId="544319C3" w14:textId="77777777" w:rsidR="002418E5" w:rsidRDefault="00707D11">
            <w:pPr>
              <w:pStyle w:val="a3"/>
              <w:spacing w:beforeAutospacing="0" w:afterAutospacing="0" w:line="80" w:lineRule="atLeast"/>
              <w:rPr>
                <w:b/>
                <w:bCs/>
                <w:sz w:val="8"/>
                <w:szCs w:val="8"/>
              </w:rPr>
            </w:pPr>
            <w:r>
              <w:rPr>
                <w:b/>
                <w:bCs/>
                <w:sz w:val="8"/>
                <w:szCs w:val="8"/>
              </w:rPr>
              <w:t> </w:t>
            </w:r>
          </w:p>
        </w:tc>
      </w:tr>
    </w:tbl>
    <w:p w14:paraId="544319C5" w14:textId="77777777" w:rsidR="002418E5" w:rsidRDefault="00707D11">
      <w:pPr>
        <w:pStyle w:val="a3"/>
        <w:spacing w:beforeAutospacing="0" w:afterAutospacing="0"/>
        <w:jc w:val="both"/>
        <w:rPr>
          <w:sz w:val="18"/>
          <w:szCs w:val="18"/>
        </w:rPr>
      </w:pPr>
      <w:r>
        <w:rPr>
          <w:sz w:val="18"/>
          <w:szCs w:val="18"/>
        </w:rPr>
        <w:t> </w:t>
      </w:r>
    </w:p>
    <w:p w14:paraId="544319C6"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We returned $10.4 billion to shareholders in the form of share repurchases and dividends in the fourth quarter of fiscal year 2021. Refer to Note 16 – Stockholders’ Equity of the Notes to Financial Statements (Part II, Item 8 of this Form 10-K) for further</w:t>
      </w:r>
      <w:r>
        <w:rPr>
          <w:rFonts w:ascii="Arial" w:hAnsi="Arial" w:cs="Arial"/>
          <w:sz w:val="20"/>
          <w:szCs w:val="20"/>
        </w:rPr>
        <w:t xml:space="preserve"> discussion regarding share repurchases and dividends.</w:t>
      </w:r>
    </w:p>
    <w:p w14:paraId="544319C7" w14:textId="77777777" w:rsidR="002418E5" w:rsidRDefault="00707D11">
      <w:pPr>
        <w:pStyle w:val="a3"/>
        <w:spacing w:beforeAutospacing="0" w:afterAutospacing="0"/>
        <w:rPr>
          <w:sz w:val="18"/>
          <w:szCs w:val="18"/>
        </w:rPr>
      </w:pPr>
      <w:r>
        <w:rPr>
          <w:sz w:val="18"/>
          <w:szCs w:val="18"/>
        </w:rPr>
        <w:t> </w:t>
      </w:r>
    </w:p>
    <w:p w14:paraId="544319C8" w14:textId="77777777" w:rsidR="002418E5" w:rsidRDefault="00707D11">
      <w:pPr>
        <w:pStyle w:val="a3"/>
        <w:spacing w:beforeAutospacing="0" w:afterAutospacing="0"/>
        <w:rPr>
          <w:sz w:val="18"/>
          <w:szCs w:val="18"/>
        </w:rPr>
      </w:pPr>
      <w:r>
        <w:rPr>
          <w:sz w:val="18"/>
          <w:szCs w:val="18"/>
        </w:rPr>
        <w:t> </w:t>
      </w:r>
    </w:p>
    <w:p w14:paraId="544319C9"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37</w:t>
      </w:r>
    </w:p>
    <w:p w14:paraId="544319CA" w14:textId="77777777" w:rsidR="002418E5" w:rsidRDefault="00707D11">
      <w:r>
        <w:rPr>
          <w:rFonts w:ascii="Arial" w:hAnsi="Arial" w:cs="Arial"/>
          <w:sz w:val="16"/>
          <w:szCs w:val="16"/>
        </w:rPr>
        <w:pict w14:anchorId="54436C09">
          <v:rect id="_x0000_i1061" style="width:415.3pt;height:1.5pt" o:hralign="center" o:hrstd="t" o:hr="t" fillcolor="#a0a0a0" stroked="f"/>
        </w:pict>
      </w:r>
    </w:p>
    <w:p w14:paraId="544319C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9C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6</w:t>
      </w:r>
    </w:p>
    <w:p w14:paraId="544319CD" w14:textId="77777777" w:rsidR="002418E5" w:rsidRDefault="00707D11">
      <w:pPr>
        <w:pStyle w:val="a3"/>
        <w:spacing w:beforeAutospacing="0" w:afterAutospacing="0"/>
        <w:jc w:val="center"/>
        <w:rPr>
          <w:sz w:val="18"/>
          <w:szCs w:val="18"/>
        </w:rPr>
      </w:pPr>
      <w:r>
        <w:rPr>
          <w:sz w:val="18"/>
          <w:szCs w:val="18"/>
        </w:rPr>
        <w:t> </w:t>
      </w:r>
    </w:p>
    <w:p w14:paraId="544319CE" w14:textId="77777777" w:rsidR="002418E5" w:rsidRDefault="00707D11">
      <w:pPr>
        <w:pStyle w:val="a3"/>
        <w:spacing w:beforeAutospacing="0" w:afterAutospacing="0"/>
        <w:jc w:val="center"/>
        <w:rPr>
          <w:rFonts w:ascii="Arial" w:hAnsi="Arial" w:cs="Arial"/>
          <w:b/>
          <w:bCs/>
        </w:rPr>
      </w:pPr>
      <w:r>
        <w:rPr>
          <w:rFonts w:ascii="Arial" w:hAnsi="Arial" w:cs="Arial"/>
          <w:b/>
          <w:bCs/>
        </w:rPr>
        <w:t xml:space="preserve">ITEM 6. [RESERVED] </w:t>
      </w:r>
    </w:p>
    <w:p w14:paraId="544319CF" w14:textId="77777777" w:rsidR="002418E5" w:rsidRDefault="00707D11">
      <w:pPr>
        <w:pStyle w:val="a3"/>
        <w:spacing w:beforeAutospacing="0" w:afterAutospacing="0"/>
        <w:jc w:val="both"/>
        <w:rPr>
          <w:rFonts w:ascii="Times New Roman" w:hAnsi="Times New Roman"/>
          <w:sz w:val="22"/>
          <w:szCs w:val="22"/>
        </w:rPr>
      </w:pPr>
      <w:r>
        <w:rPr>
          <w:rFonts w:ascii="Times New Roman" w:hAnsi="Times New Roman"/>
          <w:sz w:val="22"/>
          <w:szCs w:val="22"/>
        </w:rPr>
        <w:t> </w:t>
      </w:r>
    </w:p>
    <w:p w14:paraId="544319D0" w14:textId="77777777" w:rsidR="002418E5" w:rsidRDefault="00707D11">
      <w:pPr>
        <w:pStyle w:val="a3"/>
        <w:spacing w:beforeAutospacing="0" w:afterAutospacing="0" w:line="220" w:lineRule="atLeast"/>
        <w:ind w:hanging="579"/>
        <w:jc w:val="both"/>
        <w:rPr>
          <w:sz w:val="20"/>
          <w:szCs w:val="20"/>
        </w:rPr>
      </w:pPr>
      <w:r>
        <w:rPr>
          <w:sz w:val="20"/>
          <w:szCs w:val="20"/>
        </w:rPr>
        <w:t> </w:t>
      </w:r>
    </w:p>
    <w:p w14:paraId="544319D1" w14:textId="77777777" w:rsidR="002418E5" w:rsidRDefault="00707D11">
      <w:pPr>
        <w:pStyle w:val="a3"/>
        <w:spacing w:beforeAutospacing="0" w:afterAutospacing="0" w:line="220" w:lineRule="atLeast"/>
        <w:ind w:hanging="579"/>
        <w:jc w:val="both"/>
        <w:rPr>
          <w:sz w:val="20"/>
          <w:szCs w:val="20"/>
        </w:rPr>
      </w:pPr>
      <w:r>
        <w:rPr>
          <w:sz w:val="20"/>
          <w:szCs w:val="20"/>
        </w:rPr>
        <w:t> </w:t>
      </w:r>
    </w:p>
    <w:p w14:paraId="544319D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38</w:t>
      </w:r>
    </w:p>
    <w:p w14:paraId="544319D3" w14:textId="77777777" w:rsidR="002418E5" w:rsidRDefault="00707D11">
      <w:r>
        <w:rPr>
          <w:rFonts w:ascii="Arial" w:hAnsi="Arial" w:cs="Arial"/>
          <w:sz w:val="16"/>
          <w:szCs w:val="16"/>
        </w:rPr>
        <w:pict w14:anchorId="54436C0A">
          <v:rect id="_x0000_i1062" style="width:415.3pt;height:1.5pt" o:hralign="center" o:hrstd="t" o:hr="t" fillcolor="#a0a0a0" stroked="f"/>
        </w:pict>
      </w:r>
    </w:p>
    <w:p w14:paraId="544319D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9D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9D6" w14:textId="77777777" w:rsidR="002418E5" w:rsidRDefault="00707D11">
      <w:pPr>
        <w:pStyle w:val="a3"/>
        <w:spacing w:beforeAutospacing="0" w:afterAutospacing="0"/>
        <w:jc w:val="center"/>
        <w:rPr>
          <w:sz w:val="18"/>
          <w:szCs w:val="18"/>
        </w:rPr>
      </w:pPr>
      <w:r>
        <w:rPr>
          <w:sz w:val="18"/>
          <w:szCs w:val="18"/>
        </w:rPr>
        <w:t> </w:t>
      </w:r>
    </w:p>
    <w:p w14:paraId="544319D7" w14:textId="77777777" w:rsidR="002418E5" w:rsidRDefault="00707D11">
      <w:pPr>
        <w:pStyle w:val="a3"/>
        <w:spacing w:beforeAutospacing="0" w:afterAutospacing="0"/>
        <w:jc w:val="center"/>
        <w:rPr>
          <w:rFonts w:ascii="Arial" w:hAnsi="Arial" w:cs="Arial"/>
          <w:b/>
          <w:bCs/>
        </w:rPr>
      </w:pPr>
      <w:r>
        <w:rPr>
          <w:rFonts w:ascii="Arial" w:hAnsi="Arial" w:cs="Arial"/>
          <w:b/>
          <w:bCs/>
        </w:rPr>
        <w:t>ITEM 7. MANAGEMENT’S DISCUSSION AND ANALYSIS OF FINANCIAL CONDITION AND RESULTS OF OPERATIONS</w:t>
      </w:r>
    </w:p>
    <w:p w14:paraId="544319D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w:t>
      </w:r>
      <w:r>
        <w:rPr>
          <w:rFonts w:ascii="Arial" w:hAnsi="Arial" w:cs="Arial"/>
          <w:sz w:val="20"/>
          <w:szCs w:val="20"/>
        </w:rPr>
        <w:t>Management’s Discussion and Analysis of Financial Condition and Results of Operations (“MD&amp;A”) is intended to help the reader understand the results of operations and financial condition of Microsoft Corporation. MD&amp;A is provided as a supplement to, and sh</w:t>
      </w:r>
      <w:r>
        <w:rPr>
          <w:rFonts w:ascii="Arial" w:hAnsi="Arial" w:cs="Arial"/>
          <w:sz w:val="20"/>
          <w:szCs w:val="20"/>
        </w:rPr>
        <w:t xml:space="preserve">ould be read in conjunction with, our consolidated financial statements and the accompanying Notes to Financial Statements (Part II, Item 8 of this Form 10-K). This section generally discusses the results of our operations for the year ended June 30, 2021 </w:t>
      </w:r>
      <w:r>
        <w:rPr>
          <w:rFonts w:ascii="Arial" w:hAnsi="Arial" w:cs="Arial"/>
          <w:sz w:val="20"/>
          <w:szCs w:val="20"/>
        </w:rPr>
        <w:t>compared to the year ended June 30, 2020. For a discussion of the year ended June 30, 2020 compared to the year ended June 30, 2019, please refer to Part II, Item 7, “Management’s Discussion and Analysis of Financial Condition and Results of Operations” in</w:t>
      </w:r>
      <w:r>
        <w:rPr>
          <w:rFonts w:ascii="Arial" w:hAnsi="Arial" w:cs="Arial"/>
          <w:sz w:val="20"/>
          <w:szCs w:val="20"/>
        </w:rPr>
        <w:t xml:space="preserve"> our Annual Report on Form 10-K for the year ended June 30, 2020.</w:t>
      </w:r>
    </w:p>
    <w:p w14:paraId="544319D9"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544319D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Microsoft is a technology company whose mission is to empower every person and every organization on the planet to achieve more. We strive to create local opportunity, growth, and impact in every country around the world. Our platforms and tools help drive</w:t>
      </w:r>
      <w:r>
        <w:rPr>
          <w:rFonts w:ascii="Arial" w:hAnsi="Arial" w:cs="Arial"/>
          <w:sz w:val="20"/>
          <w:szCs w:val="20"/>
        </w:rPr>
        <w:t xml:space="preserve"> small business productivity, large business competitiveness, and public-sector efficiency. They also support new startups, improve educational and health outcomes, and empower human ingenuity. </w:t>
      </w:r>
    </w:p>
    <w:p w14:paraId="544319D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generate revenue by offering a wide range of cloud-based a</w:t>
      </w:r>
      <w:r>
        <w:rPr>
          <w:rFonts w:ascii="Arial" w:hAnsi="Arial" w:cs="Arial"/>
          <w:sz w:val="20"/>
          <w:szCs w:val="20"/>
        </w:rPr>
        <w:t>nd other services to people and businesses; licensing and supporting an array of software products; designing, manufacturing, and selling devices; and delivering relevant online advertising to a global audience. Our most significant expenses are related to</w:t>
      </w:r>
      <w:r>
        <w:rPr>
          <w:rFonts w:ascii="Arial" w:hAnsi="Arial" w:cs="Arial"/>
          <w:sz w:val="20"/>
          <w:szCs w:val="20"/>
        </w:rPr>
        <w:t xml:space="preserve"> compensating employees; designing, manufacturing, marketing, and selling our products and services; datacenter costs in support of our cloud-based services; and income taxes.</w:t>
      </w:r>
    </w:p>
    <w:p w14:paraId="544319D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As the world continues to respond to COVID-19, we are working to do our part </w:t>
      </w:r>
      <w:r>
        <w:rPr>
          <w:rFonts w:ascii="Arial" w:hAnsi="Arial" w:cs="Arial"/>
          <w:sz w:val="20"/>
          <w:szCs w:val="20"/>
        </w:rPr>
        <w:t>by ensuring the safety of our employees, striving to protect the health and well-being of the communities in which we operate, and providing technology and resources to our customers to help them do their best work while remote.</w:t>
      </w:r>
    </w:p>
    <w:p w14:paraId="544319D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Highlights from fiscal year</w:t>
      </w:r>
      <w:r>
        <w:rPr>
          <w:rFonts w:ascii="Arial" w:hAnsi="Arial" w:cs="Arial"/>
          <w:sz w:val="20"/>
          <w:szCs w:val="20"/>
        </w:rPr>
        <w:t xml:space="preserve"> 2021 compared with fiscal year 2020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9E1" w14:textId="77777777">
        <w:tc>
          <w:tcPr>
            <w:tcW w:w="295" w:type="pct"/>
            <w:shd w:val="clear" w:color="auto" w:fill="auto"/>
            <w:noWrap/>
          </w:tcPr>
          <w:p w14:paraId="544319D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9D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9E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Commercial cloud revenue increased 34% to $69.1 billion.</w:t>
            </w:r>
          </w:p>
        </w:tc>
      </w:tr>
    </w:tbl>
    <w:p w14:paraId="544319E2"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9E6" w14:textId="77777777">
        <w:tc>
          <w:tcPr>
            <w:tcW w:w="295" w:type="pct"/>
            <w:shd w:val="clear" w:color="auto" w:fill="auto"/>
            <w:noWrap/>
          </w:tcPr>
          <w:p w14:paraId="544319E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9E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9E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13% driven by Office 365 Commercial growth of 22%.</w:t>
            </w:r>
          </w:p>
        </w:tc>
      </w:tr>
    </w:tbl>
    <w:p w14:paraId="544319E7"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9EB" w14:textId="77777777">
        <w:tc>
          <w:tcPr>
            <w:tcW w:w="295" w:type="pct"/>
            <w:shd w:val="clear" w:color="auto" w:fill="auto"/>
            <w:noWrap/>
          </w:tcPr>
          <w:p w14:paraId="544319E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9E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9E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Office Consumer produ</w:t>
            </w:r>
            <w:r>
              <w:rPr>
                <w:rFonts w:ascii="Arial" w:hAnsi="Arial" w:cs="Arial"/>
                <w:sz w:val="20"/>
                <w:szCs w:val="20"/>
              </w:rPr>
              <w:t>cts and cloud services revenue increased 10% and Microsoft 365 Consumer subscribers increased to 51.9 million.</w:t>
            </w:r>
          </w:p>
        </w:tc>
      </w:tr>
    </w:tbl>
    <w:p w14:paraId="544319EC"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9F0" w14:textId="77777777">
        <w:tc>
          <w:tcPr>
            <w:tcW w:w="295" w:type="pct"/>
            <w:shd w:val="clear" w:color="auto" w:fill="auto"/>
            <w:noWrap/>
          </w:tcPr>
          <w:p w14:paraId="544319E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9E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9E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LinkedIn revenue increased 27%.</w:t>
            </w:r>
          </w:p>
        </w:tc>
      </w:tr>
    </w:tbl>
    <w:p w14:paraId="544319F1"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9F5" w14:textId="77777777">
        <w:tc>
          <w:tcPr>
            <w:tcW w:w="295" w:type="pct"/>
            <w:shd w:val="clear" w:color="auto" w:fill="auto"/>
            <w:noWrap/>
          </w:tcPr>
          <w:p w14:paraId="544319F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9F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9F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Dynamics products and cloud services revenue increased 25% driven by Dynamics 365 growth of 43%.</w:t>
            </w:r>
          </w:p>
        </w:tc>
      </w:tr>
    </w:tbl>
    <w:p w14:paraId="544319F6"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9FA" w14:textId="77777777">
        <w:tc>
          <w:tcPr>
            <w:tcW w:w="295" w:type="pct"/>
            <w:shd w:val="clear" w:color="auto" w:fill="auto"/>
            <w:noWrap/>
          </w:tcPr>
          <w:p w14:paraId="544319F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9F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9F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27% driven by Azure growth of 50%.</w:t>
            </w:r>
          </w:p>
        </w:tc>
      </w:tr>
    </w:tbl>
    <w:p w14:paraId="544319FB"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9FF" w14:textId="77777777">
        <w:tc>
          <w:tcPr>
            <w:tcW w:w="295" w:type="pct"/>
            <w:shd w:val="clear" w:color="auto" w:fill="auto"/>
            <w:noWrap/>
          </w:tcPr>
          <w:p w14:paraId="544319F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9F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9F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Windows original equipment manufacturer licensing (“Windows OEM”) revenue increased slightly.</w:t>
            </w:r>
          </w:p>
        </w:tc>
      </w:tr>
    </w:tbl>
    <w:p w14:paraId="54431A00"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A04" w14:textId="77777777">
        <w:tc>
          <w:tcPr>
            <w:tcW w:w="295" w:type="pct"/>
            <w:shd w:val="clear" w:color="auto" w:fill="auto"/>
            <w:noWrap/>
          </w:tcPr>
          <w:p w14:paraId="54431A0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A0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A0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Windows Commercial products and cloud services </w:t>
            </w:r>
            <w:r>
              <w:rPr>
                <w:rFonts w:ascii="Arial" w:hAnsi="Arial" w:cs="Arial"/>
                <w:sz w:val="20"/>
                <w:szCs w:val="20"/>
              </w:rPr>
              <w:t>revenue increased 14%.</w:t>
            </w:r>
          </w:p>
        </w:tc>
      </w:tr>
    </w:tbl>
    <w:p w14:paraId="54431A05"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A09" w14:textId="77777777">
        <w:tc>
          <w:tcPr>
            <w:tcW w:w="295" w:type="pct"/>
            <w:shd w:val="clear" w:color="auto" w:fill="auto"/>
            <w:noWrap/>
          </w:tcPr>
          <w:p w14:paraId="54431A0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A0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A0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Xbox content and services revenue increased 23%. </w:t>
            </w:r>
          </w:p>
        </w:tc>
      </w:tr>
    </w:tbl>
    <w:p w14:paraId="54431A0A"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A0E" w14:textId="77777777">
        <w:tc>
          <w:tcPr>
            <w:tcW w:w="295" w:type="pct"/>
            <w:shd w:val="clear" w:color="auto" w:fill="auto"/>
            <w:noWrap/>
          </w:tcPr>
          <w:p w14:paraId="54431A0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A0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A0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Search advertising revenue, excluding traffic acquisition costs, increased 13%.</w:t>
            </w:r>
          </w:p>
        </w:tc>
      </w:tr>
    </w:tbl>
    <w:p w14:paraId="54431A0F"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A13" w14:textId="77777777">
        <w:tc>
          <w:tcPr>
            <w:tcW w:w="295" w:type="pct"/>
            <w:shd w:val="clear" w:color="auto" w:fill="auto"/>
            <w:noWrap/>
          </w:tcPr>
          <w:p w14:paraId="54431A1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A1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A1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Surface revenue increased 5%.</w:t>
            </w:r>
          </w:p>
        </w:tc>
      </w:tr>
    </w:tbl>
    <w:p w14:paraId="54431A1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On March 9, 2021, we completed our acquisition of ZeniMax Media Inc. (“ZeniMax”), the parent company of Bethesda Softworks LLC, for a total purchase price of $8.1 billion, consisting primarily of cash. The purchase price included $768 million of cash and c</w:t>
      </w:r>
      <w:r>
        <w:rPr>
          <w:rFonts w:ascii="Arial" w:hAnsi="Arial" w:cs="Arial"/>
          <w:sz w:val="20"/>
          <w:szCs w:val="20"/>
        </w:rPr>
        <w:t>ash equivalents acquired. The financial results of ZeniMax have been included in our consolidated financial statements since the date of the acquisition. ZeniMax is reported as part of our More Personal Computing segment. Refer to Note 8 – Business Combina</w:t>
      </w:r>
      <w:r>
        <w:rPr>
          <w:rFonts w:ascii="Arial" w:hAnsi="Arial" w:cs="Arial"/>
          <w:sz w:val="20"/>
          <w:szCs w:val="20"/>
        </w:rPr>
        <w:t xml:space="preserve">tions of the Notes to Financial Statements </w:t>
      </w:r>
      <w:r>
        <w:rPr>
          <w:rFonts w:ascii="Arial" w:hAnsi="Arial" w:cs="Arial"/>
          <w:color w:val="000000"/>
          <w:sz w:val="20"/>
          <w:szCs w:val="20"/>
        </w:rPr>
        <w:t>(</w:t>
      </w:r>
      <w:r>
        <w:rPr>
          <w:rFonts w:ascii="Arial" w:hAnsi="Arial" w:cs="Arial"/>
          <w:sz w:val="20"/>
          <w:szCs w:val="20"/>
        </w:rPr>
        <w:t>Part II, Item 8 of this Form 10-K</w:t>
      </w:r>
      <w:r>
        <w:rPr>
          <w:rFonts w:ascii="Arial" w:hAnsi="Arial" w:cs="Arial"/>
          <w:color w:val="000000"/>
          <w:sz w:val="20"/>
          <w:szCs w:val="20"/>
        </w:rPr>
        <w:t>) for further discussion.</w:t>
      </w:r>
    </w:p>
    <w:p w14:paraId="54431A15"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39</w:t>
      </w:r>
    </w:p>
    <w:p w14:paraId="54431A16" w14:textId="77777777" w:rsidR="002418E5" w:rsidRDefault="00707D11">
      <w:r>
        <w:rPr>
          <w:rFonts w:ascii="Arial" w:hAnsi="Arial" w:cs="Arial"/>
          <w:sz w:val="16"/>
          <w:szCs w:val="16"/>
        </w:rPr>
        <w:pict w14:anchorId="54436C0B">
          <v:rect id="_x0000_i1063" style="width:415.3pt;height:1.5pt" o:hralign="center" o:hrstd="t" o:hr="t" fillcolor="#a0a0a0" stroked="f"/>
        </w:pict>
      </w:r>
    </w:p>
    <w:p w14:paraId="54431A17"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A18"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A19" w14:textId="77777777" w:rsidR="002418E5" w:rsidRDefault="00707D11">
      <w:pPr>
        <w:pStyle w:val="a3"/>
        <w:spacing w:beforeAutospacing="0" w:afterAutospacing="0"/>
        <w:jc w:val="center"/>
        <w:rPr>
          <w:sz w:val="18"/>
          <w:szCs w:val="18"/>
        </w:rPr>
      </w:pPr>
      <w:r>
        <w:rPr>
          <w:sz w:val="18"/>
          <w:szCs w:val="18"/>
        </w:rPr>
        <w:t> </w:t>
      </w:r>
    </w:p>
    <w:p w14:paraId="54431A1A"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Industry Trends </w:t>
      </w:r>
    </w:p>
    <w:p w14:paraId="54431A1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industry is dynamic and highly competitive, with frequent changes in both technologies and business </w:t>
      </w:r>
      <w:r>
        <w:rPr>
          <w:rFonts w:ascii="Arial" w:hAnsi="Arial" w:cs="Arial"/>
          <w:sz w:val="20"/>
          <w:szCs w:val="20"/>
        </w:rPr>
        <w:t xml:space="preserve">models. Each industry shift is an opportunity to conceive new products, new technologies, or new ideas that can further transform the industry and our business. At Microsoft, we push the boundaries of what is possible through a broad range of research and </w:t>
      </w:r>
      <w:r>
        <w:rPr>
          <w:rFonts w:ascii="Arial" w:hAnsi="Arial" w:cs="Arial"/>
          <w:sz w:val="20"/>
          <w:szCs w:val="20"/>
        </w:rPr>
        <w:t>development activities that seek to identify and address the changing demands of customers and users, industry trends, and competitive forces.</w:t>
      </w:r>
    </w:p>
    <w:p w14:paraId="54431A1C"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54431A1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markets for software, devices, and cloud-based services are dynami</w:t>
      </w:r>
      <w:r>
        <w:rPr>
          <w:rFonts w:ascii="Arial" w:hAnsi="Arial" w:cs="Arial"/>
          <w:sz w:val="20"/>
          <w:szCs w:val="20"/>
        </w:rPr>
        <w:t>c and highly competitive. Our competitors are developing new software and devices, while also deploying competing cloud-based services for consumers and businesses. The devices and form factors customers prefer evolve rapidly, and influence how users acces</w:t>
      </w:r>
      <w:r>
        <w:rPr>
          <w:rFonts w:ascii="Arial" w:hAnsi="Arial" w:cs="Arial"/>
          <w:sz w:val="20"/>
          <w:szCs w:val="20"/>
        </w:rPr>
        <w:t xml:space="preserve">s services in the cloud, and in some cases, the user’s choice of which suite of cloud-based services to use. We must continue to evolve and adapt over an extended time in pace with this changing environment. The investments we are making in infrastructure </w:t>
      </w:r>
      <w:r>
        <w:rPr>
          <w:rFonts w:ascii="Arial" w:hAnsi="Arial" w:cs="Arial"/>
          <w:sz w:val="20"/>
          <w:szCs w:val="20"/>
        </w:rPr>
        <w:t>and devices will continue to increase our operating costs and may decrease our operating margins.</w:t>
      </w:r>
    </w:p>
    <w:p w14:paraId="54431A1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success is highly dependent on our ability to attract and retain qualified employees. We hire a mix of university and industry talent worldwide. We compet</w:t>
      </w:r>
      <w:r>
        <w:rPr>
          <w:rFonts w:ascii="Arial" w:hAnsi="Arial" w:cs="Arial"/>
          <w:sz w:val="20"/>
          <w:szCs w:val="20"/>
        </w:rPr>
        <w:t>e for talented individuals globally by offering an exceptional working environment, broad customer reach, scale in resources, the ability to grow one’s career across many different products and businesses, and competitive compensation and benefits. Aggrega</w:t>
      </w:r>
      <w:r>
        <w:rPr>
          <w:rFonts w:ascii="Arial" w:hAnsi="Arial" w:cs="Arial"/>
          <w:sz w:val="20"/>
          <w:szCs w:val="20"/>
        </w:rPr>
        <w:t>te demand for our software, services, and devices is correlated to global macroeconomic and geopolitical factors, which remain dynamic.</w:t>
      </w:r>
    </w:p>
    <w:p w14:paraId="54431A1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devices are primarily manufactured by third-party contract manufacturers, some of which contain certain components f</w:t>
      </w:r>
      <w:r>
        <w:rPr>
          <w:rFonts w:ascii="Arial" w:hAnsi="Arial" w:cs="Arial"/>
          <w:sz w:val="20"/>
          <w:szCs w:val="20"/>
        </w:rPr>
        <w:t>or which there are very few qualified suppliers. For these components, we have limited near-term flexibility to use other manufacturers if a current vendor becomes unavailable or is unable to meet our requirements. Extended disruptions at these suppliers c</w:t>
      </w:r>
      <w:r>
        <w:rPr>
          <w:rFonts w:ascii="Arial" w:hAnsi="Arial" w:cs="Arial"/>
          <w:sz w:val="20"/>
          <w:szCs w:val="20"/>
        </w:rPr>
        <w:t>ould lead to a similar disruption in our ability to manufacture devices on time to meet consumer demand.</w:t>
      </w:r>
    </w:p>
    <w:p w14:paraId="54431A2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significant portion of our total revenue and expenses. Many of these revenue and expenses are denominated in cur</w:t>
      </w:r>
      <w:r>
        <w:rPr>
          <w:rFonts w:ascii="Arial" w:hAnsi="Arial" w:cs="Arial"/>
          <w:sz w:val="20"/>
          <w:szCs w:val="20"/>
        </w:rPr>
        <w:t>rencies other than the U.S. dollar. As a result, changes in foreign exchange rates may significantly affect revenue and expenses. Weakening of the U.S. dollar relative to certain foreign currencies increased reported revenue and did not have a material imp</w:t>
      </w:r>
      <w:r>
        <w:rPr>
          <w:rFonts w:ascii="Arial" w:hAnsi="Arial" w:cs="Arial"/>
          <w:sz w:val="20"/>
          <w:szCs w:val="20"/>
        </w:rPr>
        <w:t>act on reported expenses from our international operations in fiscal year 2021.</w:t>
      </w:r>
    </w:p>
    <w:p w14:paraId="54431A2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Refer to Risk Factors (Part I, Item 1A of this Form 10-K) for a discussion of these factors and other risks.</w:t>
      </w:r>
    </w:p>
    <w:p w14:paraId="54431A22"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54431A2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fiscal year 2021, the COVID-19 pandemic continued to im</w:t>
      </w:r>
      <w:r>
        <w:rPr>
          <w:rFonts w:ascii="Arial" w:hAnsi="Arial" w:cs="Arial"/>
          <w:sz w:val="20"/>
          <w:szCs w:val="20"/>
        </w:rPr>
        <w:t>pact our business operations and financial results. Cloud usage and demand benefited as customers accelerate their digital transformation priorities. Our consumer businesses also benefited from the remote environment, with continued demand for PCs and prod</w:t>
      </w:r>
      <w:r>
        <w:rPr>
          <w:rFonts w:ascii="Arial" w:hAnsi="Arial" w:cs="Arial"/>
          <w:sz w:val="20"/>
          <w:szCs w:val="20"/>
        </w:rPr>
        <w:t xml:space="preserve">uctivity tools, as well as strong engagement across our Gaming platform. We saw improvement in customer advertising spend and savings in operating expenses related to COVID-19, but experienced weakness in transactional licensing. The COVID-19 pandemic may </w:t>
      </w:r>
      <w:r>
        <w:rPr>
          <w:rFonts w:ascii="Arial" w:hAnsi="Arial" w:cs="Arial"/>
          <w:sz w:val="20"/>
          <w:szCs w:val="20"/>
        </w:rPr>
        <w:t>continue to impact our business operations and financial operating results, and there is uncertainty in the nature and degree of its continued effects over time. Refer to Risk Factors (Part I, Item 1A of this Form 10-K) for a discussion of these factors an</w:t>
      </w:r>
      <w:r>
        <w:rPr>
          <w:rFonts w:ascii="Arial" w:hAnsi="Arial" w:cs="Arial"/>
          <w:sz w:val="20"/>
          <w:szCs w:val="20"/>
        </w:rPr>
        <w:t>d other risks.</w:t>
      </w:r>
    </w:p>
    <w:p w14:paraId="54431A24"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54431A2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revenue fluctuates quarterly and is generally higher in the second and fourth quarters of our fiscal year. Second quarter revenue is driven by corporate year-end spending trends in our major markets and holiday season spendin</w:t>
      </w:r>
      <w:r>
        <w:rPr>
          <w:rFonts w:ascii="Arial" w:hAnsi="Arial" w:cs="Arial"/>
          <w:sz w:val="20"/>
          <w:szCs w:val="20"/>
        </w:rPr>
        <w:t>g by consumers, and fourth quarter revenue is driven by the volume of multi-year on-premises contracts executed during the period.</w:t>
      </w:r>
    </w:p>
    <w:p w14:paraId="54431A26"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40</w:t>
      </w:r>
    </w:p>
    <w:p w14:paraId="54431A27" w14:textId="77777777" w:rsidR="002418E5" w:rsidRDefault="00707D11">
      <w:r>
        <w:rPr>
          <w:rFonts w:ascii="Arial" w:hAnsi="Arial" w:cs="Arial"/>
          <w:sz w:val="16"/>
          <w:szCs w:val="16"/>
        </w:rPr>
        <w:pict w14:anchorId="54436C0C">
          <v:rect id="_x0000_i1064" style="width:415.3pt;height:1.5pt" o:hralign="center" o:hrstd="t" o:hr="t" fillcolor="#a0a0a0" stroked="f"/>
        </w:pict>
      </w:r>
    </w:p>
    <w:p w14:paraId="54431A28"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A2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A2A" w14:textId="77777777" w:rsidR="002418E5" w:rsidRDefault="00707D11">
      <w:pPr>
        <w:pStyle w:val="a3"/>
        <w:spacing w:beforeAutospacing="0" w:afterAutospacing="0"/>
        <w:jc w:val="center"/>
        <w:rPr>
          <w:sz w:val="18"/>
          <w:szCs w:val="18"/>
        </w:rPr>
      </w:pPr>
      <w:r>
        <w:rPr>
          <w:sz w:val="18"/>
          <w:szCs w:val="18"/>
        </w:rPr>
        <w:t> </w:t>
      </w:r>
    </w:p>
    <w:p w14:paraId="54431A2B"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Change in Accounting Estimate</w:t>
      </w:r>
    </w:p>
    <w:p w14:paraId="54431A2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July 2020, we completed an assessment of the useful lives of our server and network equipment and determined we should increase the estimated useful life of server equipment from three years to four years and increase the estimated useful life of networ</w:t>
      </w:r>
      <w:r>
        <w:rPr>
          <w:rFonts w:ascii="Arial" w:hAnsi="Arial" w:cs="Arial"/>
          <w:sz w:val="20"/>
          <w:szCs w:val="20"/>
        </w:rPr>
        <w:t>k equipment from two years to four years. This change in accounting estimate was effective beginning fiscal year 2021. Based on the carrying amount of server and network equipment included in property and equipment, net as of June 30, 2020, the effect of t</w:t>
      </w:r>
      <w:r>
        <w:rPr>
          <w:rFonts w:ascii="Arial" w:hAnsi="Arial" w:cs="Arial"/>
          <w:sz w:val="20"/>
          <w:szCs w:val="20"/>
        </w:rPr>
        <w:t xml:space="preserve">his change in estimate for fiscal year 2021 was an increase in operating income of $2.7 billion and net income of $2.3 billion, or $0.30 per both basic and diluted share. </w:t>
      </w:r>
    </w:p>
    <w:p w14:paraId="54431A2D"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54431A2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report our financial performance based on the </w:t>
      </w:r>
      <w:r>
        <w:rPr>
          <w:rFonts w:ascii="Arial" w:hAnsi="Arial" w:cs="Arial"/>
          <w:sz w:val="20"/>
          <w:szCs w:val="20"/>
        </w:rPr>
        <w:t>following segments: Productivity and Business Processes, Intelligent Cloud, and More Personal Computing. The segment amounts included in MD&amp;A are presented on a basis consistent with our internal management reporting. All differences between our internal m</w:t>
      </w:r>
      <w:r>
        <w:rPr>
          <w:rFonts w:ascii="Arial" w:hAnsi="Arial" w:cs="Arial"/>
          <w:sz w:val="20"/>
          <w:szCs w:val="20"/>
        </w:rPr>
        <w:t>anagement reporting basis and accounting principles generally accepted in the United States of America (“GAAP”), along with certain corporate-level and other activity, are included in Corporate and Other.</w:t>
      </w:r>
    </w:p>
    <w:p w14:paraId="54431A2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w:t>
      </w:r>
      <w:r>
        <w:rPr>
          <w:rFonts w:ascii="Arial" w:hAnsi="Arial" w:cs="Arial"/>
          <w:sz w:val="20"/>
          <w:szCs w:val="20"/>
        </w:rPr>
        <w:t xml:space="preserve">s contained in Note 19 – Segment Information and Geographic Data of the Notes to Financial Statements (Part II, Item 8 of this Form 10-K). </w:t>
      </w:r>
    </w:p>
    <w:p w14:paraId="54431A30"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Metrics</w:t>
      </w:r>
    </w:p>
    <w:p w14:paraId="54431A3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use metrics in assessing the performance of our business and to make informed decisions regarding the all</w:t>
      </w:r>
      <w:r>
        <w:rPr>
          <w:rFonts w:ascii="Arial" w:hAnsi="Arial" w:cs="Arial"/>
          <w:sz w:val="20"/>
          <w:szCs w:val="20"/>
        </w:rPr>
        <w:t>ocation of resources. We disclose metrics to enable investors to evaluate progress against our ambitions, provide transparency into performance trends, and reflect the continued evolution of our products and services. Our commercial and other business metr</w:t>
      </w:r>
      <w:r>
        <w:rPr>
          <w:rFonts w:ascii="Arial" w:hAnsi="Arial" w:cs="Arial"/>
          <w:sz w:val="20"/>
          <w:szCs w:val="20"/>
        </w:rPr>
        <w:t>ics are fundamentally connected based on how customers use our products and services. The metrics are disclosed in the MD&amp;A or the Notes to Financial Statements (Part II, Item 8 of this Form 10-K). Financial metrics are calculated based on GAAP results and</w:t>
      </w:r>
      <w:r>
        <w:rPr>
          <w:rFonts w:ascii="Arial" w:hAnsi="Arial" w:cs="Arial"/>
          <w:sz w:val="20"/>
          <w:szCs w:val="20"/>
        </w:rPr>
        <w:t xml:space="preserve"> growth comparisons relate to the corresponding period of last fiscal year.</w:t>
      </w:r>
    </w:p>
    <w:p w14:paraId="54431A32"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54431A3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commercial business primarily consists of </w:t>
      </w:r>
      <w:r>
        <w:rPr>
          <w:rFonts w:ascii="Arial" w:hAnsi="Arial" w:cs="Arial"/>
          <w:sz w:val="20"/>
          <w:szCs w:val="20"/>
        </w:rPr>
        <w:t>Server products and cloud services, Office Commercial, Windows Commercial, the commercial portion of LinkedIn, Enterprise S</w:t>
      </w:r>
      <w:r>
        <w:rPr>
          <w:rFonts w:ascii="Arial" w:hAnsi="Arial" w:cs="Arial"/>
          <w:sz w:val="20"/>
          <w:szCs w:val="20"/>
        </w:rPr>
        <w:t>ervices, and Dynamics.</w:t>
      </w:r>
      <w:r>
        <w:rPr>
          <w:rFonts w:ascii="Arial" w:hAnsi="Arial" w:cs="Arial"/>
          <w:sz w:val="20"/>
          <w:szCs w:val="20"/>
        </w:rPr>
        <w:t xml:space="preserve"> Our commercial metrics allow management and investors to assess the overall health of our commercial business and include leading indicators of future performance.</w:t>
      </w:r>
    </w:p>
    <w:p w14:paraId="54431A34"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1"/>
        <w:gridCol w:w="56"/>
        <w:gridCol w:w="3979"/>
      </w:tblGrid>
      <w:tr w:rsidR="002418E5" w14:paraId="54431A38" w14:textId="77777777">
        <w:tc>
          <w:tcPr>
            <w:tcW w:w="1950" w:type="pct"/>
            <w:shd w:val="clear" w:color="auto" w:fill="auto"/>
            <w:noWrap/>
          </w:tcPr>
          <w:p w14:paraId="54431A35"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 xml:space="preserve">Commercial remaining performance obligation </w:t>
            </w:r>
          </w:p>
        </w:tc>
        <w:tc>
          <w:tcPr>
            <w:tcW w:w="50" w:type="pct"/>
            <w:shd w:val="clear" w:color="auto" w:fill="auto"/>
            <w:vAlign w:val="bottom"/>
          </w:tcPr>
          <w:p w14:paraId="54431A36"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37"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Commercial portion of revenue allocated to remaining performance obligations, which includes unearned revenue and amounts that will be invoiced and recognized as revenue in future periods</w:t>
            </w:r>
          </w:p>
        </w:tc>
      </w:tr>
      <w:tr w:rsidR="002418E5" w14:paraId="54431A3C" w14:textId="77777777">
        <w:trPr>
          <w:trHeight w:val="72"/>
        </w:trPr>
        <w:tc>
          <w:tcPr>
            <w:tcW w:w="1950" w:type="pct"/>
            <w:shd w:val="clear" w:color="auto" w:fill="auto"/>
            <w:noWrap/>
          </w:tcPr>
          <w:p w14:paraId="54431A39"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3A"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3B" w14:textId="77777777" w:rsidR="002418E5" w:rsidRDefault="00707D11">
            <w:pPr>
              <w:pStyle w:val="a3"/>
              <w:spacing w:beforeAutospacing="0" w:afterAutospacing="0"/>
              <w:jc w:val="both"/>
              <w:rPr>
                <w:sz w:val="9"/>
                <w:szCs w:val="9"/>
              </w:rPr>
            </w:pPr>
            <w:r>
              <w:rPr>
                <w:sz w:val="9"/>
                <w:szCs w:val="9"/>
              </w:rPr>
              <w:t> </w:t>
            </w:r>
          </w:p>
        </w:tc>
      </w:tr>
      <w:tr w:rsidR="002418E5" w14:paraId="54431A40" w14:textId="77777777">
        <w:trPr>
          <w:trHeight w:val="256"/>
        </w:trPr>
        <w:tc>
          <w:tcPr>
            <w:tcW w:w="1950" w:type="pct"/>
            <w:shd w:val="clear" w:color="auto" w:fill="auto"/>
            <w:noWrap/>
          </w:tcPr>
          <w:p w14:paraId="54431A3D"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 xml:space="preserve">Commercial cloud revenue </w:t>
            </w:r>
          </w:p>
        </w:tc>
        <w:tc>
          <w:tcPr>
            <w:tcW w:w="50" w:type="pct"/>
            <w:shd w:val="clear" w:color="auto" w:fill="auto"/>
            <w:vAlign w:val="bottom"/>
          </w:tcPr>
          <w:p w14:paraId="54431A3E"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3F"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Revenue from our commercial cloud business, which includes Azure, Office 365 Commercial, the commercial portion of LinkedIn, Dynamics 365, and other commercial cloud properties</w:t>
            </w:r>
          </w:p>
        </w:tc>
      </w:tr>
      <w:tr w:rsidR="002418E5" w14:paraId="54431A44" w14:textId="77777777">
        <w:trPr>
          <w:trHeight w:val="72"/>
        </w:trPr>
        <w:tc>
          <w:tcPr>
            <w:tcW w:w="1950" w:type="pct"/>
            <w:shd w:val="clear" w:color="auto" w:fill="auto"/>
            <w:noWrap/>
          </w:tcPr>
          <w:p w14:paraId="54431A41"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42"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43" w14:textId="77777777" w:rsidR="002418E5" w:rsidRDefault="00707D11">
            <w:pPr>
              <w:pStyle w:val="a3"/>
              <w:spacing w:beforeAutospacing="0" w:afterAutospacing="0"/>
              <w:jc w:val="both"/>
              <w:rPr>
                <w:sz w:val="9"/>
                <w:szCs w:val="9"/>
              </w:rPr>
            </w:pPr>
            <w:r>
              <w:rPr>
                <w:sz w:val="9"/>
                <w:szCs w:val="9"/>
              </w:rPr>
              <w:t> </w:t>
            </w:r>
          </w:p>
        </w:tc>
      </w:tr>
      <w:tr w:rsidR="002418E5" w14:paraId="54431A48" w14:textId="77777777">
        <w:tc>
          <w:tcPr>
            <w:tcW w:w="1950" w:type="pct"/>
            <w:shd w:val="clear" w:color="auto" w:fill="auto"/>
            <w:noWrap/>
          </w:tcPr>
          <w:p w14:paraId="54431A45"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 xml:space="preserve">Commercial cloud gross margin </w:t>
            </w:r>
            <w:r>
              <w:rPr>
                <w:rFonts w:ascii="Arial" w:hAnsi="Arial" w:cs="Arial"/>
                <w:sz w:val="20"/>
                <w:szCs w:val="20"/>
              </w:rPr>
              <w:t>percentage</w:t>
            </w:r>
          </w:p>
        </w:tc>
        <w:tc>
          <w:tcPr>
            <w:tcW w:w="50" w:type="pct"/>
            <w:shd w:val="clear" w:color="auto" w:fill="auto"/>
            <w:vAlign w:val="bottom"/>
          </w:tcPr>
          <w:p w14:paraId="54431A46"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47"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Gross margin percentage for our commercial cloud business </w:t>
            </w:r>
          </w:p>
        </w:tc>
      </w:tr>
    </w:tbl>
    <w:p w14:paraId="54431A49" w14:textId="77777777" w:rsidR="002418E5" w:rsidRDefault="00707D11">
      <w:pPr>
        <w:pStyle w:val="a3"/>
        <w:spacing w:beforeAutospacing="0" w:afterAutospacing="0"/>
        <w:jc w:val="both"/>
        <w:rPr>
          <w:sz w:val="20"/>
          <w:szCs w:val="20"/>
        </w:rPr>
      </w:pPr>
      <w:r>
        <w:rPr>
          <w:sz w:val="20"/>
          <w:szCs w:val="20"/>
        </w:rPr>
        <w:t> </w:t>
      </w:r>
    </w:p>
    <w:p w14:paraId="54431A4A"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41</w:t>
      </w:r>
    </w:p>
    <w:p w14:paraId="54431A4B" w14:textId="77777777" w:rsidR="002418E5" w:rsidRDefault="00707D11">
      <w:r>
        <w:rPr>
          <w:rFonts w:ascii="Arial" w:hAnsi="Arial" w:cs="Arial"/>
          <w:sz w:val="16"/>
          <w:szCs w:val="16"/>
        </w:rPr>
        <w:pict w14:anchorId="54436C0D">
          <v:rect id="_x0000_i1065" style="width:415.3pt;height:1.5pt" o:hralign="center" o:hrstd="t" o:hr="t" fillcolor="#a0a0a0" stroked="f"/>
        </w:pict>
      </w:r>
    </w:p>
    <w:p w14:paraId="54431A4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A4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A4E" w14:textId="77777777" w:rsidR="002418E5" w:rsidRDefault="00707D11">
      <w:pPr>
        <w:pStyle w:val="a3"/>
        <w:spacing w:beforeAutospacing="0" w:afterAutospacing="0"/>
        <w:jc w:val="center"/>
        <w:rPr>
          <w:sz w:val="18"/>
          <w:szCs w:val="18"/>
        </w:rPr>
      </w:pPr>
      <w:r>
        <w:rPr>
          <w:sz w:val="18"/>
          <w:szCs w:val="18"/>
        </w:rPr>
        <w:t> </w:t>
      </w:r>
    </w:p>
    <w:p w14:paraId="54431A4F" w14:textId="77777777" w:rsidR="002418E5" w:rsidRDefault="00707D11">
      <w:pPr>
        <w:pStyle w:val="a3"/>
        <w:spacing w:before="60" w:beforeAutospacing="0" w:afterAutospacing="0"/>
        <w:jc w:val="both"/>
        <w:rPr>
          <w:rFonts w:ascii="Arial" w:hAnsi="Arial" w:cs="Arial"/>
          <w:b/>
          <w:bCs/>
          <w:i/>
          <w:iCs/>
          <w:sz w:val="20"/>
          <w:szCs w:val="20"/>
        </w:rPr>
      </w:pPr>
      <w:r>
        <w:rPr>
          <w:rFonts w:ascii="Arial" w:hAnsi="Arial" w:cs="Arial"/>
          <w:b/>
          <w:bCs/>
          <w:i/>
          <w:iCs/>
          <w:sz w:val="20"/>
          <w:szCs w:val="20"/>
        </w:rPr>
        <w:t>Productivity and Business Processes and Intelligent Cloud</w:t>
      </w:r>
    </w:p>
    <w:p w14:paraId="54431A5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Productivity and Business Processes and Intelligent Cloud segments </w:t>
      </w:r>
      <w:r>
        <w:rPr>
          <w:rFonts w:ascii="Arial" w:hAnsi="Arial" w:cs="Arial"/>
          <w:sz w:val="20"/>
          <w:szCs w:val="20"/>
        </w:rPr>
        <w:t>assess the health of our core businesses within these segments. The metrics reflect our cloud and on-premises product strategies and trends.</w:t>
      </w:r>
    </w:p>
    <w:p w14:paraId="54431A51"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94"/>
        <w:gridCol w:w="56"/>
        <w:gridCol w:w="2456"/>
      </w:tblGrid>
      <w:tr w:rsidR="002418E5" w14:paraId="54431A55" w14:textId="77777777">
        <w:tc>
          <w:tcPr>
            <w:tcW w:w="1950" w:type="pct"/>
            <w:shd w:val="clear" w:color="auto" w:fill="auto"/>
            <w:noWrap/>
          </w:tcPr>
          <w:p w14:paraId="54431A52"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Office Commercial products and cloud services revenue growth</w:t>
            </w:r>
          </w:p>
        </w:tc>
        <w:tc>
          <w:tcPr>
            <w:tcW w:w="50" w:type="pct"/>
            <w:shd w:val="clear" w:color="auto" w:fill="auto"/>
            <w:vAlign w:val="bottom"/>
          </w:tcPr>
          <w:p w14:paraId="54431A53"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5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Commercial products and </w:t>
            </w:r>
            <w:r>
              <w:rPr>
                <w:rFonts w:ascii="Arial" w:hAnsi="Arial" w:cs="Arial"/>
                <w:sz w:val="20"/>
                <w:szCs w:val="20"/>
              </w:rPr>
              <w:t>cloud services (Office 365 subscriptions, the Office 365 portion of Microsoft 365 Commercial subscriptions, and Office licensed on-premises), comprising Office, Exchange, SharePoint, Microsoft Teams, Office 365 Security and Compliance, and Skype for Busine</w:t>
            </w:r>
            <w:r>
              <w:rPr>
                <w:rFonts w:ascii="Arial" w:hAnsi="Arial" w:cs="Arial"/>
                <w:sz w:val="20"/>
                <w:szCs w:val="20"/>
              </w:rPr>
              <w:t>ss</w:t>
            </w:r>
          </w:p>
        </w:tc>
      </w:tr>
      <w:tr w:rsidR="002418E5" w14:paraId="54431A59" w14:textId="77777777">
        <w:trPr>
          <w:trHeight w:val="72"/>
        </w:trPr>
        <w:tc>
          <w:tcPr>
            <w:tcW w:w="1950" w:type="pct"/>
            <w:shd w:val="clear" w:color="auto" w:fill="auto"/>
            <w:noWrap/>
          </w:tcPr>
          <w:p w14:paraId="54431A56"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57"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58" w14:textId="77777777" w:rsidR="002418E5" w:rsidRDefault="00707D11">
            <w:pPr>
              <w:pStyle w:val="a3"/>
              <w:spacing w:beforeAutospacing="0" w:afterAutospacing="0"/>
              <w:jc w:val="both"/>
              <w:rPr>
                <w:sz w:val="9"/>
                <w:szCs w:val="9"/>
              </w:rPr>
            </w:pPr>
            <w:r>
              <w:rPr>
                <w:sz w:val="9"/>
                <w:szCs w:val="9"/>
              </w:rPr>
              <w:t> </w:t>
            </w:r>
          </w:p>
        </w:tc>
      </w:tr>
      <w:tr w:rsidR="002418E5" w14:paraId="54431A5D" w14:textId="77777777">
        <w:tc>
          <w:tcPr>
            <w:tcW w:w="1950" w:type="pct"/>
            <w:shd w:val="clear" w:color="auto" w:fill="auto"/>
            <w:noWrap/>
          </w:tcPr>
          <w:p w14:paraId="54431A5A"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Office Consumer products and cloud services revenue growth</w:t>
            </w:r>
          </w:p>
        </w:tc>
        <w:tc>
          <w:tcPr>
            <w:tcW w:w="50" w:type="pct"/>
            <w:shd w:val="clear" w:color="auto" w:fill="auto"/>
            <w:vAlign w:val="bottom"/>
          </w:tcPr>
          <w:p w14:paraId="54431A5B"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5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Revenue from Office Consumer products and cloud services, including Microsoft 365 Consumer subscriptions and Office licensed on-premises</w:t>
            </w:r>
          </w:p>
        </w:tc>
      </w:tr>
      <w:tr w:rsidR="002418E5" w14:paraId="54431A61" w14:textId="77777777">
        <w:trPr>
          <w:trHeight w:val="72"/>
        </w:trPr>
        <w:tc>
          <w:tcPr>
            <w:tcW w:w="1950" w:type="pct"/>
            <w:shd w:val="clear" w:color="auto" w:fill="auto"/>
            <w:noWrap/>
          </w:tcPr>
          <w:p w14:paraId="54431A5E"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5F"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60" w14:textId="77777777" w:rsidR="002418E5" w:rsidRDefault="00707D11">
            <w:pPr>
              <w:pStyle w:val="a3"/>
              <w:spacing w:beforeAutospacing="0" w:afterAutospacing="0"/>
              <w:jc w:val="both"/>
              <w:rPr>
                <w:sz w:val="9"/>
                <w:szCs w:val="9"/>
              </w:rPr>
            </w:pPr>
            <w:r>
              <w:rPr>
                <w:sz w:val="9"/>
                <w:szCs w:val="9"/>
              </w:rPr>
              <w:t> </w:t>
            </w:r>
          </w:p>
        </w:tc>
      </w:tr>
      <w:tr w:rsidR="002418E5" w14:paraId="54431A65" w14:textId="77777777">
        <w:tc>
          <w:tcPr>
            <w:tcW w:w="1950" w:type="pct"/>
            <w:shd w:val="clear" w:color="auto" w:fill="auto"/>
            <w:noWrap/>
          </w:tcPr>
          <w:p w14:paraId="54431A62"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Office 365 Commercial seat growth</w:t>
            </w:r>
          </w:p>
        </w:tc>
        <w:tc>
          <w:tcPr>
            <w:tcW w:w="50" w:type="pct"/>
            <w:shd w:val="clear" w:color="auto" w:fill="auto"/>
            <w:vAlign w:val="bottom"/>
          </w:tcPr>
          <w:p w14:paraId="54431A63"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6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The number of Office 365 Commercial seats at end of period where seats are paid users covered by an Office 365 Commercial subscription</w:t>
            </w:r>
          </w:p>
        </w:tc>
      </w:tr>
      <w:tr w:rsidR="002418E5" w14:paraId="54431A69" w14:textId="77777777">
        <w:trPr>
          <w:trHeight w:val="72"/>
        </w:trPr>
        <w:tc>
          <w:tcPr>
            <w:tcW w:w="1950" w:type="pct"/>
            <w:shd w:val="clear" w:color="auto" w:fill="auto"/>
            <w:noWrap/>
          </w:tcPr>
          <w:p w14:paraId="54431A66"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67"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68" w14:textId="77777777" w:rsidR="002418E5" w:rsidRDefault="00707D11">
            <w:pPr>
              <w:pStyle w:val="a3"/>
              <w:spacing w:beforeAutospacing="0" w:afterAutospacing="0"/>
              <w:jc w:val="both"/>
              <w:rPr>
                <w:sz w:val="9"/>
                <w:szCs w:val="9"/>
              </w:rPr>
            </w:pPr>
            <w:r>
              <w:rPr>
                <w:sz w:val="9"/>
                <w:szCs w:val="9"/>
              </w:rPr>
              <w:t> </w:t>
            </w:r>
          </w:p>
        </w:tc>
      </w:tr>
      <w:tr w:rsidR="002418E5" w14:paraId="54431A6D" w14:textId="77777777">
        <w:tc>
          <w:tcPr>
            <w:tcW w:w="1950" w:type="pct"/>
            <w:shd w:val="clear" w:color="auto" w:fill="auto"/>
            <w:noWrap/>
          </w:tcPr>
          <w:p w14:paraId="54431A6A"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Microsoft 365 Consumer subscribers</w:t>
            </w:r>
          </w:p>
        </w:tc>
        <w:tc>
          <w:tcPr>
            <w:tcW w:w="50" w:type="pct"/>
            <w:shd w:val="clear" w:color="auto" w:fill="auto"/>
            <w:vAlign w:val="bottom"/>
          </w:tcPr>
          <w:p w14:paraId="54431A6B"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6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The number of Microsoft 365 Consumer (formerly Office 365 Consumer) </w:t>
            </w:r>
            <w:r>
              <w:rPr>
                <w:rFonts w:ascii="Arial" w:hAnsi="Arial" w:cs="Arial"/>
                <w:sz w:val="20"/>
                <w:szCs w:val="20"/>
              </w:rPr>
              <w:t>subscribers at end of period</w:t>
            </w:r>
          </w:p>
        </w:tc>
      </w:tr>
      <w:tr w:rsidR="002418E5" w14:paraId="54431A71" w14:textId="77777777">
        <w:trPr>
          <w:trHeight w:val="72"/>
        </w:trPr>
        <w:tc>
          <w:tcPr>
            <w:tcW w:w="1950" w:type="pct"/>
            <w:shd w:val="clear" w:color="auto" w:fill="auto"/>
            <w:noWrap/>
          </w:tcPr>
          <w:p w14:paraId="54431A6E"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6F"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70" w14:textId="77777777" w:rsidR="002418E5" w:rsidRDefault="00707D11">
            <w:pPr>
              <w:pStyle w:val="a3"/>
              <w:spacing w:beforeAutospacing="0" w:afterAutospacing="0"/>
              <w:jc w:val="both"/>
              <w:rPr>
                <w:sz w:val="9"/>
                <w:szCs w:val="9"/>
              </w:rPr>
            </w:pPr>
            <w:r>
              <w:rPr>
                <w:sz w:val="9"/>
                <w:szCs w:val="9"/>
              </w:rPr>
              <w:t> </w:t>
            </w:r>
          </w:p>
        </w:tc>
      </w:tr>
      <w:tr w:rsidR="002418E5" w14:paraId="54431A75" w14:textId="77777777">
        <w:tc>
          <w:tcPr>
            <w:tcW w:w="1950" w:type="pct"/>
            <w:shd w:val="clear" w:color="auto" w:fill="auto"/>
            <w:noWrap/>
          </w:tcPr>
          <w:p w14:paraId="54431A72"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Dynamics products and cloud services revenue growth</w:t>
            </w:r>
          </w:p>
        </w:tc>
        <w:tc>
          <w:tcPr>
            <w:tcW w:w="50" w:type="pct"/>
            <w:shd w:val="clear" w:color="auto" w:fill="auto"/>
            <w:vAlign w:val="bottom"/>
          </w:tcPr>
          <w:p w14:paraId="54431A73"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7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Revenue from Dynamics products and cloud services, including Dynamics 365, comprising a set of intelligent, cloud-based applications across ERP, CRM, </w:t>
            </w:r>
            <w:r>
              <w:rPr>
                <w:rFonts w:ascii="Arial" w:hAnsi="Arial" w:cs="Arial"/>
                <w:sz w:val="20"/>
                <w:szCs w:val="20"/>
              </w:rPr>
              <w:t>Customer Insights, Power Apps, and Power Automate; and on-premises ERP and CRM applications</w:t>
            </w:r>
          </w:p>
        </w:tc>
      </w:tr>
      <w:tr w:rsidR="002418E5" w14:paraId="54431A79" w14:textId="77777777">
        <w:trPr>
          <w:trHeight w:val="72"/>
        </w:trPr>
        <w:tc>
          <w:tcPr>
            <w:tcW w:w="1950" w:type="pct"/>
            <w:shd w:val="clear" w:color="auto" w:fill="auto"/>
            <w:noWrap/>
          </w:tcPr>
          <w:p w14:paraId="54431A76"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77"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78" w14:textId="77777777" w:rsidR="002418E5" w:rsidRDefault="00707D11">
            <w:pPr>
              <w:pStyle w:val="a3"/>
              <w:spacing w:beforeAutospacing="0" w:afterAutospacing="0"/>
              <w:jc w:val="both"/>
              <w:rPr>
                <w:sz w:val="9"/>
                <w:szCs w:val="9"/>
              </w:rPr>
            </w:pPr>
            <w:r>
              <w:rPr>
                <w:sz w:val="9"/>
                <w:szCs w:val="9"/>
              </w:rPr>
              <w:t> </w:t>
            </w:r>
          </w:p>
        </w:tc>
      </w:tr>
      <w:tr w:rsidR="002418E5" w14:paraId="54431A7D" w14:textId="77777777">
        <w:tc>
          <w:tcPr>
            <w:tcW w:w="1950" w:type="pct"/>
            <w:shd w:val="clear" w:color="auto" w:fill="auto"/>
            <w:noWrap/>
          </w:tcPr>
          <w:p w14:paraId="54431A7A"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LinkedIn revenue growth</w:t>
            </w:r>
          </w:p>
        </w:tc>
        <w:tc>
          <w:tcPr>
            <w:tcW w:w="50" w:type="pct"/>
            <w:shd w:val="clear" w:color="auto" w:fill="auto"/>
            <w:vAlign w:val="bottom"/>
          </w:tcPr>
          <w:p w14:paraId="54431A7B"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7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Revenue from LinkedIn, including Talent Solutions, Marketing Solutions, Premium Subscriptions, Sales Solutions, and </w:t>
            </w:r>
            <w:r>
              <w:rPr>
                <w:rFonts w:ascii="Arial" w:hAnsi="Arial" w:cs="Arial"/>
                <w:sz w:val="20"/>
                <w:szCs w:val="20"/>
              </w:rPr>
              <w:t>Learning Solutions</w:t>
            </w:r>
          </w:p>
        </w:tc>
      </w:tr>
      <w:tr w:rsidR="002418E5" w14:paraId="54431A81" w14:textId="77777777">
        <w:trPr>
          <w:trHeight w:val="72"/>
        </w:trPr>
        <w:tc>
          <w:tcPr>
            <w:tcW w:w="1950" w:type="pct"/>
            <w:shd w:val="clear" w:color="auto" w:fill="auto"/>
            <w:noWrap/>
          </w:tcPr>
          <w:p w14:paraId="54431A7E"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7F"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80" w14:textId="77777777" w:rsidR="002418E5" w:rsidRDefault="00707D11">
            <w:pPr>
              <w:pStyle w:val="a3"/>
              <w:spacing w:beforeAutospacing="0" w:afterAutospacing="0"/>
              <w:jc w:val="both"/>
              <w:rPr>
                <w:sz w:val="9"/>
                <w:szCs w:val="9"/>
              </w:rPr>
            </w:pPr>
            <w:r>
              <w:rPr>
                <w:sz w:val="9"/>
                <w:szCs w:val="9"/>
              </w:rPr>
              <w:t> </w:t>
            </w:r>
          </w:p>
        </w:tc>
      </w:tr>
      <w:tr w:rsidR="002418E5" w14:paraId="54431A85" w14:textId="77777777">
        <w:tc>
          <w:tcPr>
            <w:tcW w:w="1950" w:type="pct"/>
            <w:shd w:val="clear" w:color="auto" w:fill="auto"/>
            <w:noWrap/>
          </w:tcPr>
          <w:p w14:paraId="54431A82"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Server products and cloud services revenue growth</w:t>
            </w:r>
          </w:p>
        </w:tc>
        <w:tc>
          <w:tcPr>
            <w:tcW w:w="50" w:type="pct"/>
            <w:shd w:val="clear" w:color="auto" w:fill="auto"/>
            <w:vAlign w:val="bottom"/>
          </w:tcPr>
          <w:p w14:paraId="54431A83"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8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Revenue from Server products and cloud services, including Azure; SQL Server, Windows Server, Visual Studio, System Center, and related Client Access Licenses (“CALs”); and </w:t>
            </w:r>
            <w:r>
              <w:rPr>
                <w:rFonts w:ascii="Arial" w:hAnsi="Arial" w:cs="Arial"/>
                <w:sz w:val="20"/>
                <w:szCs w:val="20"/>
              </w:rPr>
              <w:t>GitHub</w:t>
            </w:r>
          </w:p>
        </w:tc>
      </w:tr>
    </w:tbl>
    <w:p w14:paraId="54431A86"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54431A8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Metrics related to our More Personal Computing segment assess the performance of key lines of business within this segment. These metrics provide strategic product insights which allow us to assess the performance across our</w:t>
      </w:r>
      <w:r>
        <w:rPr>
          <w:rFonts w:ascii="Arial" w:hAnsi="Arial" w:cs="Arial"/>
          <w:sz w:val="20"/>
          <w:szCs w:val="20"/>
        </w:rPr>
        <w:t xml:space="preserve"> commercial and consumer businesses. As we have diversity of target audiences and sales motions within the Windows business, we monitor metrics that are reflective of those varying motions.</w:t>
      </w:r>
    </w:p>
    <w:p w14:paraId="54431A88"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04"/>
        <w:gridCol w:w="56"/>
        <w:gridCol w:w="4546"/>
      </w:tblGrid>
      <w:tr w:rsidR="002418E5" w14:paraId="54431A8C" w14:textId="77777777">
        <w:tc>
          <w:tcPr>
            <w:tcW w:w="1950" w:type="pct"/>
            <w:shd w:val="clear" w:color="auto" w:fill="auto"/>
            <w:noWrap/>
          </w:tcPr>
          <w:p w14:paraId="54431A89"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Windows OEM Pro revenue growth</w:t>
            </w:r>
          </w:p>
        </w:tc>
        <w:tc>
          <w:tcPr>
            <w:tcW w:w="50" w:type="pct"/>
            <w:shd w:val="clear" w:color="auto" w:fill="auto"/>
            <w:vAlign w:val="bottom"/>
          </w:tcPr>
          <w:p w14:paraId="54431A8A"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8B"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Revenue from sales of Windows P</w:t>
            </w:r>
            <w:r>
              <w:rPr>
                <w:rFonts w:ascii="Arial" w:hAnsi="Arial" w:cs="Arial"/>
                <w:sz w:val="20"/>
                <w:szCs w:val="20"/>
              </w:rPr>
              <w:t>ro licenses sold through the OEM channel, which primarily addresses demand in the commercial market</w:t>
            </w:r>
          </w:p>
        </w:tc>
      </w:tr>
      <w:tr w:rsidR="002418E5" w14:paraId="54431A90" w14:textId="77777777">
        <w:trPr>
          <w:trHeight w:val="72"/>
        </w:trPr>
        <w:tc>
          <w:tcPr>
            <w:tcW w:w="1950" w:type="pct"/>
            <w:shd w:val="clear" w:color="auto" w:fill="auto"/>
            <w:noWrap/>
          </w:tcPr>
          <w:p w14:paraId="54431A8D"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8E"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8F" w14:textId="77777777" w:rsidR="002418E5" w:rsidRDefault="00707D11">
            <w:pPr>
              <w:pStyle w:val="a3"/>
              <w:spacing w:beforeAutospacing="0" w:afterAutospacing="0"/>
              <w:jc w:val="both"/>
              <w:rPr>
                <w:sz w:val="9"/>
                <w:szCs w:val="9"/>
              </w:rPr>
            </w:pPr>
            <w:r>
              <w:rPr>
                <w:sz w:val="9"/>
                <w:szCs w:val="9"/>
              </w:rPr>
              <w:t> </w:t>
            </w:r>
          </w:p>
        </w:tc>
      </w:tr>
      <w:tr w:rsidR="002418E5" w14:paraId="54431A94" w14:textId="77777777">
        <w:tc>
          <w:tcPr>
            <w:tcW w:w="1950" w:type="pct"/>
            <w:shd w:val="clear" w:color="auto" w:fill="auto"/>
            <w:noWrap/>
          </w:tcPr>
          <w:p w14:paraId="54431A91"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Windows OEM non-Pro revenue growth</w:t>
            </w:r>
          </w:p>
        </w:tc>
        <w:tc>
          <w:tcPr>
            <w:tcW w:w="50" w:type="pct"/>
            <w:shd w:val="clear" w:color="auto" w:fill="auto"/>
            <w:vAlign w:val="bottom"/>
          </w:tcPr>
          <w:p w14:paraId="54431A92"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93"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Revenue from sales of Windows non-Pro licenses sold through the OEM channel, which primarily addresses </w:t>
            </w:r>
            <w:r>
              <w:rPr>
                <w:rFonts w:ascii="Arial" w:hAnsi="Arial" w:cs="Arial"/>
                <w:sz w:val="20"/>
                <w:szCs w:val="20"/>
              </w:rPr>
              <w:t>demand in the consumer market</w:t>
            </w:r>
          </w:p>
        </w:tc>
      </w:tr>
      <w:tr w:rsidR="002418E5" w14:paraId="54431A98" w14:textId="77777777">
        <w:trPr>
          <w:trHeight w:val="72"/>
        </w:trPr>
        <w:tc>
          <w:tcPr>
            <w:tcW w:w="1950" w:type="pct"/>
            <w:shd w:val="clear" w:color="auto" w:fill="auto"/>
            <w:noWrap/>
          </w:tcPr>
          <w:p w14:paraId="54431A95"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96"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97" w14:textId="77777777" w:rsidR="002418E5" w:rsidRDefault="00707D11">
            <w:pPr>
              <w:pStyle w:val="a3"/>
              <w:spacing w:beforeAutospacing="0" w:afterAutospacing="0"/>
              <w:jc w:val="both"/>
              <w:rPr>
                <w:sz w:val="9"/>
                <w:szCs w:val="9"/>
              </w:rPr>
            </w:pPr>
            <w:r>
              <w:rPr>
                <w:sz w:val="9"/>
                <w:szCs w:val="9"/>
              </w:rPr>
              <w:t> </w:t>
            </w:r>
          </w:p>
        </w:tc>
      </w:tr>
    </w:tbl>
    <w:p w14:paraId="54431A99"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42</w:t>
      </w:r>
    </w:p>
    <w:p w14:paraId="54431A9A" w14:textId="77777777" w:rsidR="002418E5" w:rsidRDefault="00707D11">
      <w:r>
        <w:rPr>
          <w:rFonts w:ascii="Arial" w:hAnsi="Arial" w:cs="Arial"/>
          <w:sz w:val="16"/>
          <w:szCs w:val="16"/>
        </w:rPr>
        <w:pict w14:anchorId="54436C0E">
          <v:rect id="_x0000_i1066" style="width:415.3pt;height:1.5pt" o:hralign="center" o:hrstd="t" o:hr="t" fillcolor="#a0a0a0" stroked="f"/>
        </w:pict>
      </w:r>
    </w:p>
    <w:p w14:paraId="54431A9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A9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A9D" w14:textId="77777777" w:rsidR="002418E5" w:rsidRDefault="00707D11">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083"/>
        <w:gridCol w:w="56"/>
        <w:gridCol w:w="2167"/>
      </w:tblGrid>
      <w:tr w:rsidR="002418E5" w14:paraId="54431AA1" w14:textId="77777777">
        <w:tc>
          <w:tcPr>
            <w:tcW w:w="1950" w:type="pct"/>
            <w:shd w:val="clear" w:color="auto" w:fill="auto"/>
            <w:noWrap/>
          </w:tcPr>
          <w:p w14:paraId="54431A9E"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Windows Commercial products and cloud services revenue growth</w:t>
            </w:r>
          </w:p>
        </w:tc>
        <w:tc>
          <w:tcPr>
            <w:tcW w:w="50" w:type="pct"/>
            <w:shd w:val="clear" w:color="auto" w:fill="auto"/>
            <w:vAlign w:val="bottom"/>
          </w:tcPr>
          <w:p w14:paraId="54431A9F"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A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Revenue from Windows Commercial products and cloud services, comprising volume licensing of the Windows operating system, </w:t>
            </w:r>
            <w:r>
              <w:rPr>
                <w:rFonts w:ascii="Arial" w:hAnsi="Arial" w:cs="Arial"/>
                <w:sz w:val="20"/>
                <w:szCs w:val="20"/>
              </w:rPr>
              <w:t>Windows cloud services, and other Windows commercial offerings</w:t>
            </w:r>
          </w:p>
        </w:tc>
      </w:tr>
      <w:tr w:rsidR="002418E5" w14:paraId="54431AA5" w14:textId="77777777">
        <w:trPr>
          <w:trHeight w:val="72"/>
        </w:trPr>
        <w:tc>
          <w:tcPr>
            <w:tcW w:w="1950" w:type="pct"/>
            <w:shd w:val="clear" w:color="auto" w:fill="auto"/>
            <w:noWrap/>
          </w:tcPr>
          <w:p w14:paraId="54431AA2"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A3"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A4" w14:textId="77777777" w:rsidR="002418E5" w:rsidRDefault="00707D11">
            <w:pPr>
              <w:pStyle w:val="a3"/>
              <w:spacing w:beforeAutospacing="0" w:afterAutospacing="0"/>
              <w:jc w:val="both"/>
              <w:rPr>
                <w:sz w:val="9"/>
                <w:szCs w:val="9"/>
              </w:rPr>
            </w:pPr>
            <w:r>
              <w:rPr>
                <w:sz w:val="9"/>
                <w:szCs w:val="9"/>
              </w:rPr>
              <w:t> </w:t>
            </w:r>
          </w:p>
        </w:tc>
      </w:tr>
      <w:tr w:rsidR="002418E5" w14:paraId="54431AA9" w14:textId="77777777">
        <w:tc>
          <w:tcPr>
            <w:tcW w:w="1950" w:type="pct"/>
            <w:shd w:val="clear" w:color="auto" w:fill="auto"/>
            <w:noWrap/>
          </w:tcPr>
          <w:p w14:paraId="54431AA6"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Surface revenue</w:t>
            </w:r>
          </w:p>
        </w:tc>
        <w:tc>
          <w:tcPr>
            <w:tcW w:w="50" w:type="pct"/>
            <w:shd w:val="clear" w:color="auto" w:fill="auto"/>
            <w:vAlign w:val="bottom"/>
          </w:tcPr>
          <w:p w14:paraId="54431AA7"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A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Revenue from Surface devices and accessories</w:t>
            </w:r>
          </w:p>
        </w:tc>
      </w:tr>
      <w:tr w:rsidR="002418E5" w14:paraId="54431AAD" w14:textId="77777777">
        <w:trPr>
          <w:trHeight w:val="72"/>
        </w:trPr>
        <w:tc>
          <w:tcPr>
            <w:tcW w:w="1950" w:type="pct"/>
            <w:shd w:val="clear" w:color="auto" w:fill="auto"/>
            <w:noWrap/>
          </w:tcPr>
          <w:p w14:paraId="54431AAA"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AB"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AC" w14:textId="77777777" w:rsidR="002418E5" w:rsidRDefault="00707D11">
            <w:pPr>
              <w:pStyle w:val="a3"/>
              <w:spacing w:beforeAutospacing="0" w:afterAutospacing="0"/>
              <w:jc w:val="both"/>
              <w:rPr>
                <w:sz w:val="9"/>
                <w:szCs w:val="9"/>
              </w:rPr>
            </w:pPr>
            <w:r>
              <w:rPr>
                <w:sz w:val="9"/>
                <w:szCs w:val="9"/>
              </w:rPr>
              <w:t> </w:t>
            </w:r>
          </w:p>
        </w:tc>
      </w:tr>
      <w:tr w:rsidR="002418E5" w14:paraId="54431AB1" w14:textId="77777777">
        <w:tc>
          <w:tcPr>
            <w:tcW w:w="1950" w:type="pct"/>
            <w:shd w:val="clear" w:color="auto" w:fill="auto"/>
            <w:noWrap/>
          </w:tcPr>
          <w:p w14:paraId="54431AAE"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 xml:space="preserve">Xbox content and services revenue growth </w:t>
            </w:r>
          </w:p>
        </w:tc>
        <w:tc>
          <w:tcPr>
            <w:tcW w:w="50" w:type="pct"/>
            <w:shd w:val="clear" w:color="auto" w:fill="auto"/>
            <w:vAlign w:val="bottom"/>
          </w:tcPr>
          <w:p w14:paraId="54431AAF"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B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Revenue from Xbox content and services, comprising digital transactions, Xbox Game Pass and other subscriptions, video games, third-party video game royalties, cloud services, and advertising </w:t>
            </w:r>
          </w:p>
        </w:tc>
      </w:tr>
      <w:tr w:rsidR="002418E5" w14:paraId="54431AB5" w14:textId="77777777">
        <w:trPr>
          <w:trHeight w:val="72"/>
        </w:trPr>
        <w:tc>
          <w:tcPr>
            <w:tcW w:w="1950" w:type="pct"/>
            <w:shd w:val="clear" w:color="auto" w:fill="auto"/>
            <w:noWrap/>
          </w:tcPr>
          <w:p w14:paraId="54431AB2" w14:textId="77777777" w:rsidR="002418E5" w:rsidRDefault="00707D11">
            <w:pPr>
              <w:pStyle w:val="a3"/>
              <w:spacing w:beforeAutospacing="0" w:afterAutospacing="0"/>
              <w:rPr>
                <w:sz w:val="9"/>
                <w:szCs w:val="9"/>
              </w:rPr>
            </w:pPr>
            <w:r>
              <w:rPr>
                <w:sz w:val="9"/>
                <w:szCs w:val="9"/>
              </w:rPr>
              <w:t> </w:t>
            </w:r>
          </w:p>
        </w:tc>
        <w:tc>
          <w:tcPr>
            <w:tcW w:w="50" w:type="pct"/>
            <w:shd w:val="clear" w:color="auto" w:fill="auto"/>
            <w:vAlign w:val="bottom"/>
          </w:tcPr>
          <w:p w14:paraId="54431AB3" w14:textId="77777777" w:rsidR="002418E5" w:rsidRDefault="00707D11">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54431AB4" w14:textId="77777777" w:rsidR="002418E5" w:rsidRDefault="00707D11">
            <w:pPr>
              <w:pStyle w:val="a3"/>
              <w:spacing w:beforeAutospacing="0" w:afterAutospacing="0"/>
              <w:jc w:val="both"/>
              <w:rPr>
                <w:sz w:val="9"/>
                <w:szCs w:val="9"/>
              </w:rPr>
            </w:pPr>
            <w:r>
              <w:rPr>
                <w:sz w:val="9"/>
                <w:szCs w:val="9"/>
              </w:rPr>
              <w:t> </w:t>
            </w:r>
          </w:p>
        </w:tc>
      </w:tr>
      <w:tr w:rsidR="002418E5" w14:paraId="54431AB9" w14:textId="77777777">
        <w:tc>
          <w:tcPr>
            <w:tcW w:w="1950" w:type="pct"/>
            <w:shd w:val="clear" w:color="auto" w:fill="auto"/>
            <w:noWrap/>
          </w:tcPr>
          <w:p w14:paraId="54431AB6" w14:textId="77777777" w:rsidR="002418E5" w:rsidRDefault="00707D11">
            <w:pPr>
              <w:pStyle w:val="a3"/>
              <w:spacing w:beforeAutospacing="0" w:afterAutospacing="0"/>
              <w:ind w:left="180"/>
              <w:rPr>
                <w:rFonts w:ascii="Arial" w:hAnsi="Arial" w:cs="Arial"/>
                <w:sz w:val="20"/>
                <w:szCs w:val="20"/>
              </w:rPr>
            </w:pPr>
            <w:r>
              <w:rPr>
                <w:rFonts w:ascii="Arial" w:hAnsi="Arial" w:cs="Arial"/>
                <w:sz w:val="20"/>
                <w:szCs w:val="20"/>
              </w:rPr>
              <w:t>Search advertising revenue, excluding TAC, growth</w:t>
            </w:r>
          </w:p>
        </w:tc>
        <w:tc>
          <w:tcPr>
            <w:tcW w:w="50" w:type="pct"/>
            <w:shd w:val="clear" w:color="auto" w:fill="auto"/>
            <w:vAlign w:val="bottom"/>
          </w:tcPr>
          <w:p w14:paraId="54431AB7" w14:textId="77777777" w:rsidR="002418E5" w:rsidRDefault="00707D11">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54431AB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Revenue from search advertising excluding traffic acquisition costs (“TAC”) paid to Bing Ads network publishers </w:t>
            </w:r>
          </w:p>
        </w:tc>
      </w:tr>
    </w:tbl>
    <w:p w14:paraId="54431ABA"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SUMMARY RESULTS OF OPERATIONS</w:t>
      </w:r>
    </w:p>
    <w:p w14:paraId="54431ABB" w14:textId="77777777" w:rsidR="002418E5" w:rsidRDefault="00707D11">
      <w:pPr>
        <w:pStyle w:val="a3"/>
        <w:spacing w:beforeAutospacing="0" w:afterAutospacing="0"/>
        <w:jc w:val="both"/>
        <w:rPr>
          <w:sz w:val="18"/>
          <w:szCs w:val="18"/>
        </w:rPr>
      </w:pPr>
      <w:r>
        <w:rPr>
          <w:sz w:val="18"/>
          <w:szCs w:val="18"/>
        </w:rPr>
        <w:t> </w:t>
      </w:r>
    </w:p>
    <w:tbl>
      <w:tblPr>
        <w:tblW w:w="4997" w:type="pct"/>
        <w:tblCellMar>
          <w:left w:w="0" w:type="dxa"/>
          <w:right w:w="0" w:type="dxa"/>
        </w:tblCellMar>
        <w:tblLook w:val="04A0" w:firstRow="1" w:lastRow="0" w:firstColumn="1" w:lastColumn="0" w:noHBand="0" w:noVBand="1"/>
      </w:tblPr>
      <w:tblGrid>
        <w:gridCol w:w="4558"/>
        <w:gridCol w:w="80"/>
        <w:gridCol w:w="112"/>
        <w:gridCol w:w="983"/>
        <w:gridCol w:w="81"/>
        <w:gridCol w:w="80"/>
        <w:gridCol w:w="112"/>
        <w:gridCol w:w="983"/>
        <w:gridCol w:w="81"/>
        <w:gridCol w:w="80"/>
        <w:gridCol w:w="82"/>
        <w:gridCol w:w="989"/>
        <w:gridCol w:w="80"/>
      </w:tblGrid>
      <w:tr w:rsidR="002418E5" w14:paraId="54431AC6" w14:textId="77777777">
        <w:tc>
          <w:tcPr>
            <w:tcW w:w="2749" w:type="pct"/>
            <w:shd w:val="clear" w:color="auto" w:fill="auto"/>
            <w:noWrap/>
            <w:vAlign w:val="bottom"/>
          </w:tcPr>
          <w:p w14:paraId="54431ABC"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 and per share amounts)</w:t>
            </w:r>
          </w:p>
        </w:tc>
        <w:tc>
          <w:tcPr>
            <w:tcW w:w="49" w:type="pct"/>
            <w:shd w:val="clear" w:color="auto" w:fill="auto"/>
            <w:vAlign w:val="bottom"/>
          </w:tcPr>
          <w:p w14:paraId="54431AB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3" w:type="pct"/>
            <w:gridSpan w:val="2"/>
            <w:shd w:val="clear" w:color="auto" w:fill="auto"/>
            <w:vAlign w:val="bottom"/>
          </w:tcPr>
          <w:p w14:paraId="54431ABE"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7" w:type="pct"/>
            <w:shd w:val="clear" w:color="auto" w:fill="auto"/>
            <w:vAlign w:val="bottom"/>
          </w:tcPr>
          <w:p w14:paraId="54431AB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AC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3" w:type="pct"/>
            <w:gridSpan w:val="2"/>
            <w:shd w:val="clear" w:color="auto" w:fill="auto"/>
            <w:vAlign w:val="bottom"/>
          </w:tcPr>
          <w:p w14:paraId="54431AC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vAlign w:val="bottom"/>
          </w:tcPr>
          <w:p w14:paraId="54431AC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AC3"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3" w:type="pct"/>
            <w:gridSpan w:val="2"/>
            <w:shd w:val="clear" w:color="auto" w:fill="auto"/>
            <w:vAlign w:val="bottom"/>
          </w:tcPr>
          <w:p w14:paraId="54431AC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 xml:space="preserve">Change </w:t>
            </w:r>
          </w:p>
        </w:tc>
        <w:tc>
          <w:tcPr>
            <w:tcW w:w="49" w:type="pct"/>
            <w:shd w:val="clear" w:color="auto" w:fill="auto"/>
            <w:vAlign w:val="bottom"/>
          </w:tcPr>
          <w:p w14:paraId="54431AC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1AD1" w14:textId="77777777">
        <w:tc>
          <w:tcPr>
            <w:tcW w:w="2749" w:type="pct"/>
            <w:tcBorders>
              <w:bottom w:val="single" w:sz="6" w:space="0" w:color="000000"/>
            </w:tcBorders>
            <w:shd w:val="clear" w:color="auto" w:fill="auto"/>
            <w:noWrap/>
            <w:vAlign w:val="bottom"/>
          </w:tcPr>
          <w:p w14:paraId="54431AC7" w14:textId="77777777" w:rsidR="002418E5" w:rsidRDefault="00707D11">
            <w:pPr>
              <w:pStyle w:val="a3"/>
              <w:spacing w:beforeAutospacing="0" w:afterAutospacing="0"/>
              <w:jc w:val="both"/>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54431AC8"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653" w:type="pct"/>
            <w:gridSpan w:val="2"/>
            <w:tcBorders>
              <w:bottom w:val="single" w:sz="6" w:space="0" w:color="000000"/>
            </w:tcBorders>
            <w:shd w:val="clear" w:color="auto" w:fill="auto"/>
            <w:vAlign w:val="bottom"/>
          </w:tcPr>
          <w:p w14:paraId="54431AC9" w14:textId="77777777" w:rsidR="002418E5" w:rsidRDefault="00707D11">
            <w:pPr>
              <w:pStyle w:val="a3"/>
              <w:spacing w:beforeAutospacing="0" w:afterAutospacing="0"/>
              <w:jc w:val="right"/>
              <w:rPr>
                <w:b/>
                <w:bCs/>
                <w:sz w:val="8"/>
                <w:szCs w:val="8"/>
              </w:rPr>
            </w:pPr>
            <w:r>
              <w:rPr>
                <w:b/>
                <w:bCs/>
                <w:sz w:val="8"/>
                <w:szCs w:val="8"/>
              </w:rPr>
              <w:t> </w:t>
            </w:r>
          </w:p>
        </w:tc>
        <w:tc>
          <w:tcPr>
            <w:tcW w:w="47" w:type="pct"/>
            <w:tcBorders>
              <w:bottom w:val="single" w:sz="6" w:space="0" w:color="000000"/>
            </w:tcBorders>
            <w:shd w:val="clear" w:color="auto" w:fill="auto"/>
            <w:vAlign w:val="bottom"/>
          </w:tcPr>
          <w:p w14:paraId="54431ACA" w14:textId="77777777" w:rsidR="002418E5" w:rsidRDefault="00707D11">
            <w:pPr>
              <w:pStyle w:val="a3"/>
              <w:spacing w:beforeAutospacing="0" w:afterAutospacing="0"/>
              <w:rPr>
                <w:sz w:val="8"/>
                <w:szCs w:val="8"/>
              </w:rPr>
            </w:pPr>
            <w:r>
              <w:rPr>
                <w:sz w:val="8"/>
                <w:szCs w:val="8"/>
              </w:rPr>
              <w:t> </w:t>
            </w:r>
          </w:p>
        </w:tc>
        <w:tc>
          <w:tcPr>
            <w:tcW w:w="49" w:type="pct"/>
            <w:tcBorders>
              <w:bottom w:val="single" w:sz="6" w:space="0" w:color="000000"/>
            </w:tcBorders>
            <w:shd w:val="clear" w:color="auto" w:fill="auto"/>
            <w:vAlign w:val="bottom"/>
          </w:tcPr>
          <w:p w14:paraId="54431ACB"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653" w:type="pct"/>
            <w:gridSpan w:val="2"/>
            <w:tcBorders>
              <w:bottom w:val="single" w:sz="6" w:space="0" w:color="000000"/>
            </w:tcBorders>
            <w:shd w:val="clear" w:color="auto" w:fill="auto"/>
            <w:vAlign w:val="bottom"/>
          </w:tcPr>
          <w:p w14:paraId="54431ACC" w14:textId="77777777" w:rsidR="002418E5" w:rsidRDefault="00707D11">
            <w:pPr>
              <w:pStyle w:val="a3"/>
              <w:spacing w:beforeAutospacing="0" w:afterAutospacing="0"/>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54431ACD" w14:textId="77777777" w:rsidR="002418E5" w:rsidRDefault="00707D11">
            <w:pPr>
              <w:pStyle w:val="a3"/>
              <w:spacing w:beforeAutospacing="0" w:afterAutospacing="0"/>
              <w:rPr>
                <w:sz w:val="8"/>
                <w:szCs w:val="8"/>
              </w:rPr>
            </w:pPr>
            <w:r>
              <w:rPr>
                <w:sz w:val="8"/>
                <w:szCs w:val="8"/>
              </w:rPr>
              <w:t> </w:t>
            </w:r>
          </w:p>
        </w:tc>
        <w:tc>
          <w:tcPr>
            <w:tcW w:w="49" w:type="pct"/>
            <w:tcBorders>
              <w:bottom w:val="single" w:sz="6" w:space="0" w:color="000000"/>
            </w:tcBorders>
            <w:shd w:val="clear" w:color="auto" w:fill="auto"/>
            <w:vAlign w:val="bottom"/>
          </w:tcPr>
          <w:p w14:paraId="54431ACE"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653" w:type="pct"/>
            <w:gridSpan w:val="2"/>
            <w:tcBorders>
              <w:bottom w:val="single" w:sz="6" w:space="0" w:color="000000"/>
            </w:tcBorders>
            <w:shd w:val="clear" w:color="auto" w:fill="auto"/>
            <w:vAlign w:val="bottom"/>
          </w:tcPr>
          <w:p w14:paraId="54431ACF" w14:textId="77777777" w:rsidR="002418E5" w:rsidRDefault="00707D11">
            <w:pPr>
              <w:pStyle w:val="a3"/>
              <w:spacing w:beforeAutospacing="0" w:afterAutospacing="0"/>
              <w:jc w:val="right"/>
              <w:rPr>
                <w:b/>
                <w:bCs/>
                <w:sz w:val="8"/>
                <w:szCs w:val="8"/>
              </w:rPr>
            </w:pPr>
            <w:r>
              <w:rPr>
                <w:b/>
                <w:bCs/>
                <w:sz w:val="8"/>
                <w:szCs w:val="8"/>
              </w:rPr>
              <w:t> </w:t>
            </w:r>
          </w:p>
        </w:tc>
        <w:tc>
          <w:tcPr>
            <w:tcW w:w="49" w:type="pct"/>
            <w:shd w:val="clear" w:color="auto" w:fill="auto"/>
            <w:vAlign w:val="bottom"/>
          </w:tcPr>
          <w:p w14:paraId="54431AD0" w14:textId="77777777" w:rsidR="002418E5" w:rsidRDefault="00707D11">
            <w:pPr>
              <w:pStyle w:val="a3"/>
              <w:spacing w:beforeAutospacing="0" w:afterAutospacing="0"/>
              <w:rPr>
                <w:sz w:val="8"/>
                <w:szCs w:val="8"/>
              </w:rPr>
            </w:pPr>
            <w:r>
              <w:rPr>
                <w:sz w:val="8"/>
                <w:szCs w:val="8"/>
              </w:rPr>
              <w:t> </w:t>
            </w:r>
          </w:p>
        </w:tc>
      </w:tr>
      <w:tr w:rsidR="002418E5" w14:paraId="54431ADC" w14:textId="77777777">
        <w:tc>
          <w:tcPr>
            <w:tcW w:w="2749" w:type="pct"/>
            <w:tcBorders>
              <w:top w:val="single" w:sz="6" w:space="0" w:color="000000"/>
            </w:tcBorders>
            <w:shd w:val="clear" w:color="auto" w:fill="auto"/>
            <w:noWrap/>
            <w:vAlign w:val="bottom"/>
          </w:tcPr>
          <w:p w14:paraId="54431AD2" w14:textId="77777777" w:rsidR="002418E5" w:rsidRDefault="00707D11">
            <w:pPr>
              <w:pStyle w:val="a3"/>
              <w:spacing w:beforeAutospacing="0" w:afterAutospacing="0"/>
              <w:jc w:val="both"/>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vAlign w:val="bottom"/>
          </w:tcPr>
          <w:p w14:paraId="54431AD3"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653" w:type="pct"/>
            <w:gridSpan w:val="2"/>
            <w:tcBorders>
              <w:top w:val="single" w:sz="6" w:space="0" w:color="000000"/>
            </w:tcBorders>
            <w:shd w:val="clear" w:color="auto" w:fill="auto"/>
            <w:vAlign w:val="bottom"/>
          </w:tcPr>
          <w:p w14:paraId="54431AD4" w14:textId="77777777" w:rsidR="002418E5" w:rsidRDefault="00707D11">
            <w:pPr>
              <w:pStyle w:val="a3"/>
              <w:spacing w:beforeAutospacing="0" w:afterAutospacing="0"/>
              <w:jc w:val="right"/>
              <w:rPr>
                <w:b/>
                <w:bCs/>
                <w:sz w:val="8"/>
                <w:szCs w:val="8"/>
              </w:rPr>
            </w:pPr>
            <w:r>
              <w:rPr>
                <w:b/>
                <w:bCs/>
                <w:sz w:val="8"/>
                <w:szCs w:val="8"/>
              </w:rPr>
              <w:t> </w:t>
            </w:r>
          </w:p>
        </w:tc>
        <w:tc>
          <w:tcPr>
            <w:tcW w:w="47" w:type="pct"/>
            <w:tcBorders>
              <w:top w:val="single" w:sz="6" w:space="0" w:color="000000"/>
            </w:tcBorders>
            <w:shd w:val="clear" w:color="auto" w:fill="auto"/>
            <w:vAlign w:val="bottom"/>
          </w:tcPr>
          <w:p w14:paraId="54431AD5" w14:textId="77777777" w:rsidR="002418E5" w:rsidRDefault="00707D11">
            <w:pPr>
              <w:pStyle w:val="a3"/>
              <w:spacing w:beforeAutospacing="0" w:afterAutospacing="0"/>
              <w:rPr>
                <w:sz w:val="8"/>
                <w:szCs w:val="8"/>
              </w:rPr>
            </w:pPr>
            <w:r>
              <w:rPr>
                <w:sz w:val="8"/>
                <w:szCs w:val="8"/>
              </w:rPr>
              <w:t> </w:t>
            </w:r>
          </w:p>
        </w:tc>
        <w:tc>
          <w:tcPr>
            <w:tcW w:w="49" w:type="pct"/>
            <w:tcBorders>
              <w:top w:val="single" w:sz="6" w:space="0" w:color="000000"/>
            </w:tcBorders>
            <w:shd w:val="clear" w:color="auto" w:fill="auto"/>
            <w:vAlign w:val="bottom"/>
          </w:tcPr>
          <w:p w14:paraId="54431AD6"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653" w:type="pct"/>
            <w:gridSpan w:val="2"/>
            <w:tcBorders>
              <w:top w:val="single" w:sz="6" w:space="0" w:color="000000"/>
            </w:tcBorders>
            <w:shd w:val="clear" w:color="auto" w:fill="auto"/>
            <w:vAlign w:val="bottom"/>
          </w:tcPr>
          <w:p w14:paraId="54431AD7" w14:textId="77777777" w:rsidR="002418E5" w:rsidRDefault="00707D11">
            <w:pPr>
              <w:pStyle w:val="a3"/>
              <w:spacing w:beforeAutospacing="0" w:afterAutospacing="0"/>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54431AD8" w14:textId="77777777" w:rsidR="002418E5" w:rsidRDefault="00707D11">
            <w:pPr>
              <w:pStyle w:val="a3"/>
              <w:spacing w:beforeAutospacing="0" w:afterAutospacing="0"/>
              <w:rPr>
                <w:sz w:val="8"/>
                <w:szCs w:val="8"/>
              </w:rPr>
            </w:pPr>
            <w:r>
              <w:rPr>
                <w:sz w:val="8"/>
                <w:szCs w:val="8"/>
              </w:rPr>
              <w:t> </w:t>
            </w:r>
          </w:p>
        </w:tc>
        <w:tc>
          <w:tcPr>
            <w:tcW w:w="49" w:type="pct"/>
            <w:tcBorders>
              <w:top w:val="single" w:sz="6" w:space="0" w:color="000000"/>
            </w:tcBorders>
            <w:shd w:val="clear" w:color="auto" w:fill="auto"/>
            <w:vAlign w:val="bottom"/>
          </w:tcPr>
          <w:p w14:paraId="54431AD9"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653" w:type="pct"/>
            <w:gridSpan w:val="2"/>
            <w:tcBorders>
              <w:top w:val="single" w:sz="6" w:space="0" w:color="000000"/>
            </w:tcBorders>
            <w:shd w:val="clear" w:color="auto" w:fill="auto"/>
            <w:vAlign w:val="bottom"/>
          </w:tcPr>
          <w:p w14:paraId="54431ADA" w14:textId="77777777" w:rsidR="002418E5" w:rsidRDefault="00707D11">
            <w:pPr>
              <w:pStyle w:val="a3"/>
              <w:spacing w:beforeAutospacing="0" w:afterAutospacing="0"/>
              <w:jc w:val="right"/>
              <w:rPr>
                <w:b/>
                <w:bCs/>
                <w:sz w:val="8"/>
                <w:szCs w:val="8"/>
              </w:rPr>
            </w:pPr>
            <w:r>
              <w:rPr>
                <w:b/>
                <w:bCs/>
                <w:sz w:val="8"/>
                <w:szCs w:val="8"/>
              </w:rPr>
              <w:t> </w:t>
            </w:r>
          </w:p>
        </w:tc>
        <w:tc>
          <w:tcPr>
            <w:tcW w:w="49" w:type="pct"/>
            <w:shd w:val="clear" w:color="auto" w:fill="auto"/>
            <w:vAlign w:val="bottom"/>
          </w:tcPr>
          <w:p w14:paraId="54431ADB" w14:textId="77777777" w:rsidR="002418E5" w:rsidRDefault="00707D11">
            <w:pPr>
              <w:pStyle w:val="a3"/>
              <w:spacing w:beforeAutospacing="0" w:afterAutospacing="0"/>
              <w:rPr>
                <w:sz w:val="8"/>
                <w:szCs w:val="8"/>
              </w:rPr>
            </w:pPr>
            <w:r>
              <w:rPr>
                <w:sz w:val="8"/>
                <w:szCs w:val="8"/>
              </w:rPr>
              <w:t> </w:t>
            </w:r>
          </w:p>
        </w:tc>
      </w:tr>
      <w:tr w:rsidR="002418E5" w14:paraId="54431AEA" w14:textId="77777777">
        <w:tc>
          <w:tcPr>
            <w:tcW w:w="2749" w:type="pct"/>
            <w:shd w:val="clear" w:color="auto" w:fill="E5E5E5"/>
          </w:tcPr>
          <w:p w14:paraId="54431AD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49" w:type="pct"/>
            <w:shd w:val="clear" w:color="auto" w:fill="E5E5E5"/>
            <w:vAlign w:val="bottom"/>
          </w:tcPr>
          <w:p w14:paraId="54431AD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54431AD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tcPr>
          <w:p w14:paraId="54431AE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168,088</w:t>
            </w:r>
          </w:p>
        </w:tc>
        <w:tc>
          <w:tcPr>
            <w:tcW w:w="47" w:type="pct"/>
            <w:shd w:val="clear" w:color="auto" w:fill="E5E5E5"/>
            <w:noWrap/>
            <w:vAlign w:val="bottom"/>
          </w:tcPr>
          <w:p w14:paraId="54431AE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1AE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54431AE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E5E5E5"/>
          </w:tcPr>
          <w:p w14:paraId="54431AE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143,015</w:t>
            </w:r>
          </w:p>
        </w:tc>
        <w:tc>
          <w:tcPr>
            <w:tcW w:w="49" w:type="pct"/>
            <w:shd w:val="clear" w:color="auto" w:fill="E5E5E5"/>
            <w:noWrap/>
            <w:vAlign w:val="bottom"/>
          </w:tcPr>
          <w:p w14:paraId="54431AE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1AE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5" w:type="pct"/>
            <w:shd w:val="clear" w:color="auto" w:fill="E5E5E5"/>
            <w:vAlign w:val="bottom"/>
          </w:tcPr>
          <w:p w14:paraId="54431AE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99" w:type="pct"/>
            <w:shd w:val="clear" w:color="auto" w:fill="E5E5E5"/>
          </w:tcPr>
          <w:p w14:paraId="54431AE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49" w:type="pct"/>
            <w:shd w:val="clear" w:color="auto" w:fill="E5E5E5"/>
            <w:noWrap/>
            <w:vAlign w:val="bottom"/>
          </w:tcPr>
          <w:p w14:paraId="54431AE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AF8" w14:textId="77777777">
        <w:tc>
          <w:tcPr>
            <w:tcW w:w="2749" w:type="pct"/>
            <w:shd w:val="clear" w:color="auto" w:fill="auto"/>
          </w:tcPr>
          <w:p w14:paraId="54431AEB"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Gross margin</w:t>
            </w:r>
          </w:p>
        </w:tc>
        <w:tc>
          <w:tcPr>
            <w:tcW w:w="49" w:type="pct"/>
            <w:shd w:val="clear" w:color="auto" w:fill="auto"/>
            <w:vAlign w:val="bottom"/>
          </w:tcPr>
          <w:p w14:paraId="54431AE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1AED"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auto"/>
          </w:tcPr>
          <w:p w14:paraId="54431AE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115,856</w:t>
            </w:r>
          </w:p>
        </w:tc>
        <w:tc>
          <w:tcPr>
            <w:tcW w:w="47" w:type="pct"/>
            <w:shd w:val="clear" w:color="auto" w:fill="auto"/>
            <w:noWrap/>
            <w:vAlign w:val="bottom"/>
          </w:tcPr>
          <w:p w14:paraId="54431AE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1AF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1AF1"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auto"/>
          </w:tcPr>
          <w:p w14:paraId="54431AF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96,937</w:t>
            </w:r>
          </w:p>
        </w:tc>
        <w:tc>
          <w:tcPr>
            <w:tcW w:w="49" w:type="pct"/>
            <w:shd w:val="clear" w:color="auto" w:fill="auto"/>
            <w:noWrap/>
            <w:vAlign w:val="bottom"/>
          </w:tcPr>
          <w:p w14:paraId="54431AF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1AF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5" w:type="pct"/>
            <w:shd w:val="clear" w:color="auto" w:fill="auto"/>
            <w:vAlign w:val="bottom"/>
          </w:tcPr>
          <w:p w14:paraId="54431AF5"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auto"/>
          </w:tcPr>
          <w:p w14:paraId="54431AF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49" w:type="pct"/>
            <w:shd w:val="clear" w:color="auto" w:fill="auto"/>
            <w:noWrap/>
            <w:vAlign w:val="bottom"/>
          </w:tcPr>
          <w:p w14:paraId="54431AF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B06" w14:textId="77777777">
        <w:tc>
          <w:tcPr>
            <w:tcW w:w="2749" w:type="pct"/>
            <w:shd w:val="clear" w:color="auto" w:fill="E5E5E5"/>
          </w:tcPr>
          <w:p w14:paraId="54431AF9"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49" w:type="pct"/>
            <w:shd w:val="clear" w:color="auto" w:fill="E5E5E5"/>
            <w:vAlign w:val="bottom"/>
          </w:tcPr>
          <w:p w14:paraId="54431AF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1AFB"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E5E5E5"/>
          </w:tcPr>
          <w:p w14:paraId="54431AF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69,916</w:t>
            </w:r>
          </w:p>
        </w:tc>
        <w:tc>
          <w:tcPr>
            <w:tcW w:w="47" w:type="pct"/>
            <w:shd w:val="clear" w:color="auto" w:fill="E5E5E5"/>
            <w:noWrap/>
            <w:vAlign w:val="bottom"/>
          </w:tcPr>
          <w:p w14:paraId="54431AF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1AF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1AFF"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E5E5E5"/>
          </w:tcPr>
          <w:p w14:paraId="54431B0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52,959</w:t>
            </w:r>
          </w:p>
        </w:tc>
        <w:tc>
          <w:tcPr>
            <w:tcW w:w="49" w:type="pct"/>
            <w:shd w:val="clear" w:color="auto" w:fill="E5E5E5"/>
            <w:noWrap/>
            <w:vAlign w:val="bottom"/>
          </w:tcPr>
          <w:p w14:paraId="54431B0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1B0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5" w:type="pct"/>
            <w:shd w:val="clear" w:color="auto" w:fill="E5E5E5"/>
            <w:vAlign w:val="bottom"/>
          </w:tcPr>
          <w:p w14:paraId="54431B03"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E5E5E5"/>
          </w:tcPr>
          <w:p w14:paraId="54431B0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49" w:type="pct"/>
            <w:shd w:val="clear" w:color="auto" w:fill="E5E5E5"/>
            <w:noWrap/>
            <w:vAlign w:val="bottom"/>
          </w:tcPr>
          <w:p w14:paraId="54431B0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B14" w14:textId="77777777">
        <w:tc>
          <w:tcPr>
            <w:tcW w:w="2749" w:type="pct"/>
            <w:shd w:val="clear" w:color="auto" w:fill="auto"/>
          </w:tcPr>
          <w:p w14:paraId="54431B07"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49" w:type="pct"/>
            <w:shd w:val="clear" w:color="auto" w:fill="auto"/>
            <w:vAlign w:val="bottom"/>
          </w:tcPr>
          <w:p w14:paraId="54431B0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1B09"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auto"/>
          </w:tcPr>
          <w:p w14:paraId="54431B0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61,271</w:t>
            </w:r>
          </w:p>
        </w:tc>
        <w:tc>
          <w:tcPr>
            <w:tcW w:w="47" w:type="pct"/>
            <w:shd w:val="clear" w:color="auto" w:fill="auto"/>
            <w:noWrap/>
            <w:vAlign w:val="bottom"/>
          </w:tcPr>
          <w:p w14:paraId="54431B0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1B0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1B0D"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auto"/>
          </w:tcPr>
          <w:p w14:paraId="54431B0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44,281</w:t>
            </w:r>
          </w:p>
        </w:tc>
        <w:tc>
          <w:tcPr>
            <w:tcW w:w="49" w:type="pct"/>
            <w:shd w:val="clear" w:color="auto" w:fill="auto"/>
            <w:noWrap/>
            <w:vAlign w:val="bottom"/>
          </w:tcPr>
          <w:p w14:paraId="54431B0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1B1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5" w:type="pct"/>
            <w:shd w:val="clear" w:color="auto" w:fill="auto"/>
            <w:vAlign w:val="bottom"/>
          </w:tcPr>
          <w:p w14:paraId="54431B11"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auto"/>
          </w:tcPr>
          <w:p w14:paraId="54431B1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49" w:type="pct"/>
            <w:shd w:val="clear" w:color="auto" w:fill="auto"/>
            <w:noWrap/>
            <w:vAlign w:val="bottom"/>
          </w:tcPr>
          <w:p w14:paraId="54431B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B22" w14:textId="77777777">
        <w:tc>
          <w:tcPr>
            <w:tcW w:w="2749" w:type="pct"/>
            <w:shd w:val="clear" w:color="auto" w:fill="E5E5E5"/>
          </w:tcPr>
          <w:p w14:paraId="54431B15"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Diluted earnings per </w:t>
            </w:r>
            <w:r>
              <w:rPr>
                <w:rFonts w:ascii="Arial" w:hAnsi="Arial" w:cs="Arial"/>
                <w:sz w:val="20"/>
                <w:szCs w:val="20"/>
              </w:rPr>
              <w:t>share</w:t>
            </w:r>
          </w:p>
        </w:tc>
        <w:tc>
          <w:tcPr>
            <w:tcW w:w="49" w:type="pct"/>
            <w:shd w:val="clear" w:color="auto" w:fill="E5E5E5"/>
            <w:vAlign w:val="bottom"/>
          </w:tcPr>
          <w:p w14:paraId="54431B1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54431B17"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E5E5E5"/>
          </w:tcPr>
          <w:p w14:paraId="54431B1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w:t>
            </w:r>
          </w:p>
        </w:tc>
        <w:tc>
          <w:tcPr>
            <w:tcW w:w="47" w:type="pct"/>
            <w:shd w:val="clear" w:color="auto" w:fill="E5E5E5"/>
            <w:noWrap/>
            <w:vAlign w:val="bottom"/>
          </w:tcPr>
          <w:p w14:paraId="54431B1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1B1A"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54431B1B"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E5E5E5"/>
          </w:tcPr>
          <w:p w14:paraId="54431B1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5.76</w:t>
            </w:r>
          </w:p>
        </w:tc>
        <w:tc>
          <w:tcPr>
            <w:tcW w:w="49" w:type="pct"/>
            <w:shd w:val="clear" w:color="auto" w:fill="E5E5E5"/>
            <w:noWrap/>
            <w:vAlign w:val="bottom"/>
          </w:tcPr>
          <w:p w14:paraId="54431B1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1B1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5" w:type="pct"/>
            <w:shd w:val="clear" w:color="auto" w:fill="E5E5E5"/>
            <w:vAlign w:val="bottom"/>
          </w:tcPr>
          <w:p w14:paraId="54431B1F"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E5E5E5"/>
          </w:tcPr>
          <w:p w14:paraId="54431B2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49" w:type="pct"/>
            <w:shd w:val="clear" w:color="auto" w:fill="E5E5E5"/>
            <w:noWrap/>
            <w:vAlign w:val="bottom"/>
          </w:tcPr>
          <w:p w14:paraId="54431B2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B30" w14:textId="77777777">
        <w:trPr>
          <w:trHeight w:val="75"/>
        </w:trPr>
        <w:tc>
          <w:tcPr>
            <w:tcW w:w="2749" w:type="pct"/>
            <w:shd w:val="clear" w:color="auto" w:fill="auto"/>
          </w:tcPr>
          <w:p w14:paraId="54431B23"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54431B24" w14:textId="77777777" w:rsidR="002418E5" w:rsidRDefault="00707D11">
            <w:pPr>
              <w:pStyle w:val="a3"/>
              <w:spacing w:beforeAutospacing="0" w:afterAutospacing="0" w:line="80" w:lineRule="atLeast"/>
              <w:rPr>
                <w:sz w:val="8"/>
                <w:szCs w:val="8"/>
              </w:rPr>
            </w:pPr>
            <w:r>
              <w:rPr>
                <w:sz w:val="8"/>
                <w:szCs w:val="8"/>
              </w:rPr>
              <w:t> </w:t>
            </w:r>
          </w:p>
        </w:tc>
        <w:tc>
          <w:tcPr>
            <w:tcW w:w="54" w:type="pct"/>
            <w:shd w:val="clear" w:color="auto" w:fill="auto"/>
            <w:vAlign w:val="bottom"/>
          </w:tcPr>
          <w:p w14:paraId="54431B25" w14:textId="77777777" w:rsidR="002418E5" w:rsidRDefault="00707D11">
            <w:pPr>
              <w:pStyle w:val="a3"/>
              <w:spacing w:beforeAutospacing="0" w:afterAutospacing="0" w:line="80" w:lineRule="atLeast"/>
              <w:rPr>
                <w:sz w:val="8"/>
                <w:szCs w:val="8"/>
              </w:rPr>
            </w:pPr>
            <w:r>
              <w:rPr>
                <w:sz w:val="8"/>
                <w:szCs w:val="8"/>
              </w:rPr>
              <w:t> </w:t>
            </w:r>
          </w:p>
        </w:tc>
        <w:tc>
          <w:tcPr>
            <w:tcW w:w="599" w:type="pct"/>
            <w:shd w:val="clear" w:color="auto" w:fill="auto"/>
          </w:tcPr>
          <w:p w14:paraId="54431B26" w14:textId="77777777" w:rsidR="002418E5" w:rsidRDefault="00707D11">
            <w:pPr>
              <w:pStyle w:val="a3"/>
              <w:spacing w:beforeAutospacing="0" w:afterAutospacing="0" w:line="80" w:lineRule="atLeast"/>
              <w:rPr>
                <w:sz w:val="8"/>
                <w:szCs w:val="8"/>
              </w:rPr>
            </w:pPr>
            <w:r>
              <w:rPr>
                <w:sz w:val="8"/>
                <w:szCs w:val="8"/>
              </w:rPr>
              <w:t> </w:t>
            </w:r>
          </w:p>
        </w:tc>
        <w:tc>
          <w:tcPr>
            <w:tcW w:w="47" w:type="pct"/>
            <w:shd w:val="clear" w:color="auto" w:fill="auto"/>
            <w:noWrap/>
            <w:vAlign w:val="bottom"/>
          </w:tcPr>
          <w:p w14:paraId="54431B27"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B28" w14:textId="77777777" w:rsidR="002418E5" w:rsidRDefault="00707D11">
            <w:pPr>
              <w:pStyle w:val="a3"/>
              <w:spacing w:beforeAutospacing="0" w:afterAutospacing="0" w:line="80" w:lineRule="atLeast"/>
              <w:rPr>
                <w:sz w:val="8"/>
                <w:szCs w:val="8"/>
              </w:rPr>
            </w:pPr>
            <w:r>
              <w:rPr>
                <w:sz w:val="8"/>
                <w:szCs w:val="8"/>
              </w:rPr>
              <w:t> </w:t>
            </w:r>
          </w:p>
        </w:tc>
        <w:tc>
          <w:tcPr>
            <w:tcW w:w="54" w:type="pct"/>
            <w:shd w:val="clear" w:color="auto" w:fill="auto"/>
            <w:vAlign w:val="bottom"/>
          </w:tcPr>
          <w:p w14:paraId="54431B29" w14:textId="77777777" w:rsidR="002418E5" w:rsidRDefault="00707D11">
            <w:pPr>
              <w:pStyle w:val="a3"/>
              <w:spacing w:beforeAutospacing="0" w:afterAutospacing="0" w:line="80" w:lineRule="atLeast"/>
              <w:rPr>
                <w:sz w:val="8"/>
                <w:szCs w:val="8"/>
              </w:rPr>
            </w:pPr>
            <w:r>
              <w:rPr>
                <w:sz w:val="8"/>
                <w:szCs w:val="8"/>
              </w:rPr>
              <w:t> </w:t>
            </w:r>
          </w:p>
        </w:tc>
        <w:tc>
          <w:tcPr>
            <w:tcW w:w="599" w:type="pct"/>
            <w:shd w:val="clear" w:color="auto" w:fill="auto"/>
          </w:tcPr>
          <w:p w14:paraId="54431B2A"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noWrap/>
            <w:vAlign w:val="bottom"/>
          </w:tcPr>
          <w:p w14:paraId="54431B2B"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B2C" w14:textId="77777777" w:rsidR="002418E5" w:rsidRDefault="00707D11">
            <w:pPr>
              <w:pStyle w:val="a3"/>
              <w:spacing w:beforeAutospacing="0" w:afterAutospacing="0" w:line="80" w:lineRule="atLeast"/>
              <w:rPr>
                <w:sz w:val="8"/>
                <w:szCs w:val="8"/>
              </w:rPr>
            </w:pPr>
            <w:r>
              <w:rPr>
                <w:sz w:val="8"/>
                <w:szCs w:val="8"/>
              </w:rPr>
              <w:t> </w:t>
            </w:r>
          </w:p>
        </w:tc>
        <w:tc>
          <w:tcPr>
            <w:tcW w:w="55" w:type="pct"/>
            <w:shd w:val="clear" w:color="auto" w:fill="auto"/>
            <w:vAlign w:val="bottom"/>
          </w:tcPr>
          <w:p w14:paraId="54431B2D" w14:textId="77777777" w:rsidR="002418E5" w:rsidRDefault="00707D11">
            <w:pPr>
              <w:pStyle w:val="a3"/>
              <w:spacing w:beforeAutospacing="0" w:afterAutospacing="0" w:line="80" w:lineRule="atLeast"/>
              <w:rPr>
                <w:sz w:val="8"/>
                <w:szCs w:val="8"/>
              </w:rPr>
            </w:pPr>
            <w:r>
              <w:rPr>
                <w:sz w:val="8"/>
                <w:szCs w:val="8"/>
              </w:rPr>
              <w:t> </w:t>
            </w:r>
          </w:p>
        </w:tc>
        <w:tc>
          <w:tcPr>
            <w:tcW w:w="599" w:type="pct"/>
            <w:shd w:val="clear" w:color="auto" w:fill="auto"/>
          </w:tcPr>
          <w:p w14:paraId="54431B2E"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noWrap/>
            <w:vAlign w:val="bottom"/>
          </w:tcPr>
          <w:p w14:paraId="54431B2F" w14:textId="77777777" w:rsidR="002418E5" w:rsidRDefault="00707D11">
            <w:pPr>
              <w:pStyle w:val="a3"/>
              <w:spacing w:beforeAutospacing="0" w:afterAutospacing="0" w:line="80" w:lineRule="atLeast"/>
              <w:rPr>
                <w:sz w:val="8"/>
                <w:szCs w:val="8"/>
              </w:rPr>
            </w:pPr>
            <w:r>
              <w:rPr>
                <w:sz w:val="8"/>
                <w:szCs w:val="8"/>
              </w:rPr>
              <w:t> </w:t>
            </w:r>
          </w:p>
        </w:tc>
      </w:tr>
      <w:tr w:rsidR="002418E5" w14:paraId="54431B3E" w14:textId="77777777">
        <w:tc>
          <w:tcPr>
            <w:tcW w:w="2749" w:type="pct"/>
            <w:shd w:val="clear" w:color="auto" w:fill="auto"/>
          </w:tcPr>
          <w:p w14:paraId="54431B31"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Adjusted net income (non-GAAP)</w:t>
            </w:r>
          </w:p>
        </w:tc>
        <w:tc>
          <w:tcPr>
            <w:tcW w:w="49" w:type="pct"/>
            <w:shd w:val="clear" w:color="auto" w:fill="auto"/>
            <w:vAlign w:val="bottom"/>
          </w:tcPr>
          <w:p w14:paraId="54431B3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54431B33"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auto"/>
          </w:tcPr>
          <w:p w14:paraId="54431B3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60,651</w:t>
            </w:r>
          </w:p>
        </w:tc>
        <w:tc>
          <w:tcPr>
            <w:tcW w:w="47" w:type="pct"/>
            <w:shd w:val="clear" w:color="auto" w:fill="auto"/>
            <w:noWrap/>
            <w:vAlign w:val="bottom"/>
          </w:tcPr>
          <w:p w14:paraId="54431B3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54431B3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54431B37"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auto"/>
          </w:tcPr>
          <w:p w14:paraId="54431B3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44,281</w:t>
            </w:r>
          </w:p>
        </w:tc>
        <w:tc>
          <w:tcPr>
            <w:tcW w:w="49" w:type="pct"/>
            <w:shd w:val="clear" w:color="auto" w:fill="auto"/>
            <w:noWrap/>
            <w:vAlign w:val="bottom"/>
          </w:tcPr>
          <w:p w14:paraId="54431B3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54431B3A"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5" w:type="pct"/>
            <w:shd w:val="clear" w:color="auto" w:fill="auto"/>
            <w:vAlign w:val="bottom"/>
          </w:tcPr>
          <w:p w14:paraId="54431B3B"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auto"/>
          </w:tcPr>
          <w:p w14:paraId="54431B3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49" w:type="pct"/>
            <w:shd w:val="clear" w:color="auto" w:fill="auto"/>
            <w:noWrap/>
            <w:vAlign w:val="bottom"/>
          </w:tcPr>
          <w:p w14:paraId="54431B3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B4C" w14:textId="77777777">
        <w:tc>
          <w:tcPr>
            <w:tcW w:w="2749" w:type="pct"/>
            <w:shd w:val="clear" w:color="auto" w:fill="E5E5E5"/>
          </w:tcPr>
          <w:p w14:paraId="54431B3F"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Adjusted diluted earnings per share (non-GAAP)</w:t>
            </w:r>
          </w:p>
        </w:tc>
        <w:tc>
          <w:tcPr>
            <w:tcW w:w="49" w:type="pct"/>
            <w:shd w:val="clear" w:color="auto" w:fill="E5E5E5"/>
            <w:vAlign w:val="bottom"/>
          </w:tcPr>
          <w:p w14:paraId="54431B40"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54431B41"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E5E5E5"/>
          </w:tcPr>
          <w:p w14:paraId="54431B4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7.97</w:t>
            </w:r>
          </w:p>
        </w:tc>
        <w:tc>
          <w:tcPr>
            <w:tcW w:w="47" w:type="pct"/>
            <w:shd w:val="clear" w:color="auto" w:fill="E5E5E5"/>
            <w:noWrap/>
            <w:vAlign w:val="bottom"/>
          </w:tcPr>
          <w:p w14:paraId="54431B4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1B44"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54431B45"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E5E5E5"/>
          </w:tcPr>
          <w:p w14:paraId="54431B4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5.76</w:t>
            </w:r>
          </w:p>
        </w:tc>
        <w:tc>
          <w:tcPr>
            <w:tcW w:w="49" w:type="pct"/>
            <w:shd w:val="clear" w:color="auto" w:fill="E5E5E5"/>
            <w:noWrap/>
            <w:vAlign w:val="bottom"/>
          </w:tcPr>
          <w:p w14:paraId="54431B4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1B48"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5" w:type="pct"/>
            <w:shd w:val="clear" w:color="auto" w:fill="E5E5E5"/>
            <w:vAlign w:val="bottom"/>
          </w:tcPr>
          <w:p w14:paraId="54431B49" w14:textId="77777777" w:rsidR="002418E5" w:rsidRDefault="00707D11">
            <w:pPr>
              <w:pStyle w:val="a3"/>
              <w:spacing w:beforeAutospacing="0" w:afterAutospacing="0" w:line="220" w:lineRule="atLeast"/>
              <w:rPr>
                <w:sz w:val="8"/>
                <w:szCs w:val="8"/>
              </w:rPr>
            </w:pPr>
            <w:r>
              <w:rPr>
                <w:sz w:val="8"/>
                <w:szCs w:val="8"/>
              </w:rPr>
              <w:t> </w:t>
            </w:r>
          </w:p>
        </w:tc>
        <w:tc>
          <w:tcPr>
            <w:tcW w:w="599" w:type="pct"/>
            <w:shd w:val="clear" w:color="auto" w:fill="E5E5E5"/>
          </w:tcPr>
          <w:p w14:paraId="54431B4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49" w:type="pct"/>
            <w:shd w:val="clear" w:color="auto" w:fill="E5E5E5"/>
            <w:noWrap/>
            <w:vAlign w:val="bottom"/>
          </w:tcPr>
          <w:p w14:paraId="54431B4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B5A" w14:textId="77777777">
        <w:tc>
          <w:tcPr>
            <w:tcW w:w="2749" w:type="pct"/>
            <w:tcBorders>
              <w:bottom w:val="single" w:sz="6" w:space="0" w:color="000000"/>
            </w:tcBorders>
            <w:shd w:val="clear" w:color="auto" w:fill="auto"/>
          </w:tcPr>
          <w:p w14:paraId="54431B4D"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54431B4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54431B4F" w14:textId="77777777" w:rsidR="002418E5" w:rsidRDefault="00707D11">
            <w:pPr>
              <w:pStyle w:val="a3"/>
              <w:spacing w:beforeAutospacing="0" w:afterAutospacing="0" w:line="80" w:lineRule="atLeast"/>
              <w:rPr>
                <w:sz w:val="8"/>
                <w:szCs w:val="8"/>
              </w:rPr>
            </w:pPr>
            <w:r>
              <w:rPr>
                <w:sz w:val="8"/>
                <w:szCs w:val="8"/>
              </w:rPr>
              <w:t> </w:t>
            </w:r>
          </w:p>
        </w:tc>
        <w:tc>
          <w:tcPr>
            <w:tcW w:w="599" w:type="pct"/>
            <w:tcBorders>
              <w:bottom w:val="single" w:sz="6" w:space="0" w:color="000000"/>
            </w:tcBorders>
            <w:shd w:val="clear" w:color="auto" w:fill="auto"/>
          </w:tcPr>
          <w:p w14:paraId="54431B5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7" w:type="pct"/>
            <w:tcBorders>
              <w:bottom w:val="single" w:sz="6" w:space="0" w:color="000000"/>
            </w:tcBorders>
            <w:shd w:val="clear" w:color="auto" w:fill="auto"/>
            <w:noWrap/>
            <w:vAlign w:val="bottom"/>
          </w:tcPr>
          <w:p w14:paraId="54431B51"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tcBorders>
              <w:bottom w:val="single" w:sz="6" w:space="0" w:color="000000"/>
            </w:tcBorders>
            <w:shd w:val="clear" w:color="auto" w:fill="auto"/>
            <w:vAlign w:val="bottom"/>
          </w:tcPr>
          <w:p w14:paraId="54431B5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54431B53" w14:textId="77777777" w:rsidR="002418E5" w:rsidRDefault="00707D11">
            <w:pPr>
              <w:pStyle w:val="a3"/>
              <w:spacing w:beforeAutospacing="0" w:afterAutospacing="0" w:line="80" w:lineRule="atLeast"/>
              <w:rPr>
                <w:sz w:val="8"/>
                <w:szCs w:val="8"/>
              </w:rPr>
            </w:pPr>
            <w:r>
              <w:rPr>
                <w:sz w:val="8"/>
                <w:szCs w:val="8"/>
              </w:rPr>
              <w:t> </w:t>
            </w:r>
          </w:p>
        </w:tc>
        <w:tc>
          <w:tcPr>
            <w:tcW w:w="599" w:type="pct"/>
            <w:tcBorders>
              <w:bottom w:val="single" w:sz="6" w:space="0" w:color="000000"/>
            </w:tcBorders>
            <w:shd w:val="clear" w:color="auto" w:fill="auto"/>
          </w:tcPr>
          <w:p w14:paraId="54431B54"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tcBorders>
              <w:bottom w:val="single" w:sz="6" w:space="0" w:color="000000"/>
            </w:tcBorders>
            <w:shd w:val="clear" w:color="auto" w:fill="auto"/>
            <w:noWrap/>
            <w:vAlign w:val="bottom"/>
          </w:tcPr>
          <w:p w14:paraId="54431B55"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tcBorders>
              <w:bottom w:val="single" w:sz="6" w:space="0" w:color="000000"/>
            </w:tcBorders>
            <w:shd w:val="clear" w:color="auto" w:fill="auto"/>
            <w:vAlign w:val="bottom"/>
          </w:tcPr>
          <w:p w14:paraId="54431B5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auto"/>
            <w:vAlign w:val="bottom"/>
          </w:tcPr>
          <w:p w14:paraId="54431B57" w14:textId="77777777" w:rsidR="002418E5" w:rsidRDefault="00707D11">
            <w:pPr>
              <w:pStyle w:val="a3"/>
              <w:spacing w:beforeAutospacing="0" w:afterAutospacing="0" w:line="80" w:lineRule="atLeast"/>
              <w:rPr>
                <w:sz w:val="8"/>
                <w:szCs w:val="8"/>
              </w:rPr>
            </w:pPr>
            <w:r>
              <w:rPr>
                <w:sz w:val="8"/>
                <w:szCs w:val="8"/>
              </w:rPr>
              <w:t> </w:t>
            </w:r>
          </w:p>
        </w:tc>
        <w:tc>
          <w:tcPr>
            <w:tcW w:w="599" w:type="pct"/>
            <w:tcBorders>
              <w:bottom w:val="single" w:sz="6" w:space="0" w:color="000000"/>
            </w:tcBorders>
            <w:shd w:val="clear" w:color="auto" w:fill="auto"/>
          </w:tcPr>
          <w:p w14:paraId="54431B58"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54431B59" w14:textId="77777777" w:rsidR="002418E5" w:rsidRDefault="00707D11">
            <w:pPr>
              <w:pStyle w:val="a3"/>
              <w:spacing w:beforeAutospacing="0" w:afterAutospacing="0" w:line="80" w:lineRule="atLeast"/>
              <w:rPr>
                <w:sz w:val="8"/>
                <w:szCs w:val="8"/>
              </w:rPr>
            </w:pPr>
            <w:r>
              <w:rPr>
                <w:sz w:val="8"/>
                <w:szCs w:val="8"/>
              </w:rPr>
              <w:t> </w:t>
            </w:r>
          </w:p>
        </w:tc>
      </w:tr>
    </w:tbl>
    <w:p w14:paraId="54431B5B" w14:textId="77777777" w:rsidR="002418E5" w:rsidRDefault="00707D11">
      <w:pPr>
        <w:pStyle w:val="a3"/>
        <w:spacing w:beforeAutospacing="0" w:afterAutospacing="0"/>
        <w:jc w:val="both"/>
        <w:rPr>
          <w:sz w:val="18"/>
          <w:szCs w:val="18"/>
        </w:rPr>
      </w:pPr>
      <w:r>
        <w:rPr>
          <w:sz w:val="18"/>
          <w:szCs w:val="18"/>
        </w:rPr>
        <w:t> </w:t>
      </w:r>
    </w:p>
    <w:p w14:paraId="54431B5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Adjusted</w:t>
      </w:r>
      <w:r>
        <w:rPr>
          <w:rFonts w:ascii="Arial" w:hAnsi="Arial" w:cs="Arial"/>
          <w:color w:val="000000"/>
          <w:sz w:val="20"/>
          <w:szCs w:val="20"/>
        </w:rPr>
        <w:t xml:space="preserve"> net income and </w:t>
      </w:r>
      <w:r>
        <w:rPr>
          <w:rFonts w:ascii="Arial" w:hAnsi="Arial" w:cs="Arial"/>
          <w:sz w:val="20"/>
          <w:szCs w:val="20"/>
        </w:rPr>
        <w:t xml:space="preserve">adjusted </w:t>
      </w:r>
      <w:r>
        <w:rPr>
          <w:rFonts w:ascii="Arial" w:hAnsi="Arial" w:cs="Arial"/>
          <w:color w:val="000000"/>
          <w:sz w:val="20"/>
          <w:szCs w:val="20"/>
        </w:rPr>
        <w:t xml:space="preserve">diluted earnings per share (“EPS”) </w:t>
      </w:r>
      <w:r>
        <w:rPr>
          <w:rFonts w:ascii="Arial" w:hAnsi="Arial" w:cs="Arial"/>
          <w:sz w:val="20"/>
          <w:szCs w:val="20"/>
        </w:rPr>
        <w:t xml:space="preserve">are non-GAAP financial measures which </w:t>
      </w:r>
      <w:r>
        <w:rPr>
          <w:rFonts w:ascii="Arial" w:hAnsi="Arial" w:cs="Arial"/>
          <w:color w:val="000000"/>
          <w:sz w:val="20"/>
          <w:szCs w:val="20"/>
        </w:rPr>
        <w:t>exclude</w:t>
      </w:r>
      <w:r>
        <w:rPr>
          <w:rFonts w:ascii="Arial" w:hAnsi="Arial" w:cs="Arial"/>
          <w:sz w:val="20"/>
          <w:szCs w:val="20"/>
        </w:rPr>
        <w:t xml:space="preserve"> tax benefits related to an India Supreme Court decision on withholding taxes in fiscal year 2021</w:t>
      </w:r>
      <w:r>
        <w:rPr>
          <w:rFonts w:ascii="Arial" w:hAnsi="Arial" w:cs="Arial"/>
          <w:color w:val="000000"/>
          <w:sz w:val="20"/>
          <w:szCs w:val="20"/>
        </w:rPr>
        <w:t>. Refer to the Non-GAAP Financial Measures section below for a reconciliation of our financial results reported in accordance with GAAP to non-GAAP financial r</w:t>
      </w:r>
      <w:r>
        <w:rPr>
          <w:rFonts w:ascii="Arial" w:hAnsi="Arial" w:cs="Arial"/>
          <w:color w:val="000000"/>
          <w:sz w:val="20"/>
          <w:szCs w:val="20"/>
        </w:rPr>
        <w:t>esults.</w:t>
      </w:r>
      <w:r>
        <w:rPr>
          <w:rFonts w:ascii="Arial" w:hAnsi="Arial" w:cs="Arial"/>
          <w:sz w:val="20"/>
          <w:szCs w:val="20"/>
        </w:rPr>
        <w:t xml:space="preserve"> See Note 12 – Income Taxes of the Notes to Financial Statements (Part II, Item 8 of this Form 10-K) for further discussion.</w:t>
      </w:r>
    </w:p>
    <w:p w14:paraId="54431B5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Revenue increased $25.1 billion or 18% driven by growth across each of our segments. Intelligent Cloud revenue increased driven by Azure. Productivity and Business Processes revenue increased driven by Office 365 Commercial and LinkedIn. More Personal Comp</w:t>
      </w:r>
      <w:r>
        <w:rPr>
          <w:rFonts w:ascii="Arial" w:hAnsi="Arial" w:cs="Arial"/>
          <w:sz w:val="20"/>
          <w:szCs w:val="20"/>
        </w:rPr>
        <w:t xml:space="preserve">uting revenue increased driven by Gaming. </w:t>
      </w:r>
    </w:p>
    <w:p w14:paraId="54431B5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Cost of revenue increased $6.2 billion or 13% driven by growth in commercial cloud and Gaming, offset in part by a reduction in depreciation expense due to the change in estimated useful lives of our server and ne</w:t>
      </w:r>
      <w:r>
        <w:rPr>
          <w:rFonts w:ascii="Arial" w:hAnsi="Arial" w:cs="Arial"/>
          <w:sz w:val="20"/>
          <w:szCs w:val="20"/>
        </w:rPr>
        <w:t>twork equipment.</w:t>
      </w:r>
    </w:p>
    <w:p w14:paraId="54431B5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Gross margin increased $18.9 billion or 20% driven by growth across each of our segments and the change in estimated useful lives of our server and network equipment. Gross margin percentage increased with the change in estimated useful li</w:t>
      </w:r>
      <w:r>
        <w:rPr>
          <w:rFonts w:ascii="Arial" w:hAnsi="Arial" w:cs="Arial"/>
          <w:sz w:val="20"/>
          <w:szCs w:val="20"/>
        </w:rPr>
        <w:t xml:space="preserve">ves of our server and network equipment. Excluding this impact, gross margin percentage decreased slightly driven by gross margin percentage reduction in More Personal Computing. Commercial cloud gross margin percentage increased 4 points to 71% driven by </w:t>
      </w:r>
      <w:r>
        <w:rPr>
          <w:rFonts w:ascii="Arial" w:hAnsi="Arial" w:cs="Arial"/>
          <w:sz w:val="20"/>
          <w:szCs w:val="20"/>
        </w:rPr>
        <w:t>gross margin percentage improvement in Azure and the change in estimated useful lives of our server and network equipment, offset in part by sales mix shift to Azure.</w:t>
      </w:r>
    </w:p>
    <w:p w14:paraId="54431B6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Operating expenses increased $2.0 billion or 4% driven by investments in cloud engineerin</w:t>
      </w:r>
      <w:r>
        <w:rPr>
          <w:rFonts w:ascii="Arial" w:hAnsi="Arial" w:cs="Arial"/>
          <w:sz w:val="20"/>
          <w:szCs w:val="20"/>
        </w:rPr>
        <w:t>g and commercial sales, offset in part by savings related to COVID-19 across each of our segments, prior year charges associated with the closing of our Microsoft Store physical locations, and a reduction in bad debt expense.</w:t>
      </w:r>
    </w:p>
    <w:p w14:paraId="54431B6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w:t>
      </w:r>
      <w:r>
        <w:rPr>
          <w:rFonts w:ascii="Arial" w:hAnsi="Arial" w:cs="Arial"/>
          <w:sz w:val="20"/>
          <w:szCs w:val="20"/>
        </w:rPr>
        <w:t>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B65" w14:textId="77777777">
        <w:tc>
          <w:tcPr>
            <w:tcW w:w="295" w:type="pct"/>
            <w:shd w:val="clear" w:color="auto" w:fill="auto"/>
            <w:noWrap/>
          </w:tcPr>
          <w:p w14:paraId="54431B62"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B6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B6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$1.4 billion or 8% driven by investments in cloud engineering.</w:t>
            </w:r>
          </w:p>
        </w:tc>
      </w:tr>
    </w:tbl>
    <w:p w14:paraId="54431B66"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B6A" w14:textId="77777777">
        <w:tc>
          <w:tcPr>
            <w:tcW w:w="295" w:type="pct"/>
            <w:shd w:val="clear" w:color="auto" w:fill="auto"/>
            <w:noWrap/>
          </w:tcPr>
          <w:p w14:paraId="54431B6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B6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B6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Sales and marketing expenses increased $519 million or 3% driven by investments in commercial sales, offset in part by a reductio</w:t>
            </w:r>
            <w:r>
              <w:rPr>
                <w:rFonts w:ascii="Arial" w:hAnsi="Arial" w:cs="Arial"/>
                <w:sz w:val="20"/>
                <w:szCs w:val="20"/>
              </w:rPr>
              <w:t>n in bad debt expense. Sales and marketing included an unfavorable foreign currency impact of 2%.</w:t>
            </w:r>
          </w:p>
        </w:tc>
      </w:tr>
    </w:tbl>
    <w:p w14:paraId="54431B6B"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B6F" w14:textId="77777777">
        <w:tc>
          <w:tcPr>
            <w:tcW w:w="295" w:type="pct"/>
            <w:shd w:val="clear" w:color="auto" w:fill="auto"/>
            <w:noWrap/>
          </w:tcPr>
          <w:p w14:paraId="54431B6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B6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B6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General and administrative expenses were relatively unchanged, driven by prior year charges associated with the closing of our Microsoft Store physical </w:t>
            </w:r>
            <w:r>
              <w:rPr>
                <w:rFonts w:ascii="Arial" w:hAnsi="Arial" w:cs="Arial"/>
                <w:sz w:val="20"/>
                <w:szCs w:val="20"/>
              </w:rPr>
              <w:t>locations, offset in part by an increase in certain employee-related expenses and business taxes.</w:t>
            </w:r>
          </w:p>
        </w:tc>
      </w:tr>
    </w:tbl>
    <w:p w14:paraId="54431B70"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43</w:t>
      </w:r>
    </w:p>
    <w:p w14:paraId="54431B71" w14:textId="77777777" w:rsidR="002418E5" w:rsidRDefault="00707D11">
      <w:r>
        <w:rPr>
          <w:rFonts w:ascii="Arial" w:hAnsi="Arial" w:cs="Arial"/>
          <w:sz w:val="16"/>
          <w:szCs w:val="16"/>
        </w:rPr>
        <w:pict w14:anchorId="54436C0F">
          <v:rect id="_x0000_i1067" style="width:415.3pt;height:1.5pt" o:hralign="center" o:hrstd="t" o:hr="t" fillcolor="#a0a0a0" stroked="f"/>
        </w:pict>
      </w:r>
    </w:p>
    <w:p w14:paraId="54431B72"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B73"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B74" w14:textId="77777777" w:rsidR="002418E5" w:rsidRDefault="00707D11">
      <w:pPr>
        <w:pStyle w:val="a3"/>
        <w:spacing w:beforeAutospacing="0" w:afterAutospacing="0"/>
        <w:jc w:val="center"/>
        <w:rPr>
          <w:sz w:val="18"/>
          <w:szCs w:val="18"/>
        </w:rPr>
      </w:pPr>
      <w:r>
        <w:rPr>
          <w:sz w:val="18"/>
          <w:szCs w:val="18"/>
        </w:rPr>
        <w:t> </w:t>
      </w:r>
    </w:p>
    <w:p w14:paraId="54431B7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$17.0 billion or 32% driven by growth across each of our segments and the change in estimated useful </w:t>
      </w:r>
      <w:r>
        <w:rPr>
          <w:rFonts w:ascii="Arial" w:hAnsi="Arial" w:cs="Arial"/>
          <w:sz w:val="20"/>
          <w:szCs w:val="20"/>
        </w:rPr>
        <w:t>lives of our server and network equipment.</w:t>
      </w:r>
    </w:p>
    <w:p w14:paraId="54431B76" w14:textId="77777777" w:rsidR="002418E5" w:rsidRDefault="00707D11">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 xml:space="preserve">Current year net income and diluted EPS were positively impacted by the tax benefit related to the India Supreme Court decision on withholding taxes, which resulted in an increase to net income and diluted EPS of </w:t>
      </w:r>
      <w:r>
        <w:rPr>
          <w:rFonts w:ascii="Arial" w:hAnsi="Arial" w:cs="Arial"/>
          <w:color w:val="000000"/>
          <w:sz w:val="20"/>
          <w:szCs w:val="20"/>
          <w:shd w:val="clear" w:color="auto" w:fill="FFFFFF"/>
        </w:rPr>
        <w:t>$620 million and $0.08, respectively.</w:t>
      </w:r>
    </w:p>
    <w:p w14:paraId="54431B7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Revenue, gross margin, and operating income included </w:t>
      </w:r>
      <w:r>
        <w:rPr>
          <w:rFonts w:ascii="Arial" w:hAnsi="Arial" w:cs="Arial"/>
          <w:color w:val="000000"/>
          <w:sz w:val="20"/>
          <w:szCs w:val="20"/>
          <w:shd w:val="clear" w:color="auto" w:fill="FFFFFF"/>
        </w:rPr>
        <w:t>a favorable</w:t>
      </w:r>
      <w:r>
        <w:rPr>
          <w:rFonts w:ascii="Arial" w:hAnsi="Arial" w:cs="Arial"/>
          <w:sz w:val="20"/>
          <w:szCs w:val="20"/>
        </w:rPr>
        <w:t xml:space="preserve"> foreign currency impact of </w:t>
      </w:r>
      <w:r>
        <w:rPr>
          <w:rFonts w:ascii="Arial" w:hAnsi="Arial" w:cs="Arial"/>
          <w:color w:val="000000"/>
          <w:sz w:val="20"/>
          <w:szCs w:val="20"/>
          <w:shd w:val="clear" w:color="auto" w:fill="FFFFFF"/>
        </w:rPr>
        <w:t>3%, 3%,</w:t>
      </w:r>
      <w:r>
        <w:rPr>
          <w:rFonts w:ascii="Arial" w:hAnsi="Arial" w:cs="Arial"/>
          <w:sz w:val="20"/>
          <w:szCs w:val="20"/>
        </w:rPr>
        <w:t xml:space="preserve"> and 4%, respectively. </w:t>
      </w:r>
    </w:p>
    <w:p w14:paraId="54431B78"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SEGMENT RESULTS OF OPERATIONS</w:t>
      </w:r>
    </w:p>
    <w:p w14:paraId="54431B79"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415"/>
        <w:gridCol w:w="151"/>
        <w:gridCol w:w="151"/>
        <w:gridCol w:w="844"/>
        <w:gridCol w:w="151"/>
        <w:gridCol w:w="151"/>
        <w:gridCol w:w="150"/>
        <w:gridCol w:w="844"/>
        <w:gridCol w:w="150"/>
        <w:gridCol w:w="151"/>
        <w:gridCol w:w="152"/>
        <w:gridCol w:w="845"/>
        <w:gridCol w:w="151"/>
      </w:tblGrid>
      <w:tr w:rsidR="002418E5" w14:paraId="54431B84" w14:textId="77777777">
        <w:tc>
          <w:tcPr>
            <w:tcW w:w="2750" w:type="pct"/>
            <w:shd w:val="clear" w:color="auto" w:fill="auto"/>
            <w:vAlign w:val="bottom"/>
          </w:tcPr>
          <w:p w14:paraId="54431B7A"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54431B7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B7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1B7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B7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B7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1B8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B8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B8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 xml:space="preserve">Change </w:t>
            </w:r>
          </w:p>
        </w:tc>
        <w:tc>
          <w:tcPr>
            <w:tcW w:w="50" w:type="pct"/>
            <w:shd w:val="clear" w:color="auto" w:fill="auto"/>
            <w:vAlign w:val="bottom"/>
          </w:tcPr>
          <w:p w14:paraId="54431B8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1B8F" w14:textId="77777777">
        <w:tc>
          <w:tcPr>
            <w:tcW w:w="2750" w:type="pct"/>
            <w:tcBorders>
              <w:bottom w:val="single" w:sz="6" w:space="0" w:color="000000"/>
            </w:tcBorders>
            <w:shd w:val="clear" w:color="auto" w:fill="auto"/>
            <w:vAlign w:val="bottom"/>
          </w:tcPr>
          <w:p w14:paraId="54431B85" w14:textId="77777777" w:rsidR="002418E5" w:rsidRDefault="00707D11">
            <w:pPr>
              <w:pStyle w:val="a3"/>
              <w:spacing w:beforeAutospacing="0" w:afterAutospacing="0"/>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1B86"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1B87" w14:textId="77777777" w:rsidR="002418E5" w:rsidRDefault="00707D11">
            <w:pPr>
              <w:pStyle w:val="a3"/>
              <w:spacing w:beforeAutospacing="0" w:afterAutospacing="0"/>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54431B88" w14:textId="77777777" w:rsidR="002418E5" w:rsidRDefault="00707D11">
            <w:pPr>
              <w:pStyle w:val="a3"/>
              <w:spacing w:beforeAutospacing="0" w:afterAutospacing="0"/>
              <w:rPr>
                <w:sz w:val="8"/>
                <w:szCs w:val="8"/>
              </w:rPr>
            </w:pPr>
            <w:r>
              <w:rPr>
                <w:sz w:val="8"/>
                <w:szCs w:val="8"/>
              </w:rPr>
              <w:t> </w:t>
            </w:r>
          </w:p>
        </w:tc>
        <w:tc>
          <w:tcPr>
            <w:tcW w:w="50" w:type="pct"/>
            <w:tcBorders>
              <w:bottom w:val="single" w:sz="6" w:space="0" w:color="000000"/>
            </w:tcBorders>
            <w:shd w:val="clear" w:color="auto" w:fill="auto"/>
            <w:vAlign w:val="bottom"/>
          </w:tcPr>
          <w:p w14:paraId="54431B89"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1B8A" w14:textId="77777777" w:rsidR="002418E5" w:rsidRDefault="00707D11">
            <w:pPr>
              <w:pStyle w:val="a3"/>
              <w:spacing w:beforeAutospacing="0" w:afterAutospacing="0"/>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54431B8B" w14:textId="77777777" w:rsidR="002418E5" w:rsidRDefault="00707D11">
            <w:pPr>
              <w:pStyle w:val="a3"/>
              <w:spacing w:beforeAutospacing="0" w:afterAutospacing="0"/>
              <w:rPr>
                <w:sz w:val="8"/>
                <w:szCs w:val="8"/>
              </w:rPr>
            </w:pPr>
            <w:r>
              <w:rPr>
                <w:sz w:val="8"/>
                <w:szCs w:val="8"/>
              </w:rPr>
              <w:t> </w:t>
            </w:r>
          </w:p>
        </w:tc>
        <w:tc>
          <w:tcPr>
            <w:tcW w:w="50" w:type="pct"/>
            <w:tcBorders>
              <w:bottom w:val="single" w:sz="6" w:space="0" w:color="000000"/>
            </w:tcBorders>
            <w:shd w:val="clear" w:color="auto" w:fill="auto"/>
            <w:vAlign w:val="bottom"/>
          </w:tcPr>
          <w:p w14:paraId="54431B8C"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1B8D" w14:textId="77777777" w:rsidR="002418E5" w:rsidRDefault="00707D11">
            <w:pPr>
              <w:pStyle w:val="a3"/>
              <w:spacing w:beforeAutospacing="0" w:afterAutospacing="0"/>
              <w:jc w:val="right"/>
              <w:rPr>
                <w:b/>
                <w:bCs/>
                <w:sz w:val="8"/>
                <w:szCs w:val="8"/>
              </w:rPr>
            </w:pPr>
            <w:r>
              <w:rPr>
                <w:b/>
                <w:bCs/>
                <w:sz w:val="8"/>
                <w:szCs w:val="8"/>
              </w:rPr>
              <w:t> </w:t>
            </w:r>
          </w:p>
        </w:tc>
        <w:tc>
          <w:tcPr>
            <w:tcW w:w="50" w:type="pct"/>
            <w:shd w:val="clear" w:color="auto" w:fill="auto"/>
            <w:vAlign w:val="bottom"/>
          </w:tcPr>
          <w:p w14:paraId="54431B8E" w14:textId="77777777" w:rsidR="002418E5" w:rsidRDefault="00707D11">
            <w:pPr>
              <w:pStyle w:val="a3"/>
              <w:spacing w:beforeAutospacing="0" w:afterAutospacing="0"/>
              <w:rPr>
                <w:sz w:val="8"/>
                <w:szCs w:val="8"/>
              </w:rPr>
            </w:pPr>
            <w:r>
              <w:rPr>
                <w:sz w:val="8"/>
                <w:szCs w:val="8"/>
              </w:rPr>
              <w:t> </w:t>
            </w:r>
          </w:p>
        </w:tc>
      </w:tr>
      <w:tr w:rsidR="002418E5" w14:paraId="54431B9A" w14:textId="77777777">
        <w:tc>
          <w:tcPr>
            <w:tcW w:w="2750" w:type="pct"/>
            <w:tcBorders>
              <w:top w:val="single" w:sz="6" w:space="0" w:color="000000"/>
            </w:tcBorders>
            <w:shd w:val="clear" w:color="auto" w:fill="auto"/>
            <w:vAlign w:val="bottom"/>
          </w:tcPr>
          <w:p w14:paraId="54431B90" w14:textId="77777777" w:rsidR="002418E5" w:rsidRDefault="00707D11">
            <w:pPr>
              <w:pStyle w:val="a3"/>
              <w:spacing w:beforeAutospacing="0" w:afterAutospacing="0"/>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1B91"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54431B92" w14:textId="77777777" w:rsidR="002418E5" w:rsidRDefault="00707D11">
            <w:pPr>
              <w:pStyle w:val="a3"/>
              <w:spacing w:beforeAutospacing="0" w:afterAutospacing="0"/>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54431B93" w14:textId="77777777" w:rsidR="002418E5" w:rsidRDefault="00707D11">
            <w:pPr>
              <w:pStyle w:val="a3"/>
              <w:spacing w:beforeAutospacing="0" w:afterAutospacing="0"/>
              <w:rPr>
                <w:sz w:val="8"/>
                <w:szCs w:val="8"/>
              </w:rPr>
            </w:pPr>
            <w:r>
              <w:rPr>
                <w:sz w:val="8"/>
                <w:szCs w:val="8"/>
              </w:rPr>
              <w:t> </w:t>
            </w:r>
          </w:p>
        </w:tc>
        <w:tc>
          <w:tcPr>
            <w:tcW w:w="50" w:type="pct"/>
            <w:tcBorders>
              <w:top w:val="single" w:sz="6" w:space="0" w:color="000000"/>
            </w:tcBorders>
            <w:shd w:val="clear" w:color="auto" w:fill="auto"/>
            <w:vAlign w:val="bottom"/>
          </w:tcPr>
          <w:p w14:paraId="54431B94"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54431B95" w14:textId="77777777" w:rsidR="002418E5" w:rsidRDefault="00707D11">
            <w:pPr>
              <w:pStyle w:val="a3"/>
              <w:spacing w:beforeAutospacing="0" w:afterAutospacing="0"/>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54431B96" w14:textId="77777777" w:rsidR="002418E5" w:rsidRDefault="00707D11">
            <w:pPr>
              <w:pStyle w:val="a3"/>
              <w:spacing w:beforeAutospacing="0" w:afterAutospacing="0"/>
              <w:rPr>
                <w:sz w:val="8"/>
                <w:szCs w:val="8"/>
              </w:rPr>
            </w:pPr>
            <w:r>
              <w:rPr>
                <w:sz w:val="8"/>
                <w:szCs w:val="8"/>
              </w:rPr>
              <w:t> </w:t>
            </w:r>
          </w:p>
        </w:tc>
        <w:tc>
          <w:tcPr>
            <w:tcW w:w="50" w:type="pct"/>
            <w:tcBorders>
              <w:top w:val="single" w:sz="6" w:space="0" w:color="000000"/>
            </w:tcBorders>
            <w:shd w:val="clear" w:color="auto" w:fill="auto"/>
            <w:vAlign w:val="bottom"/>
          </w:tcPr>
          <w:p w14:paraId="54431B97"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54431B98" w14:textId="77777777" w:rsidR="002418E5" w:rsidRDefault="00707D11">
            <w:pPr>
              <w:pStyle w:val="a3"/>
              <w:spacing w:beforeAutospacing="0" w:afterAutospacing="0"/>
              <w:jc w:val="right"/>
              <w:rPr>
                <w:b/>
                <w:bCs/>
                <w:sz w:val="8"/>
                <w:szCs w:val="8"/>
              </w:rPr>
            </w:pPr>
            <w:r>
              <w:rPr>
                <w:b/>
                <w:bCs/>
                <w:sz w:val="8"/>
                <w:szCs w:val="8"/>
              </w:rPr>
              <w:t> </w:t>
            </w:r>
          </w:p>
        </w:tc>
        <w:tc>
          <w:tcPr>
            <w:tcW w:w="50" w:type="pct"/>
            <w:shd w:val="clear" w:color="auto" w:fill="auto"/>
            <w:vAlign w:val="bottom"/>
          </w:tcPr>
          <w:p w14:paraId="54431B99" w14:textId="77777777" w:rsidR="002418E5" w:rsidRDefault="00707D11">
            <w:pPr>
              <w:pStyle w:val="a3"/>
              <w:spacing w:beforeAutospacing="0" w:afterAutospacing="0"/>
              <w:rPr>
                <w:sz w:val="8"/>
                <w:szCs w:val="8"/>
              </w:rPr>
            </w:pPr>
            <w:r>
              <w:rPr>
                <w:sz w:val="8"/>
                <w:szCs w:val="8"/>
              </w:rPr>
              <w:t> </w:t>
            </w:r>
          </w:p>
        </w:tc>
      </w:tr>
      <w:tr w:rsidR="002418E5" w14:paraId="54431BA8" w14:textId="77777777">
        <w:tc>
          <w:tcPr>
            <w:tcW w:w="2750" w:type="pct"/>
            <w:shd w:val="clear" w:color="auto" w:fill="auto"/>
          </w:tcPr>
          <w:p w14:paraId="54431B9B"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54431B9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B9D"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54431B9E" w14:textId="77777777" w:rsidR="002418E5" w:rsidRDefault="00707D11">
            <w:pPr>
              <w:pStyle w:val="a3"/>
              <w:spacing w:beforeAutospacing="0" w:afterAutospacing="0" w:line="4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1B9F" w14:textId="77777777" w:rsidR="002418E5" w:rsidRDefault="00707D11">
            <w:pPr>
              <w:pStyle w:val="a3"/>
              <w:spacing w:beforeAutospacing="0" w:afterAutospacing="0" w:line="4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1BA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BA1"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54431BA2"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BA3"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BA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BA5"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54431BA6"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BA7"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2418E5" w14:paraId="54431BAD" w14:textId="77777777">
        <w:trPr>
          <w:trHeight w:val="75"/>
        </w:trPr>
        <w:tc>
          <w:tcPr>
            <w:tcW w:w="2750" w:type="pct"/>
            <w:shd w:val="clear" w:color="auto" w:fill="auto"/>
            <w:vAlign w:val="center"/>
          </w:tcPr>
          <w:p w14:paraId="54431BA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1BA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gridSpan w:val="4"/>
            <w:shd w:val="clear" w:color="auto" w:fill="auto"/>
            <w:vAlign w:val="center"/>
          </w:tcPr>
          <w:p w14:paraId="54431BAB"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1BAC" w14:textId="77777777" w:rsidR="002418E5" w:rsidRDefault="00707D11">
            <w:pPr>
              <w:pStyle w:val="a3"/>
              <w:spacing w:beforeAutospacing="0" w:afterAutospacing="0" w:line="80" w:lineRule="atLeast"/>
              <w:rPr>
                <w:sz w:val="8"/>
                <w:szCs w:val="8"/>
              </w:rPr>
            </w:pPr>
            <w:r>
              <w:rPr>
                <w:sz w:val="8"/>
                <w:szCs w:val="8"/>
              </w:rPr>
              <w:t> </w:t>
            </w:r>
          </w:p>
        </w:tc>
      </w:tr>
      <w:tr w:rsidR="002418E5" w14:paraId="54431BBB" w14:textId="77777777">
        <w:tc>
          <w:tcPr>
            <w:tcW w:w="2750" w:type="pct"/>
            <w:shd w:val="clear" w:color="auto" w:fill="E5E5E5"/>
          </w:tcPr>
          <w:p w14:paraId="54431BAE"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54431BA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BB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54431BB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53,915</w:t>
            </w:r>
          </w:p>
        </w:tc>
        <w:tc>
          <w:tcPr>
            <w:tcW w:w="50" w:type="pct"/>
            <w:shd w:val="clear" w:color="auto" w:fill="E5E5E5"/>
            <w:noWrap/>
            <w:vAlign w:val="bottom"/>
          </w:tcPr>
          <w:p w14:paraId="54431BB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BB3"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1BB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tcPr>
          <w:p w14:paraId="54431BB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46,398</w:t>
            </w:r>
          </w:p>
        </w:tc>
        <w:tc>
          <w:tcPr>
            <w:tcW w:w="50" w:type="pct"/>
            <w:shd w:val="clear" w:color="auto" w:fill="E5E5E5"/>
            <w:noWrap/>
            <w:vAlign w:val="bottom"/>
          </w:tcPr>
          <w:p w14:paraId="54431BB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BB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BB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tcPr>
          <w:p w14:paraId="54431BB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E5E5E5"/>
            <w:noWrap/>
            <w:vAlign w:val="bottom"/>
          </w:tcPr>
          <w:p w14:paraId="54431BB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BC9" w14:textId="77777777">
        <w:tc>
          <w:tcPr>
            <w:tcW w:w="2750" w:type="pct"/>
            <w:shd w:val="clear" w:color="auto" w:fill="auto"/>
          </w:tcPr>
          <w:p w14:paraId="54431BBC"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54431BB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BB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tcPr>
          <w:p w14:paraId="54431BB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60,080</w:t>
            </w:r>
          </w:p>
        </w:tc>
        <w:tc>
          <w:tcPr>
            <w:tcW w:w="50" w:type="pct"/>
            <w:shd w:val="clear" w:color="auto" w:fill="auto"/>
            <w:noWrap/>
            <w:vAlign w:val="bottom"/>
          </w:tcPr>
          <w:p w14:paraId="54431BC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1BC1"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1BC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tcPr>
          <w:p w14:paraId="54431BC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48,366</w:t>
            </w:r>
          </w:p>
        </w:tc>
        <w:tc>
          <w:tcPr>
            <w:tcW w:w="50" w:type="pct"/>
            <w:shd w:val="clear" w:color="auto" w:fill="auto"/>
            <w:noWrap/>
            <w:vAlign w:val="bottom"/>
          </w:tcPr>
          <w:p w14:paraId="54431BC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BC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BC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BC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auto"/>
            <w:noWrap/>
            <w:vAlign w:val="bottom"/>
          </w:tcPr>
          <w:p w14:paraId="54431BC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BD7" w14:textId="77777777">
        <w:tc>
          <w:tcPr>
            <w:tcW w:w="2750" w:type="pct"/>
            <w:shd w:val="clear" w:color="auto" w:fill="E5E5E5"/>
          </w:tcPr>
          <w:p w14:paraId="54431BCA"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More Personal </w:t>
            </w:r>
            <w:r>
              <w:rPr>
                <w:rFonts w:ascii="Arial" w:hAnsi="Arial" w:cs="Arial"/>
                <w:sz w:val="20"/>
                <w:szCs w:val="20"/>
              </w:rPr>
              <w:t>Computing</w:t>
            </w:r>
          </w:p>
        </w:tc>
        <w:tc>
          <w:tcPr>
            <w:tcW w:w="50" w:type="pct"/>
            <w:shd w:val="clear" w:color="auto" w:fill="E5E5E5"/>
            <w:vAlign w:val="bottom"/>
          </w:tcPr>
          <w:p w14:paraId="54431BC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BC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tcPr>
          <w:p w14:paraId="54431BC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54,093</w:t>
            </w:r>
          </w:p>
        </w:tc>
        <w:tc>
          <w:tcPr>
            <w:tcW w:w="50" w:type="pct"/>
            <w:shd w:val="clear" w:color="auto" w:fill="E5E5E5"/>
            <w:noWrap/>
            <w:vAlign w:val="bottom"/>
          </w:tcPr>
          <w:p w14:paraId="54431BC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BC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BD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tcPr>
          <w:p w14:paraId="54431BD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48,251</w:t>
            </w:r>
          </w:p>
        </w:tc>
        <w:tc>
          <w:tcPr>
            <w:tcW w:w="50" w:type="pct"/>
            <w:shd w:val="clear" w:color="auto" w:fill="E5E5E5"/>
            <w:noWrap/>
            <w:vAlign w:val="bottom"/>
          </w:tcPr>
          <w:p w14:paraId="54431BD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BD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BD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tcPr>
          <w:p w14:paraId="54431BD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12%</w:t>
            </w:r>
          </w:p>
        </w:tc>
        <w:tc>
          <w:tcPr>
            <w:tcW w:w="50" w:type="pct"/>
            <w:shd w:val="clear" w:color="auto" w:fill="E5E5E5"/>
            <w:noWrap/>
            <w:vAlign w:val="bottom"/>
          </w:tcPr>
          <w:p w14:paraId="54431BD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BE2" w14:textId="77777777">
        <w:tc>
          <w:tcPr>
            <w:tcW w:w="2750" w:type="pct"/>
            <w:gridSpan w:val="4"/>
            <w:tcBorders>
              <w:bottom w:val="single" w:sz="6" w:space="0" w:color="000000"/>
            </w:tcBorders>
            <w:shd w:val="clear" w:color="auto" w:fill="auto"/>
            <w:vAlign w:val="bottom"/>
          </w:tcPr>
          <w:p w14:paraId="54431BD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BD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BDA"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1BDB"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BD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BD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BD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BDF"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BE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BE1" w14:textId="77777777" w:rsidR="002418E5" w:rsidRDefault="00707D11">
            <w:pPr>
              <w:pStyle w:val="a3"/>
              <w:spacing w:beforeAutospacing="0" w:afterAutospacing="0" w:line="80" w:lineRule="atLeast"/>
              <w:rPr>
                <w:sz w:val="8"/>
                <w:szCs w:val="8"/>
              </w:rPr>
            </w:pPr>
            <w:r>
              <w:rPr>
                <w:sz w:val="8"/>
                <w:szCs w:val="8"/>
              </w:rPr>
              <w:t> </w:t>
            </w:r>
          </w:p>
        </w:tc>
      </w:tr>
      <w:tr w:rsidR="002418E5" w14:paraId="54431BED" w14:textId="77777777">
        <w:tc>
          <w:tcPr>
            <w:tcW w:w="2750" w:type="pct"/>
            <w:gridSpan w:val="4"/>
            <w:tcBorders>
              <w:top w:val="single" w:sz="6" w:space="0" w:color="000000"/>
            </w:tcBorders>
            <w:shd w:val="clear" w:color="auto" w:fill="auto"/>
            <w:vAlign w:val="bottom"/>
          </w:tcPr>
          <w:p w14:paraId="54431BE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BE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BE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BE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54431BE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BE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BE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BE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54431BE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BEC" w14:textId="77777777" w:rsidR="002418E5" w:rsidRDefault="00707D11">
            <w:pPr>
              <w:pStyle w:val="a3"/>
              <w:spacing w:beforeAutospacing="0" w:afterAutospacing="0" w:line="80" w:lineRule="atLeast"/>
              <w:rPr>
                <w:sz w:val="8"/>
                <w:szCs w:val="8"/>
              </w:rPr>
            </w:pPr>
            <w:r>
              <w:rPr>
                <w:sz w:val="8"/>
                <w:szCs w:val="8"/>
              </w:rPr>
              <w:t> </w:t>
            </w:r>
          </w:p>
        </w:tc>
      </w:tr>
      <w:tr w:rsidR="002418E5" w14:paraId="54431BFB" w14:textId="77777777">
        <w:tc>
          <w:tcPr>
            <w:tcW w:w="2750" w:type="pct"/>
            <w:shd w:val="clear" w:color="auto" w:fill="auto"/>
          </w:tcPr>
          <w:p w14:paraId="54431BEE"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54431BE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BF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54431BF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168,088</w:t>
            </w:r>
          </w:p>
        </w:tc>
        <w:tc>
          <w:tcPr>
            <w:tcW w:w="50" w:type="pct"/>
            <w:shd w:val="clear" w:color="auto" w:fill="auto"/>
            <w:noWrap/>
            <w:vAlign w:val="bottom"/>
          </w:tcPr>
          <w:p w14:paraId="54431BF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1BF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B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54431BF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143,015</w:t>
            </w:r>
          </w:p>
        </w:tc>
        <w:tc>
          <w:tcPr>
            <w:tcW w:w="50" w:type="pct"/>
            <w:shd w:val="clear" w:color="auto" w:fill="auto"/>
            <w:noWrap/>
            <w:vAlign w:val="bottom"/>
          </w:tcPr>
          <w:p w14:paraId="54431BF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BF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BF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BF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18%</w:t>
            </w:r>
          </w:p>
        </w:tc>
        <w:tc>
          <w:tcPr>
            <w:tcW w:w="50" w:type="pct"/>
            <w:shd w:val="clear" w:color="auto" w:fill="auto"/>
            <w:noWrap/>
            <w:vAlign w:val="bottom"/>
          </w:tcPr>
          <w:p w14:paraId="54431BF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C09" w14:textId="77777777">
        <w:tc>
          <w:tcPr>
            <w:tcW w:w="2750" w:type="pct"/>
            <w:shd w:val="clear" w:color="auto" w:fill="auto"/>
            <w:vAlign w:val="bottom"/>
          </w:tcPr>
          <w:p w14:paraId="54431BF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BFD"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1BFE"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54431BF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0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01"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1C02"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54431C0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0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0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06"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C0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08" w14:textId="77777777" w:rsidR="002418E5" w:rsidRDefault="00707D11">
            <w:pPr>
              <w:pStyle w:val="a3"/>
              <w:spacing w:beforeAutospacing="0" w:afterAutospacing="0" w:line="80" w:lineRule="atLeast"/>
              <w:rPr>
                <w:sz w:val="8"/>
                <w:szCs w:val="8"/>
              </w:rPr>
            </w:pPr>
            <w:r>
              <w:rPr>
                <w:sz w:val="8"/>
                <w:szCs w:val="8"/>
              </w:rPr>
              <w:t> </w:t>
            </w:r>
          </w:p>
        </w:tc>
      </w:tr>
      <w:tr w:rsidR="002418E5" w14:paraId="54431C0E" w14:textId="77777777">
        <w:trPr>
          <w:trHeight w:val="75"/>
        </w:trPr>
        <w:tc>
          <w:tcPr>
            <w:tcW w:w="2750" w:type="pct"/>
            <w:shd w:val="clear" w:color="auto" w:fill="auto"/>
            <w:vAlign w:val="center"/>
          </w:tcPr>
          <w:p w14:paraId="54431C0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bottom"/>
          </w:tcPr>
          <w:p w14:paraId="54431C0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gridSpan w:val="4"/>
            <w:shd w:val="clear" w:color="auto" w:fill="auto"/>
            <w:vAlign w:val="bottom"/>
          </w:tcPr>
          <w:p w14:paraId="54431C0C"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bottom"/>
          </w:tcPr>
          <w:p w14:paraId="54431C0D" w14:textId="77777777" w:rsidR="002418E5" w:rsidRDefault="00707D11">
            <w:pPr>
              <w:pStyle w:val="a3"/>
              <w:spacing w:beforeAutospacing="0" w:afterAutospacing="0" w:line="80" w:lineRule="atLeast"/>
              <w:rPr>
                <w:sz w:val="8"/>
                <w:szCs w:val="8"/>
              </w:rPr>
            </w:pPr>
            <w:r>
              <w:rPr>
                <w:sz w:val="8"/>
                <w:szCs w:val="8"/>
              </w:rPr>
              <w:t> </w:t>
            </w:r>
          </w:p>
        </w:tc>
      </w:tr>
      <w:tr w:rsidR="002418E5" w14:paraId="54431C1C" w14:textId="77777777">
        <w:tc>
          <w:tcPr>
            <w:tcW w:w="2750" w:type="pct"/>
            <w:shd w:val="clear" w:color="auto" w:fill="auto"/>
            <w:vAlign w:val="bottom"/>
          </w:tcPr>
          <w:p w14:paraId="54431C0F"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xml:space="preserve">Operating Income </w:t>
            </w:r>
          </w:p>
        </w:tc>
        <w:tc>
          <w:tcPr>
            <w:tcW w:w="50" w:type="pct"/>
            <w:shd w:val="clear" w:color="auto" w:fill="auto"/>
            <w:vAlign w:val="bottom"/>
          </w:tcPr>
          <w:p w14:paraId="54431C10" w14:textId="77777777" w:rsidR="002418E5" w:rsidRDefault="00707D11">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54431C11" w14:textId="77777777" w:rsidR="002418E5" w:rsidRDefault="00707D11">
            <w:pPr>
              <w:pStyle w:val="a3"/>
              <w:spacing w:beforeAutospacing="0" w:afterAutospacing="0"/>
              <w:ind w:left="240" w:hanging="240"/>
              <w:rPr>
                <w:b/>
                <w:bCs/>
                <w:sz w:val="15"/>
                <w:szCs w:val="15"/>
              </w:rPr>
            </w:pPr>
            <w:r>
              <w:rPr>
                <w:b/>
                <w:bCs/>
                <w:sz w:val="15"/>
                <w:szCs w:val="15"/>
              </w:rPr>
              <w:t> </w:t>
            </w:r>
          </w:p>
        </w:tc>
        <w:tc>
          <w:tcPr>
            <w:tcW w:w="600" w:type="pct"/>
            <w:shd w:val="clear" w:color="auto" w:fill="auto"/>
            <w:vAlign w:val="bottom"/>
          </w:tcPr>
          <w:p w14:paraId="54431C12" w14:textId="77777777" w:rsidR="002418E5" w:rsidRDefault="00707D11">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54431C13" w14:textId="77777777" w:rsidR="002418E5" w:rsidRDefault="00707D11">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54431C14" w14:textId="77777777" w:rsidR="002418E5" w:rsidRDefault="00707D11">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54431C15" w14:textId="77777777" w:rsidR="002418E5" w:rsidRDefault="00707D11">
            <w:pPr>
              <w:pStyle w:val="a3"/>
              <w:spacing w:beforeAutospacing="0" w:afterAutospacing="0"/>
              <w:ind w:left="240" w:hanging="240"/>
              <w:rPr>
                <w:sz w:val="15"/>
                <w:szCs w:val="15"/>
              </w:rPr>
            </w:pPr>
            <w:r>
              <w:rPr>
                <w:sz w:val="15"/>
                <w:szCs w:val="15"/>
              </w:rPr>
              <w:t> </w:t>
            </w:r>
          </w:p>
        </w:tc>
        <w:tc>
          <w:tcPr>
            <w:tcW w:w="600" w:type="pct"/>
            <w:shd w:val="clear" w:color="auto" w:fill="auto"/>
            <w:vAlign w:val="bottom"/>
          </w:tcPr>
          <w:p w14:paraId="54431C16" w14:textId="77777777" w:rsidR="002418E5" w:rsidRDefault="00707D11">
            <w:pPr>
              <w:pStyle w:val="a3"/>
              <w:spacing w:beforeAutospacing="0" w:afterAutospacing="0"/>
              <w:ind w:left="240" w:hanging="240"/>
              <w:jc w:val="both"/>
              <w:rPr>
                <w:sz w:val="15"/>
                <w:szCs w:val="15"/>
              </w:rPr>
            </w:pPr>
            <w:r>
              <w:rPr>
                <w:sz w:val="15"/>
                <w:szCs w:val="15"/>
              </w:rPr>
              <w:t> </w:t>
            </w:r>
          </w:p>
        </w:tc>
        <w:tc>
          <w:tcPr>
            <w:tcW w:w="50" w:type="pct"/>
            <w:shd w:val="clear" w:color="auto" w:fill="auto"/>
            <w:vAlign w:val="bottom"/>
          </w:tcPr>
          <w:p w14:paraId="54431C17" w14:textId="77777777" w:rsidR="002418E5" w:rsidRDefault="00707D11">
            <w:pPr>
              <w:pStyle w:val="a3"/>
              <w:spacing w:beforeAutospacing="0" w:afterAutospacing="0"/>
              <w:ind w:left="240" w:hanging="240"/>
              <w:jc w:val="both"/>
              <w:rPr>
                <w:sz w:val="15"/>
                <w:szCs w:val="15"/>
              </w:rPr>
            </w:pPr>
            <w:r>
              <w:rPr>
                <w:sz w:val="15"/>
                <w:szCs w:val="15"/>
              </w:rPr>
              <w:t> </w:t>
            </w:r>
          </w:p>
        </w:tc>
        <w:tc>
          <w:tcPr>
            <w:tcW w:w="50" w:type="pct"/>
            <w:shd w:val="clear" w:color="auto" w:fill="auto"/>
            <w:vAlign w:val="bottom"/>
          </w:tcPr>
          <w:p w14:paraId="54431C18" w14:textId="77777777" w:rsidR="002418E5" w:rsidRDefault="00707D11">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54431C19" w14:textId="77777777" w:rsidR="002418E5" w:rsidRDefault="00707D11">
            <w:pPr>
              <w:pStyle w:val="a3"/>
              <w:spacing w:beforeAutospacing="0" w:afterAutospacing="0"/>
              <w:ind w:left="240" w:hanging="240"/>
              <w:rPr>
                <w:b/>
                <w:bCs/>
                <w:sz w:val="15"/>
                <w:szCs w:val="15"/>
              </w:rPr>
            </w:pPr>
            <w:r>
              <w:rPr>
                <w:b/>
                <w:bCs/>
                <w:sz w:val="15"/>
                <w:szCs w:val="15"/>
              </w:rPr>
              <w:t> </w:t>
            </w:r>
          </w:p>
        </w:tc>
        <w:tc>
          <w:tcPr>
            <w:tcW w:w="600" w:type="pct"/>
            <w:shd w:val="clear" w:color="auto" w:fill="auto"/>
            <w:vAlign w:val="bottom"/>
          </w:tcPr>
          <w:p w14:paraId="54431C1A" w14:textId="77777777" w:rsidR="002418E5" w:rsidRDefault="00707D11">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54431C1B" w14:textId="77777777" w:rsidR="002418E5" w:rsidRDefault="00707D11">
            <w:pPr>
              <w:pStyle w:val="a3"/>
              <w:spacing w:beforeAutospacing="0" w:afterAutospacing="0"/>
              <w:ind w:left="240" w:hanging="240"/>
              <w:jc w:val="both"/>
              <w:rPr>
                <w:b/>
                <w:bCs/>
                <w:sz w:val="15"/>
                <w:szCs w:val="15"/>
              </w:rPr>
            </w:pPr>
            <w:r>
              <w:rPr>
                <w:b/>
                <w:bCs/>
                <w:sz w:val="15"/>
                <w:szCs w:val="15"/>
              </w:rPr>
              <w:t> </w:t>
            </w:r>
          </w:p>
        </w:tc>
      </w:tr>
      <w:tr w:rsidR="002418E5" w14:paraId="54431C2A" w14:textId="77777777">
        <w:tc>
          <w:tcPr>
            <w:tcW w:w="2750" w:type="pct"/>
            <w:shd w:val="clear" w:color="auto" w:fill="auto"/>
            <w:vAlign w:val="bottom"/>
          </w:tcPr>
          <w:p w14:paraId="54431C1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C1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1F"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C2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2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2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23"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C2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2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2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27"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C2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29" w14:textId="77777777" w:rsidR="002418E5" w:rsidRDefault="00707D11">
            <w:pPr>
              <w:pStyle w:val="a3"/>
              <w:spacing w:beforeAutospacing="0" w:afterAutospacing="0" w:line="80" w:lineRule="atLeast"/>
              <w:rPr>
                <w:sz w:val="8"/>
                <w:szCs w:val="8"/>
              </w:rPr>
            </w:pPr>
            <w:r>
              <w:rPr>
                <w:sz w:val="8"/>
                <w:szCs w:val="8"/>
              </w:rPr>
              <w:t> </w:t>
            </w:r>
          </w:p>
        </w:tc>
      </w:tr>
      <w:tr w:rsidR="002418E5" w14:paraId="54431C38" w14:textId="77777777">
        <w:tc>
          <w:tcPr>
            <w:tcW w:w="2750" w:type="pct"/>
            <w:shd w:val="clear" w:color="auto" w:fill="E5E5E5"/>
          </w:tcPr>
          <w:p w14:paraId="54431C2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54431C2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C2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54431C2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24,351</w:t>
            </w:r>
          </w:p>
        </w:tc>
        <w:tc>
          <w:tcPr>
            <w:tcW w:w="50" w:type="pct"/>
            <w:shd w:val="clear" w:color="auto" w:fill="E5E5E5"/>
            <w:vAlign w:val="bottom"/>
          </w:tcPr>
          <w:p w14:paraId="54431C2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C3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C3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54431C3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18,724</w:t>
            </w:r>
          </w:p>
        </w:tc>
        <w:tc>
          <w:tcPr>
            <w:tcW w:w="50" w:type="pct"/>
            <w:shd w:val="clear" w:color="auto" w:fill="E5E5E5"/>
            <w:vAlign w:val="bottom"/>
          </w:tcPr>
          <w:p w14:paraId="54431C3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C3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C3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vAlign w:val="bottom"/>
          </w:tcPr>
          <w:p w14:paraId="54431C3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E5E5E5"/>
            <w:vAlign w:val="bottom"/>
          </w:tcPr>
          <w:p w14:paraId="54431C3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C46" w14:textId="77777777">
        <w:tc>
          <w:tcPr>
            <w:tcW w:w="2750" w:type="pct"/>
            <w:shd w:val="clear" w:color="auto" w:fill="auto"/>
          </w:tcPr>
          <w:p w14:paraId="54431C3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54431C3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C3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tcPr>
          <w:p w14:paraId="54431C3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26,126</w:t>
            </w:r>
          </w:p>
        </w:tc>
        <w:tc>
          <w:tcPr>
            <w:tcW w:w="50" w:type="pct"/>
            <w:shd w:val="clear" w:color="auto" w:fill="auto"/>
            <w:vAlign w:val="bottom"/>
          </w:tcPr>
          <w:p w14:paraId="54431C3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C3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C3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tcPr>
          <w:p w14:paraId="54431C4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18,324</w:t>
            </w:r>
          </w:p>
        </w:tc>
        <w:tc>
          <w:tcPr>
            <w:tcW w:w="50" w:type="pct"/>
            <w:shd w:val="clear" w:color="auto" w:fill="auto"/>
            <w:vAlign w:val="bottom"/>
          </w:tcPr>
          <w:p w14:paraId="54431C4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C4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C4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C4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43%</w:t>
            </w:r>
          </w:p>
        </w:tc>
        <w:tc>
          <w:tcPr>
            <w:tcW w:w="50" w:type="pct"/>
            <w:shd w:val="clear" w:color="auto" w:fill="auto"/>
            <w:vAlign w:val="bottom"/>
          </w:tcPr>
          <w:p w14:paraId="54431C4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C54" w14:textId="77777777">
        <w:tc>
          <w:tcPr>
            <w:tcW w:w="2750" w:type="pct"/>
            <w:shd w:val="clear" w:color="auto" w:fill="E5E5E5"/>
          </w:tcPr>
          <w:p w14:paraId="54431C4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54431C4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C4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tcPr>
          <w:p w14:paraId="54431C4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19,439</w:t>
            </w:r>
          </w:p>
        </w:tc>
        <w:tc>
          <w:tcPr>
            <w:tcW w:w="50" w:type="pct"/>
            <w:shd w:val="clear" w:color="auto" w:fill="E5E5E5"/>
            <w:vAlign w:val="bottom"/>
          </w:tcPr>
          <w:p w14:paraId="54431C4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C4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C4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tcPr>
          <w:p w14:paraId="54431C4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15,911</w:t>
            </w:r>
          </w:p>
        </w:tc>
        <w:tc>
          <w:tcPr>
            <w:tcW w:w="50" w:type="pct"/>
            <w:shd w:val="clear" w:color="auto" w:fill="E5E5E5"/>
            <w:vAlign w:val="bottom"/>
          </w:tcPr>
          <w:p w14:paraId="54431C4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C5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C5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vAlign w:val="bottom"/>
          </w:tcPr>
          <w:p w14:paraId="54431C5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vAlign w:val="bottom"/>
          </w:tcPr>
          <w:p w14:paraId="54431C5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C5F" w14:textId="77777777">
        <w:tc>
          <w:tcPr>
            <w:tcW w:w="2750" w:type="pct"/>
            <w:gridSpan w:val="4"/>
            <w:tcBorders>
              <w:bottom w:val="single" w:sz="6" w:space="0" w:color="000000"/>
            </w:tcBorders>
            <w:shd w:val="clear" w:color="auto" w:fill="auto"/>
            <w:vAlign w:val="bottom"/>
          </w:tcPr>
          <w:p w14:paraId="54431C5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C5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57"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1C58"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C5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5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5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5C"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C5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5E" w14:textId="77777777" w:rsidR="002418E5" w:rsidRDefault="00707D11">
            <w:pPr>
              <w:pStyle w:val="a3"/>
              <w:spacing w:beforeAutospacing="0" w:afterAutospacing="0" w:line="80" w:lineRule="atLeast"/>
              <w:rPr>
                <w:sz w:val="8"/>
                <w:szCs w:val="8"/>
              </w:rPr>
            </w:pPr>
            <w:r>
              <w:rPr>
                <w:sz w:val="8"/>
                <w:szCs w:val="8"/>
              </w:rPr>
              <w:t> </w:t>
            </w:r>
          </w:p>
        </w:tc>
      </w:tr>
      <w:tr w:rsidR="002418E5" w14:paraId="54431C6A" w14:textId="77777777">
        <w:tc>
          <w:tcPr>
            <w:tcW w:w="2750" w:type="pct"/>
            <w:gridSpan w:val="4"/>
            <w:tcBorders>
              <w:top w:val="single" w:sz="6" w:space="0" w:color="000000"/>
            </w:tcBorders>
            <w:shd w:val="clear" w:color="auto" w:fill="auto"/>
            <w:vAlign w:val="bottom"/>
          </w:tcPr>
          <w:p w14:paraId="54431C6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C6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6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C6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54431C6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C6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6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C6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54431C6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69" w14:textId="77777777" w:rsidR="002418E5" w:rsidRDefault="00707D11">
            <w:pPr>
              <w:pStyle w:val="a3"/>
              <w:spacing w:beforeAutospacing="0" w:afterAutospacing="0" w:line="80" w:lineRule="atLeast"/>
              <w:rPr>
                <w:sz w:val="8"/>
                <w:szCs w:val="8"/>
              </w:rPr>
            </w:pPr>
            <w:r>
              <w:rPr>
                <w:sz w:val="8"/>
                <w:szCs w:val="8"/>
              </w:rPr>
              <w:t> </w:t>
            </w:r>
          </w:p>
        </w:tc>
      </w:tr>
      <w:tr w:rsidR="002418E5" w14:paraId="54431C78" w14:textId="77777777">
        <w:tc>
          <w:tcPr>
            <w:tcW w:w="2750" w:type="pct"/>
            <w:shd w:val="clear" w:color="auto" w:fill="auto"/>
            <w:vAlign w:val="bottom"/>
          </w:tcPr>
          <w:p w14:paraId="54431C6B"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54431C6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C6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54431C6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69,916</w:t>
            </w:r>
          </w:p>
        </w:tc>
        <w:tc>
          <w:tcPr>
            <w:tcW w:w="50" w:type="pct"/>
            <w:shd w:val="clear" w:color="auto" w:fill="auto"/>
            <w:vAlign w:val="bottom"/>
          </w:tcPr>
          <w:p w14:paraId="54431C6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C7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C7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54431C7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52,959</w:t>
            </w:r>
          </w:p>
        </w:tc>
        <w:tc>
          <w:tcPr>
            <w:tcW w:w="50" w:type="pct"/>
            <w:shd w:val="clear" w:color="auto" w:fill="auto"/>
            <w:vAlign w:val="bottom"/>
          </w:tcPr>
          <w:p w14:paraId="54431C7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C7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C7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C7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auto"/>
            <w:vAlign w:val="bottom"/>
          </w:tcPr>
          <w:p w14:paraId="54431C7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C86" w14:textId="77777777">
        <w:tc>
          <w:tcPr>
            <w:tcW w:w="2750" w:type="pct"/>
            <w:shd w:val="clear" w:color="auto" w:fill="auto"/>
            <w:vAlign w:val="bottom"/>
          </w:tcPr>
          <w:p w14:paraId="54431C7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C7A"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1C7B"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54431C7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7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7E"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1C7F"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54431C8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8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8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83"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C8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C85" w14:textId="77777777" w:rsidR="002418E5" w:rsidRDefault="00707D11">
            <w:pPr>
              <w:pStyle w:val="a3"/>
              <w:spacing w:beforeAutospacing="0" w:afterAutospacing="0" w:line="80" w:lineRule="atLeast"/>
              <w:rPr>
                <w:sz w:val="8"/>
                <w:szCs w:val="8"/>
              </w:rPr>
            </w:pPr>
            <w:r>
              <w:rPr>
                <w:sz w:val="8"/>
                <w:szCs w:val="8"/>
              </w:rPr>
              <w:t> </w:t>
            </w:r>
          </w:p>
        </w:tc>
      </w:tr>
    </w:tbl>
    <w:p w14:paraId="54431C87"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Reportable Segments </w:t>
      </w:r>
    </w:p>
    <w:p w14:paraId="54431C88" w14:textId="77777777" w:rsidR="002418E5" w:rsidRDefault="00707D11">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54431C8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$7.5 billion or 16%.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8D" w14:textId="77777777">
        <w:tc>
          <w:tcPr>
            <w:tcW w:w="295" w:type="pct"/>
            <w:shd w:val="clear" w:color="auto" w:fill="auto"/>
            <w:noWrap/>
          </w:tcPr>
          <w:p w14:paraId="54431C8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8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8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$4.0 billion or 13%. Office 365 Commercial revenue grew 22% driven by seat growth of 17% and higher revenue per user. Office Commercial products revenue declined 23% driven by continued custom</w:t>
            </w:r>
            <w:r>
              <w:rPr>
                <w:rFonts w:ascii="Arial" w:hAnsi="Arial" w:cs="Arial"/>
                <w:sz w:val="20"/>
                <w:szCs w:val="20"/>
              </w:rPr>
              <w:t xml:space="preserve">er shift to cloud offerings and transactional weakness. </w:t>
            </w:r>
          </w:p>
        </w:tc>
      </w:tr>
    </w:tbl>
    <w:p w14:paraId="54431C8E"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92" w14:textId="77777777">
        <w:tc>
          <w:tcPr>
            <w:tcW w:w="295" w:type="pct"/>
            <w:shd w:val="clear" w:color="auto" w:fill="auto"/>
            <w:noWrap/>
          </w:tcPr>
          <w:p w14:paraId="54431C8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9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9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$474 million or 10% driven by Microsoft 365 Consumer subscription revenue, on a strong prior year comparable that benefited from tr</w:t>
            </w:r>
            <w:r>
              <w:rPr>
                <w:rFonts w:ascii="Arial" w:hAnsi="Arial" w:cs="Arial"/>
                <w:sz w:val="20"/>
                <w:szCs w:val="20"/>
              </w:rPr>
              <w:t>ansactional strength in Japan. Microsoft 365 Consumer subscribers increased 22% to 51.9 million.</w:t>
            </w:r>
          </w:p>
        </w:tc>
      </w:tr>
    </w:tbl>
    <w:p w14:paraId="54431C9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97" w14:textId="77777777">
        <w:tc>
          <w:tcPr>
            <w:tcW w:w="295" w:type="pct"/>
            <w:shd w:val="clear" w:color="auto" w:fill="auto"/>
            <w:noWrap/>
          </w:tcPr>
          <w:p w14:paraId="54431C9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9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9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LinkedIn revenue increased $2.2 billion or 27% driven by advertising demand in our Marketing Solutions business.</w:t>
            </w:r>
          </w:p>
        </w:tc>
      </w:tr>
    </w:tbl>
    <w:p w14:paraId="54431C98"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9C" w14:textId="77777777">
        <w:tc>
          <w:tcPr>
            <w:tcW w:w="295" w:type="pct"/>
            <w:shd w:val="clear" w:color="auto" w:fill="auto"/>
            <w:noWrap/>
          </w:tcPr>
          <w:p w14:paraId="54431C9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9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9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25% driven by Dynamics 365 growth of 43%. </w:t>
            </w:r>
          </w:p>
        </w:tc>
      </w:tr>
    </w:tbl>
    <w:p w14:paraId="54431C9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$5.6 billion or 30%.</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A1" w14:textId="77777777">
        <w:tc>
          <w:tcPr>
            <w:tcW w:w="295" w:type="pct"/>
            <w:shd w:val="clear" w:color="auto" w:fill="auto"/>
            <w:noWrap/>
          </w:tcPr>
          <w:p w14:paraId="54431C9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9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A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Gross margin increased $6.5 billion or 18% driven by growth in Office 365 Commercial and LinkedIn, and th</w:t>
            </w:r>
            <w:r>
              <w:rPr>
                <w:rFonts w:ascii="Arial" w:hAnsi="Arial" w:cs="Arial"/>
                <w:sz w:val="20"/>
                <w:szCs w:val="20"/>
              </w:rPr>
              <w:t>e change in estimated useful lives of our server and network equipment. Gross margin percentage increased with the change in estimated useful lives of our server and network equipment. Excluding this impact, gross margin percentage decreased slightly drive</w:t>
            </w:r>
            <w:r>
              <w:rPr>
                <w:rFonts w:ascii="Arial" w:hAnsi="Arial" w:cs="Arial"/>
                <w:sz w:val="20"/>
                <w:szCs w:val="20"/>
              </w:rPr>
              <w:t>n by a sales mix shift to cloud offerings, on a low prior year comparable impacted by increased usage.</w:t>
            </w:r>
          </w:p>
        </w:tc>
      </w:tr>
    </w:tbl>
    <w:p w14:paraId="54431CA2"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A6" w14:textId="77777777">
        <w:tc>
          <w:tcPr>
            <w:tcW w:w="295" w:type="pct"/>
            <w:shd w:val="clear" w:color="auto" w:fill="auto"/>
            <w:noWrap/>
          </w:tcPr>
          <w:p w14:paraId="54431CA3"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A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A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$839 million or 5% driven by investments in commercial sales, cloud engineering, and LinkedIn.</w:t>
            </w:r>
          </w:p>
        </w:tc>
      </w:tr>
    </w:tbl>
    <w:p w14:paraId="54431CA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Revenue, gross margin, and operating income included a favorable foreign currency impact of 2%, 3%, and 4%, respectively. </w:t>
      </w:r>
    </w:p>
    <w:p w14:paraId="54431CA8"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44</w:t>
      </w:r>
    </w:p>
    <w:p w14:paraId="54431CA9" w14:textId="77777777" w:rsidR="002418E5" w:rsidRDefault="00707D11">
      <w:r>
        <w:rPr>
          <w:rFonts w:ascii="Arial" w:hAnsi="Arial" w:cs="Arial"/>
          <w:sz w:val="16"/>
          <w:szCs w:val="16"/>
        </w:rPr>
        <w:pict w14:anchorId="54436C10">
          <v:rect id="_x0000_i1068" style="width:415.3pt;height:1.5pt" o:hralign="center" o:hrstd="t" o:hr="t" fillcolor="#a0a0a0" stroked="f"/>
        </w:pict>
      </w:r>
    </w:p>
    <w:p w14:paraId="54431CA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CA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CAC" w14:textId="77777777" w:rsidR="002418E5" w:rsidRDefault="00707D11">
      <w:pPr>
        <w:pStyle w:val="a3"/>
        <w:spacing w:beforeAutospacing="0" w:afterAutospacing="0"/>
        <w:jc w:val="center"/>
        <w:rPr>
          <w:sz w:val="18"/>
          <w:szCs w:val="18"/>
        </w:rPr>
      </w:pPr>
      <w:r>
        <w:rPr>
          <w:sz w:val="18"/>
          <w:szCs w:val="18"/>
        </w:rPr>
        <w:t> </w:t>
      </w:r>
    </w:p>
    <w:p w14:paraId="54431CAD" w14:textId="77777777" w:rsidR="002418E5" w:rsidRDefault="00707D11">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54431CA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$11.7 billion or 24%.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B2" w14:textId="77777777">
        <w:tc>
          <w:tcPr>
            <w:tcW w:w="295" w:type="pct"/>
            <w:shd w:val="clear" w:color="auto" w:fill="auto"/>
            <w:noWrap/>
          </w:tcPr>
          <w:p w14:paraId="54431CA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B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B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w:t>
            </w:r>
            <w:r>
              <w:rPr>
                <w:rFonts w:ascii="Arial" w:hAnsi="Arial" w:cs="Arial"/>
                <w:sz w:val="20"/>
                <w:szCs w:val="20"/>
              </w:rPr>
              <w:t>revenue increased $11.2 billion or 27% driven by Azure. Azure revenue grew 50% due to growth in our consumption-based services. Server products revenue increased 6% driven by hybrid and premium solutions, on a strong prior year comparable that benefited fr</w:t>
            </w:r>
            <w:r>
              <w:rPr>
                <w:rFonts w:ascii="Arial" w:hAnsi="Arial" w:cs="Arial"/>
                <w:sz w:val="20"/>
                <w:szCs w:val="20"/>
              </w:rPr>
              <w:t>om demand related to SQL Server 2008 and Windows Server 2008 end of support.</w:t>
            </w:r>
          </w:p>
        </w:tc>
      </w:tr>
    </w:tbl>
    <w:p w14:paraId="54431CB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B7" w14:textId="77777777">
        <w:tc>
          <w:tcPr>
            <w:tcW w:w="295" w:type="pct"/>
            <w:shd w:val="clear" w:color="auto" w:fill="auto"/>
            <w:noWrap/>
          </w:tcPr>
          <w:p w14:paraId="54431CB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B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B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$534 million or 8% driven by growth in Premier Support Services.</w:t>
            </w:r>
          </w:p>
        </w:tc>
      </w:tr>
    </w:tbl>
    <w:p w14:paraId="54431CB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$7.8 billion or 43%.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BC" w14:textId="77777777">
        <w:tc>
          <w:tcPr>
            <w:tcW w:w="295" w:type="pct"/>
            <w:shd w:val="clear" w:color="auto" w:fill="auto"/>
            <w:noWrap/>
          </w:tcPr>
          <w:p w14:paraId="54431CB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B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B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$9.7 billion or 29% driven by growth in Azure and the change in estimated useful lives of our server and network equipment. Gross margin percentage increased with the change in </w:t>
            </w:r>
            <w:r>
              <w:rPr>
                <w:rFonts w:ascii="Arial" w:hAnsi="Arial" w:cs="Arial"/>
                <w:sz w:val="20"/>
                <w:szCs w:val="20"/>
              </w:rPr>
              <w:t>estimated useful lives of our server and network equipment. Excluding this impact, gross margin percentage was relatively unchanged driven by gross margin percentage improvement in Azure, offset in part by sales mix shift to Azure.</w:t>
            </w:r>
          </w:p>
        </w:tc>
      </w:tr>
    </w:tbl>
    <w:p w14:paraId="54431CBD"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C1" w14:textId="77777777">
        <w:tc>
          <w:tcPr>
            <w:tcW w:w="295" w:type="pct"/>
            <w:shd w:val="clear" w:color="auto" w:fill="auto"/>
            <w:noWrap/>
          </w:tcPr>
          <w:p w14:paraId="54431CB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B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C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Operating expenses</w:t>
            </w:r>
            <w:r>
              <w:rPr>
                <w:rFonts w:ascii="Arial" w:hAnsi="Arial" w:cs="Arial"/>
                <w:sz w:val="20"/>
                <w:szCs w:val="20"/>
              </w:rPr>
              <w:t xml:space="preserve"> increased $1.9 billion or 12% driven by investments in Azure. </w:t>
            </w:r>
          </w:p>
        </w:tc>
      </w:tr>
    </w:tbl>
    <w:p w14:paraId="54431CC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 favorable foreign currency impact of 2%, 3%, and 4%, respectively.</w:t>
      </w:r>
    </w:p>
    <w:p w14:paraId="54431CC3" w14:textId="77777777" w:rsidR="002418E5" w:rsidRDefault="00707D11">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54431CC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$5.8 billion or 12%.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C8" w14:textId="77777777">
        <w:tc>
          <w:tcPr>
            <w:tcW w:w="295" w:type="pct"/>
            <w:shd w:val="clear" w:color="auto" w:fill="auto"/>
            <w:noWrap/>
          </w:tcPr>
          <w:p w14:paraId="54431CC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C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C7"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Windows revenue increased $933 million or 4% driven by growth in Windows Commercial. Windows Commercial products and cloud services revenue increased 14% driven by demand for Microsoft 365. Windows OEM revenue increased slightly driven by consumer PC deman</w:t>
            </w:r>
            <w:r>
              <w:rPr>
                <w:rFonts w:ascii="Arial" w:hAnsi="Arial" w:cs="Arial"/>
                <w:sz w:val="20"/>
                <w:szCs w:val="20"/>
              </w:rPr>
              <w:t>d, on a strong prior year OEM Pro comparable that benefited from Windows 7 end of support. Windows OEM Pro revenue decreased 9% and Windows OEM non-Pro revenue grew 21%.</w:t>
            </w:r>
          </w:p>
        </w:tc>
      </w:tr>
    </w:tbl>
    <w:p w14:paraId="54431CC9"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CD" w14:textId="77777777">
        <w:tc>
          <w:tcPr>
            <w:tcW w:w="295" w:type="pct"/>
            <w:shd w:val="clear" w:color="auto" w:fill="auto"/>
            <w:noWrap/>
          </w:tcPr>
          <w:p w14:paraId="54431CC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C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C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Gaming revenue increased $3.8 billion or 33% driven by growth in Xbox </w:t>
            </w:r>
            <w:r>
              <w:rPr>
                <w:rFonts w:ascii="Arial" w:hAnsi="Arial" w:cs="Arial"/>
                <w:sz w:val="20"/>
                <w:szCs w:val="20"/>
              </w:rPr>
              <w:t>content and services and Xbox hardware. Xbox content and services revenue increased $2.3 billion or 23% driven by growth in third-party titles, Xbox Game Pass subscriptions, and first-party titles. Xbox hardware revenue increased 92% driven by higher price</w:t>
            </w:r>
            <w:r>
              <w:rPr>
                <w:rFonts w:ascii="Arial" w:hAnsi="Arial" w:cs="Arial"/>
                <w:sz w:val="20"/>
                <w:szCs w:val="20"/>
              </w:rPr>
              <w:t xml:space="preserve"> of consoles sold due to the Xbox Series X|S launches.</w:t>
            </w:r>
          </w:p>
        </w:tc>
      </w:tr>
    </w:tbl>
    <w:p w14:paraId="54431CCE"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D2" w14:textId="77777777">
        <w:tc>
          <w:tcPr>
            <w:tcW w:w="295" w:type="pct"/>
            <w:shd w:val="clear" w:color="auto" w:fill="auto"/>
            <w:noWrap/>
          </w:tcPr>
          <w:p w14:paraId="54431CC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D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D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Search advertising revenue increased $788 million or 10%. Search advertising revenue excluding traffic acquisition costs increased 13% driven by higher revenue per search and search volume.</w:t>
            </w:r>
          </w:p>
        </w:tc>
      </w:tr>
    </w:tbl>
    <w:p w14:paraId="54431CD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D7" w14:textId="77777777">
        <w:tc>
          <w:tcPr>
            <w:tcW w:w="295" w:type="pct"/>
            <w:shd w:val="clear" w:color="auto" w:fill="auto"/>
            <w:noWrap/>
          </w:tcPr>
          <w:p w14:paraId="54431CD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D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D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Surface revenue increased $302 million or 5%.</w:t>
            </w:r>
          </w:p>
        </w:tc>
      </w:tr>
    </w:tbl>
    <w:p w14:paraId="54431CD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$3.5 billion or 22%.</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DC" w14:textId="77777777">
        <w:tc>
          <w:tcPr>
            <w:tcW w:w="295" w:type="pct"/>
            <w:shd w:val="clear" w:color="auto" w:fill="auto"/>
            <w:noWrap/>
          </w:tcPr>
          <w:p w14:paraId="54431CD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D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D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Gross margin increased $2.8 billion or 10% driven by growth in Windows, Gaming, and Search advertising. Gross margin percentage decreased driven by sales mi</w:t>
            </w:r>
            <w:r>
              <w:rPr>
                <w:rFonts w:ascii="Arial" w:hAnsi="Arial" w:cs="Arial"/>
                <w:sz w:val="20"/>
                <w:szCs w:val="20"/>
              </w:rPr>
              <w:t>x shift to Gaming hardware.</w:t>
            </w:r>
          </w:p>
        </w:tc>
      </w:tr>
    </w:tbl>
    <w:p w14:paraId="54431CDD"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1CE1" w14:textId="77777777">
        <w:tc>
          <w:tcPr>
            <w:tcW w:w="295" w:type="pct"/>
            <w:shd w:val="clear" w:color="auto" w:fill="auto"/>
            <w:noWrap/>
          </w:tcPr>
          <w:p w14:paraId="54431CD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1CD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CE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decreased $752 million or 6% driven by prior year charges associated with the closing of our Microsoft Store physical locations and reductions in retail store expenses and marketing, offset in part by </w:t>
            </w:r>
            <w:r>
              <w:rPr>
                <w:rFonts w:ascii="Arial" w:hAnsi="Arial" w:cs="Arial"/>
                <w:sz w:val="20"/>
                <w:szCs w:val="20"/>
              </w:rPr>
              <w:t>investments in Gaming.</w:t>
            </w:r>
          </w:p>
        </w:tc>
      </w:tr>
    </w:tbl>
    <w:p w14:paraId="54431CE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included a favorable foreign currency impact of 2% and 3%, respectively.</w:t>
      </w:r>
    </w:p>
    <w:p w14:paraId="54431CE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45</w:t>
      </w:r>
    </w:p>
    <w:p w14:paraId="54431CE4" w14:textId="77777777" w:rsidR="002418E5" w:rsidRDefault="00707D11">
      <w:r>
        <w:rPr>
          <w:rFonts w:ascii="Arial" w:hAnsi="Arial" w:cs="Arial"/>
          <w:sz w:val="16"/>
          <w:szCs w:val="16"/>
        </w:rPr>
        <w:pict w14:anchorId="54436C11">
          <v:rect id="_x0000_i1069" style="width:415.3pt;height:1.5pt" o:hralign="center" o:hrstd="t" o:hr="t" fillcolor="#a0a0a0" stroked="f"/>
        </w:pict>
      </w:r>
    </w:p>
    <w:p w14:paraId="54431CE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CE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CE7" w14:textId="77777777" w:rsidR="002418E5" w:rsidRDefault="00707D11">
      <w:pPr>
        <w:pStyle w:val="a3"/>
        <w:spacing w:beforeAutospacing="0" w:afterAutospacing="0"/>
        <w:jc w:val="center"/>
        <w:rPr>
          <w:sz w:val="18"/>
          <w:szCs w:val="18"/>
        </w:rPr>
      </w:pPr>
      <w:r>
        <w:rPr>
          <w:sz w:val="18"/>
          <w:szCs w:val="18"/>
        </w:rPr>
        <w:t> </w:t>
      </w:r>
    </w:p>
    <w:p w14:paraId="54431CE8"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54431CE9"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Research and Development</w:t>
      </w:r>
    </w:p>
    <w:p w14:paraId="54431CEA"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61"/>
        <w:gridCol w:w="76"/>
        <w:gridCol w:w="112"/>
        <w:gridCol w:w="991"/>
        <w:gridCol w:w="81"/>
        <w:gridCol w:w="75"/>
        <w:gridCol w:w="112"/>
        <w:gridCol w:w="992"/>
        <w:gridCol w:w="81"/>
        <w:gridCol w:w="75"/>
        <w:gridCol w:w="81"/>
        <w:gridCol w:w="989"/>
        <w:gridCol w:w="80"/>
      </w:tblGrid>
      <w:tr w:rsidR="002418E5" w14:paraId="54431CF5" w14:textId="77777777">
        <w:tc>
          <w:tcPr>
            <w:tcW w:w="2749" w:type="pct"/>
            <w:shd w:val="clear" w:color="auto" w:fill="auto"/>
            <w:vAlign w:val="bottom"/>
          </w:tcPr>
          <w:p w14:paraId="54431CEB"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54431CE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54431CE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1CE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CE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54431CF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1CF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CF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54431CF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50" w:type="pct"/>
            <w:shd w:val="clear" w:color="auto" w:fill="auto"/>
            <w:vAlign w:val="bottom"/>
          </w:tcPr>
          <w:p w14:paraId="54431CF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1D03" w14:textId="77777777">
        <w:tc>
          <w:tcPr>
            <w:tcW w:w="2749" w:type="pct"/>
            <w:shd w:val="clear" w:color="auto" w:fill="auto"/>
            <w:vAlign w:val="bottom"/>
          </w:tcPr>
          <w:p w14:paraId="54431CF6" w14:textId="77777777" w:rsidR="002418E5" w:rsidRDefault="00707D11">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54431CF7"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CF8"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CF9"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CFA"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CFB"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CFC"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CFD"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CFE"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CFF"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D00"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D01" w14:textId="77777777" w:rsidR="002418E5" w:rsidRDefault="002418E5">
            <w:pPr>
              <w:rPr>
                <w:rFonts w:ascii="宋体"/>
              </w:rPr>
            </w:pPr>
          </w:p>
        </w:tc>
        <w:tc>
          <w:tcPr>
            <w:tcW w:w="0" w:type="auto"/>
            <w:tcBorders>
              <w:top w:val="nil"/>
              <w:left w:val="nil"/>
              <w:bottom w:val="nil"/>
              <w:right w:val="nil"/>
            </w:tcBorders>
            <w:shd w:val="clear" w:color="auto" w:fill="auto"/>
            <w:vAlign w:val="center"/>
          </w:tcPr>
          <w:p w14:paraId="54431D02" w14:textId="77777777" w:rsidR="002418E5" w:rsidRDefault="002418E5">
            <w:pPr>
              <w:rPr>
                <w:rFonts w:ascii="宋体"/>
              </w:rPr>
            </w:pPr>
          </w:p>
        </w:tc>
      </w:tr>
      <w:tr w:rsidR="002418E5" w14:paraId="54431D0E" w14:textId="77777777">
        <w:tc>
          <w:tcPr>
            <w:tcW w:w="2749" w:type="pct"/>
            <w:tcBorders>
              <w:top w:val="single" w:sz="6" w:space="0" w:color="000000"/>
            </w:tcBorders>
            <w:shd w:val="clear" w:color="auto" w:fill="auto"/>
            <w:vAlign w:val="bottom"/>
          </w:tcPr>
          <w:p w14:paraId="54431D04"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1D0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54431D0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54431D07"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1D0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54431D0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54431D0A"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1D0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54431D0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1D0D" w14:textId="77777777" w:rsidR="002418E5" w:rsidRDefault="00707D11">
            <w:pPr>
              <w:pStyle w:val="a3"/>
              <w:spacing w:beforeAutospacing="0" w:afterAutospacing="0" w:line="80" w:lineRule="atLeast"/>
              <w:rPr>
                <w:sz w:val="8"/>
                <w:szCs w:val="8"/>
              </w:rPr>
            </w:pPr>
            <w:r>
              <w:rPr>
                <w:sz w:val="8"/>
                <w:szCs w:val="8"/>
              </w:rPr>
              <w:t> </w:t>
            </w:r>
          </w:p>
        </w:tc>
      </w:tr>
      <w:tr w:rsidR="002418E5" w14:paraId="54431D1C" w14:textId="77777777">
        <w:tc>
          <w:tcPr>
            <w:tcW w:w="2749" w:type="pct"/>
            <w:shd w:val="clear" w:color="auto" w:fill="E5E5E5"/>
          </w:tcPr>
          <w:p w14:paraId="54431D0F"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shd w:val="clear" w:color="auto" w:fill="E5E5E5"/>
            <w:vAlign w:val="bottom"/>
          </w:tcPr>
          <w:p w14:paraId="54431D1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D1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54431D1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20,716</w:t>
            </w:r>
          </w:p>
        </w:tc>
        <w:tc>
          <w:tcPr>
            <w:tcW w:w="50" w:type="pct"/>
            <w:shd w:val="clear" w:color="auto" w:fill="E5E5E5"/>
            <w:noWrap/>
            <w:vAlign w:val="bottom"/>
          </w:tcPr>
          <w:p w14:paraId="54431D1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D1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D1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54431D1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19,269</w:t>
            </w:r>
          </w:p>
        </w:tc>
        <w:tc>
          <w:tcPr>
            <w:tcW w:w="50" w:type="pct"/>
            <w:shd w:val="clear" w:color="auto" w:fill="E5E5E5"/>
            <w:noWrap/>
            <w:vAlign w:val="bottom"/>
          </w:tcPr>
          <w:p w14:paraId="54431D1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1D1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D19" w14:textId="77777777" w:rsidR="002418E5" w:rsidRDefault="00707D11">
            <w:pPr>
              <w:pStyle w:val="a3"/>
              <w:spacing w:beforeAutospacing="0" w:afterAutospacing="0" w:line="220" w:lineRule="atLeast"/>
              <w:rPr>
                <w:sz w:val="8"/>
                <w:szCs w:val="8"/>
              </w:rPr>
            </w:pPr>
            <w:r>
              <w:rPr>
                <w:sz w:val="8"/>
                <w:szCs w:val="8"/>
              </w:rPr>
              <w:t> </w:t>
            </w:r>
          </w:p>
        </w:tc>
        <w:tc>
          <w:tcPr>
            <w:tcW w:w="600" w:type="pct"/>
            <w:shd w:val="clear" w:color="auto" w:fill="E5E5E5"/>
            <w:vAlign w:val="bottom"/>
          </w:tcPr>
          <w:p w14:paraId="54431D1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noWrap/>
            <w:vAlign w:val="bottom"/>
          </w:tcPr>
          <w:p w14:paraId="54431D1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D2A" w14:textId="77777777">
        <w:tc>
          <w:tcPr>
            <w:tcW w:w="2749" w:type="pct"/>
            <w:shd w:val="clear" w:color="auto" w:fill="auto"/>
          </w:tcPr>
          <w:p w14:paraId="54431D1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54431D1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D1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54431D2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noWrap/>
            <w:vAlign w:val="bottom"/>
          </w:tcPr>
          <w:p w14:paraId="54431D2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1D2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D2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54431D2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noWrap/>
            <w:vAlign w:val="bottom"/>
          </w:tcPr>
          <w:p w14:paraId="54431D2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1D2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D2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54431D2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0" w:type="pct"/>
            <w:shd w:val="clear" w:color="auto" w:fill="auto"/>
            <w:noWrap/>
            <w:vAlign w:val="bottom"/>
          </w:tcPr>
          <w:p w14:paraId="54431D2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D38" w14:textId="77777777">
        <w:tc>
          <w:tcPr>
            <w:tcW w:w="2749" w:type="pct"/>
            <w:tcBorders>
              <w:bottom w:val="single" w:sz="6" w:space="0" w:color="000000"/>
            </w:tcBorders>
            <w:shd w:val="clear" w:color="auto" w:fill="auto"/>
          </w:tcPr>
          <w:p w14:paraId="54431D2B"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1D2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1D2D" w14:textId="77777777" w:rsidR="002418E5" w:rsidRDefault="00707D11">
            <w:pPr>
              <w:pStyle w:val="a3"/>
              <w:spacing w:beforeAutospacing="0" w:afterAutospacing="0" w:line="80" w:lineRule="atLeast"/>
              <w:rPr>
                <w:b/>
                <w:bCs/>
                <w:sz w:val="8"/>
                <w:szCs w:val="8"/>
              </w:rPr>
            </w:pPr>
            <w:r>
              <w:rPr>
                <w:b/>
                <w:bCs/>
                <w:sz w:val="8"/>
                <w:szCs w:val="8"/>
              </w:rPr>
              <w:t> </w:t>
            </w:r>
          </w:p>
        </w:tc>
        <w:tc>
          <w:tcPr>
            <w:tcW w:w="600" w:type="pct"/>
            <w:tcBorders>
              <w:bottom w:val="single" w:sz="6" w:space="0" w:color="000000"/>
            </w:tcBorders>
            <w:shd w:val="clear" w:color="auto" w:fill="auto"/>
            <w:vAlign w:val="bottom"/>
          </w:tcPr>
          <w:p w14:paraId="54431D2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54431D2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1D3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1D31"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D3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noWrap/>
            <w:vAlign w:val="bottom"/>
          </w:tcPr>
          <w:p w14:paraId="54431D3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1D3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1D35"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D3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1D37" w14:textId="77777777" w:rsidR="002418E5" w:rsidRDefault="00707D11">
            <w:pPr>
              <w:pStyle w:val="a3"/>
              <w:spacing w:beforeAutospacing="0" w:afterAutospacing="0" w:line="80" w:lineRule="atLeast"/>
              <w:rPr>
                <w:sz w:val="8"/>
                <w:szCs w:val="8"/>
              </w:rPr>
            </w:pPr>
            <w:r>
              <w:rPr>
                <w:sz w:val="8"/>
                <w:szCs w:val="8"/>
              </w:rPr>
              <w:t> </w:t>
            </w:r>
          </w:p>
        </w:tc>
      </w:tr>
    </w:tbl>
    <w:p w14:paraId="54431D39" w14:textId="77777777" w:rsidR="002418E5" w:rsidRDefault="00707D11">
      <w:pPr>
        <w:pStyle w:val="a3"/>
        <w:spacing w:beforeAutospacing="0" w:afterAutospacing="0"/>
        <w:jc w:val="both"/>
        <w:rPr>
          <w:sz w:val="18"/>
          <w:szCs w:val="18"/>
        </w:rPr>
      </w:pPr>
      <w:r>
        <w:rPr>
          <w:sz w:val="18"/>
          <w:szCs w:val="18"/>
        </w:rPr>
        <w:t> </w:t>
      </w:r>
    </w:p>
    <w:p w14:paraId="54431D3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w:t>
      </w:r>
      <w:r>
        <w:rPr>
          <w:rFonts w:ascii="Arial" w:hAnsi="Arial" w:cs="Arial"/>
          <w:sz w:val="20"/>
          <w:szCs w:val="20"/>
        </w:rPr>
        <w:t xml:space="preserve">gramming costs, localization costs incurred to translate software for international markets, and the amortization of purchased software code and services content. </w:t>
      </w:r>
    </w:p>
    <w:p w14:paraId="54431D3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$1.4 billion or 8% driven by investments in clou</w:t>
      </w:r>
      <w:r>
        <w:rPr>
          <w:rFonts w:ascii="Arial" w:hAnsi="Arial" w:cs="Arial"/>
          <w:sz w:val="20"/>
          <w:szCs w:val="20"/>
        </w:rPr>
        <w:t>d engineering.</w:t>
      </w:r>
    </w:p>
    <w:p w14:paraId="54431D3C"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Sales and Marketing</w:t>
      </w:r>
    </w:p>
    <w:p w14:paraId="54431D3D" w14:textId="77777777" w:rsidR="002418E5" w:rsidRDefault="00707D11">
      <w:pPr>
        <w:pStyle w:val="a3"/>
        <w:spacing w:beforeAutospacing="0" w:afterAutospacing="0"/>
        <w:jc w:val="both"/>
        <w:rPr>
          <w:sz w:val="18"/>
          <w:szCs w:val="18"/>
        </w:rPr>
      </w:pPr>
      <w:r>
        <w:rPr>
          <w:sz w:val="18"/>
          <w:szCs w:val="18"/>
        </w:rPr>
        <w:t> </w:t>
      </w:r>
    </w:p>
    <w:tbl>
      <w:tblPr>
        <w:tblW w:w="4990" w:type="pct"/>
        <w:tblCellMar>
          <w:left w:w="0" w:type="dxa"/>
          <w:right w:w="0" w:type="dxa"/>
        </w:tblCellMar>
        <w:tblLook w:val="04A0" w:firstRow="1" w:lastRow="0" w:firstColumn="1" w:lastColumn="0" w:noHBand="0" w:noVBand="1"/>
      </w:tblPr>
      <w:tblGrid>
        <w:gridCol w:w="4586"/>
        <w:gridCol w:w="60"/>
        <w:gridCol w:w="112"/>
        <w:gridCol w:w="993"/>
        <w:gridCol w:w="81"/>
        <w:gridCol w:w="63"/>
        <w:gridCol w:w="112"/>
        <w:gridCol w:w="994"/>
        <w:gridCol w:w="81"/>
        <w:gridCol w:w="60"/>
        <w:gridCol w:w="81"/>
        <w:gridCol w:w="986"/>
        <w:gridCol w:w="80"/>
      </w:tblGrid>
      <w:tr w:rsidR="002418E5" w14:paraId="54431D48" w14:textId="77777777">
        <w:tc>
          <w:tcPr>
            <w:tcW w:w="2751" w:type="pct"/>
            <w:shd w:val="clear" w:color="auto" w:fill="auto"/>
            <w:vAlign w:val="bottom"/>
          </w:tcPr>
          <w:p w14:paraId="54431D3E"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34" w:type="pct"/>
            <w:shd w:val="clear" w:color="auto" w:fill="auto"/>
            <w:vAlign w:val="bottom"/>
          </w:tcPr>
          <w:p w14:paraId="54431D3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54431D4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54431D4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3" w:type="pct"/>
            <w:shd w:val="clear" w:color="auto" w:fill="auto"/>
            <w:vAlign w:val="bottom"/>
          </w:tcPr>
          <w:p w14:paraId="54431D4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54431D4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vAlign w:val="bottom"/>
          </w:tcPr>
          <w:p w14:paraId="54431D4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vAlign w:val="bottom"/>
          </w:tcPr>
          <w:p w14:paraId="54431D4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54431D4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50" w:type="pct"/>
            <w:shd w:val="clear" w:color="auto" w:fill="auto"/>
            <w:vAlign w:val="bottom"/>
          </w:tcPr>
          <w:p w14:paraId="54431D4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1D53" w14:textId="77777777">
        <w:tc>
          <w:tcPr>
            <w:tcW w:w="2751" w:type="pct"/>
            <w:tcBorders>
              <w:bottom w:val="single" w:sz="6" w:space="0" w:color="000000"/>
            </w:tcBorders>
            <w:shd w:val="clear" w:color="auto" w:fill="auto"/>
            <w:vAlign w:val="bottom"/>
          </w:tcPr>
          <w:p w14:paraId="54431D49"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34" w:type="pct"/>
            <w:tcBorders>
              <w:bottom w:val="single" w:sz="6" w:space="0" w:color="000000"/>
            </w:tcBorders>
            <w:shd w:val="clear" w:color="auto" w:fill="auto"/>
            <w:vAlign w:val="bottom"/>
          </w:tcPr>
          <w:p w14:paraId="54431D4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54431D4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54431D4C" w14:textId="77777777" w:rsidR="002418E5" w:rsidRDefault="00707D11">
            <w:pPr>
              <w:pStyle w:val="a3"/>
              <w:spacing w:beforeAutospacing="0" w:afterAutospacing="0" w:line="80" w:lineRule="atLeast"/>
              <w:rPr>
                <w:sz w:val="8"/>
                <w:szCs w:val="8"/>
              </w:rPr>
            </w:pPr>
            <w:r>
              <w:rPr>
                <w:sz w:val="8"/>
                <w:szCs w:val="8"/>
              </w:rPr>
              <w:t> </w:t>
            </w:r>
          </w:p>
        </w:tc>
        <w:tc>
          <w:tcPr>
            <w:tcW w:w="43" w:type="pct"/>
            <w:tcBorders>
              <w:bottom w:val="single" w:sz="6" w:space="0" w:color="000000"/>
            </w:tcBorders>
            <w:shd w:val="clear" w:color="auto" w:fill="auto"/>
            <w:vAlign w:val="bottom"/>
          </w:tcPr>
          <w:p w14:paraId="54431D4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54431D4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54431D4F" w14:textId="77777777" w:rsidR="002418E5" w:rsidRDefault="00707D11">
            <w:pPr>
              <w:pStyle w:val="a3"/>
              <w:spacing w:beforeAutospacing="0" w:afterAutospacing="0" w:line="80" w:lineRule="atLeast"/>
              <w:rPr>
                <w:sz w:val="8"/>
                <w:szCs w:val="8"/>
              </w:rPr>
            </w:pPr>
            <w:r>
              <w:rPr>
                <w:sz w:val="8"/>
                <w:szCs w:val="8"/>
              </w:rPr>
              <w:t> </w:t>
            </w:r>
          </w:p>
        </w:tc>
        <w:tc>
          <w:tcPr>
            <w:tcW w:w="38" w:type="pct"/>
            <w:tcBorders>
              <w:bottom w:val="single" w:sz="6" w:space="0" w:color="000000"/>
            </w:tcBorders>
            <w:shd w:val="clear" w:color="auto" w:fill="auto"/>
            <w:vAlign w:val="bottom"/>
          </w:tcPr>
          <w:p w14:paraId="54431D5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54431D5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1D52" w14:textId="77777777" w:rsidR="002418E5" w:rsidRDefault="00707D11">
            <w:pPr>
              <w:pStyle w:val="a3"/>
              <w:spacing w:beforeAutospacing="0" w:afterAutospacing="0" w:line="80" w:lineRule="atLeast"/>
              <w:rPr>
                <w:sz w:val="8"/>
                <w:szCs w:val="8"/>
              </w:rPr>
            </w:pPr>
            <w:r>
              <w:rPr>
                <w:sz w:val="8"/>
                <w:szCs w:val="8"/>
              </w:rPr>
              <w:t> </w:t>
            </w:r>
          </w:p>
        </w:tc>
      </w:tr>
      <w:tr w:rsidR="002418E5" w14:paraId="54431D5E" w14:textId="77777777">
        <w:tc>
          <w:tcPr>
            <w:tcW w:w="2751" w:type="pct"/>
            <w:tcBorders>
              <w:top w:val="single" w:sz="6" w:space="0" w:color="000000"/>
            </w:tcBorders>
            <w:shd w:val="clear" w:color="auto" w:fill="auto"/>
            <w:vAlign w:val="bottom"/>
          </w:tcPr>
          <w:p w14:paraId="54431D54"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34" w:type="pct"/>
            <w:tcBorders>
              <w:top w:val="single" w:sz="6" w:space="0" w:color="000000"/>
            </w:tcBorders>
            <w:shd w:val="clear" w:color="auto" w:fill="auto"/>
            <w:vAlign w:val="bottom"/>
          </w:tcPr>
          <w:p w14:paraId="54431D5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54431D5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54431D57" w14:textId="77777777" w:rsidR="002418E5" w:rsidRDefault="00707D11">
            <w:pPr>
              <w:pStyle w:val="a3"/>
              <w:spacing w:beforeAutospacing="0" w:afterAutospacing="0" w:line="80" w:lineRule="atLeast"/>
              <w:rPr>
                <w:sz w:val="8"/>
                <w:szCs w:val="8"/>
              </w:rPr>
            </w:pPr>
            <w:r>
              <w:rPr>
                <w:sz w:val="8"/>
                <w:szCs w:val="8"/>
              </w:rPr>
              <w:t> </w:t>
            </w:r>
          </w:p>
        </w:tc>
        <w:tc>
          <w:tcPr>
            <w:tcW w:w="43" w:type="pct"/>
            <w:tcBorders>
              <w:top w:val="single" w:sz="6" w:space="0" w:color="000000"/>
            </w:tcBorders>
            <w:shd w:val="clear" w:color="auto" w:fill="auto"/>
            <w:vAlign w:val="bottom"/>
          </w:tcPr>
          <w:p w14:paraId="54431D5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54431D5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54431D5A" w14:textId="77777777" w:rsidR="002418E5" w:rsidRDefault="00707D11">
            <w:pPr>
              <w:pStyle w:val="a3"/>
              <w:spacing w:beforeAutospacing="0" w:afterAutospacing="0" w:line="80" w:lineRule="atLeast"/>
              <w:rPr>
                <w:sz w:val="8"/>
                <w:szCs w:val="8"/>
              </w:rPr>
            </w:pPr>
            <w:r>
              <w:rPr>
                <w:sz w:val="8"/>
                <w:szCs w:val="8"/>
              </w:rPr>
              <w:t> </w:t>
            </w:r>
          </w:p>
        </w:tc>
        <w:tc>
          <w:tcPr>
            <w:tcW w:w="38" w:type="pct"/>
            <w:tcBorders>
              <w:top w:val="single" w:sz="6" w:space="0" w:color="000000"/>
            </w:tcBorders>
            <w:shd w:val="clear" w:color="auto" w:fill="auto"/>
            <w:vAlign w:val="bottom"/>
          </w:tcPr>
          <w:p w14:paraId="54431D5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54431D5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1D5D" w14:textId="77777777" w:rsidR="002418E5" w:rsidRDefault="00707D11">
            <w:pPr>
              <w:pStyle w:val="a3"/>
              <w:spacing w:beforeAutospacing="0" w:afterAutospacing="0" w:line="80" w:lineRule="atLeast"/>
              <w:rPr>
                <w:sz w:val="8"/>
                <w:szCs w:val="8"/>
              </w:rPr>
            </w:pPr>
            <w:r>
              <w:rPr>
                <w:sz w:val="8"/>
                <w:szCs w:val="8"/>
              </w:rPr>
              <w:t> </w:t>
            </w:r>
          </w:p>
        </w:tc>
      </w:tr>
      <w:tr w:rsidR="002418E5" w14:paraId="54431D6D" w14:textId="77777777">
        <w:tc>
          <w:tcPr>
            <w:tcW w:w="2751" w:type="pct"/>
            <w:shd w:val="clear" w:color="auto" w:fill="E5E5E5"/>
          </w:tcPr>
          <w:p w14:paraId="54431D5F"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34" w:type="pct"/>
            <w:shd w:val="clear" w:color="auto" w:fill="E5E5E5"/>
            <w:vAlign w:val="bottom"/>
          </w:tcPr>
          <w:p w14:paraId="54431D6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D6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54431D6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20,117</w:t>
            </w:r>
          </w:p>
        </w:tc>
        <w:tc>
          <w:tcPr>
            <w:tcW w:w="49" w:type="pct"/>
            <w:shd w:val="clear" w:color="auto" w:fill="E5E5E5"/>
            <w:noWrap/>
            <w:vAlign w:val="bottom"/>
          </w:tcPr>
          <w:p w14:paraId="54431D6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 w:type="pct"/>
            <w:shd w:val="clear" w:color="auto" w:fill="E5E5E5"/>
            <w:vAlign w:val="bottom"/>
          </w:tcPr>
          <w:p w14:paraId="54431D6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D6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54431D6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19,598</w:t>
            </w:r>
          </w:p>
        </w:tc>
        <w:tc>
          <w:tcPr>
            <w:tcW w:w="49" w:type="pct"/>
            <w:shd w:val="clear" w:color="auto" w:fill="E5E5E5"/>
            <w:noWrap/>
            <w:vAlign w:val="bottom"/>
          </w:tcPr>
          <w:p w14:paraId="54431D6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E5E5E5"/>
            <w:vAlign w:val="bottom"/>
          </w:tcPr>
          <w:p w14:paraId="54431D6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D69" w14:textId="77777777" w:rsidR="002418E5" w:rsidRDefault="00707D11">
            <w:pPr>
              <w:pStyle w:val="a3"/>
              <w:spacing w:beforeAutospacing="0" w:afterAutospacing="0" w:line="220" w:lineRule="atLeast"/>
              <w:rPr>
                <w:sz w:val="8"/>
                <w:szCs w:val="8"/>
              </w:rPr>
            </w:pPr>
            <w:r>
              <w:rPr>
                <w:sz w:val="8"/>
                <w:szCs w:val="8"/>
              </w:rPr>
              <w:t> </w:t>
            </w:r>
          </w:p>
        </w:tc>
        <w:tc>
          <w:tcPr>
            <w:tcW w:w="600" w:type="pct"/>
            <w:shd w:val="clear" w:color="auto" w:fill="E5E5E5"/>
            <w:vAlign w:val="bottom"/>
          </w:tcPr>
          <w:p w14:paraId="54431D6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p w14:paraId="54431D6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3%</w:t>
            </w:r>
          </w:p>
        </w:tc>
        <w:tc>
          <w:tcPr>
            <w:tcW w:w="50" w:type="pct"/>
            <w:shd w:val="clear" w:color="auto" w:fill="E5E5E5"/>
            <w:noWrap/>
            <w:vAlign w:val="bottom"/>
          </w:tcPr>
          <w:p w14:paraId="54431D6C" w14:textId="77777777" w:rsidR="002418E5" w:rsidRDefault="00707D11">
            <w:pPr>
              <w:pStyle w:val="a3"/>
              <w:spacing w:beforeAutospacing="0" w:afterAutospacing="0" w:line="220" w:lineRule="atLeast"/>
              <w:rPr>
                <w:sz w:val="8"/>
                <w:szCs w:val="8"/>
              </w:rPr>
            </w:pPr>
            <w:r>
              <w:rPr>
                <w:sz w:val="8"/>
                <w:szCs w:val="8"/>
              </w:rPr>
              <w:t> </w:t>
            </w:r>
          </w:p>
        </w:tc>
      </w:tr>
      <w:tr w:rsidR="002418E5" w14:paraId="54431D7B" w14:textId="77777777">
        <w:tc>
          <w:tcPr>
            <w:tcW w:w="2751" w:type="pct"/>
            <w:shd w:val="clear" w:color="auto" w:fill="auto"/>
          </w:tcPr>
          <w:p w14:paraId="54431D6E"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34" w:type="pct"/>
            <w:shd w:val="clear" w:color="auto" w:fill="auto"/>
            <w:vAlign w:val="bottom"/>
          </w:tcPr>
          <w:p w14:paraId="54431D6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D7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54431D7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49" w:type="pct"/>
            <w:shd w:val="clear" w:color="auto" w:fill="auto"/>
            <w:noWrap/>
            <w:vAlign w:val="bottom"/>
          </w:tcPr>
          <w:p w14:paraId="54431D7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 w:type="pct"/>
            <w:shd w:val="clear" w:color="auto" w:fill="auto"/>
            <w:vAlign w:val="bottom"/>
          </w:tcPr>
          <w:p w14:paraId="54431D7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D7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54431D7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49" w:type="pct"/>
            <w:shd w:val="clear" w:color="auto" w:fill="auto"/>
            <w:noWrap/>
            <w:vAlign w:val="bottom"/>
          </w:tcPr>
          <w:p w14:paraId="54431D7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auto"/>
            <w:vAlign w:val="bottom"/>
          </w:tcPr>
          <w:p w14:paraId="54431D7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D7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54431D7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(2)ppt</w:t>
            </w:r>
          </w:p>
        </w:tc>
        <w:tc>
          <w:tcPr>
            <w:tcW w:w="50" w:type="pct"/>
            <w:shd w:val="clear" w:color="auto" w:fill="auto"/>
            <w:noWrap/>
            <w:vAlign w:val="bottom"/>
          </w:tcPr>
          <w:p w14:paraId="54431D7A" w14:textId="77777777" w:rsidR="002418E5" w:rsidRDefault="00707D11">
            <w:pPr>
              <w:pStyle w:val="a3"/>
              <w:spacing w:beforeAutospacing="0" w:afterAutospacing="0" w:line="220" w:lineRule="atLeast"/>
              <w:rPr>
                <w:sz w:val="8"/>
                <w:szCs w:val="8"/>
              </w:rPr>
            </w:pPr>
            <w:r>
              <w:rPr>
                <w:sz w:val="8"/>
                <w:szCs w:val="8"/>
              </w:rPr>
              <w:t> </w:t>
            </w:r>
          </w:p>
        </w:tc>
      </w:tr>
      <w:tr w:rsidR="002418E5" w14:paraId="54431D89" w14:textId="77777777">
        <w:tc>
          <w:tcPr>
            <w:tcW w:w="2751" w:type="pct"/>
            <w:tcBorders>
              <w:bottom w:val="single" w:sz="6" w:space="0" w:color="000000"/>
            </w:tcBorders>
            <w:shd w:val="clear" w:color="auto" w:fill="auto"/>
          </w:tcPr>
          <w:p w14:paraId="54431D7C"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34" w:type="pct"/>
            <w:tcBorders>
              <w:bottom w:val="single" w:sz="6" w:space="0" w:color="000000"/>
            </w:tcBorders>
            <w:shd w:val="clear" w:color="auto" w:fill="auto"/>
            <w:vAlign w:val="bottom"/>
          </w:tcPr>
          <w:p w14:paraId="54431D7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1D7E" w14:textId="77777777" w:rsidR="002418E5" w:rsidRDefault="00707D11">
            <w:pPr>
              <w:pStyle w:val="a3"/>
              <w:spacing w:beforeAutospacing="0" w:afterAutospacing="0" w:line="80" w:lineRule="atLeast"/>
              <w:rPr>
                <w:b/>
                <w:bCs/>
                <w:sz w:val="8"/>
                <w:szCs w:val="8"/>
              </w:rPr>
            </w:pPr>
            <w:r>
              <w:rPr>
                <w:b/>
                <w:bCs/>
                <w:sz w:val="8"/>
                <w:szCs w:val="8"/>
              </w:rPr>
              <w:t> </w:t>
            </w:r>
          </w:p>
        </w:tc>
        <w:tc>
          <w:tcPr>
            <w:tcW w:w="600" w:type="pct"/>
            <w:tcBorders>
              <w:bottom w:val="single" w:sz="6" w:space="0" w:color="000000"/>
            </w:tcBorders>
            <w:shd w:val="clear" w:color="auto" w:fill="auto"/>
            <w:vAlign w:val="bottom"/>
          </w:tcPr>
          <w:p w14:paraId="54431D7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noWrap/>
            <w:vAlign w:val="bottom"/>
          </w:tcPr>
          <w:p w14:paraId="54431D80" w14:textId="77777777" w:rsidR="002418E5" w:rsidRDefault="00707D11">
            <w:pPr>
              <w:pStyle w:val="a3"/>
              <w:spacing w:beforeAutospacing="0" w:afterAutospacing="0" w:line="80" w:lineRule="atLeast"/>
              <w:rPr>
                <w:b/>
                <w:bCs/>
                <w:sz w:val="8"/>
                <w:szCs w:val="8"/>
              </w:rPr>
            </w:pPr>
            <w:r>
              <w:rPr>
                <w:b/>
                <w:bCs/>
                <w:sz w:val="8"/>
                <w:szCs w:val="8"/>
              </w:rPr>
              <w:t> </w:t>
            </w:r>
          </w:p>
        </w:tc>
        <w:tc>
          <w:tcPr>
            <w:tcW w:w="43" w:type="pct"/>
            <w:tcBorders>
              <w:bottom w:val="single" w:sz="6" w:space="0" w:color="000000"/>
            </w:tcBorders>
            <w:shd w:val="clear" w:color="auto" w:fill="auto"/>
            <w:vAlign w:val="bottom"/>
          </w:tcPr>
          <w:p w14:paraId="54431D8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1D82"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D83"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tcBorders>
              <w:bottom w:val="single" w:sz="6" w:space="0" w:color="000000"/>
            </w:tcBorders>
            <w:shd w:val="clear" w:color="auto" w:fill="auto"/>
            <w:noWrap/>
            <w:vAlign w:val="bottom"/>
          </w:tcPr>
          <w:p w14:paraId="54431D84" w14:textId="77777777" w:rsidR="002418E5" w:rsidRDefault="00707D11">
            <w:pPr>
              <w:pStyle w:val="a3"/>
              <w:spacing w:beforeAutospacing="0" w:afterAutospacing="0" w:line="80" w:lineRule="atLeast"/>
              <w:rPr>
                <w:b/>
                <w:bCs/>
                <w:sz w:val="8"/>
                <w:szCs w:val="8"/>
              </w:rPr>
            </w:pPr>
            <w:r>
              <w:rPr>
                <w:b/>
                <w:bCs/>
                <w:sz w:val="8"/>
                <w:szCs w:val="8"/>
              </w:rPr>
              <w:t> </w:t>
            </w:r>
          </w:p>
        </w:tc>
        <w:tc>
          <w:tcPr>
            <w:tcW w:w="38" w:type="pct"/>
            <w:tcBorders>
              <w:bottom w:val="single" w:sz="6" w:space="0" w:color="000000"/>
            </w:tcBorders>
            <w:shd w:val="clear" w:color="auto" w:fill="auto"/>
            <w:vAlign w:val="bottom"/>
          </w:tcPr>
          <w:p w14:paraId="54431D8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1D86"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D87"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1D88" w14:textId="77777777" w:rsidR="002418E5" w:rsidRDefault="00707D11">
            <w:pPr>
              <w:pStyle w:val="a3"/>
              <w:spacing w:beforeAutospacing="0" w:afterAutospacing="0" w:line="80" w:lineRule="atLeast"/>
              <w:rPr>
                <w:sz w:val="8"/>
                <w:szCs w:val="8"/>
              </w:rPr>
            </w:pPr>
            <w:r>
              <w:rPr>
                <w:sz w:val="8"/>
                <w:szCs w:val="8"/>
              </w:rPr>
              <w:t> </w:t>
            </w:r>
          </w:p>
        </w:tc>
      </w:tr>
    </w:tbl>
    <w:p w14:paraId="54431D8A" w14:textId="77777777" w:rsidR="002418E5" w:rsidRDefault="00707D11">
      <w:pPr>
        <w:pStyle w:val="a3"/>
        <w:spacing w:beforeAutospacing="0" w:afterAutospacing="0"/>
        <w:jc w:val="both"/>
        <w:rPr>
          <w:sz w:val="18"/>
          <w:szCs w:val="18"/>
        </w:rPr>
      </w:pPr>
      <w:r>
        <w:rPr>
          <w:sz w:val="18"/>
          <w:szCs w:val="18"/>
        </w:rPr>
        <w:t> </w:t>
      </w:r>
    </w:p>
    <w:p w14:paraId="54431D8B"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w:t>
      </w:r>
      <w:r>
        <w:rPr>
          <w:rFonts w:ascii="Arial" w:hAnsi="Arial" w:cs="Arial"/>
          <w:sz w:val="20"/>
          <w:szCs w:val="20"/>
        </w:rPr>
        <w:t xml:space="preserve">r programs. </w:t>
      </w:r>
    </w:p>
    <w:p w14:paraId="54431D8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increased $519 million or 3% driven by investments in commercial sales, offset in part by a reduction in bad debt expense. Sales and marketing included an unfavorable foreign currency impact of 2%.</w:t>
      </w:r>
    </w:p>
    <w:p w14:paraId="54431D8D"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General and </w:t>
      </w:r>
      <w:r>
        <w:rPr>
          <w:rFonts w:ascii="Arial" w:hAnsi="Arial" w:cs="Arial"/>
          <w:b/>
          <w:bCs/>
          <w:sz w:val="20"/>
          <w:szCs w:val="20"/>
        </w:rPr>
        <w:t>Administrative</w:t>
      </w:r>
    </w:p>
    <w:p w14:paraId="54431D8E" w14:textId="77777777" w:rsidR="002418E5" w:rsidRDefault="00707D11">
      <w:pPr>
        <w:pStyle w:val="a3"/>
        <w:spacing w:beforeAutospacing="0" w:afterAutospacing="0"/>
        <w:jc w:val="both"/>
        <w:rPr>
          <w:sz w:val="18"/>
          <w:szCs w:val="18"/>
        </w:rPr>
      </w:pPr>
      <w:r>
        <w:rPr>
          <w:sz w:val="18"/>
          <w:szCs w:val="18"/>
        </w:rPr>
        <w:t> </w:t>
      </w:r>
    </w:p>
    <w:tbl>
      <w:tblPr>
        <w:tblW w:w="4990" w:type="pct"/>
        <w:tblCellMar>
          <w:left w:w="0" w:type="dxa"/>
          <w:right w:w="0" w:type="dxa"/>
        </w:tblCellMar>
        <w:tblLook w:val="04A0" w:firstRow="1" w:lastRow="0" w:firstColumn="1" w:lastColumn="0" w:noHBand="0" w:noVBand="1"/>
      </w:tblPr>
      <w:tblGrid>
        <w:gridCol w:w="4578"/>
        <w:gridCol w:w="60"/>
        <w:gridCol w:w="112"/>
        <w:gridCol w:w="992"/>
        <w:gridCol w:w="81"/>
        <w:gridCol w:w="72"/>
        <w:gridCol w:w="112"/>
        <w:gridCol w:w="993"/>
        <w:gridCol w:w="81"/>
        <w:gridCol w:w="60"/>
        <w:gridCol w:w="81"/>
        <w:gridCol w:w="987"/>
        <w:gridCol w:w="80"/>
      </w:tblGrid>
      <w:tr w:rsidR="002418E5" w14:paraId="54431D99" w14:textId="77777777">
        <w:tc>
          <w:tcPr>
            <w:tcW w:w="2750" w:type="pct"/>
            <w:shd w:val="clear" w:color="auto" w:fill="auto"/>
            <w:vAlign w:val="bottom"/>
          </w:tcPr>
          <w:p w14:paraId="54431D8F"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36" w:type="pct"/>
            <w:shd w:val="clear" w:color="auto" w:fill="auto"/>
            <w:vAlign w:val="bottom"/>
          </w:tcPr>
          <w:p w14:paraId="54431D9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D9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7" w:type="pct"/>
            <w:shd w:val="clear" w:color="auto" w:fill="auto"/>
            <w:vAlign w:val="bottom"/>
          </w:tcPr>
          <w:p w14:paraId="54431D9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D93"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D9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vAlign w:val="bottom"/>
          </w:tcPr>
          <w:p w14:paraId="54431D9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 w:type="pct"/>
            <w:shd w:val="clear" w:color="auto" w:fill="auto"/>
            <w:vAlign w:val="bottom"/>
          </w:tcPr>
          <w:p w14:paraId="54431D9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D9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 xml:space="preserve">Change </w:t>
            </w:r>
          </w:p>
        </w:tc>
        <w:tc>
          <w:tcPr>
            <w:tcW w:w="50" w:type="pct"/>
            <w:shd w:val="clear" w:color="auto" w:fill="auto"/>
            <w:vAlign w:val="bottom"/>
          </w:tcPr>
          <w:p w14:paraId="54431D9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1DA4" w14:textId="77777777">
        <w:tc>
          <w:tcPr>
            <w:tcW w:w="2750" w:type="pct"/>
            <w:tcBorders>
              <w:bottom w:val="single" w:sz="6" w:space="0" w:color="000000"/>
            </w:tcBorders>
            <w:shd w:val="clear" w:color="auto" w:fill="auto"/>
            <w:vAlign w:val="bottom"/>
          </w:tcPr>
          <w:p w14:paraId="54431D9A"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36" w:type="pct"/>
            <w:tcBorders>
              <w:bottom w:val="single" w:sz="6" w:space="0" w:color="000000"/>
            </w:tcBorders>
            <w:shd w:val="clear" w:color="auto" w:fill="auto"/>
            <w:vAlign w:val="bottom"/>
          </w:tcPr>
          <w:p w14:paraId="54431D9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1D9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7" w:type="pct"/>
            <w:tcBorders>
              <w:bottom w:val="single" w:sz="6" w:space="0" w:color="000000"/>
            </w:tcBorders>
            <w:shd w:val="clear" w:color="auto" w:fill="auto"/>
            <w:vAlign w:val="bottom"/>
          </w:tcPr>
          <w:p w14:paraId="54431D9D" w14:textId="77777777" w:rsidR="002418E5" w:rsidRDefault="00707D11">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bottom"/>
          </w:tcPr>
          <w:p w14:paraId="54431D9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1D9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54431DA0" w14:textId="77777777" w:rsidR="002418E5" w:rsidRDefault="00707D11">
            <w:pPr>
              <w:pStyle w:val="a3"/>
              <w:spacing w:beforeAutospacing="0" w:afterAutospacing="0" w:line="80" w:lineRule="atLeast"/>
              <w:rPr>
                <w:sz w:val="8"/>
                <w:szCs w:val="8"/>
              </w:rPr>
            </w:pPr>
            <w:r>
              <w:rPr>
                <w:sz w:val="8"/>
                <w:szCs w:val="8"/>
              </w:rPr>
              <w:t> </w:t>
            </w:r>
          </w:p>
        </w:tc>
        <w:tc>
          <w:tcPr>
            <w:tcW w:w="39" w:type="pct"/>
            <w:tcBorders>
              <w:bottom w:val="single" w:sz="6" w:space="0" w:color="000000"/>
            </w:tcBorders>
            <w:shd w:val="clear" w:color="auto" w:fill="auto"/>
            <w:vAlign w:val="bottom"/>
          </w:tcPr>
          <w:p w14:paraId="54431DA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1DA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1DA3" w14:textId="77777777" w:rsidR="002418E5" w:rsidRDefault="00707D11">
            <w:pPr>
              <w:pStyle w:val="a3"/>
              <w:spacing w:beforeAutospacing="0" w:afterAutospacing="0" w:line="80" w:lineRule="atLeast"/>
              <w:rPr>
                <w:sz w:val="8"/>
                <w:szCs w:val="8"/>
              </w:rPr>
            </w:pPr>
            <w:r>
              <w:rPr>
                <w:sz w:val="8"/>
                <w:szCs w:val="8"/>
              </w:rPr>
              <w:t> </w:t>
            </w:r>
          </w:p>
        </w:tc>
      </w:tr>
      <w:tr w:rsidR="002418E5" w14:paraId="54431DAF" w14:textId="77777777">
        <w:tc>
          <w:tcPr>
            <w:tcW w:w="2750" w:type="pct"/>
            <w:tcBorders>
              <w:top w:val="single" w:sz="6" w:space="0" w:color="000000"/>
            </w:tcBorders>
            <w:shd w:val="clear" w:color="auto" w:fill="auto"/>
            <w:vAlign w:val="bottom"/>
          </w:tcPr>
          <w:p w14:paraId="54431DA5"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36" w:type="pct"/>
            <w:tcBorders>
              <w:top w:val="single" w:sz="6" w:space="0" w:color="000000"/>
            </w:tcBorders>
            <w:shd w:val="clear" w:color="auto" w:fill="auto"/>
            <w:vAlign w:val="bottom"/>
          </w:tcPr>
          <w:p w14:paraId="54431DA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54431DA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7" w:type="pct"/>
            <w:tcBorders>
              <w:top w:val="single" w:sz="6" w:space="0" w:color="000000"/>
            </w:tcBorders>
            <w:shd w:val="clear" w:color="auto" w:fill="auto"/>
            <w:vAlign w:val="bottom"/>
          </w:tcPr>
          <w:p w14:paraId="54431DA8" w14:textId="77777777" w:rsidR="002418E5" w:rsidRDefault="00707D11">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bottom"/>
          </w:tcPr>
          <w:p w14:paraId="54431DA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54431DA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54431DAB" w14:textId="77777777" w:rsidR="002418E5" w:rsidRDefault="00707D11">
            <w:pPr>
              <w:pStyle w:val="a3"/>
              <w:spacing w:beforeAutospacing="0" w:afterAutospacing="0" w:line="80" w:lineRule="atLeast"/>
              <w:rPr>
                <w:sz w:val="8"/>
                <w:szCs w:val="8"/>
              </w:rPr>
            </w:pPr>
            <w:r>
              <w:rPr>
                <w:sz w:val="8"/>
                <w:szCs w:val="8"/>
              </w:rPr>
              <w:t> </w:t>
            </w:r>
          </w:p>
        </w:tc>
        <w:tc>
          <w:tcPr>
            <w:tcW w:w="39" w:type="pct"/>
            <w:tcBorders>
              <w:top w:val="single" w:sz="6" w:space="0" w:color="000000"/>
            </w:tcBorders>
            <w:shd w:val="clear" w:color="auto" w:fill="auto"/>
            <w:vAlign w:val="bottom"/>
          </w:tcPr>
          <w:p w14:paraId="54431DA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54431DA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1DAE" w14:textId="77777777" w:rsidR="002418E5" w:rsidRDefault="00707D11">
            <w:pPr>
              <w:pStyle w:val="a3"/>
              <w:spacing w:beforeAutospacing="0" w:afterAutospacing="0" w:line="80" w:lineRule="atLeast"/>
              <w:rPr>
                <w:sz w:val="8"/>
                <w:szCs w:val="8"/>
              </w:rPr>
            </w:pPr>
            <w:r>
              <w:rPr>
                <w:sz w:val="8"/>
                <w:szCs w:val="8"/>
              </w:rPr>
              <w:t> </w:t>
            </w:r>
          </w:p>
        </w:tc>
      </w:tr>
      <w:tr w:rsidR="002418E5" w14:paraId="54431DBD" w14:textId="77777777">
        <w:tc>
          <w:tcPr>
            <w:tcW w:w="2750" w:type="pct"/>
            <w:shd w:val="clear" w:color="auto" w:fill="E5E5E5"/>
          </w:tcPr>
          <w:p w14:paraId="54431DB0"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36" w:type="pct"/>
            <w:shd w:val="clear" w:color="auto" w:fill="E5E5E5"/>
            <w:vAlign w:val="bottom"/>
          </w:tcPr>
          <w:p w14:paraId="54431DB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DB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54431DB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5,107</w:t>
            </w:r>
          </w:p>
        </w:tc>
        <w:tc>
          <w:tcPr>
            <w:tcW w:w="47" w:type="pct"/>
            <w:shd w:val="clear" w:color="auto" w:fill="E5E5E5"/>
            <w:noWrap/>
            <w:vAlign w:val="bottom"/>
          </w:tcPr>
          <w:p w14:paraId="54431DB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1DB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DB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54431DB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5,111</w:t>
            </w:r>
          </w:p>
        </w:tc>
        <w:tc>
          <w:tcPr>
            <w:tcW w:w="49" w:type="pct"/>
            <w:shd w:val="clear" w:color="auto" w:fill="E5E5E5"/>
            <w:noWrap/>
            <w:vAlign w:val="bottom"/>
          </w:tcPr>
          <w:p w14:paraId="54431DB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 w:type="pct"/>
            <w:shd w:val="clear" w:color="auto" w:fill="E5E5E5"/>
            <w:vAlign w:val="bottom"/>
          </w:tcPr>
          <w:p w14:paraId="54431DB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1DBA" w14:textId="77777777" w:rsidR="002418E5" w:rsidRDefault="00707D11">
            <w:pPr>
              <w:pStyle w:val="a3"/>
              <w:spacing w:beforeAutospacing="0" w:afterAutospacing="0" w:line="220" w:lineRule="atLeast"/>
              <w:rPr>
                <w:sz w:val="8"/>
                <w:szCs w:val="8"/>
              </w:rPr>
            </w:pPr>
            <w:r>
              <w:rPr>
                <w:sz w:val="8"/>
                <w:szCs w:val="8"/>
              </w:rPr>
              <w:t> </w:t>
            </w:r>
          </w:p>
        </w:tc>
        <w:tc>
          <w:tcPr>
            <w:tcW w:w="600" w:type="pct"/>
            <w:shd w:val="clear" w:color="auto" w:fill="E5E5E5"/>
            <w:vAlign w:val="bottom"/>
          </w:tcPr>
          <w:p w14:paraId="54431DB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54431DB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DCB" w14:textId="77777777">
        <w:tc>
          <w:tcPr>
            <w:tcW w:w="2750" w:type="pct"/>
            <w:shd w:val="clear" w:color="auto" w:fill="auto"/>
          </w:tcPr>
          <w:p w14:paraId="54431DBE"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36" w:type="pct"/>
            <w:shd w:val="clear" w:color="auto" w:fill="auto"/>
            <w:vAlign w:val="bottom"/>
          </w:tcPr>
          <w:p w14:paraId="54431DB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DC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54431DC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47" w:type="pct"/>
            <w:shd w:val="clear" w:color="auto" w:fill="auto"/>
            <w:noWrap/>
            <w:vAlign w:val="bottom"/>
          </w:tcPr>
          <w:p w14:paraId="54431DC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1DC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DC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54431DC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49" w:type="pct"/>
            <w:shd w:val="clear" w:color="auto" w:fill="auto"/>
            <w:noWrap/>
            <w:vAlign w:val="bottom"/>
          </w:tcPr>
          <w:p w14:paraId="54431DC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 w:type="pct"/>
            <w:shd w:val="clear" w:color="auto" w:fill="auto"/>
            <w:vAlign w:val="bottom"/>
          </w:tcPr>
          <w:p w14:paraId="54431DC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DC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54431DC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0" w:type="pct"/>
            <w:shd w:val="clear" w:color="auto" w:fill="auto"/>
            <w:noWrap/>
            <w:vAlign w:val="bottom"/>
          </w:tcPr>
          <w:p w14:paraId="54431DC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DD9" w14:textId="77777777">
        <w:tc>
          <w:tcPr>
            <w:tcW w:w="2750" w:type="pct"/>
            <w:tcBorders>
              <w:bottom w:val="single" w:sz="6" w:space="0" w:color="000000"/>
            </w:tcBorders>
            <w:shd w:val="clear" w:color="auto" w:fill="auto"/>
          </w:tcPr>
          <w:p w14:paraId="54431DCC"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36" w:type="pct"/>
            <w:tcBorders>
              <w:bottom w:val="single" w:sz="6" w:space="0" w:color="000000"/>
            </w:tcBorders>
            <w:shd w:val="clear" w:color="auto" w:fill="auto"/>
            <w:vAlign w:val="bottom"/>
          </w:tcPr>
          <w:p w14:paraId="54431DC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1DCE" w14:textId="77777777" w:rsidR="002418E5" w:rsidRDefault="00707D11">
            <w:pPr>
              <w:pStyle w:val="a3"/>
              <w:spacing w:beforeAutospacing="0" w:afterAutospacing="0" w:line="80" w:lineRule="atLeast"/>
              <w:rPr>
                <w:b/>
                <w:bCs/>
                <w:sz w:val="8"/>
                <w:szCs w:val="8"/>
              </w:rPr>
            </w:pPr>
            <w:r>
              <w:rPr>
                <w:b/>
                <w:bCs/>
                <w:sz w:val="8"/>
                <w:szCs w:val="8"/>
              </w:rPr>
              <w:t> </w:t>
            </w:r>
          </w:p>
        </w:tc>
        <w:tc>
          <w:tcPr>
            <w:tcW w:w="600" w:type="pct"/>
            <w:tcBorders>
              <w:bottom w:val="single" w:sz="6" w:space="0" w:color="000000"/>
            </w:tcBorders>
            <w:shd w:val="clear" w:color="auto" w:fill="auto"/>
            <w:vAlign w:val="bottom"/>
          </w:tcPr>
          <w:p w14:paraId="54431DC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7" w:type="pct"/>
            <w:tcBorders>
              <w:bottom w:val="single" w:sz="6" w:space="0" w:color="000000"/>
            </w:tcBorders>
            <w:shd w:val="clear" w:color="auto" w:fill="auto"/>
            <w:noWrap/>
            <w:vAlign w:val="bottom"/>
          </w:tcPr>
          <w:p w14:paraId="54431DD0"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tcBorders>
              <w:bottom w:val="single" w:sz="6" w:space="0" w:color="000000"/>
            </w:tcBorders>
            <w:shd w:val="clear" w:color="auto" w:fill="auto"/>
            <w:vAlign w:val="bottom"/>
          </w:tcPr>
          <w:p w14:paraId="54431DD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1DD2"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DD3"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tcBorders>
              <w:bottom w:val="single" w:sz="6" w:space="0" w:color="000000"/>
            </w:tcBorders>
            <w:shd w:val="clear" w:color="auto" w:fill="auto"/>
            <w:noWrap/>
            <w:vAlign w:val="bottom"/>
          </w:tcPr>
          <w:p w14:paraId="54431DD4" w14:textId="77777777" w:rsidR="002418E5" w:rsidRDefault="00707D11">
            <w:pPr>
              <w:pStyle w:val="a3"/>
              <w:spacing w:beforeAutospacing="0" w:afterAutospacing="0" w:line="80" w:lineRule="atLeast"/>
              <w:rPr>
                <w:b/>
                <w:bCs/>
                <w:sz w:val="8"/>
                <w:szCs w:val="8"/>
              </w:rPr>
            </w:pPr>
            <w:r>
              <w:rPr>
                <w:b/>
                <w:bCs/>
                <w:sz w:val="8"/>
                <w:szCs w:val="8"/>
              </w:rPr>
              <w:t> </w:t>
            </w:r>
          </w:p>
        </w:tc>
        <w:tc>
          <w:tcPr>
            <w:tcW w:w="39" w:type="pct"/>
            <w:tcBorders>
              <w:bottom w:val="single" w:sz="6" w:space="0" w:color="000000"/>
            </w:tcBorders>
            <w:shd w:val="clear" w:color="auto" w:fill="auto"/>
            <w:vAlign w:val="bottom"/>
          </w:tcPr>
          <w:p w14:paraId="54431DD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1DD6"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DD7"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1DD8" w14:textId="77777777" w:rsidR="002418E5" w:rsidRDefault="00707D11">
            <w:pPr>
              <w:pStyle w:val="a3"/>
              <w:spacing w:beforeAutospacing="0" w:afterAutospacing="0" w:line="80" w:lineRule="atLeast"/>
              <w:rPr>
                <w:sz w:val="8"/>
                <w:szCs w:val="8"/>
              </w:rPr>
            </w:pPr>
            <w:r>
              <w:rPr>
                <w:sz w:val="8"/>
                <w:szCs w:val="8"/>
              </w:rPr>
              <w:t> </w:t>
            </w:r>
          </w:p>
        </w:tc>
      </w:tr>
    </w:tbl>
    <w:p w14:paraId="54431DDA" w14:textId="77777777" w:rsidR="002418E5" w:rsidRDefault="00707D11">
      <w:pPr>
        <w:pStyle w:val="a3"/>
        <w:spacing w:beforeAutospacing="0" w:afterAutospacing="0"/>
        <w:jc w:val="both"/>
        <w:rPr>
          <w:sz w:val="18"/>
          <w:szCs w:val="18"/>
        </w:rPr>
      </w:pPr>
      <w:r>
        <w:rPr>
          <w:sz w:val="18"/>
          <w:szCs w:val="18"/>
        </w:rPr>
        <w:t> </w:t>
      </w:r>
    </w:p>
    <w:p w14:paraId="54431DDB"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severance expense, and other headcount-related expenses associated with finance, legal, facilities, certain human </w:t>
      </w:r>
      <w:r>
        <w:rPr>
          <w:rFonts w:ascii="Arial" w:hAnsi="Arial" w:cs="Arial"/>
          <w:sz w:val="20"/>
          <w:szCs w:val="20"/>
        </w:rPr>
        <w:t>resources and other administrative personnel, certain taxes, and legal and other administrative fees.</w:t>
      </w:r>
    </w:p>
    <w:p w14:paraId="54431DD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were relatively unchanged, driven by prior year charges associated with the closing of our Microsoft Store physical lo</w:t>
      </w:r>
      <w:r>
        <w:rPr>
          <w:rFonts w:ascii="Arial" w:hAnsi="Arial" w:cs="Arial"/>
          <w:sz w:val="20"/>
          <w:szCs w:val="20"/>
        </w:rPr>
        <w:t>cations, offset in part by an increase in certain employee-related expenses and business taxes.</w:t>
      </w:r>
    </w:p>
    <w:p w14:paraId="54431DDD"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46</w:t>
      </w:r>
    </w:p>
    <w:p w14:paraId="54431DDE" w14:textId="77777777" w:rsidR="002418E5" w:rsidRDefault="00707D11">
      <w:r>
        <w:rPr>
          <w:rFonts w:ascii="Arial" w:hAnsi="Arial" w:cs="Arial"/>
          <w:sz w:val="16"/>
          <w:szCs w:val="16"/>
        </w:rPr>
        <w:pict w14:anchorId="54436C12">
          <v:rect id="_x0000_i1070" style="width:415.3pt;height:1.5pt" o:hralign="center" o:hrstd="t" o:hr="t" fillcolor="#a0a0a0" stroked="f"/>
        </w:pict>
      </w:r>
    </w:p>
    <w:p w14:paraId="54431DD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DE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DE1" w14:textId="77777777" w:rsidR="002418E5" w:rsidRDefault="00707D11">
      <w:pPr>
        <w:pStyle w:val="a3"/>
        <w:spacing w:beforeAutospacing="0" w:afterAutospacing="0"/>
        <w:jc w:val="center"/>
        <w:rPr>
          <w:sz w:val="18"/>
          <w:szCs w:val="18"/>
        </w:rPr>
      </w:pPr>
      <w:r>
        <w:rPr>
          <w:sz w:val="18"/>
          <w:szCs w:val="18"/>
        </w:rPr>
        <w:t> </w:t>
      </w:r>
    </w:p>
    <w:p w14:paraId="54431DE2"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OTHER INCOME (EXPENSE), NET </w:t>
      </w:r>
    </w:p>
    <w:p w14:paraId="54431DE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54431DE4" w14:textId="77777777" w:rsidR="002418E5" w:rsidRDefault="00707D11">
      <w:pPr>
        <w:pStyle w:val="a3"/>
        <w:spacing w:beforeAutospacing="0" w:afterAutospacing="0"/>
        <w:jc w:val="both"/>
        <w:rPr>
          <w:sz w:val="18"/>
          <w:szCs w:val="18"/>
        </w:rPr>
      </w:pPr>
      <w:r>
        <w:rPr>
          <w:sz w:val="18"/>
          <w:szCs w:val="18"/>
        </w:rPr>
        <w:t> </w:t>
      </w:r>
    </w:p>
    <w:tbl>
      <w:tblPr>
        <w:tblW w:w="4990" w:type="pct"/>
        <w:tblCellMar>
          <w:left w:w="0" w:type="dxa"/>
          <w:right w:w="0" w:type="dxa"/>
        </w:tblCellMar>
        <w:tblLook w:val="04A0" w:firstRow="1" w:lastRow="0" w:firstColumn="1" w:lastColumn="0" w:noHBand="0" w:noVBand="1"/>
      </w:tblPr>
      <w:tblGrid>
        <w:gridCol w:w="5466"/>
        <w:gridCol w:w="70"/>
        <w:gridCol w:w="112"/>
        <w:gridCol w:w="1151"/>
        <w:gridCol w:w="80"/>
        <w:gridCol w:w="80"/>
        <w:gridCol w:w="112"/>
        <w:gridCol w:w="1138"/>
        <w:gridCol w:w="80"/>
      </w:tblGrid>
      <w:tr w:rsidR="002418E5" w14:paraId="54431DEC" w14:textId="77777777">
        <w:tc>
          <w:tcPr>
            <w:tcW w:w="3304" w:type="pct"/>
            <w:shd w:val="clear" w:color="auto" w:fill="auto"/>
            <w:vAlign w:val="bottom"/>
          </w:tcPr>
          <w:p w14:paraId="54431DE5"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54431DE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49" w:type="pct"/>
            <w:gridSpan w:val="2"/>
            <w:shd w:val="clear" w:color="auto" w:fill="auto"/>
            <w:vAlign w:val="bottom"/>
          </w:tcPr>
          <w:p w14:paraId="54431DE7"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98" w:type="pct"/>
            <w:gridSpan w:val="2"/>
            <w:shd w:val="clear" w:color="auto" w:fill="auto"/>
            <w:vAlign w:val="bottom"/>
          </w:tcPr>
          <w:p w14:paraId="54431DE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DE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01" w:type="pct"/>
            <w:shd w:val="clear" w:color="auto" w:fill="auto"/>
            <w:vAlign w:val="bottom"/>
          </w:tcPr>
          <w:p w14:paraId="54431DEA"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9" w:type="pct"/>
            <w:shd w:val="clear" w:color="auto" w:fill="auto"/>
            <w:vAlign w:val="bottom"/>
          </w:tcPr>
          <w:p w14:paraId="54431DE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1DF4" w14:textId="77777777">
        <w:tc>
          <w:tcPr>
            <w:tcW w:w="3304" w:type="pct"/>
            <w:tcBorders>
              <w:bottom w:val="single" w:sz="6" w:space="0" w:color="000000"/>
            </w:tcBorders>
            <w:shd w:val="clear" w:color="auto" w:fill="auto"/>
            <w:vAlign w:val="bottom"/>
          </w:tcPr>
          <w:p w14:paraId="54431DED"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54431DE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49" w:type="pct"/>
            <w:gridSpan w:val="2"/>
            <w:tcBorders>
              <w:bottom w:val="single" w:sz="6" w:space="0" w:color="000000"/>
            </w:tcBorders>
            <w:shd w:val="clear" w:color="auto" w:fill="auto"/>
            <w:vAlign w:val="bottom"/>
          </w:tcPr>
          <w:p w14:paraId="54431DE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98" w:type="pct"/>
            <w:gridSpan w:val="2"/>
            <w:tcBorders>
              <w:bottom w:val="single" w:sz="6" w:space="0" w:color="000000"/>
            </w:tcBorders>
            <w:shd w:val="clear" w:color="auto" w:fill="auto"/>
            <w:vAlign w:val="bottom"/>
          </w:tcPr>
          <w:p w14:paraId="54431DF0" w14:textId="77777777" w:rsidR="002418E5" w:rsidRDefault="00707D11">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bottom"/>
          </w:tcPr>
          <w:p w14:paraId="54431DF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01" w:type="pct"/>
            <w:tcBorders>
              <w:bottom w:val="single" w:sz="6" w:space="0" w:color="000000"/>
            </w:tcBorders>
            <w:shd w:val="clear" w:color="auto" w:fill="auto"/>
            <w:vAlign w:val="bottom"/>
          </w:tcPr>
          <w:p w14:paraId="54431DF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54431DF3" w14:textId="77777777" w:rsidR="002418E5" w:rsidRDefault="00707D11">
            <w:pPr>
              <w:pStyle w:val="a3"/>
              <w:spacing w:beforeAutospacing="0" w:afterAutospacing="0" w:line="80" w:lineRule="atLeast"/>
              <w:rPr>
                <w:sz w:val="8"/>
                <w:szCs w:val="8"/>
              </w:rPr>
            </w:pPr>
            <w:r>
              <w:rPr>
                <w:sz w:val="8"/>
                <w:szCs w:val="8"/>
              </w:rPr>
              <w:t> </w:t>
            </w:r>
          </w:p>
        </w:tc>
      </w:tr>
      <w:tr w:rsidR="002418E5" w14:paraId="54431DFC" w14:textId="77777777">
        <w:tc>
          <w:tcPr>
            <w:tcW w:w="3304" w:type="pct"/>
            <w:tcBorders>
              <w:top w:val="single" w:sz="6" w:space="0" w:color="000000"/>
            </w:tcBorders>
            <w:shd w:val="clear" w:color="auto" w:fill="auto"/>
            <w:vAlign w:val="bottom"/>
          </w:tcPr>
          <w:p w14:paraId="54431DF5"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54431DF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49" w:type="pct"/>
            <w:gridSpan w:val="2"/>
            <w:tcBorders>
              <w:top w:val="single" w:sz="6" w:space="0" w:color="000000"/>
            </w:tcBorders>
            <w:shd w:val="clear" w:color="auto" w:fill="auto"/>
            <w:vAlign w:val="bottom"/>
          </w:tcPr>
          <w:p w14:paraId="54431DF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98" w:type="pct"/>
            <w:gridSpan w:val="2"/>
            <w:tcBorders>
              <w:top w:val="single" w:sz="6" w:space="0" w:color="000000"/>
            </w:tcBorders>
            <w:shd w:val="clear" w:color="auto" w:fill="auto"/>
            <w:vAlign w:val="bottom"/>
          </w:tcPr>
          <w:p w14:paraId="54431DF8" w14:textId="77777777" w:rsidR="002418E5" w:rsidRDefault="00707D11">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bottom"/>
          </w:tcPr>
          <w:p w14:paraId="54431DF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01" w:type="pct"/>
            <w:tcBorders>
              <w:top w:val="single" w:sz="6" w:space="0" w:color="000000"/>
            </w:tcBorders>
            <w:shd w:val="clear" w:color="auto" w:fill="auto"/>
            <w:vAlign w:val="bottom"/>
          </w:tcPr>
          <w:p w14:paraId="54431DF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54431DFB" w14:textId="77777777" w:rsidR="002418E5" w:rsidRDefault="00707D11">
            <w:pPr>
              <w:pStyle w:val="a3"/>
              <w:spacing w:beforeAutospacing="0" w:afterAutospacing="0" w:line="80" w:lineRule="atLeast"/>
              <w:rPr>
                <w:sz w:val="8"/>
                <w:szCs w:val="8"/>
              </w:rPr>
            </w:pPr>
            <w:r>
              <w:rPr>
                <w:sz w:val="8"/>
                <w:szCs w:val="8"/>
              </w:rPr>
              <w:t> </w:t>
            </w:r>
          </w:p>
        </w:tc>
      </w:tr>
      <w:tr w:rsidR="002418E5" w14:paraId="54431E06" w14:textId="77777777">
        <w:tc>
          <w:tcPr>
            <w:tcW w:w="3304" w:type="pct"/>
            <w:shd w:val="clear" w:color="auto" w:fill="auto"/>
          </w:tcPr>
          <w:p w14:paraId="54431DFD"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Year Ended June 30,</w:t>
            </w:r>
          </w:p>
        </w:tc>
        <w:tc>
          <w:tcPr>
            <w:tcW w:w="49" w:type="pct"/>
            <w:shd w:val="clear" w:color="auto" w:fill="auto"/>
            <w:vAlign w:val="bottom"/>
          </w:tcPr>
          <w:p w14:paraId="54431DF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DFF"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 </w:t>
            </w:r>
          </w:p>
        </w:tc>
        <w:tc>
          <w:tcPr>
            <w:tcW w:w="700" w:type="pct"/>
            <w:shd w:val="clear" w:color="auto" w:fill="auto"/>
            <w:vAlign w:val="bottom"/>
          </w:tcPr>
          <w:p w14:paraId="54431E0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noWrap/>
            <w:vAlign w:val="bottom"/>
          </w:tcPr>
          <w:p w14:paraId="54431E01"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54431E0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E03"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 </w:t>
            </w:r>
          </w:p>
        </w:tc>
        <w:tc>
          <w:tcPr>
            <w:tcW w:w="701" w:type="pct"/>
            <w:shd w:val="clear" w:color="auto" w:fill="auto"/>
            <w:vAlign w:val="bottom"/>
          </w:tcPr>
          <w:p w14:paraId="54431E0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noWrap/>
            <w:vAlign w:val="bottom"/>
          </w:tcPr>
          <w:p w14:paraId="54431E05"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 </w:t>
            </w:r>
          </w:p>
        </w:tc>
      </w:tr>
      <w:tr w:rsidR="002418E5" w14:paraId="54431E0A" w14:textId="77777777">
        <w:trPr>
          <w:trHeight w:val="75"/>
        </w:trPr>
        <w:tc>
          <w:tcPr>
            <w:tcW w:w="3304" w:type="pct"/>
            <w:shd w:val="clear" w:color="auto" w:fill="auto"/>
            <w:vAlign w:val="center"/>
          </w:tcPr>
          <w:p w14:paraId="54431E0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47" w:type="pct"/>
            <w:gridSpan w:val="4"/>
            <w:shd w:val="clear" w:color="auto" w:fill="auto"/>
            <w:vAlign w:val="center"/>
          </w:tcPr>
          <w:p w14:paraId="54431E08" w14:textId="77777777" w:rsidR="002418E5" w:rsidRDefault="00707D11">
            <w:pPr>
              <w:pStyle w:val="a3"/>
              <w:spacing w:beforeAutospacing="0" w:afterAutospacing="0" w:line="80" w:lineRule="atLeast"/>
              <w:rPr>
                <w:sz w:val="8"/>
                <w:szCs w:val="8"/>
              </w:rPr>
            </w:pPr>
            <w:r>
              <w:rPr>
                <w:sz w:val="8"/>
                <w:szCs w:val="8"/>
              </w:rPr>
              <w:t> </w:t>
            </w:r>
          </w:p>
        </w:tc>
        <w:tc>
          <w:tcPr>
            <w:tcW w:w="848" w:type="pct"/>
            <w:gridSpan w:val="4"/>
            <w:shd w:val="clear" w:color="auto" w:fill="auto"/>
            <w:vAlign w:val="center"/>
          </w:tcPr>
          <w:p w14:paraId="54431E09" w14:textId="77777777" w:rsidR="002418E5" w:rsidRDefault="00707D11">
            <w:pPr>
              <w:pStyle w:val="a3"/>
              <w:spacing w:beforeAutospacing="0" w:afterAutospacing="0" w:line="80" w:lineRule="atLeast"/>
              <w:rPr>
                <w:sz w:val="8"/>
                <w:szCs w:val="8"/>
              </w:rPr>
            </w:pPr>
            <w:r>
              <w:rPr>
                <w:sz w:val="8"/>
                <w:szCs w:val="8"/>
              </w:rPr>
              <w:t> </w:t>
            </w:r>
          </w:p>
        </w:tc>
      </w:tr>
      <w:tr w:rsidR="002418E5" w14:paraId="54431E14" w14:textId="77777777">
        <w:tc>
          <w:tcPr>
            <w:tcW w:w="3304" w:type="pct"/>
            <w:shd w:val="clear" w:color="auto" w:fill="E5E5E5"/>
          </w:tcPr>
          <w:p w14:paraId="54431E0B"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49" w:type="pct"/>
            <w:shd w:val="clear" w:color="auto" w:fill="E5E5E5"/>
            <w:vAlign w:val="bottom"/>
          </w:tcPr>
          <w:p w14:paraId="54431E0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1E0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700" w:type="pct"/>
            <w:shd w:val="clear" w:color="auto" w:fill="E5E5E5"/>
            <w:vAlign w:val="bottom"/>
          </w:tcPr>
          <w:p w14:paraId="54431E0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2,131</w:t>
            </w:r>
          </w:p>
        </w:tc>
        <w:tc>
          <w:tcPr>
            <w:tcW w:w="49" w:type="pct"/>
            <w:shd w:val="clear" w:color="auto" w:fill="E5E5E5"/>
            <w:noWrap/>
            <w:vAlign w:val="bottom"/>
          </w:tcPr>
          <w:p w14:paraId="54431E0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1E1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1E1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701" w:type="pct"/>
            <w:shd w:val="clear" w:color="auto" w:fill="E5E5E5"/>
            <w:vAlign w:val="bottom"/>
          </w:tcPr>
          <w:p w14:paraId="54431E1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2,680</w:t>
            </w:r>
          </w:p>
        </w:tc>
        <w:tc>
          <w:tcPr>
            <w:tcW w:w="49" w:type="pct"/>
            <w:shd w:val="clear" w:color="auto" w:fill="E5E5E5"/>
            <w:noWrap/>
            <w:vAlign w:val="bottom"/>
          </w:tcPr>
          <w:p w14:paraId="54431E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E1E" w14:textId="77777777">
        <w:tc>
          <w:tcPr>
            <w:tcW w:w="3304" w:type="pct"/>
            <w:shd w:val="clear" w:color="auto" w:fill="auto"/>
          </w:tcPr>
          <w:p w14:paraId="54431E15"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expense</w:t>
            </w:r>
          </w:p>
        </w:tc>
        <w:tc>
          <w:tcPr>
            <w:tcW w:w="49" w:type="pct"/>
            <w:shd w:val="clear" w:color="auto" w:fill="auto"/>
            <w:vAlign w:val="bottom"/>
          </w:tcPr>
          <w:p w14:paraId="54431E1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E1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00" w:type="pct"/>
            <w:shd w:val="clear" w:color="auto" w:fill="auto"/>
            <w:vAlign w:val="bottom"/>
          </w:tcPr>
          <w:p w14:paraId="54431E1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(2,346</w:t>
            </w:r>
          </w:p>
        </w:tc>
        <w:tc>
          <w:tcPr>
            <w:tcW w:w="49" w:type="pct"/>
            <w:shd w:val="clear" w:color="auto" w:fill="auto"/>
            <w:noWrap/>
            <w:vAlign w:val="bottom"/>
          </w:tcPr>
          <w:p w14:paraId="54431E1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54431E1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E1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01" w:type="pct"/>
            <w:shd w:val="clear" w:color="auto" w:fill="auto"/>
            <w:vAlign w:val="bottom"/>
          </w:tcPr>
          <w:p w14:paraId="54431E1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(2,591</w:t>
            </w:r>
          </w:p>
        </w:tc>
        <w:tc>
          <w:tcPr>
            <w:tcW w:w="49" w:type="pct"/>
            <w:shd w:val="clear" w:color="auto" w:fill="auto"/>
            <w:noWrap/>
            <w:vAlign w:val="bottom"/>
          </w:tcPr>
          <w:p w14:paraId="54431E1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1E28" w14:textId="77777777">
        <w:tc>
          <w:tcPr>
            <w:tcW w:w="3304" w:type="pct"/>
            <w:shd w:val="clear" w:color="auto" w:fill="E5E5E5"/>
          </w:tcPr>
          <w:p w14:paraId="54431E1F"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recognized gains on investments</w:t>
            </w:r>
          </w:p>
        </w:tc>
        <w:tc>
          <w:tcPr>
            <w:tcW w:w="49" w:type="pct"/>
            <w:shd w:val="clear" w:color="auto" w:fill="E5E5E5"/>
            <w:vAlign w:val="bottom"/>
          </w:tcPr>
          <w:p w14:paraId="54431E2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1E2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00" w:type="pct"/>
            <w:shd w:val="clear" w:color="auto" w:fill="E5E5E5"/>
            <w:vAlign w:val="bottom"/>
          </w:tcPr>
          <w:p w14:paraId="54431E2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1,232</w:t>
            </w:r>
          </w:p>
        </w:tc>
        <w:tc>
          <w:tcPr>
            <w:tcW w:w="49" w:type="pct"/>
            <w:shd w:val="clear" w:color="auto" w:fill="E5E5E5"/>
            <w:noWrap/>
            <w:vAlign w:val="bottom"/>
          </w:tcPr>
          <w:p w14:paraId="54431E2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1E2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1E2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01" w:type="pct"/>
            <w:shd w:val="clear" w:color="auto" w:fill="E5E5E5"/>
            <w:vAlign w:val="bottom"/>
          </w:tcPr>
          <w:p w14:paraId="54431E2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49" w:type="pct"/>
            <w:shd w:val="clear" w:color="auto" w:fill="E5E5E5"/>
            <w:noWrap/>
            <w:vAlign w:val="bottom"/>
          </w:tcPr>
          <w:p w14:paraId="54431E2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E32" w14:textId="77777777">
        <w:tc>
          <w:tcPr>
            <w:tcW w:w="3304" w:type="pct"/>
            <w:shd w:val="clear" w:color="auto" w:fill="auto"/>
          </w:tcPr>
          <w:p w14:paraId="54431E29"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on derivatives</w:t>
            </w:r>
          </w:p>
        </w:tc>
        <w:tc>
          <w:tcPr>
            <w:tcW w:w="49" w:type="pct"/>
            <w:shd w:val="clear" w:color="auto" w:fill="auto"/>
            <w:vAlign w:val="bottom"/>
          </w:tcPr>
          <w:p w14:paraId="54431E2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E2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00" w:type="pct"/>
            <w:shd w:val="clear" w:color="auto" w:fill="auto"/>
            <w:vAlign w:val="bottom"/>
          </w:tcPr>
          <w:p w14:paraId="54431E2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49" w:type="pct"/>
            <w:shd w:val="clear" w:color="auto" w:fill="auto"/>
            <w:noWrap/>
            <w:vAlign w:val="bottom"/>
          </w:tcPr>
          <w:p w14:paraId="54431E2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54431E2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E2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01" w:type="pct"/>
            <w:shd w:val="clear" w:color="auto" w:fill="auto"/>
            <w:vAlign w:val="bottom"/>
          </w:tcPr>
          <w:p w14:paraId="54431E3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187</w:t>
            </w:r>
          </w:p>
        </w:tc>
        <w:tc>
          <w:tcPr>
            <w:tcW w:w="49" w:type="pct"/>
            <w:shd w:val="clear" w:color="auto" w:fill="auto"/>
            <w:noWrap/>
            <w:vAlign w:val="bottom"/>
          </w:tcPr>
          <w:p w14:paraId="54431E31" w14:textId="77777777" w:rsidR="002418E5" w:rsidRDefault="00707D11">
            <w:pPr>
              <w:pStyle w:val="a3"/>
              <w:spacing w:beforeAutospacing="0" w:afterAutospacing="0" w:line="220" w:lineRule="atLeast"/>
              <w:rPr>
                <w:sz w:val="8"/>
                <w:szCs w:val="8"/>
              </w:rPr>
            </w:pPr>
            <w:r>
              <w:rPr>
                <w:sz w:val="8"/>
                <w:szCs w:val="8"/>
              </w:rPr>
              <w:t> </w:t>
            </w:r>
          </w:p>
        </w:tc>
      </w:tr>
      <w:tr w:rsidR="002418E5" w14:paraId="54431E3C" w14:textId="77777777">
        <w:tc>
          <w:tcPr>
            <w:tcW w:w="3304" w:type="pct"/>
            <w:shd w:val="clear" w:color="auto" w:fill="E5E5E5"/>
          </w:tcPr>
          <w:p w14:paraId="54431E33"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foreign currency remeasurements</w:t>
            </w:r>
          </w:p>
        </w:tc>
        <w:tc>
          <w:tcPr>
            <w:tcW w:w="49" w:type="pct"/>
            <w:shd w:val="clear" w:color="auto" w:fill="E5E5E5"/>
            <w:vAlign w:val="bottom"/>
          </w:tcPr>
          <w:p w14:paraId="54431E3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1E3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00" w:type="pct"/>
            <w:shd w:val="clear" w:color="auto" w:fill="E5E5E5"/>
            <w:vAlign w:val="bottom"/>
          </w:tcPr>
          <w:p w14:paraId="54431E3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49" w:type="pct"/>
            <w:shd w:val="clear" w:color="auto" w:fill="E5E5E5"/>
            <w:noWrap/>
            <w:vAlign w:val="bottom"/>
          </w:tcPr>
          <w:p w14:paraId="54431E37" w14:textId="77777777" w:rsidR="002418E5" w:rsidRDefault="00707D11">
            <w:pPr>
              <w:pStyle w:val="a3"/>
              <w:spacing w:beforeAutospacing="0" w:afterAutospacing="0" w:line="220" w:lineRule="atLeast"/>
              <w:rPr>
                <w:sz w:val="8"/>
                <w:szCs w:val="8"/>
              </w:rPr>
            </w:pPr>
            <w:r>
              <w:rPr>
                <w:sz w:val="8"/>
                <w:szCs w:val="8"/>
              </w:rPr>
              <w:t> </w:t>
            </w:r>
          </w:p>
        </w:tc>
        <w:tc>
          <w:tcPr>
            <w:tcW w:w="49" w:type="pct"/>
            <w:shd w:val="clear" w:color="auto" w:fill="E5E5E5"/>
            <w:vAlign w:val="bottom"/>
          </w:tcPr>
          <w:p w14:paraId="54431E3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1E3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01" w:type="pct"/>
            <w:shd w:val="clear" w:color="auto" w:fill="E5E5E5"/>
            <w:vAlign w:val="bottom"/>
          </w:tcPr>
          <w:p w14:paraId="54431E3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(191</w:t>
            </w:r>
          </w:p>
        </w:tc>
        <w:tc>
          <w:tcPr>
            <w:tcW w:w="49" w:type="pct"/>
            <w:shd w:val="clear" w:color="auto" w:fill="E5E5E5"/>
            <w:noWrap/>
            <w:vAlign w:val="bottom"/>
          </w:tcPr>
          <w:p w14:paraId="54431E3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1E46" w14:textId="77777777">
        <w:tc>
          <w:tcPr>
            <w:tcW w:w="3304" w:type="pct"/>
            <w:shd w:val="clear" w:color="auto" w:fill="auto"/>
          </w:tcPr>
          <w:p w14:paraId="54431E3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49" w:type="pct"/>
            <w:shd w:val="clear" w:color="auto" w:fill="auto"/>
            <w:vAlign w:val="bottom"/>
          </w:tcPr>
          <w:p w14:paraId="54431E3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E3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00" w:type="pct"/>
            <w:shd w:val="clear" w:color="auto" w:fill="auto"/>
            <w:vAlign w:val="bottom"/>
          </w:tcPr>
          <w:p w14:paraId="54431E4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w:t>
            </w:r>
          </w:p>
        </w:tc>
        <w:tc>
          <w:tcPr>
            <w:tcW w:w="49" w:type="pct"/>
            <w:shd w:val="clear" w:color="auto" w:fill="auto"/>
            <w:noWrap/>
            <w:vAlign w:val="bottom"/>
          </w:tcPr>
          <w:p w14:paraId="54431E41" w14:textId="77777777" w:rsidR="002418E5" w:rsidRDefault="00707D11">
            <w:pPr>
              <w:pStyle w:val="a3"/>
              <w:spacing w:beforeAutospacing="0" w:afterAutospacing="0" w:line="220" w:lineRule="atLeast"/>
              <w:rPr>
                <w:sz w:val="8"/>
                <w:szCs w:val="8"/>
              </w:rPr>
            </w:pPr>
            <w:r>
              <w:rPr>
                <w:sz w:val="8"/>
                <w:szCs w:val="8"/>
              </w:rPr>
              <w:t> </w:t>
            </w:r>
          </w:p>
        </w:tc>
        <w:tc>
          <w:tcPr>
            <w:tcW w:w="49" w:type="pct"/>
            <w:shd w:val="clear" w:color="auto" w:fill="auto"/>
            <w:vAlign w:val="bottom"/>
          </w:tcPr>
          <w:p w14:paraId="54431E4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1E4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01" w:type="pct"/>
            <w:shd w:val="clear" w:color="auto" w:fill="auto"/>
            <w:vAlign w:val="bottom"/>
          </w:tcPr>
          <w:p w14:paraId="54431E4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49" w:type="pct"/>
            <w:shd w:val="clear" w:color="auto" w:fill="auto"/>
            <w:noWrap/>
            <w:vAlign w:val="bottom"/>
          </w:tcPr>
          <w:p w14:paraId="54431E4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1E4D" w14:textId="77777777">
        <w:tc>
          <w:tcPr>
            <w:tcW w:w="4103" w:type="pct"/>
            <w:gridSpan w:val="4"/>
            <w:tcBorders>
              <w:bottom w:val="single" w:sz="6" w:space="0" w:color="000000"/>
            </w:tcBorders>
            <w:shd w:val="clear" w:color="auto" w:fill="auto"/>
            <w:vAlign w:val="bottom"/>
          </w:tcPr>
          <w:p w14:paraId="54431E4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54431E48"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E49" w14:textId="77777777" w:rsidR="002418E5" w:rsidRDefault="00707D11">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bottom"/>
          </w:tcPr>
          <w:p w14:paraId="54431E4A" w14:textId="77777777" w:rsidR="002418E5" w:rsidRDefault="00707D11">
            <w:pPr>
              <w:pStyle w:val="a3"/>
              <w:spacing w:beforeAutospacing="0" w:afterAutospacing="0" w:line="80" w:lineRule="atLeast"/>
              <w:rPr>
                <w:sz w:val="8"/>
                <w:szCs w:val="8"/>
              </w:rPr>
            </w:pPr>
            <w:r>
              <w:rPr>
                <w:sz w:val="8"/>
                <w:szCs w:val="8"/>
              </w:rPr>
              <w:t> </w:t>
            </w:r>
          </w:p>
        </w:tc>
        <w:tc>
          <w:tcPr>
            <w:tcW w:w="701" w:type="pct"/>
            <w:tcBorders>
              <w:bottom w:val="single" w:sz="6" w:space="0" w:color="000000"/>
            </w:tcBorders>
            <w:shd w:val="clear" w:color="auto" w:fill="auto"/>
            <w:vAlign w:val="bottom"/>
          </w:tcPr>
          <w:p w14:paraId="54431E4B"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E4C" w14:textId="77777777" w:rsidR="002418E5" w:rsidRDefault="00707D11">
            <w:pPr>
              <w:pStyle w:val="a3"/>
              <w:spacing w:beforeAutospacing="0" w:afterAutospacing="0" w:line="80" w:lineRule="atLeast"/>
              <w:rPr>
                <w:sz w:val="8"/>
                <w:szCs w:val="8"/>
              </w:rPr>
            </w:pPr>
            <w:r>
              <w:rPr>
                <w:sz w:val="8"/>
                <w:szCs w:val="8"/>
              </w:rPr>
              <w:t> </w:t>
            </w:r>
          </w:p>
        </w:tc>
      </w:tr>
      <w:tr w:rsidR="002418E5" w14:paraId="54431E54" w14:textId="77777777">
        <w:tc>
          <w:tcPr>
            <w:tcW w:w="4103" w:type="pct"/>
            <w:gridSpan w:val="4"/>
            <w:tcBorders>
              <w:top w:val="single" w:sz="6" w:space="0" w:color="000000"/>
            </w:tcBorders>
            <w:shd w:val="clear" w:color="auto" w:fill="auto"/>
            <w:vAlign w:val="bottom"/>
          </w:tcPr>
          <w:p w14:paraId="54431E4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54431E4F"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E5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54431E5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1" w:type="pct"/>
            <w:shd w:val="clear" w:color="auto" w:fill="auto"/>
            <w:vAlign w:val="bottom"/>
          </w:tcPr>
          <w:p w14:paraId="54431E52"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E53" w14:textId="77777777" w:rsidR="002418E5" w:rsidRDefault="00707D11">
            <w:pPr>
              <w:pStyle w:val="a3"/>
              <w:spacing w:beforeAutospacing="0" w:afterAutospacing="0" w:line="80" w:lineRule="atLeast"/>
              <w:rPr>
                <w:sz w:val="8"/>
                <w:szCs w:val="8"/>
              </w:rPr>
            </w:pPr>
            <w:r>
              <w:rPr>
                <w:sz w:val="8"/>
                <w:szCs w:val="8"/>
              </w:rPr>
              <w:t> </w:t>
            </w:r>
          </w:p>
        </w:tc>
      </w:tr>
      <w:tr w:rsidR="002418E5" w14:paraId="54431E5E" w14:textId="77777777">
        <w:tc>
          <w:tcPr>
            <w:tcW w:w="3304" w:type="pct"/>
            <w:shd w:val="clear" w:color="auto" w:fill="E5E5E5"/>
          </w:tcPr>
          <w:p w14:paraId="54431E55"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49" w:type="pct"/>
            <w:shd w:val="clear" w:color="auto" w:fill="E5E5E5"/>
            <w:vAlign w:val="bottom"/>
          </w:tcPr>
          <w:p w14:paraId="54431E5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1E5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700" w:type="pct"/>
            <w:shd w:val="clear" w:color="auto" w:fill="E5E5E5"/>
            <w:vAlign w:val="bottom"/>
          </w:tcPr>
          <w:p w14:paraId="54431E5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1,186</w:t>
            </w:r>
          </w:p>
        </w:tc>
        <w:tc>
          <w:tcPr>
            <w:tcW w:w="49" w:type="pct"/>
            <w:shd w:val="clear" w:color="auto" w:fill="E5E5E5"/>
            <w:noWrap/>
            <w:vAlign w:val="bottom"/>
          </w:tcPr>
          <w:p w14:paraId="54431E5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1E5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1E5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701" w:type="pct"/>
            <w:shd w:val="clear" w:color="auto" w:fill="E5E5E5"/>
            <w:vAlign w:val="bottom"/>
          </w:tcPr>
          <w:p w14:paraId="54431E5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49" w:type="pct"/>
            <w:shd w:val="clear" w:color="auto" w:fill="E5E5E5"/>
            <w:noWrap/>
            <w:vAlign w:val="bottom"/>
          </w:tcPr>
          <w:p w14:paraId="54431E5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E68" w14:textId="77777777">
        <w:tc>
          <w:tcPr>
            <w:tcW w:w="3304" w:type="pct"/>
            <w:shd w:val="clear" w:color="auto" w:fill="auto"/>
            <w:vAlign w:val="bottom"/>
          </w:tcPr>
          <w:p w14:paraId="54431E5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54431E6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12" w:space="0" w:color="000000"/>
            </w:tcBorders>
            <w:shd w:val="clear" w:color="auto" w:fill="auto"/>
            <w:vAlign w:val="bottom"/>
          </w:tcPr>
          <w:p w14:paraId="54431E6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0" w:type="pct"/>
            <w:tcBorders>
              <w:bottom w:val="single" w:sz="12" w:space="0" w:color="000000"/>
            </w:tcBorders>
            <w:shd w:val="clear" w:color="auto" w:fill="auto"/>
            <w:vAlign w:val="bottom"/>
          </w:tcPr>
          <w:p w14:paraId="54431E6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54431E63"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E6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12" w:space="0" w:color="000000"/>
            </w:tcBorders>
            <w:shd w:val="clear" w:color="auto" w:fill="auto"/>
            <w:vAlign w:val="bottom"/>
          </w:tcPr>
          <w:p w14:paraId="54431E6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1" w:type="pct"/>
            <w:tcBorders>
              <w:bottom w:val="single" w:sz="12" w:space="0" w:color="000000"/>
            </w:tcBorders>
            <w:shd w:val="clear" w:color="auto" w:fill="auto"/>
            <w:vAlign w:val="bottom"/>
          </w:tcPr>
          <w:p w14:paraId="54431E6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54431E67" w14:textId="77777777" w:rsidR="002418E5" w:rsidRDefault="00707D11">
            <w:pPr>
              <w:pStyle w:val="a3"/>
              <w:spacing w:beforeAutospacing="0" w:afterAutospacing="0" w:line="80" w:lineRule="atLeast"/>
              <w:rPr>
                <w:sz w:val="8"/>
                <w:szCs w:val="8"/>
              </w:rPr>
            </w:pPr>
            <w:r>
              <w:rPr>
                <w:sz w:val="8"/>
                <w:szCs w:val="8"/>
              </w:rPr>
              <w:t> </w:t>
            </w:r>
          </w:p>
        </w:tc>
      </w:tr>
    </w:tbl>
    <w:p w14:paraId="54431E6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equity prices, interest rates, and credit; enhance investment returns; and facilitate portfolio diversification. Gains and losses from changes in fair values of derivatives that a</w:t>
      </w:r>
      <w:r>
        <w:rPr>
          <w:rFonts w:ascii="Arial" w:hAnsi="Arial" w:cs="Arial"/>
          <w:sz w:val="20"/>
          <w:szCs w:val="20"/>
        </w:rPr>
        <w:t xml:space="preserve">re not designated as hedging instruments are primarily recognized in other income (expense), net. </w:t>
      </w:r>
    </w:p>
    <w:p w14:paraId="54431E6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decreased due to lower yields on fixed-income securities. Interest expense decreased due to a decrease in outstanding long-term</w:t>
      </w:r>
      <w:r>
        <w:rPr>
          <w:rFonts w:ascii="Arial" w:hAnsi="Arial" w:cs="Arial"/>
          <w:sz w:val="20"/>
          <w:szCs w:val="20"/>
        </w:rPr>
        <w:t xml:space="preserve"> debt due to debt maturities. Net recognized gains on investments increased due to higher gains on equity securities. Net gains on derivatives decreased due to lower gains on foreign currency contracts.</w:t>
      </w:r>
    </w:p>
    <w:p w14:paraId="54431E6B"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INCOME TAXES </w:t>
      </w:r>
    </w:p>
    <w:p w14:paraId="54431E6C"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54431E6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effective tax rate for fiscal years 2021 and 2020 was 14% and 17%, respectively. The decrease in our effective tax rate was primarily due to tax benefits from a decision by the India Supreme Court on withholding taxes in the case of Engineering Analysis Ce</w:t>
      </w:r>
      <w:r>
        <w:rPr>
          <w:rFonts w:ascii="Arial" w:hAnsi="Arial" w:cs="Arial"/>
          <w:sz w:val="20"/>
          <w:szCs w:val="20"/>
        </w:rPr>
        <w:t>ntre of Excellence Private Limited vs The Commissioner of Income Tax, an agreement between the U.S. and India tax authorities related to transfer pricing, final Tax Cuts and Jobs Act (“TCJA”) regulations, and an increase in tax benefits relating to stock-b</w:t>
      </w:r>
      <w:r>
        <w:rPr>
          <w:rFonts w:ascii="Arial" w:hAnsi="Arial" w:cs="Arial"/>
          <w:sz w:val="20"/>
          <w:szCs w:val="20"/>
        </w:rPr>
        <w:t>ased compensation.</w:t>
      </w:r>
    </w:p>
    <w:p w14:paraId="54431E6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have historically paid India withholding taxes on software sales through distributor withholding and tax audit assessments in India. In March 2021, the India Supreme Court ruled favorably for companies in 86 separate appeals, some dat</w:t>
      </w:r>
      <w:r>
        <w:rPr>
          <w:rFonts w:ascii="Arial" w:hAnsi="Arial" w:cs="Arial"/>
          <w:sz w:val="20"/>
          <w:szCs w:val="20"/>
        </w:rPr>
        <w:t>ing back to 2012, holding that software sales are not subject to India withholding taxes. Although we were not a party to the appeals, our software sales in India were determined to be not subject to withholding taxes. Therefore, we recorded a net income t</w:t>
      </w:r>
      <w:r>
        <w:rPr>
          <w:rFonts w:ascii="Arial" w:hAnsi="Arial" w:cs="Arial"/>
          <w:sz w:val="20"/>
          <w:szCs w:val="20"/>
        </w:rPr>
        <w:t>ax benefit of $620 million in the third quarter of fiscal year 2021 to reflect the results of the India Supreme Court decision impacting fiscal year 1996 through fiscal year 2016.</w:t>
      </w:r>
    </w:p>
    <w:p w14:paraId="54431E6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prima</w:t>
      </w:r>
      <w:r>
        <w:rPr>
          <w:rFonts w:ascii="Arial" w:hAnsi="Arial" w:cs="Arial"/>
          <w:sz w:val="20"/>
          <w:szCs w:val="20"/>
        </w:rPr>
        <w:t>rily due to earnings taxed at lower rates in foreign jurisdictions resulting from producing and distributing our products and services through our foreign regional operations centers in Ireland and Puerto Rico, tax benefits relating to stock-based compensa</w:t>
      </w:r>
      <w:r>
        <w:rPr>
          <w:rFonts w:ascii="Arial" w:hAnsi="Arial" w:cs="Arial"/>
          <w:sz w:val="20"/>
          <w:szCs w:val="20"/>
        </w:rPr>
        <w:t xml:space="preserve">tion, and tax benefits from the India Supreme Court decision on withholding taxes. </w:t>
      </w:r>
    </w:p>
    <w:p w14:paraId="54431E7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mix of income before income taxes between the U.S. and foreign countries impacted our effective tax rate as a result of the geographic distribution of, and customer dem</w:t>
      </w:r>
      <w:r>
        <w:rPr>
          <w:rFonts w:ascii="Arial" w:hAnsi="Arial" w:cs="Arial"/>
          <w:sz w:val="20"/>
          <w:szCs w:val="20"/>
        </w:rPr>
        <w:t xml:space="preserve">and for, our products and services. In fiscal year 2021, our U.S. income before income taxes was $35.0 billion and our foreign income before income taxes was $36.1 billion. In fiscal year 2020, our U.S. income before income taxes was $24.1 billion and our </w:t>
      </w:r>
      <w:r>
        <w:rPr>
          <w:rFonts w:ascii="Arial" w:hAnsi="Arial" w:cs="Arial"/>
          <w:sz w:val="20"/>
          <w:szCs w:val="20"/>
        </w:rPr>
        <w:t>foreign income before income taxes was $28.9 billion.</w:t>
      </w:r>
    </w:p>
    <w:p w14:paraId="54431E71"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54431E7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2012, the IRS withdrew its 2011 Revenue Agents Report related to unresolved issues for tax years 2004 to 2006 and reopened the au</w:t>
      </w:r>
      <w:r>
        <w:rPr>
          <w:rFonts w:ascii="Arial" w:hAnsi="Arial" w:cs="Arial"/>
          <w:sz w:val="20"/>
          <w:szCs w:val="20"/>
        </w:rPr>
        <w:t>dit phase of the examination. We also settled a portion of the IRS audit for tax years 2007 to 2009 in fiscal year 2016, and a portion of the IRS audit for tax years 2010 to 2013 in fiscal year 2018. In the second quarter of fiscal year 2021, we settled an</w:t>
      </w:r>
      <w:r>
        <w:rPr>
          <w:rFonts w:ascii="Arial" w:hAnsi="Arial" w:cs="Arial"/>
          <w:sz w:val="20"/>
          <w:szCs w:val="20"/>
        </w:rPr>
        <w:t xml:space="preserve"> additional portion of the IRS audits for tax years 2004 to 2013 and made a payment of $1.7 billion, including tax and interest. We remain under audit for tax years 2004 to 2017. </w:t>
      </w:r>
    </w:p>
    <w:p w14:paraId="54431E7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47</w:t>
      </w:r>
    </w:p>
    <w:p w14:paraId="54431E74" w14:textId="77777777" w:rsidR="002418E5" w:rsidRDefault="00707D11">
      <w:r>
        <w:rPr>
          <w:rFonts w:ascii="Arial" w:hAnsi="Arial" w:cs="Arial"/>
          <w:sz w:val="16"/>
          <w:szCs w:val="16"/>
        </w:rPr>
        <w:pict w14:anchorId="54436C13">
          <v:rect id="_x0000_i1071" style="width:415.3pt;height:1.5pt" o:hralign="center" o:hrstd="t" o:hr="t" fillcolor="#a0a0a0" stroked="f"/>
        </w:pict>
      </w:r>
    </w:p>
    <w:p w14:paraId="54431E7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E7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E77" w14:textId="77777777" w:rsidR="002418E5" w:rsidRDefault="00707D11">
      <w:pPr>
        <w:pStyle w:val="a3"/>
        <w:spacing w:beforeAutospacing="0" w:afterAutospacing="0"/>
        <w:jc w:val="center"/>
        <w:rPr>
          <w:sz w:val="18"/>
          <w:szCs w:val="18"/>
        </w:rPr>
      </w:pPr>
      <w:r>
        <w:rPr>
          <w:sz w:val="18"/>
          <w:szCs w:val="18"/>
        </w:rPr>
        <w:t> </w:t>
      </w:r>
    </w:p>
    <w:p w14:paraId="54431E7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As of June 30, 2021, the primary unresolved </w:t>
      </w:r>
      <w:r>
        <w:rPr>
          <w:rFonts w:ascii="Arial" w:hAnsi="Arial" w:cs="Arial"/>
          <w:sz w:val="20"/>
          <w:szCs w:val="20"/>
        </w:rPr>
        <w:t>issues for the IRS audits relate to transfer pricing, which could have a material impact in our consolidated financial statements when the matters are resolved. We believe our allowances for income tax contingencies are adequate. We have not received a pro</w:t>
      </w:r>
      <w:r>
        <w:rPr>
          <w:rFonts w:ascii="Arial" w:hAnsi="Arial" w:cs="Arial"/>
          <w:sz w:val="20"/>
          <w:szCs w:val="20"/>
        </w:rPr>
        <w:t>posed assessment for the unresolved key transfer pricing issues and do not expect a final resolution of these issues in the next 12 months. Based on the information currently available, we do not anticipate a significant increase or decrease to our tax con</w:t>
      </w:r>
      <w:r>
        <w:rPr>
          <w:rFonts w:ascii="Arial" w:hAnsi="Arial" w:cs="Arial"/>
          <w:sz w:val="20"/>
          <w:szCs w:val="20"/>
        </w:rPr>
        <w:t>tingencies for these issues within the next 12 months.</w:t>
      </w:r>
    </w:p>
    <w:p w14:paraId="54431E7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2020, some of which are currently under a</w:t>
      </w:r>
      <w:r>
        <w:rPr>
          <w:rFonts w:ascii="Arial" w:hAnsi="Arial" w:cs="Arial"/>
          <w:sz w:val="20"/>
          <w:szCs w:val="20"/>
        </w:rPr>
        <w:t>udit by local tax authorities. The resolution of each of these audits is not expected to be material to our consolidated financial statements.</w:t>
      </w:r>
    </w:p>
    <w:p w14:paraId="54431E7A"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NON-GAAP FINANCIAL MEASURES</w:t>
      </w:r>
    </w:p>
    <w:p w14:paraId="54431E7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Adjusted net income and adjusted diluted EPS are non-GAAP financial measures which ex</w:t>
      </w:r>
      <w:r>
        <w:rPr>
          <w:rFonts w:ascii="Arial" w:hAnsi="Arial" w:cs="Arial"/>
          <w:sz w:val="20"/>
          <w:szCs w:val="20"/>
        </w:rPr>
        <w:t>clude the tax benefits related to the India Supreme Court decision on withholding taxes in fiscal year 2021. We believe these non-GAAP measures aid investors by providing additional insight into our operational performance and help clarify trends affecting</w:t>
      </w:r>
      <w:r>
        <w:rPr>
          <w:rFonts w:ascii="Arial" w:hAnsi="Arial" w:cs="Arial"/>
          <w:sz w:val="20"/>
          <w:szCs w:val="20"/>
        </w:rPr>
        <w:t xml:space="preserve"> our business. For comparability of reporting, management considers non-GAAP measures in conjunction with GAAP financial results in evaluating business performance. These non-GAAP financial measures presented should not be considered a substitute for, or s</w:t>
      </w:r>
      <w:r>
        <w:rPr>
          <w:rFonts w:ascii="Arial" w:hAnsi="Arial" w:cs="Arial"/>
          <w:sz w:val="20"/>
          <w:szCs w:val="20"/>
        </w:rPr>
        <w:t>uperior to, the measures of financial performance prepared in accordance with GAAP.</w:t>
      </w:r>
    </w:p>
    <w:p w14:paraId="54431E7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following table reconciles our financial results reported in accordance with GAAP to non-GAAP financial results:</w:t>
      </w:r>
    </w:p>
    <w:p w14:paraId="54431E7D"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477"/>
        <w:gridCol w:w="150"/>
        <w:gridCol w:w="112"/>
        <w:gridCol w:w="904"/>
        <w:gridCol w:w="151"/>
        <w:gridCol w:w="150"/>
        <w:gridCol w:w="112"/>
        <w:gridCol w:w="904"/>
        <w:gridCol w:w="150"/>
        <w:gridCol w:w="150"/>
        <w:gridCol w:w="81"/>
        <w:gridCol w:w="815"/>
        <w:gridCol w:w="150"/>
      </w:tblGrid>
      <w:tr w:rsidR="002418E5" w14:paraId="54431E88" w14:textId="77777777">
        <w:tc>
          <w:tcPr>
            <w:tcW w:w="2750" w:type="pct"/>
            <w:shd w:val="clear" w:color="auto" w:fill="auto"/>
            <w:vAlign w:val="bottom"/>
          </w:tcPr>
          <w:p w14:paraId="54431E7E"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r>
              <w:rPr>
                <w:rFonts w:ascii="Arial" w:hAnsi="Arial" w:cs="Arial"/>
                <w:sz w:val="15"/>
                <w:szCs w:val="15"/>
              </w:rPr>
              <w:t xml:space="preserve"> </w:t>
            </w:r>
            <w:r>
              <w:rPr>
                <w:rFonts w:ascii="Arial" w:hAnsi="Arial" w:cs="Arial"/>
                <w:b/>
                <w:bCs/>
                <w:sz w:val="15"/>
                <w:szCs w:val="15"/>
              </w:rPr>
              <w:t>and per share amount</w:t>
            </w:r>
            <w:r>
              <w:rPr>
                <w:rFonts w:ascii="Arial" w:hAnsi="Arial" w:cs="Arial"/>
                <w:b/>
                <w:bCs/>
                <w:sz w:val="15"/>
                <w:szCs w:val="15"/>
              </w:rPr>
              <w:t>s)</w:t>
            </w:r>
          </w:p>
        </w:tc>
        <w:tc>
          <w:tcPr>
            <w:tcW w:w="52" w:type="pct"/>
            <w:shd w:val="clear" w:color="auto" w:fill="auto"/>
            <w:vAlign w:val="bottom"/>
          </w:tcPr>
          <w:p w14:paraId="54431E7F" w14:textId="77777777" w:rsidR="002418E5" w:rsidRDefault="00707D11">
            <w:pPr>
              <w:pStyle w:val="a3"/>
              <w:spacing w:beforeAutospacing="0" w:afterAutospacing="0"/>
              <w:rPr>
                <w:sz w:val="15"/>
                <w:szCs w:val="15"/>
              </w:rPr>
            </w:pPr>
            <w:r>
              <w:rPr>
                <w:sz w:val="15"/>
                <w:szCs w:val="15"/>
              </w:rPr>
              <w:t> </w:t>
            </w:r>
          </w:p>
        </w:tc>
        <w:tc>
          <w:tcPr>
            <w:tcW w:w="50" w:type="pct"/>
            <w:gridSpan w:val="2"/>
            <w:shd w:val="clear" w:color="auto" w:fill="auto"/>
            <w:vAlign w:val="bottom"/>
          </w:tcPr>
          <w:p w14:paraId="54431E80" w14:textId="77777777" w:rsidR="002418E5" w:rsidRDefault="00707D11">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2021</w:t>
            </w:r>
          </w:p>
        </w:tc>
        <w:tc>
          <w:tcPr>
            <w:tcW w:w="49" w:type="pct"/>
            <w:shd w:val="clear" w:color="auto" w:fill="auto"/>
            <w:noWrap/>
            <w:vAlign w:val="bottom"/>
          </w:tcPr>
          <w:p w14:paraId="54431E81" w14:textId="77777777" w:rsidR="002418E5" w:rsidRDefault="00707D11">
            <w:pPr>
              <w:pStyle w:val="a3"/>
              <w:spacing w:beforeAutospacing="0" w:afterAutospacing="0"/>
              <w:rPr>
                <w:b/>
                <w:bCs/>
                <w:sz w:val="15"/>
                <w:szCs w:val="15"/>
              </w:rPr>
            </w:pPr>
            <w:r>
              <w:rPr>
                <w:b/>
                <w:bCs/>
                <w:sz w:val="15"/>
                <w:szCs w:val="15"/>
              </w:rPr>
              <w:t> </w:t>
            </w:r>
          </w:p>
        </w:tc>
        <w:tc>
          <w:tcPr>
            <w:tcW w:w="49" w:type="pct"/>
            <w:shd w:val="clear" w:color="auto" w:fill="auto"/>
            <w:vAlign w:val="bottom"/>
          </w:tcPr>
          <w:p w14:paraId="54431E82" w14:textId="77777777" w:rsidR="002418E5" w:rsidRDefault="00707D11">
            <w:pPr>
              <w:pStyle w:val="a3"/>
              <w:spacing w:beforeAutospacing="0" w:afterAutospacing="0"/>
              <w:rPr>
                <w:sz w:val="15"/>
                <w:szCs w:val="15"/>
              </w:rPr>
            </w:pPr>
            <w:r>
              <w:rPr>
                <w:sz w:val="15"/>
                <w:szCs w:val="15"/>
              </w:rPr>
              <w:t> </w:t>
            </w:r>
          </w:p>
        </w:tc>
        <w:tc>
          <w:tcPr>
            <w:tcW w:w="50" w:type="pct"/>
            <w:gridSpan w:val="2"/>
            <w:shd w:val="clear" w:color="auto" w:fill="auto"/>
            <w:vAlign w:val="bottom"/>
          </w:tcPr>
          <w:p w14:paraId="54431E8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noWrap/>
            <w:vAlign w:val="bottom"/>
          </w:tcPr>
          <w:p w14:paraId="54431E84" w14:textId="77777777" w:rsidR="002418E5" w:rsidRDefault="00707D11">
            <w:pPr>
              <w:pStyle w:val="a3"/>
              <w:spacing w:beforeAutospacing="0" w:afterAutospacing="0"/>
              <w:rPr>
                <w:sz w:val="15"/>
                <w:szCs w:val="15"/>
              </w:rPr>
            </w:pPr>
            <w:r>
              <w:rPr>
                <w:sz w:val="15"/>
                <w:szCs w:val="15"/>
              </w:rPr>
              <w:t> </w:t>
            </w:r>
          </w:p>
        </w:tc>
        <w:tc>
          <w:tcPr>
            <w:tcW w:w="49" w:type="pct"/>
            <w:shd w:val="clear" w:color="auto" w:fill="auto"/>
            <w:vAlign w:val="bottom"/>
          </w:tcPr>
          <w:p w14:paraId="54431E85" w14:textId="77777777" w:rsidR="002418E5" w:rsidRDefault="00707D11">
            <w:pPr>
              <w:pStyle w:val="a3"/>
              <w:spacing w:beforeAutospacing="0" w:afterAutospacing="0"/>
              <w:rPr>
                <w:sz w:val="15"/>
                <w:szCs w:val="15"/>
              </w:rPr>
            </w:pPr>
            <w:r>
              <w:rPr>
                <w:sz w:val="15"/>
                <w:szCs w:val="15"/>
              </w:rPr>
              <w:t> </w:t>
            </w:r>
          </w:p>
        </w:tc>
        <w:tc>
          <w:tcPr>
            <w:tcW w:w="50" w:type="pct"/>
            <w:gridSpan w:val="2"/>
            <w:shd w:val="clear" w:color="auto" w:fill="auto"/>
            <w:vAlign w:val="bottom"/>
          </w:tcPr>
          <w:p w14:paraId="54431E8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 xml:space="preserve">Change </w:t>
            </w:r>
          </w:p>
        </w:tc>
        <w:tc>
          <w:tcPr>
            <w:tcW w:w="50" w:type="pct"/>
            <w:shd w:val="clear" w:color="auto" w:fill="auto"/>
            <w:noWrap/>
            <w:vAlign w:val="bottom"/>
          </w:tcPr>
          <w:p w14:paraId="54431E87" w14:textId="77777777" w:rsidR="002418E5" w:rsidRDefault="00707D11">
            <w:pPr>
              <w:pStyle w:val="a3"/>
              <w:spacing w:beforeAutospacing="0" w:afterAutospacing="0"/>
              <w:rPr>
                <w:sz w:val="15"/>
                <w:szCs w:val="15"/>
              </w:rPr>
            </w:pPr>
            <w:r>
              <w:rPr>
                <w:sz w:val="15"/>
                <w:szCs w:val="15"/>
              </w:rPr>
              <w:t> </w:t>
            </w:r>
          </w:p>
        </w:tc>
      </w:tr>
      <w:tr w:rsidR="002418E5" w14:paraId="54431E96" w14:textId="77777777">
        <w:tc>
          <w:tcPr>
            <w:tcW w:w="2750" w:type="pct"/>
            <w:tcBorders>
              <w:bottom w:val="single" w:sz="6" w:space="0" w:color="000000"/>
            </w:tcBorders>
            <w:shd w:val="clear" w:color="auto" w:fill="auto"/>
          </w:tcPr>
          <w:p w14:paraId="54431E8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vAlign w:val="bottom"/>
          </w:tcPr>
          <w:p w14:paraId="54431E8A"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1E8B"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E8C" w14:textId="77777777" w:rsidR="002418E5" w:rsidRDefault="00707D11">
            <w:pPr>
              <w:pStyle w:val="a3"/>
              <w:spacing w:beforeAutospacing="0" w:afterAutospacing="0" w:line="80" w:lineRule="atLeast"/>
              <w:ind w:left="240" w:hanging="240"/>
              <w:jc w:val="right"/>
              <w:rPr>
                <w:sz w:val="8"/>
                <w:szCs w:val="8"/>
              </w:rPr>
            </w:pPr>
            <w:r>
              <w:rPr>
                <w:sz w:val="8"/>
                <w:szCs w:val="8"/>
              </w:rPr>
              <w:t> </w:t>
            </w:r>
          </w:p>
        </w:tc>
        <w:tc>
          <w:tcPr>
            <w:tcW w:w="49" w:type="pct"/>
            <w:tcBorders>
              <w:bottom w:val="single" w:sz="6" w:space="0" w:color="000000"/>
            </w:tcBorders>
            <w:shd w:val="clear" w:color="auto" w:fill="auto"/>
            <w:noWrap/>
            <w:vAlign w:val="bottom"/>
          </w:tcPr>
          <w:p w14:paraId="54431E8D" w14:textId="77777777" w:rsidR="002418E5" w:rsidRDefault="00707D11">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bottom"/>
          </w:tcPr>
          <w:p w14:paraId="54431E8E"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1E8F"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E90"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tcBorders>
              <w:bottom w:val="single" w:sz="6" w:space="0" w:color="000000"/>
            </w:tcBorders>
            <w:shd w:val="clear" w:color="auto" w:fill="auto"/>
            <w:noWrap/>
            <w:vAlign w:val="bottom"/>
          </w:tcPr>
          <w:p w14:paraId="54431E91" w14:textId="77777777" w:rsidR="002418E5" w:rsidRDefault="00707D11">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bottom"/>
          </w:tcPr>
          <w:p w14:paraId="54431E92"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1E93"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E94"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1E95" w14:textId="77777777" w:rsidR="002418E5" w:rsidRDefault="00707D11">
            <w:pPr>
              <w:pStyle w:val="a3"/>
              <w:spacing w:beforeAutospacing="0" w:afterAutospacing="0" w:line="80" w:lineRule="atLeast"/>
              <w:rPr>
                <w:sz w:val="8"/>
                <w:szCs w:val="8"/>
              </w:rPr>
            </w:pPr>
            <w:r>
              <w:rPr>
                <w:sz w:val="8"/>
                <w:szCs w:val="8"/>
              </w:rPr>
              <w:t> </w:t>
            </w:r>
          </w:p>
        </w:tc>
      </w:tr>
      <w:tr w:rsidR="002418E5" w14:paraId="54431EA4" w14:textId="77777777">
        <w:tc>
          <w:tcPr>
            <w:tcW w:w="2750" w:type="pct"/>
            <w:tcBorders>
              <w:top w:val="single" w:sz="6" w:space="0" w:color="000000"/>
            </w:tcBorders>
            <w:shd w:val="clear" w:color="auto" w:fill="auto"/>
          </w:tcPr>
          <w:p w14:paraId="54431E9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vAlign w:val="bottom"/>
          </w:tcPr>
          <w:p w14:paraId="54431E98"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1E99" w14:textId="77777777" w:rsidR="002418E5" w:rsidRDefault="00707D11">
            <w:pPr>
              <w:pStyle w:val="a3"/>
              <w:spacing w:beforeAutospacing="0" w:afterAutospacing="0" w:line="80" w:lineRule="atLeast"/>
              <w:rPr>
                <w:sz w:val="8"/>
                <w:szCs w:val="8"/>
              </w:rPr>
            </w:pPr>
            <w:r>
              <w:rPr>
                <w:sz w:val="8"/>
                <w:szCs w:val="8"/>
              </w:rPr>
              <w:t> </w:t>
            </w:r>
          </w:p>
        </w:tc>
        <w:tc>
          <w:tcPr>
            <w:tcW w:w="600" w:type="pct"/>
            <w:tcBorders>
              <w:top w:val="single" w:sz="6" w:space="0" w:color="000000"/>
            </w:tcBorders>
            <w:shd w:val="clear" w:color="auto" w:fill="auto"/>
            <w:vAlign w:val="bottom"/>
          </w:tcPr>
          <w:p w14:paraId="54431E9A" w14:textId="77777777" w:rsidR="002418E5" w:rsidRDefault="00707D11">
            <w:pPr>
              <w:pStyle w:val="a3"/>
              <w:spacing w:beforeAutospacing="0" w:afterAutospacing="0" w:line="80" w:lineRule="atLeast"/>
              <w:ind w:left="240" w:hanging="240"/>
              <w:jc w:val="right"/>
              <w:rPr>
                <w:sz w:val="8"/>
                <w:szCs w:val="8"/>
              </w:rPr>
            </w:pPr>
            <w:r>
              <w:rPr>
                <w:sz w:val="8"/>
                <w:szCs w:val="8"/>
              </w:rPr>
              <w:t> </w:t>
            </w:r>
          </w:p>
        </w:tc>
        <w:tc>
          <w:tcPr>
            <w:tcW w:w="49" w:type="pct"/>
            <w:tcBorders>
              <w:top w:val="single" w:sz="6" w:space="0" w:color="000000"/>
            </w:tcBorders>
            <w:shd w:val="clear" w:color="auto" w:fill="auto"/>
            <w:noWrap/>
            <w:vAlign w:val="bottom"/>
          </w:tcPr>
          <w:p w14:paraId="54431E9B" w14:textId="77777777" w:rsidR="002418E5" w:rsidRDefault="00707D11">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bottom"/>
          </w:tcPr>
          <w:p w14:paraId="54431E9C"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1E9D" w14:textId="77777777" w:rsidR="002418E5" w:rsidRDefault="00707D11">
            <w:pPr>
              <w:pStyle w:val="a3"/>
              <w:spacing w:beforeAutospacing="0" w:afterAutospacing="0" w:line="80" w:lineRule="atLeast"/>
              <w:rPr>
                <w:sz w:val="8"/>
                <w:szCs w:val="8"/>
              </w:rPr>
            </w:pPr>
            <w:r>
              <w:rPr>
                <w:sz w:val="8"/>
                <w:szCs w:val="8"/>
              </w:rPr>
              <w:t> </w:t>
            </w:r>
          </w:p>
        </w:tc>
        <w:tc>
          <w:tcPr>
            <w:tcW w:w="600" w:type="pct"/>
            <w:tcBorders>
              <w:top w:val="single" w:sz="6" w:space="0" w:color="000000"/>
            </w:tcBorders>
            <w:shd w:val="clear" w:color="auto" w:fill="auto"/>
            <w:vAlign w:val="bottom"/>
          </w:tcPr>
          <w:p w14:paraId="54431E9E"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tcBorders>
              <w:top w:val="single" w:sz="6" w:space="0" w:color="000000"/>
            </w:tcBorders>
            <w:shd w:val="clear" w:color="auto" w:fill="auto"/>
            <w:noWrap/>
            <w:vAlign w:val="bottom"/>
          </w:tcPr>
          <w:p w14:paraId="54431E9F" w14:textId="77777777" w:rsidR="002418E5" w:rsidRDefault="00707D11">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bottom"/>
          </w:tcPr>
          <w:p w14:paraId="54431EA0"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1EA1" w14:textId="77777777" w:rsidR="002418E5" w:rsidRDefault="00707D11">
            <w:pPr>
              <w:pStyle w:val="a3"/>
              <w:spacing w:beforeAutospacing="0" w:afterAutospacing="0" w:line="80" w:lineRule="atLeast"/>
              <w:rPr>
                <w:sz w:val="8"/>
                <w:szCs w:val="8"/>
              </w:rPr>
            </w:pPr>
            <w:r>
              <w:rPr>
                <w:sz w:val="8"/>
                <w:szCs w:val="8"/>
              </w:rPr>
              <w:t> </w:t>
            </w:r>
          </w:p>
        </w:tc>
        <w:tc>
          <w:tcPr>
            <w:tcW w:w="600" w:type="pct"/>
            <w:tcBorders>
              <w:top w:val="single" w:sz="6" w:space="0" w:color="000000"/>
            </w:tcBorders>
            <w:shd w:val="clear" w:color="auto" w:fill="auto"/>
            <w:vAlign w:val="bottom"/>
          </w:tcPr>
          <w:p w14:paraId="54431EA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1EA3" w14:textId="77777777" w:rsidR="002418E5" w:rsidRDefault="00707D11">
            <w:pPr>
              <w:pStyle w:val="a3"/>
              <w:spacing w:beforeAutospacing="0" w:afterAutospacing="0" w:line="80" w:lineRule="atLeast"/>
              <w:rPr>
                <w:sz w:val="8"/>
                <w:szCs w:val="8"/>
              </w:rPr>
            </w:pPr>
            <w:r>
              <w:rPr>
                <w:sz w:val="8"/>
                <w:szCs w:val="8"/>
              </w:rPr>
              <w:t> </w:t>
            </w:r>
          </w:p>
        </w:tc>
      </w:tr>
      <w:tr w:rsidR="002418E5" w14:paraId="54431EB2" w14:textId="77777777">
        <w:tc>
          <w:tcPr>
            <w:tcW w:w="2750" w:type="pct"/>
            <w:shd w:val="clear" w:color="auto" w:fill="E5E5E5"/>
          </w:tcPr>
          <w:p w14:paraId="54431EA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2" w:type="pct"/>
            <w:shd w:val="clear" w:color="auto" w:fill="E5E5E5"/>
            <w:vAlign w:val="bottom"/>
          </w:tcPr>
          <w:p w14:paraId="54431EA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EA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54431EA8" w14:textId="77777777" w:rsidR="002418E5" w:rsidRDefault="00707D11">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61,271</w:t>
            </w:r>
          </w:p>
        </w:tc>
        <w:tc>
          <w:tcPr>
            <w:tcW w:w="49" w:type="pct"/>
            <w:shd w:val="clear" w:color="auto" w:fill="E5E5E5"/>
            <w:noWrap/>
            <w:vAlign w:val="bottom"/>
          </w:tcPr>
          <w:p w14:paraId="54431EA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1EA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EA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tcPr>
          <w:p w14:paraId="54431EA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44,281</w:t>
            </w:r>
          </w:p>
        </w:tc>
        <w:tc>
          <w:tcPr>
            <w:tcW w:w="49" w:type="pct"/>
            <w:shd w:val="clear" w:color="auto" w:fill="E5E5E5"/>
            <w:noWrap/>
            <w:vAlign w:val="bottom"/>
          </w:tcPr>
          <w:p w14:paraId="54431EA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1EA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EA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vAlign w:val="bottom"/>
          </w:tcPr>
          <w:p w14:paraId="54431EB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0" w:type="pct"/>
            <w:shd w:val="clear" w:color="auto" w:fill="E5E5E5"/>
            <w:noWrap/>
            <w:vAlign w:val="bottom"/>
          </w:tcPr>
          <w:p w14:paraId="54431EB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EC0" w14:textId="77777777">
        <w:tc>
          <w:tcPr>
            <w:tcW w:w="2750" w:type="pct"/>
            <w:shd w:val="clear" w:color="auto" w:fill="auto"/>
          </w:tcPr>
          <w:p w14:paraId="54431EB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India Supreme Court decision on withholding taxes</w:t>
            </w:r>
          </w:p>
        </w:tc>
        <w:tc>
          <w:tcPr>
            <w:tcW w:w="52" w:type="pct"/>
            <w:shd w:val="clear" w:color="auto" w:fill="auto"/>
            <w:vAlign w:val="bottom"/>
          </w:tcPr>
          <w:p w14:paraId="54431EB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EB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EB6" w14:textId="77777777" w:rsidR="002418E5" w:rsidRDefault="00707D11">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(620</w:t>
            </w:r>
          </w:p>
        </w:tc>
        <w:tc>
          <w:tcPr>
            <w:tcW w:w="49" w:type="pct"/>
            <w:shd w:val="clear" w:color="auto" w:fill="auto"/>
            <w:noWrap/>
            <w:vAlign w:val="bottom"/>
          </w:tcPr>
          <w:p w14:paraId="54431EB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54431EB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EB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EB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noWrap/>
            <w:vAlign w:val="bottom"/>
          </w:tcPr>
          <w:p w14:paraId="54431EB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54431EB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EB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EB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auto"/>
            <w:noWrap/>
            <w:vAlign w:val="bottom"/>
          </w:tcPr>
          <w:p w14:paraId="54431EB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ECE" w14:textId="77777777">
        <w:tc>
          <w:tcPr>
            <w:tcW w:w="2750" w:type="pct"/>
            <w:tcBorders>
              <w:bottom w:val="single" w:sz="6" w:space="0" w:color="000000"/>
            </w:tcBorders>
            <w:shd w:val="clear" w:color="auto" w:fill="auto"/>
          </w:tcPr>
          <w:p w14:paraId="54431EC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vAlign w:val="bottom"/>
          </w:tcPr>
          <w:p w14:paraId="54431EC2"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1EC3"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EC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1EC5"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54431EC6"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1EC7"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EC8"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54431EC9"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EC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ECB"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EC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1ECD" w14:textId="77777777" w:rsidR="002418E5" w:rsidRDefault="00707D11">
            <w:pPr>
              <w:pStyle w:val="a3"/>
              <w:spacing w:beforeAutospacing="0" w:afterAutospacing="0" w:line="80" w:lineRule="atLeast"/>
              <w:rPr>
                <w:sz w:val="8"/>
                <w:szCs w:val="8"/>
              </w:rPr>
            </w:pPr>
            <w:r>
              <w:rPr>
                <w:sz w:val="8"/>
                <w:szCs w:val="8"/>
              </w:rPr>
              <w:t> </w:t>
            </w:r>
          </w:p>
        </w:tc>
      </w:tr>
      <w:tr w:rsidR="002418E5" w14:paraId="54431EDC" w14:textId="77777777">
        <w:tc>
          <w:tcPr>
            <w:tcW w:w="2750" w:type="pct"/>
            <w:tcBorders>
              <w:top w:val="single" w:sz="6" w:space="0" w:color="000000"/>
            </w:tcBorders>
            <w:shd w:val="clear" w:color="auto" w:fill="auto"/>
          </w:tcPr>
          <w:p w14:paraId="54431EC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vAlign w:val="bottom"/>
          </w:tcPr>
          <w:p w14:paraId="54431ED0"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1ED1" w14:textId="77777777" w:rsidR="002418E5" w:rsidRDefault="00707D11">
            <w:pPr>
              <w:pStyle w:val="a3"/>
              <w:spacing w:beforeAutospacing="0" w:afterAutospacing="0" w:line="80" w:lineRule="atLeast"/>
              <w:rPr>
                <w:sz w:val="8"/>
                <w:szCs w:val="8"/>
              </w:rPr>
            </w:pPr>
            <w:r>
              <w:rPr>
                <w:sz w:val="8"/>
                <w:szCs w:val="8"/>
              </w:rPr>
              <w:t> </w:t>
            </w:r>
          </w:p>
        </w:tc>
        <w:tc>
          <w:tcPr>
            <w:tcW w:w="600" w:type="pct"/>
            <w:tcBorders>
              <w:top w:val="single" w:sz="6" w:space="0" w:color="000000"/>
            </w:tcBorders>
            <w:shd w:val="clear" w:color="auto" w:fill="auto"/>
            <w:vAlign w:val="bottom"/>
          </w:tcPr>
          <w:p w14:paraId="54431ED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1ED3"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54431ED4"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1ED5" w14:textId="77777777" w:rsidR="002418E5" w:rsidRDefault="00707D11">
            <w:pPr>
              <w:pStyle w:val="a3"/>
              <w:spacing w:beforeAutospacing="0" w:afterAutospacing="0" w:line="80" w:lineRule="atLeast"/>
              <w:rPr>
                <w:sz w:val="8"/>
                <w:szCs w:val="8"/>
              </w:rPr>
            </w:pPr>
            <w:r>
              <w:rPr>
                <w:sz w:val="8"/>
                <w:szCs w:val="8"/>
              </w:rPr>
              <w:t> </w:t>
            </w:r>
          </w:p>
        </w:tc>
        <w:tc>
          <w:tcPr>
            <w:tcW w:w="600" w:type="pct"/>
            <w:tcBorders>
              <w:top w:val="single" w:sz="6" w:space="0" w:color="000000"/>
            </w:tcBorders>
            <w:shd w:val="clear" w:color="auto" w:fill="auto"/>
            <w:vAlign w:val="bottom"/>
          </w:tcPr>
          <w:p w14:paraId="54431ED6"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54431ED7"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ED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ED9"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ED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1EDB" w14:textId="77777777" w:rsidR="002418E5" w:rsidRDefault="00707D11">
            <w:pPr>
              <w:pStyle w:val="a3"/>
              <w:spacing w:beforeAutospacing="0" w:afterAutospacing="0" w:line="80" w:lineRule="atLeast"/>
              <w:rPr>
                <w:sz w:val="8"/>
                <w:szCs w:val="8"/>
              </w:rPr>
            </w:pPr>
            <w:r>
              <w:rPr>
                <w:sz w:val="8"/>
                <w:szCs w:val="8"/>
              </w:rPr>
              <w:t> </w:t>
            </w:r>
          </w:p>
        </w:tc>
      </w:tr>
      <w:tr w:rsidR="002418E5" w14:paraId="54431EEA" w14:textId="77777777">
        <w:tc>
          <w:tcPr>
            <w:tcW w:w="2750" w:type="pct"/>
            <w:shd w:val="clear" w:color="auto" w:fill="E5E5E5"/>
          </w:tcPr>
          <w:p w14:paraId="54431EDD"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Adjusted net income (non-GAAP)</w:t>
            </w:r>
          </w:p>
        </w:tc>
        <w:tc>
          <w:tcPr>
            <w:tcW w:w="52" w:type="pct"/>
            <w:shd w:val="clear" w:color="auto" w:fill="E5E5E5"/>
            <w:vAlign w:val="bottom"/>
          </w:tcPr>
          <w:p w14:paraId="54431ED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ED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54431EE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60,651</w:t>
            </w:r>
          </w:p>
        </w:tc>
        <w:tc>
          <w:tcPr>
            <w:tcW w:w="49" w:type="pct"/>
            <w:shd w:val="clear" w:color="auto" w:fill="E5E5E5"/>
            <w:noWrap/>
            <w:vAlign w:val="bottom"/>
          </w:tcPr>
          <w:p w14:paraId="54431EE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1EE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EE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54431EE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44,281</w:t>
            </w:r>
          </w:p>
        </w:tc>
        <w:tc>
          <w:tcPr>
            <w:tcW w:w="49" w:type="pct"/>
            <w:shd w:val="clear" w:color="auto" w:fill="E5E5E5"/>
            <w:noWrap/>
            <w:vAlign w:val="bottom"/>
          </w:tcPr>
          <w:p w14:paraId="54431EE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1E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EE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vAlign w:val="bottom"/>
          </w:tcPr>
          <w:p w14:paraId="54431EE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0" w:type="pct"/>
            <w:shd w:val="clear" w:color="auto" w:fill="E5E5E5"/>
            <w:noWrap/>
            <w:vAlign w:val="bottom"/>
          </w:tcPr>
          <w:p w14:paraId="54431EE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EF8" w14:textId="77777777">
        <w:tc>
          <w:tcPr>
            <w:tcW w:w="2750" w:type="pct"/>
            <w:shd w:val="clear" w:color="auto" w:fill="auto"/>
          </w:tcPr>
          <w:p w14:paraId="54431EE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54431EEC"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1EED" w14:textId="77777777" w:rsidR="002418E5" w:rsidRDefault="00707D11">
            <w:pPr>
              <w:pStyle w:val="a3"/>
              <w:spacing w:beforeAutospacing="0" w:afterAutospacing="0" w:line="80" w:lineRule="atLeast"/>
              <w:rPr>
                <w:b/>
                <w:bCs/>
                <w:sz w:val="8"/>
                <w:szCs w:val="8"/>
              </w:rPr>
            </w:pPr>
            <w:r>
              <w:rPr>
                <w:b/>
                <w:bCs/>
                <w:sz w:val="8"/>
                <w:szCs w:val="8"/>
              </w:rPr>
              <w:t> </w:t>
            </w:r>
          </w:p>
        </w:tc>
        <w:tc>
          <w:tcPr>
            <w:tcW w:w="600" w:type="pct"/>
            <w:tcBorders>
              <w:bottom w:val="single" w:sz="12" w:space="0" w:color="000000"/>
            </w:tcBorders>
            <w:shd w:val="clear" w:color="auto" w:fill="auto"/>
            <w:vAlign w:val="bottom"/>
          </w:tcPr>
          <w:p w14:paraId="54431EE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1EEF"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54431EF0"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1EF1"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54431EF2"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54431EF3"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EF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EF5"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EF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1EF7" w14:textId="77777777" w:rsidR="002418E5" w:rsidRDefault="00707D11">
            <w:pPr>
              <w:pStyle w:val="a3"/>
              <w:spacing w:beforeAutospacing="0" w:afterAutospacing="0" w:line="80" w:lineRule="atLeast"/>
              <w:rPr>
                <w:sz w:val="8"/>
                <w:szCs w:val="8"/>
              </w:rPr>
            </w:pPr>
            <w:r>
              <w:rPr>
                <w:sz w:val="8"/>
                <w:szCs w:val="8"/>
              </w:rPr>
              <w:t> </w:t>
            </w:r>
          </w:p>
        </w:tc>
      </w:tr>
      <w:tr w:rsidR="002418E5" w14:paraId="54431F06" w14:textId="77777777">
        <w:tc>
          <w:tcPr>
            <w:tcW w:w="2750" w:type="pct"/>
            <w:shd w:val="clear" w:color="auto" w:fill="auto"/>
          </w:tcPr>
          <w:p w14:paraId="54431EF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54431EFA"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12" w:space="0" w:color="000000"/>
            </w:tcBorders>
            <w:shd w:val="clear" w:color="auto" w:fill="auto"/>
            <w:vAlign w:val="bottom"/>
          </w:tcPr>
          <w:p w14:paraId="54431EFB" w14:textId="77777777" w:rsidR="002418E5" w:rsidRDefault="00707D11">
            <w:pPr>
              <w:pStyle w:val="a3"/>
              <w:spacing w:beforeAutospacing="0" w:afterAutospacing="0" w:line="80" w:lineRule="atLeast"/>
              <w:rPr>
                <w:b/>
                <w:bCs/>
                <w:sz w:val="8"/>
                <w:szCs w:val="8"/>
              </w:rPr>
            </w:pPr>
            <w:r>
              <w:rPr>
                <w:b/>
                <w:bCs/>
                <w:sz w:val="8"/>
                <w:szCs w:val="8"/>
              </w:rPr>
              <w:t> </w:t>
            </w:r>
          </w:p>
        </w:tc>
        <w:tc>
          <w:tcPr>
            <w:tcW w:w="600" w:type="pct"/>
            <w:tcBorders>
              <w:top w:val="single" w:sz="12" w:space="0" w:color="000000"/>
            </w:tcBorders>
            <w:shd w:val="clear" w:color="auto" w:fill="auto"/>
            <w:vAlign w:val="bottom"/>
          </w:tcPr>
          <w:p w14:paraId="54431EF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1EFD"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54431EFE"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12" w:space="0" w:color="000000"/>
            </w:tcBorders>
            <w:shd w:val="clear" w:color="auto" w:fill="auto"/>
            <w:vAlign w:val="bottom"/>
          </w:tcPr>
          <w:p w14:paraId="54431EFF" w14:textId="77777777" w:rsidR="002418E5" w:rsidRDefault="00707D11">
            <w:pPr>
              <w:pStyle w:val="a3"/>
              <w:spacing w:beforeAutospacing="0" w:afterAutospacing="0" w:line="80" w:lineRule="atLeast"/>
              <w:rPr>
                <w:sz w:val="8"/>
                <w:szCs w:val="8"/>
              </w:rPr>
            </w:pPr>
            <w:r>
              <w:rPr>
                <w:sz w:val="8"/>
                <w:szCs w:val="8"/>
              </w:rPr>
              <w:t> </w:t>
            </w:r>
          </w:p>
        </w:tc>
        <w:tc>
          <w:tcPr>
            <w:tcW w:w="600" w:type="pct"/>
            <w:tcBorders>
              <w:top w:val="single" w:sz="12" w:space="0" w:color="000000"/>
            </w:tcBorders>
            <w:shd w:val="clear" w:color="auto" w:fill="auto"/>
            <w:vAlign w:val="bottom"/>
          </w:tcPr>
          <w:p w14:paraId="54431F00"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54431F01"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F0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F03"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F04"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1F05" w14:textId="77777777" w:rsidR="002418E5" w:rsidRDefault="00707D11">
            <w:pPr>
              <w:pStyle w:val="a3"/>
              <w:spacing w:beforeAutospacing="0" w:afterAutospacing="0" w:line="80" w:lineRule="atLeast"/>
              <w:rPr>
                <w:sz w:val="8"/>
                <w:szCs w:val="8"/>
              </w:rPr>
            </w:pPr>
            <w:r>
              <w:rPr>
                <w:sz w:val="8"/>
                <w:szCs w:val="8"/>
              </w:rPr>
              <w:t> </w:t>
            </w:r>
          </w:p>
        </w:tc>
      </w:tr>
      <w:tr w:rsidR="002418E5" w14:paraId="54431F14" w14:textId="77777777">
        <w:tc>
          <w:tcPr>
            <w:tcW w:w="2750" w:type="pct"/>
            <w:shd w:val="clear" w:color="auto" w:fill="auto"/>
          </w:tcPr>
          <w:p w14:paraId="54431F0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2" w:type="pct"/>
            <w:shd w:val="clear" w:color="auto" w:fill="auto"/>
            <w:vAlign w:val="bottom"/>
          </w:tcPr>
          <w:p w14:paraId="54431F0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F0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54431F0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w:t>
            </w:r>
          </w:p>
        </w:tc>
        <w:tc>
          <w:tcPr>
            <w:tcW w:w="49" w:type="pct"/>
            <w:shd w:val="clear" w:color="auto" w:fill="auto"/>
            <w:vAlign w:val="bottom"/>
          </w:tcPr>
          <w:p w14:paraId="54431F0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54431F0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F0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54431F0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5.76</w:t>
            </w:r>
          </w:p>
        </w:tc>
        <w:tc>
          <w:tcPr>
            <w:tcW w:w="49" w:type="pct"/>
            <w:shd w:val="clear" w:color="auto" w:fill="auto"/>
            <w:vAlign w:val="bottom"/>
          </w:tcPr>
          <w:p w14:paraId="54431F0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54431F1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F1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F1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50" w:type="pct"/>
            <w:shd w:val="clear" w:color="auto" w:fill="auto"/>
            <w:vAlign w:val="bottom"/>
          </w:tcPr>
          <w:p w14:paraId="54431F1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F22" w14:textId="77777777">
        <w:tc>
          <w:tcPr>
            <w:tcW w:w="2750" w:type="pct"/>
            <w:shd w:val="clear" w:color="auto" w:fill="E5E5E5"/>
          </w:tcPr>
          <w:p w14:paraId="54431F1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r>
              <w:rPr>
                <w:rFonts w:ascii="Arial" w:hAnsi="Arial" w:cs="Arial"/>
                <w:sz w:val="20"/>
                <w:szCs w:val="20"/>
              </w:rPr>
              <w:t>tax benefit related to India Supreme Court decision on withholding taxes</w:t>
            </w:r>
          </w:p>
        </w:tc>
        <w:tc>
          <w:tcPr>
            <w:tcW w:w="52" w:type="pct"/>
            <w:shd w:val="clear" w:color="auto" w:fill="E5E5E5"/>
            <w:vAlign w:val="bottom"/>
          </w:tcPr>
          <w:p w14:paraId="54431F1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F1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vAlign w:val="bottom"/>
          </w:tcPr>
          <w:p w14:paraId="54431F1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(0.08</w:t>
            </w:r>
          </w:p>
        </w:tc>
        <w:tc>
          <w:tcPr>
            <w:tcW w:w="49" w:type="pct"/>
            <w:shd w:val="clear" w:color="auto" w:fill="E5E5E5"/>
            <w:vAlign w:val="bottom"/>
          </w:tcPr>
          <w:p w14:paraId="54431F1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54431F1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F1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vAlign w:val="bottom"/>
          </w:tcPr>
          <w:p w14:paraId="54431F1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E5E5E5"/>
            <w:vAlign w:val="bottom"/>
          </w:tcPr>
          <w:p w14:paraId="54431F1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1F1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1F1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vAlign w:val="bottom"/>
          </w:tcPr>
          <w:p w14:paraId="54431F2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1F2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F30" w14:textId="77777777">
        <w:tc>
          <w:tcPr>
            <w:tcW w:w="2750" w:type="pct"/>
            <w:tcBorders>
              <w:bottom w:val="single" w:sz="6" w:space="0" w:color="000000"/>
            </w:tcBorders>
            <w:shd w:val="clear" w:color="auto" w:fill="auto"/>
          </w:tcPr>
          <w:p w14:paraId="54431F2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vAlign w:val="bottom"/>
          </w:tcPr>
          <w:p w14:paraId="54431F24"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1F25"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F2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vAlign w:val="bottom"/>
          </w:tcPr>
          <w:p w14:paraId="54431F27"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F28"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1F29"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6" w:space="0" w:color="000000"/>
            </w:tcBorders>
            <w:shd w:val="clear" w:color="auto" w:fill="auto"/>
            <w:vAlign w:val="bottom"/>
          </w:tcPr>
          <w:p w14:paraId="54431F2A"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vAlign w:val="bottom"/>
          </w:tcPr>
          <w:p w14:paraId="54431F2B"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F2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F2D"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F2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1F2F" w14:textId="77777777" w:rsidR="002418E5" w:rsidRDefault="00707D11">
            <w:pPr>
              <w:pStyle w:val="a3"/>
              <w:spacing w:beforeAutospacing="0" w:afterAutospacing="0" w:line="80" w:lineRule="atLeast"/>
              <w:rPr>
                <w:sz w:val="8"/>
                <w:szCs w:val="8"/>
              </w:rPr>
            </w:pPr>
            <w:r>
              <w:rPr>
                <w:sz w:val="8"/>
                <w:szCs w:val="8"/>
              </w:rPr>
              <w:t> </w:t>
            </w:r>
          </w:p>
        </w:tc>
      </w:tr>
      <w:tr w:rsidR="002418E5" w14:paraId="54431F3E" w14:textId="77777777">
        <w:tc>
          <w:tcPr>
            <w:tcW w:w="2750" w:type="pct"/>
            <w:tcBorders>
              <w:top w:val="single" w:sz="6" w:space="0" w:color="000000"/>
            </w:tcBorders>
            <w:shd w:val="clear" w:color="auto" w:fill="auto"/>
          </w:tcPr>
          <w:p w14:paraId="54431F3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vAlign w:val="bottom"/>
          </w:tcPr>
          <w:p w14:paraId="54431F32"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1F33" w14:textId="77777777" w:rsidR="002418E5" w:rsidRDefault="00707D11">
            <w:pPr>
              <w:pStyle w:val="a3"/>
              <w:spacing w:beforeAutospacing="0" w:afterAutospacing="0" w:line="80" w:lineRule="atLeast"/>
              <w:rPr>
                <w:sz w:val="8"/>
                <w:szCs w:val="8"/>
              </w:rPr>
            </w:pPr>
            <w:r>
              <w:rPr>
                <w:sz w:val="8"/>
                <w:szCs w:val="8"/>
              </w:rPr>
              <w:t> </w:t>
            </w:r>
          </w:p>
        </w:tc>
        <w:tc>
          <w:tcPr>
            <w:tcW w:w="600" w:type="pct"/>
            <w:tcBorders>
              <w:top w:val="single" w:sz="6" w:space="0" w:color="000000"/>
            </w:tcBorders>
            <w:shd w:val="clear" w:color="auto" w:fill="auto"/>
            <w:vAlign w:val="bottom"/>
          </w:tcPr>
          <w:p w14:paraId="54431F3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vAlign w:val="bottom"/>
          </w:tcPr>
          <w:p w14:paraId="54431F35"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F36"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1F37" w14:textId="77777777" w:rsidR="002418E5" w:rsidRDefault="00707D11">
            <w:pPr>
              <w:pStyle w:val="a3"/>
              <w:spacing w:beforeAutospacing="0" w:afterAutospacing="0" w:line="80" w:lineRule="atLeast"/>
              <w:rPr>
                <w:sz w:val="8"/>
                <w:szCs w:val="8"/>
              </w:rPr>
            </w:pPr>
            <w:r>
              <w:rPr>
                <w:sz w:val="8"/>
                <w:szCs w:val="8"/>
              </w:rPr>
              <w:t> </w:t>
            </w:r>
          </w:p>
        </w:tc>
        <w:tc>
          <w:tcPr>
            <w:tcW w:w="600" w:type="pct"/>
            <w:tcBorders>
              <w:top w:val="single" w:sz="6" w:space="0" w:color="000000"/>
            </w:tcBorders>
            <w:shd w:val="clear" w:color="auto" w:fill="auto"/>
            <w:vAlign w:val="bottom"/>
          </w:tcPr>
          <w:p w14:paraId="54431F38"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vAlign w:val="bottom"/>
          </w:tcPr>
          <w:p w14:paraId="54431F39"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F3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F3B"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F3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1F3D" w14:textId="77777777" w:rsidR="002418E5" w:rsidRDefault="00707D11">
            <w:pPr>
              <w:pStyle w:val="a3"/>
              <w:spacing w:beforeAutospacing="0" w:afterAutospacing="0" w:line="80" w:lineRule="atLeast"/>
              <w:rPr>
                <w:sz w:val="8"/>
                <w:szCs w:val="8"/>
              </w:rPr>
            </w:pPr>
            <w:r>
              <w:rPr>
                <w:sz w:val="8"/>
                <w:szCs w:val="8"/>
              </w:rPr>
              <w:t> </w:t>
            </w:r>
          </w:p>
        </w:tc>
      </w:tr>
      <w:tr w:rsidR="002418E5" w14:paraId="54431F4C" w14:textId="77777777">
        <w:tc>
          <w:tcPr>
            <w:tcW w:w="2750" w:type="pct"/>
            <w:shd w:val="clear" w:color="auto" w:fill="auto"/>
            <w:vAlign w:val="bottom"/>
          </w:tcPr>
          <w:p w14:paraId="54431F3F"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Adjusted diluted earnings per share (non-GAAP)</w:t>
            </w:r>
          </w:p>
        </w:tc>
        <w:tc>
          <w:tcPr>
            <w:tcW w:w="52" w:type="pct"/>
            <w:shd w:val="clear" w:color="auto" w:fill="auto"/>
            <w:vAlign w:val="bottom"/>
          </w:tcPr>
          <w:p w14:paraId="54431F4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F4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54431F4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7.97</w:t>
            </w:r>
          </w:p>
        </w:tc>
        <w:tc>
          <w:tcPr>
            <w:tcW w:w="49" w:type="pct"/>
            <w:shd w:val="clear" w:color="auto" w:fill="auto"/>
            <w:vAlign w:val="bottom"/>
          </w:tcPr>
          <w:p w14:paraId="54431F43"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54431F44"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F4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54431F4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5.76</w:t>
            </w:r>
          </w:p>
        </w:tc>
        <w:tc>
          <w:tcPr>
            <w:tcW w:w="49" w:type="pct"/>
            <w:shd w:val="clear" w:color="auto" w:fill="auto"/>
            <w:vAlign w:val="bottom"/>
          </w:tcPr>
          <w:p w14:paraId="54431F47"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9" w:type="pct"/>
            <w:shd w:val="clear" w:color="auto" w:fill="auto"/>
            <w:vAlign w:val="bottom"/>
          </w:tcPr>
          <w:p w14:paraId="54431F48"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1F4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F4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0" w:type="pct"/>
            <w:shd w:val="clear" w:color="auto" w:fill="auto"/>
            <w:vAlign w:val="bottom"/>
          </w:tcPr>
          <w:p w14:paraId="54431F4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F5A" w14:textId="77777777">
        <w:tc>
          <w:tcPr>
            <w:tcW w:w="2750" w:type="pct"/>
            <w:shd w:val="clear" w:color="auto" w:fill="auto"/>
            <w:vAlign w:val="bottom"/>
          </w:tcPr>
          <w:p w14:paraId="54431F4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54431F4E"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1F4F"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54431F50"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F51"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F52"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1F53" w14:textId="77777777" w:rsidR="002418E5" w:rsidRDefault="00707D11">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54431F54"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F55"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1F5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F57" w14:textId="77777777" w:rsidR="002418E5" w:rsidRDefault="00707D11">
            <w:pPr>
              <w:pStyle w:val="a3"/>
              <w:spacing w:beforeAutospacing="0" w:afterAutospacing="0" w:line="80" w:lineRule="atLeast"/>
              <w:rPr>
                <w:sz w:val="8"/>
                <w:szCs w:val="8"/>
              </w:rPr>
            </w:pPr>
            <w:r>
              <w:rPr>
                <w:sz w:val="8"/>
                <w:szCs w:val="8"/>
              </w:rPr>
              <w:t> </w:t>
            </w:r>
          </w:p>
        </w:tc>
        <w:tc>
          <w:tcPr>
            <w:tcW w:w="600" w:type="pct"/>
            <w:shd w:val="clear" w:color="auto" w:fill="auto"/>
            <w:vAlign w:val="bottom"/>
          </w:tcPr>
          <w:p w14:paraId="54431F5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1F59" w14:textId="77777777" w:rsidR="002418E5" w:rsidRDefault="00707D11">
            <w:pPr>
              <w:pStyle w:val="a3"/>
              <w:spacing w:beforeAutospacing="0" w:afterAutospacing="0" w:line="80" w:lineRule="atLeast"/>
              <w:rPr>
                <w:sz w:val="8"/>
                <w:szCs w:val="8"/>
              </w:rPr>
            </w:pPr>
            <w:r>
              <w:rPr>
                <w:sz w:val="8"/>
                <w:szCs w:val="8"/>
              </w:rPr>
              <w:t> </w:t>
            </w:r>
          </w:p>
        </w:tc>
      </w:tr>
    </w:tbl>
    <w:p w14:paraId="54431F5B" w14:textId="77777777" w:rsidR="002418E5" w:rsidRDefault="00707D11">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418E5" w14:paraId="54431F5E" w14:textId="77777777">
        <w:tc>
          <w:tcPr>
            <w:tcW w:w="236" w:type="pct"/>
            <w:shd w:val="clear" w:color="auto" w:fill="auto"/>
            <w:noWrap/>
          </w:tcPr>
          <w:p w14:paraId="54431F5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1F5D"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Not meaningful.</w:t>
            </w:r>
          </w:p>
        </w:tc>
      </w:tr>
    </w:tbl>
    <w:p w14:paraId="54431F5F"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48</w:t>
      </w:r>
    </w:p>
    <w:p w14:paraId="54431F60" w14:textId="77777777" w:rsidR="002418E5" w:rsidRDefault="00707D11">
      <w:r>
        <w:rPr>
          <w:rFonts w:ascii="Arial" w:hAnsi="Arial" w:cs="Arial"/>
          <w:sz w:val="16"/>
          <w:szCs w:val="16"/>
        </w:rPr>
        <w:pict w14:anchorId="54436C14">
          <v:rect id="_x0000_i1072" style="width:415.3pt;height:1.5pt" o:hralign="center" o:hrstd="t" o:hr="t" fillcolor="#a0a0a0" stroked="f"/>
        </w:pict>
      </w:r>
    </w:p>
    <w:p w14:paraId="54431F6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F62"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F63" w14:textId="77777777" w:rsidR="002418E5" w:rsidRDefault="00707D11">
      <w:pPr>
        <w:pStyle w:val="a3"/>
        <w:spacing w:beforeAutospacing="0" w:afterAutospacing="0"/>
        <w:jc w:val="center"/>
        <w:rPr>
          <w:sz w:val="18"/>
          <w:szCs w:val="18"/>
        </w:rPr>
      </w:pPr>
      <w:r>
        <w:rPr>
          <w:sz w:val="18"/>
          <w:szCs w:val="18"/>
        </w:rPr>
        <w:t> </w:t>
      </w:r>
    </w:p>
    <w:p w14:paraId="54431F64"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FINANCIAL CONDITION</w:t>
      </w:r>
    </w:p>
    <w:p w14:paraId="54431F65"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54431F6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Cash, cash equivalents, and short-term investments totaled $130.3 billion and $136.5 billion as of June 30, 2021 and 2020. Equity investments were $6.0 billion and $3.0 billion as of June 30, 2021 and 2020, respectively. Our short-term investments are prim</w:t>
      </w:r>
      <w:r>
        <w:rPr>
          <w:rFonts w:ascii="Arial" w:hAnsi="Arial" w:cs="Arial"/>
          <w:sz w:val="20"/>
          <w:szCs w:val="20"/>
        </w:rPr>
        <w:t>arily intended to facilitate liquidity and capital preservation. They consist predominantly of highly liquid investment-grade fixed-income securities, diversified among industries and individual issuers. The investments are predominantly U.S. dollar-denomi</w:t>
      </w:r>
      <w:r>
        <w:rPr>
          <w:rFonts w:ascii="Arial" w:hAnsi="Arial" w:cs="Arial"/>
          <w:sz w:val="20"/>
          <w:szCs w:val="20"/>
        </w:rPr>
        <w:t xml:space="preserve">nated securities, but also include foreign currency-denominated securities to diversify risk. Our fixed-income investments are exposed to interest rate risk and credit risk. The credit risk and average maturity of our fixed-income portfolio are managed to </w:t>
      </w:r>
      <w:r>
        <w:rPr>
          <w:rFonts w:ascii="Arial" w:hAnsi="Arial" w:cs="Arial"/>
          <w:sz w:val="20"/>
          <w:szCs w:val="20"/>
        </w:rPr>
        <w:t xml:space="preserve">achieve economic returns that correlate to certain fixed-income indices. The settlement risk related to these investments is insignificant given that the short-term investments held are primarily highly liquid investment-grade fixed-income securities. </w:t>
      </w:r>
    </w:p>
    <w:p w14:paraId="54431F67"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Val</w:t>
      </w:r>
      <w:r>
        <w:rPr>
          <w:rFonts w:ascii="Arial" w:hAnsi="Arial" w:cs="Arial"/>
          <w:b/>
          <w:bCs/>
          <w:i/>
          <w:iCs/>
          <w:sz w:val="20"/>
          <w:szCs w:val="20"/>
        </w:rPr>
        <w:t xml:space="preserve">uation </w:t>
      </w:r>
    </w:p>
    <w:p w14:paraId="54431F6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instruments. This pricing methodology applies to our Level 1 investments, such as U.S. governm</w:t>
      </w:r>
      <w:r>
        <w:rPr>
          <w:rFonts w:ascii="Arial" w:hAnsi="Arial" w:cs="Arial"/>
          <w:sz w:val="20"/>
          <w:szCs w:val="20"/>
        </w:rPr>
        <w:t>ent securities, common and preferred stock, and mutual funds. If quoted prices in active markets for identical assets or liabilities are not available to determine fair value, then we use quoted prices for similar assets and liabilities or inputs other tha</w:t>
      </w:r>
      <w:r>
        <w:rPr>
          <w:rFonts w:ascii="Arial" w:hAnsi="Arial" w:cs="Arial"/>
          <w:sz w:val="20"/>
          <w:szCs w:val="20"/>
        </w:rPr>
        <w:t>n the quoted prices that are observable either directly or indirectly. This pricing methodology applies to our Level 2 investments, such as commercial paper, certificates of deposit, U.S. agency securities, foreign government bonds, mortgage- and asset-bac</w:t>
      </w:r>
      <w:r>
        <w:rPr>
          <w:rFonts w:ascii="Arial" w:hAnsi="Arial" w:cs="Arial"/>
          <w:sz w:val="20"/>
          <w:szCs w:val="20"/>
        </w:rPr>
        <w:t>ked securities, corporate notes and bonds, and municipal securities. Level 3 investments are valued using internally-developed models with unobservable inputs. Assets and liabilities measured at fair value on a recurring basis using unobservable inputs are</w:t>
      </w:r>
      <w:r>
        <w:rPr>
          <w:rFonts w:ascii="Arial" w:hAnsi="Arial" w:cs="Arial"/>
          <w:sz w:val="20"/>
          <w:szCs w:val="20"/>
        </w:rPr>
        <w:t xml:space="preserve"> an immaterial portion of our portfolio. </w:t>
      </w:r>
    </w:p>
    <w:p w14:paraId="54431F6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quoted market price in an active market or use observable inputs for th</w:t>
      </w:r>
      <w:r>
        <w:rPr>
          <w:rFonts w:ascii="Arial" w:hAnsi="Arial" w:cs="Arial"/>
          <w:sz w:val="20"/>
          <w:szCs w:val="20"/>
        </w:rPr>
        <w:t>eir pricing without applying significant adjustments. Broker pricing is used mainly when a quoted price is not available, the investment is not priced by our pricing vendors, or when a broker price is more reflective of fair values in the market in which t</w:t>
      </w:r>
      <w:r>
        <w:rPr>
          <w:rFonts w:ascii="Arial" w:hAnsi="Arial" w:cs="Arial"/>
          <w:sz w:val="20"/>
          <w:szCs w:val="20"/>
        </w:rPr>
        <w:t>he investment trades. Our broker-priced investments are generally classified as Level 2 investments because the broker prices these investments based on similar assets without applying significant adjustments. In addition, all our broker-priced investments</w:t>
      </w:r>
      <w:r>
        <w:rPr>
          <w:rFonts w:ascii="Arial" w:hAnsi="Arial" w:cs="Arial"/>
          <w:sz w:val="20"/>
          <w:szCs w:val="20"/>
        </w:rPr>
        <w:t xml:space="preserve"> have a sufficient level of trading volume to demonstrate that the fair values used are appropriate for these investments. Our fair value processes include controls that are designed to ensure appropriate fair values are recorded. These controls include mo</w:t>
      </w:r>
      <w:r>
        <w:rPr>
          <w:rFonts w:ascii="Arial" w:hAnsi="Arial" w:cs="Arial"/>
          <w:sz w:val="20"/>
          <w:szCs w:val="20"/>
        </w:rPr>
        <w:t xml:space="preserve">del validation, review of key model inputs, analysis of period-over-period fluctuations, and independent recalculation of prices where appropriate. </w:t>
      </w:r>
    </w:p>
    <w:p w14:paraId="54431F6A"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Flows </w:t>
      </w:r>
    </w:p>
    <w:p w14:paraId="54431F6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Cash from operations increased $16.1 billion to $76.7 billion for fiscal year 2021, mainly due </w:t>
      </w:r>
      <w:r>
        <w:rPr>
          <w:rFonts w:ascii="Arial" w:hAnsi="Arial" w:cs="Arial"/>
          <w:sz w:val="20"/>
          <w:szCs w:val="20"/>
        </w:rPr>
        <w:t>to an increase in cash received from customers, offset in part by an increase in cash paid to suppliers and employees. Cash used in financing increased $2.5 billion to $48.5 billion for fiscal year 2021, mainly due to a $4.4 billion increase in common stoc</w:t>
      </w:r>
      <w:r>
        <w:rPr>
          <w:rFonts w:ascii="Arial" w:hAnsi="Arial" w:cs="Arial"/>
          <w:sz w:val="20"/>
          <w:szCs w:val="20"/>
        </w:rPr>
        <w:t xml:space="preserve">k repurchases and a $1.4 billion increase in dividends paid, offset in part by a $1.8 billion decrease in repayments of debt and a $1.7 billion decrease in cash premium paid on debt exchange. Cash used in investing increased $15.4 billion to $27.6 billion </w:t>
      </w:r>
      <w:r>
        <w:rPr>
          <w:rFonts w:ascii="Arial" w:hAnsi="Arial" w:cs="Arial"/>
          <w:sz w:val="20"/>
          <w:szCs w:val="20"/>
        </w:rPr>
        <w:t>for fiscal year 2021, mainly due to a $6.4 billion increase in cash used for acquisitions of companies, net of cash acquired, and purchases of intangible and other assets, a $5.2 billion increase in additions to property and equipment, and a $4.1 billion d</w:t>
      </w:r>
      <w:r>
        <w:rPr>
          <w:rFonts w:ascii="Arial" w:hAnsi="Arial" w:cs="Arial"/>
          <w:sz w:val="20"/>
          <w:szCs w:val="20"/>
        </w:rPr>
        <w:t>ecrease in cash from net investment purchases, sales, and maturities.</w:t>
      </w:r>
    </w:p>
    <w:p w14:paraId="54431F6C"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w:t>
      </w:r>
    </w:p>
    <w:p w14:paraId="54431F6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issue debt to take advantage of favorable pricing and liquidity in the debt markets, reflecting our credit rating and the low interest rate environment. The proceeds of these is</w:t>
      </w:r>
      <w:r>
        <w:rPr>
          <w:rFonts w:ascii="Arial" w:hAnsi="Arial" w:cs="Arial"/>
          <w:sz w:val="20"/>
          <w:szCs w:val="20"/>
        </w:rPr>
        <w:t xml:space="preserve">suances were or will be used for general corporate purposes, which may include, among other things, funding for working capital, capital expenditures, repurchases of capital stock, acquisitions, and repayment of existing debt. In March 2021 and June 2020, </w:t>
      </w:r>
      <w:r>
        <w:rPr>
          <w:rFonts w:ascii="Arial" w:hAnsi="Arial" w:cs="Arial"/>
          <w:sz w:val="20"/>
          <w:szCs w:val="20"/>
        </w:rPr>
        <w:t>we exchanged a portion of our existing debt at a premium for cash and new debt with longer maturities to take advantage of favorable financing rates in the debt markets, reflecting our credit rating and the low interest rate environment. Refer to Note 11 –</w:t>
      </w:r>
      <w:r>
        <w:rPr>
          <w:rFonts w:ascii="Arial" w:hAnsi="Arial" w:cs="Arial"/>
          <w:sz w:val="20"/>
          <w:szCs w:val="20"/>
        </w:rPr>
        <w:t xml:space="preserve"> Debt of the Notes to Financial Statements (Part II, Item 8 of this Form 10-K)</w:t>
      </w:r>
      <w:r>
        <w:rPr>
          <w:rFonts w:ascii="Arial" w:hAnsi="Arial" w:cs="Arial"/>
          <w:i/>
          <w:iCs/>
          <w:sz w:val="20"/>
          <w:szCs w:val="20"/>
        </w:rPr>
        <w:t xml:space="preserve"> </w:t>
      </w:r>
      <w:r>
        <w:rPr>
          <w:rFonts w:ascii="Arial" w:hAnsi="Arial" w:cs="Arial"/>
          <w:sz w:val="20"/>
          <w:szCs w:val="20"/>
        </w:rPr>
        <w:t>for further discussion.</w:t>
      </w:r>
    </w:p>
    <w:p w14:paraId="54431F6E"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49</w:t>
      </w:r>
    </w:p>
    <w:p w14:paraId="54431F6F" w14:textId="77777777" w:rsidR="002418E5" w:rsidRDefault="00707D11">
      <w:r>
        <w:rPr>
          <w:rFonts w:ascii="Arial" w:hAnsi="Arial" w:cs="Arial"/>
          <w:sz w:val="16"/>
          <w:szCs w:val="16"/>
        </w:rPr>
        <w:pict w14:anchorId="54436C15">
          <v:rect id="_x0000_i1073" style="width:415.3pt;height:1.5pt" o:hralign="center" o:hrstd="t" o:hr="t" fillcolor="#a0a0a0" stroked="f"/>
        </w:pict>
      </w:r>
    </w:p>
    <w:p w14:paraId="54431F7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F7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F72" w14:textId="77777777" w:rsidR="002418E5" w:rsidRDefault="00707D11">
      <w:pPr>
        <w:pStyle w:val="a3"/>
        <w:spacing w:beforeAutospacing="0" w:afterAutospacing="0"/>
        <w:jc w:val="center"/>
        <w:rPr>
          <w:sz w:val="18"/>
          <w:szCs w:val="18"/>
        </w:rPr>
      </w:pPr>
      <w:r>
        <w:rPr>
          <w:sz w:val="18"/>
          <w:szCs w:val="18"/>
        </w:rPr>
        <w:t> </w:t>
      </w:r>
    </w:p>
    <w:p w14:paraId="54431F73"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Unearned Revenue </w:t>
      </w:r>
    </w:p>
    <w:p w14:paraId="54431F7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which may include </w:t>
      </w:r>
      <w:r>
        <w:rPr>
          <w:rFonts w:ascii="Arial" w:hAnsi="Arial" w:cs="Arial"/>
          <w:sz w:val="20"/>
          <w:szCs w:val="20"/>
        </w:rPr>
        <w:t>Software Assurance (“SA”) and cloud services. Unearned revenue is generally invoiced annually at the beginning of each contract period for multi-year agreements and recognized ratably over the coverage period. Unearned revenue also includes payments for ot</w:t>
      </w:r>
      <w:r>
        <w:rPr>
          <w:rFonts w:ascii="Arial" w:hAnsi="Arial" w:cs="Arial"/>
          <w:sz w:val="20"/>
          <w:szCs w:val="20"/>
        </w:rPr>
        <w:t>her offerings for which we have been paid in advance and earn the revenue when we transfer control of the product or service. Refer to Note 1 – Accounting Policies of the Notes to Financial Statements (Part II, Item 8 of this Form 10-K) for further discuss</w:t>
      </w:r>
      <w:r>
        <w:rPr>
          <w:rFonts w:ascii="Arial" w:hAnsi="Arial" w:cs="Arial"/>
          <w:sz w:val="20"/>
          <w:szCs w:val="20"/>
        </w:rPr>
        <w:t>ion.</w:t>
      </w:r>
    </w:p>
    <w:p w14:paraId="54431F7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June 30, 2021:</w:t>
      </w:r>
    </w:p>
    <w:p w14:paraId="54431F76"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050"/>
        <w:gridCol w:w="75"/>
        <w:gridCol w:w="112"/>
        <w:gridCol w:w="989"/>
        <w:gridCol w:w="80"/>
      </w:tblGrid>
      <w:tr w:rsidR="002418E5" w14:paraId="54431F7B" w14:textId="77777777">
        <w:tc>
          <w:tcPr>
            <w:tcW w:w="4250" w:type="pct"/>
            <w:shd w:val="clear" w:color="auto" w:fill="auto"/>
            <w:vAlign w:val="bottom"/>
          </w:tcPr>
          <w:p w14:paraId="54431F77"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1F7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54431F79"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F7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1F7E" w14:textId="77777777">
        <w:tc>
          <w:tcPr>
            <w:tcW w:w="600" w:type="pct"/>
            <w:gridSpan w:val="4"/>
            <w:tcBorders>
              <w:bottom w:val="single" w:sz="6" w:space="0" w:color="000000"/>
            </w:tcBorders>
            <w:shd w:val="clear" w:color="auto" w:fill="auto"/>
            <w:vAlign w:val="bottom"/>
          </w:tcPr>
          <w:p w14:paraId="54431F7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F7D" w14:textId="77777777" w:rsidR="002418E5" w:rsidRDefault="00707D11">
            <w:pPr>
              <w:pStyle w:val="a3"/>
              <w:spacing w:beforeAutospacing="0" w:afterAutospacing="0" w:line="80" w:lineRule="atLeast"/>
              <w:rPr>
                <w:sz w:val="8"/>
                <w:szCs w:val="8"/>
              </w:rPr>
            </w:pPr>
            <w:r>
              <w:rPr>
                <w:sz w:val="8"/>
                <w:szCs w:val="8"/>
              </w:rPr>
              <w:t> </w:t>
            </w:r>
          </w:p>
        </w:tc>
      </w:tr>
      <w:tr w:rsidR="002418E5" w14:paraId="54431F82" w14:textId="77777777">
        <w:trPr>
          <w:trHeight w:val="75"/>
        </w:trPr>
        <w:tc>
          <w:tcPr>
            <w:tcW w:w="4250" w:type="pct"/>
            <w:tcBorders>
              <w:top w:val="single" w:sz="6" w:space="0" w:color="000000"/>
            </w:tcBorders>
            <w:shd w:val="clear" w:color="auto" w:fill="auto"/>
            <w:vAlign w:val="center"/>
          </w:tcPr>
          <w:p w14:paraId="54431F7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3"/>
            <w:tcBorders>
              <w:top w:val="single" w:sz="6" w:space="0" w:color="000000"/>
            </w:tcBorders>
            <w:shd w:val="clear" w:color="auto" w:fill="auto"/>
            <w:vAlign w:val="center"/>
          </w:tcPr>
          <w:p w14:paraId="54431F8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1F81" w14:textId="77777777" w:rsidR="002418E5" w:rsidRDefault="00707D11">
            <w:pPr>
              <w:pStyle w:val="a3"/>
              <w:spacing w:beforeAutospacing="0" w:afterAutospacing="0" w:line="80" w:lineRule="atLeast"/>
              <w:rPr>
                <w:sz w:val="8"/>
                <w:szCs w:val="8"/>
              </w:rPr>
            </w:pPr>
            <w:r>
              <w:rPr>
                <w:sz w:val="8"/>
                <w:szCs w:val="8"/>
              </w:rPr>
              <w:t> </w:t>
            </w:r>
          </w:p>
        </w:tc>
      </w:tr>
      <w:tr w:rsidR="002418E5" w14:paraId="54431F88" w14:textId="77777777">
        <w:tc>
          <w:tcPr>
            <w:tcW w:w="4250" w:type="pct"/>
            <w:shd w:val="clear" w:color="auto" w:fill="auto"/>
          </w:tcPr>
          <w:p w14:paraId="54431F83"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Three Months Ending</w:t>
            </w:r>
          </w:p>
        </w:tc>
        <w:tc>
          <w:tcPr>
            <w:tcW w:w="50" w:type="pct"/>
            <w:shd w:val="clear" w:color="auto" w:fill="auto"/>
            <w:vAlign w:val="bottom"/>
          </w:tcPr>
          <w:p w14:paraId="54431F8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F85"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54431F86"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F87"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2418E5" w14:paraId="54431F8B" w14:textId="77777777">
        <w:trPr>
          <w:trHeight w:val="75"/>
        </w:trPr>
        <w:tc>
          <w:tcPr>
            <w:tcW w:w="4250" w:type="pct"/>
            <w:shd w:val="clear" w:color="auto" w:fill="auto"/>
            <w:vAlign w:val="center"/>
          </w:tcPr>
          <w:p w14:paraId="54431F8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54431F8A" w14:textId="77777777" w:rsidR="002418E5" w:rsidRDefault="00707D11">
            <w:pPr>
              <w:pStyle w:val="a3"/>
              <w:spacing w:beforeAutospacing="0" w:afterAutospacing="0" w:line="80" w:lineRule="atLeast"/>
              <w:rPr>
                <w:sz w:val="8"/>
                <w:szCs w:val="8"/>
              </w:rPr>
            </w:pPr>
            <w:r>
              <w:rPr>
                <w:sz w:val="8"/>
                <w:szCs w:val="8"/>
              </w:rPr>
              <w:t> </w:t>
            </w:r>
          </w:p>
        </w:tc>
      </w:tr>
      <w:tr w:rsidR="002418E5" w14:paraId="54431F91" w14:textId="77777777">
        <w:tc>
          <w:tcPr>
            <w:tcW w:w="4250" w:type="pct"/>
            <w:shd w:val="clear" w:color="auto" w:fill="E5E5E5"/>
          </w:tcPr>
          <w:p w14:paraId="54431F8C"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September 30, 2021</w:t>
            </w:r>
          </w:p>
        </w:tc>
        <w:tc>
          <w:tcPr>
            <w:tcW w:w="50" w:type="pct"/>
            <w:shd w:val="clear" w:color="auto" w:fill="E5E5E5"/>
            <w:vAlign w:val="bottom"/>
          </w:tcPr>
          <w:p w14:paraId="54431F8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F8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54431F8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15,922</w:t>
            </w:r>
          </w:p>
        </w:tc>
        <w:tc>
          <w:tcPr>
            <w:tcW w:w="50" w:type="pct"/>
            <w:shd w:val="clear" w:color="auto" w:fill="E5E5E5"/>
            <w:noWrap/>
            <w:vAlign w:val="bottom"/>
          </w:tcPr>
          <w:p w14:paraId="54431F9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F97" w14:textId="77777777">
        <w:tc>
          <w:tcPr>
            <w:tcW w:w="4250" w:type="pct"/>
            <w:shd w:val="clear" w:color="auto" w:fill="auto"/>
          </w:tcPr>
          <w:p w14:paraId="54431F92"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December 31, 2021</w:t>
            </w:r>
          </w:p>
        </w:tc>
        <w:tc>
          <w:tcPr>
            <w:tcW w:w="50" w:type="pct"/>
            <w:shd w:val="clear" w:color="auto" w:fill="auto"/>
            <w:vAlign w:val="bottom"/>
          </w:tcPr>
          <w:p w14:paraId="54431F9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F9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F9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12,646</w:t>
            </w:r>
          </w:p>
        </w:tc>
        <w:tc>
          <w:tcPr>
            <w:tcW w:w="50" w:type="pct"/>
            <w:shd w:val="clear" w:color="auto" w:fill="auto"/>
            <w:noWrap/>
            <w:vAlign w:val="bottom"/>
          </w:tcPr>
          <w:p w14:paraId="54431F9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F9D" w14:textId="77777777">
        <w:tc>
          <w:tcPr>
            <w:tcW w:w="4250" w:type="pct"/>
            <w:shd w:val="clear" w:color="auto" w:fill="E5E5E5"/>
          </w:tcPr>
          <w:p w14:paraId="54431F98"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March 31, </w:t>
            </w:r>
            <w:r>
              <w:rPr>
                <w:rFonts w:ascii="Arial" w:hAnsi="Arial" w:cs="Arial"/>
                <w:sz w:val="20"/>
                <w:szCs w:val="20"/>
              </w:rPr>
              <w:t>2022</w:t>
            </w:r>
          </w:p>
        </w:tc>
        <w:tc>
          <w:tcPr>
            <w:tcW w:w="50" w:type="pct"/>
            <w:shd w:val="clear" w:color="auto" w:fill="E5E5E5"/>
            <w:vAlign w:val="bottom"/>
          </w:tcPr>
          <w:p w14:paraId="54431F9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F9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vAlign w:val="bottom"/>
          </w:tcPr>
          <w:p w14:paraId="54431F9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8,786</w:t>
            </w:r>
          </w:p>
        </w:tc>
        <w:tc>
          <w:tcPr>
            <w:tcW w:w="50" w:type="pct"/>
            <w:shd w:val="clear" w:color="auto" w:fill="E5E5E5"/>
            <w:noWrap/>
            <w:vAlign w:val="bottom"/>
          </w:tcPr>
          <w:p w14:paraId="54431F9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FA3" w14:textId="77777777">
        <w:tc>
          <w:tcPr>
            <w:tcW w:w="4250" w:type="pct"/>
            <w:shd w:val="clear" w:color="auto" w:fill="auto"/>
          </w:tcPr>
          <w:p w14:paraId="54431F9E"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June 30, 2022</w:t>
            </w:r>
          </w:p>
        </w:tc>
        <w:tc>
          <w:tcPr>
            <w:tcW w:w="50" w:type="pct"/>
            <w:shd w:val="clear" w:color="auto" w:fill="auto"/>
            <w:vAlign w:val="bottom"/>
          </w:tcPr>
          <w:p w14:paraId="54431F9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FA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auto"/>
            <w:vAlign w:val="bottom"/>
          </w:tcPr>
          <w:p w14:paraId="54431FA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4,171</w:t>
            </w:r>
          </w:p>
        </w:tc>
        <w:tc>
          <w:tcPr>
            <w:tcW w:w="50" w:type="pct"/>
            <w:shd w:val="clear" w:color="auto" w:fill="auto"/>
            <w:noWrap/>
            <w:vAlign w:val="bottom"/>
          </w:tcPr>
          <w:p w14:paraId="54431FA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1FA9" w14:textId="77777777">
        <w:tc>
          <w:tcPr>
            <w:tcW w:w="4250" w:type="pct"/>
            <w:shd w:val="clear" w:color="auto" w:fill="E5E5E5"/>
          </w:tcPr>
          <w:p w14:paraId="54431FA4"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Thereafter</w:t>
            </w:r>
          </w:p>
        </w:tc>
        <w:tc>
          <w:tcPr>
            <w:tcW w:w="50" w:type="pct"/>
            <w:shd w:val="clear" w:color="auto" w:fill="E5E5E5"/>
            <w:vAlign w:val="bottom"/>
          </w:tcPr>
          <w:p w14:paraId="54431FA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FA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00" w:type="pct"/>
            <w:shd w:val="clear" w:color="auto" w:fill="E5E5E5"/>
            <w:vAlign w:val="bottom"/>
          </w:tcPr>
          <w:p w14:paraId="54431FA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2,616</w:t>
            </w:r>
          </w:p>
        </w:tc>
        <w:tc>
          <w:tcPr>
            <w:tcW w:w="50" w:type="pct"/>
            <w:shd w:val="clear" w:color="auto" w:fill="E5E5E5"/>
            <w:noWrap/>
            <w:vAlign w:val="bottom"/>
          </w:tcPr>
          <w:p w14:paraId="54431FA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FAC" w14:textId="77777777">
        <w:tc>
          <w:tcPr>
            <w:tcW w:w="600" w:type="pct"/>
            <w:gridSpan w:val="4"/>
            <w:tcBorders>
              <w:bottom w:val="single" w:sz="6" w:space="0" w:color="000000"/>
            </w:tcBorders>
            <w:shd w:val="clear" w:color="auto" w:fill="auto"/>
            <w:vAlign w:val="bottom"/>
          </w:tcPr>
          <w:p w14:paraId="54431FAA"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1FAB" w14:textId="77777777" w:rsidR="002418E5" w:rsidRDefault="00707D11">
            <w:pPr>
              <w:pStyle w:val="a3"/>
              <w:spacing w:beforeAutospacing="0" w:afterAutospacing="0" w:line="80" w:lineRule="atLeast"/>
              <w:rPr>
                <w:sz w:val="8"/>
                <w:szCs w:val="8"/>
              </w:rPr>
            </w:pPr>
            <w:r>
              <w:rPr>
                <w:sz w:val="8"/>
                <w:szCs w:val="8"/>
              </w:rPr>
              <w:t> </w:t>
            </w:r>
          </w:p>
        </w:tc>
      </w:tr>
      <w:tr w:rsidR="002418E5" w14:paraId="54431FAF" w14:textId="77777777">
        <w:tc>
          <w:tcPr>
            <w:tcW w:w="600" w:type="pct"/>
            <w:gridSpan w:val="4"/>
            <w:tcBorders>
              <w:top w:val="single" w:sz="6" w:space="0" w:color="000000"/>
            </w:tcBorders>
            <w:shd w:val="clear" w:color="auto" w:fill="auto"/>
            <w:vAlign w:val="bottom"/>
          </w:tcPr>
          <w:p w14:paraId="54431FAD"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1FAE" w14:textId="77777777" w:rsidR="002418E5" w:rsidRDefault="00707D11">
            <w:pPr>
              <w:pStyle w:val="a3"/>
              <w:spacing w:beforeAutospacing="0" w:afterAutospacing="0" w:line="80" w:lineRule="atLeast"/>
              <w:rPr>
                <w:sz w:val="8"/>
                <w:szCs w:val="8"/>
              </w:rPr>
            </w:pPr>
            <w:r>
              <w:rPr>
                <w:sz w:val="8"/>
                <w:szCs w:val="8"/>
              </w:rPr>
              <w:t> </w:t>
            </w:r>
          </w:p>
        </w:tc>
      </w:tr>
      <w:tr w:rsidR="002418E5" w14:paraId="54431FB5" w14:textId="77777777">
        <w:tc>
          <w:tcPr>
            <w:tcW w:w="4250" w:type="pct"/>
            <w:shd w:val="clear" w:color="auto" w:fill="auto"/>
          </w:tcPr>
          <w:p w14:paraId="54431FB0"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1FB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FB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54431FB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44,141</w:t>
            </w:r>
          </w:p>
        </w:tc>
        <w:tc>
          <w:tcPr>
            <w:tcW w:w="50" w:type="pct"/>
            <w:shd w:val="clear" w:color="auto" w:fill="auto"/>
            <w:noWrap/>
            <w:vAlign w:val="bottom"/>
          </w:tcPr>
          <w:p w14:paraId="54431FB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1FBB" w14:textId="77777777">
        <w:tc>
          <w:tcPr>
            <w:tcW w:w="4250" w:type="pct"/>
            <w:shd w:val="clear" w:color="auto" w:fill="auto"/>
            <w:vAlign w:val="bottom"/>
          </w:tcPr>
          <w:p w14:paraId="54431FB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FB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1FB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54431FB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FBA" w14:textId="77777777" w:rsidR="002418E5" w:rsidRDefault="00707D11">
            <w:pPr>
              <w:pStyle w:val="a3"/>
              <w:spacing w:beforeAutospacing="0" w:afterAutospacing="0" w:line="80" w:lineRule="atLeast"/>
              <w:rPr>
                <w:sz w:val="8"/>
                <w:szCs w:val="8"/>
              </w:rPr>
            </w:pPr>
            <w:r>
              <w:rPr>
                <w:sz w:val="8"/>
                <w:szCs w:val="8"/>
              </w:rPr>
              <w:t> </w:t>
            </w:r>
          </w:p>
        </w:tc>
      </w:tr>
    </w:tbl>
    <w:p w14:paraId="54431FB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54431FBD"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54431FB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During fiscal years 2021 and 2020, we repurchased 101 million shares and 126 million shares of our common stock for $23.0 billion and $19.7 billion, respectively, through o</w:t>
      </w:r>
      <w:r>
        <w:rPr>
          <w:rFonts w:ascii="Arial" w:hAnsi="Arial" w:cs="Arial"/>
          <w:sz w:val="20"/>
          <w:szCs w:val="20"/>
        </w:rPr>
        <w:t>ur share repurchase programs. All repurchases were made using cash resources. Refer to Note 16 – Stockholders’ Equity of the Notes to Financial Statements (Part II, Item 8 of this Form 10-K) for further discussion.</w:t>
      </w:r>
    </w:p>
    <w:p w14:paraId="54431FBF"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54431FC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16 – </w:t>
      </w:r>
      <w:r>
        <w:rPr>
          <w:rFonts w:ascii="Arial" w:hAnsi="Arial" w:cs="Arial"/>
          <w:sz w:val="20"/>
          <w:szCs w:val="20"/>
        </w:rPr>
        <w:t>Stockholders’ Equity of the Notes to Financial Statements (Part II, Item 8 of this Form 10-K) for further discussion.</w:t>
      </w:r>
    </w:p>
    <w:p w14:paraId="54431FC1"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Off-Balance Sheet Arrangements </w:t>
      </w:r>
    </w:p>
    <w:p w14:paraId="54431FC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provide indemnifications of varying scope and size to certain customers against claims of intellectual </w:t>
      </w:r>
      <w:r>
        <w:rPr>
          <w:rFonts w:ascii="Arial" w:hAnsi="Arial" w:cs="Arial"/>
          <w:sz w:val="20"/>
          <w:szCs w:val="20"/>
        </w:rPr>
        <w:t>property infringement made by third parties arising from the use of our products and certain other matters. Additionally, we have agreed to cover damages resulting from breaches of certain security and privacy commitments in our cloud business. In evaluati</w:t>
      </w:r>
      <w:r>
        <w:rPr>
          <w:rFonts w:ascii="Arial" w:hAnsi="Arial" w:cs="Arial"/>
          <w:sz w:val="20"/>
          <w:szCs w:val="20"/>
        </w:rPr>
        <w:t>ng estimated losses on these obligations, we consider factors such as the degree of probability of an unfavorable outcome and our ability to make a reasonable estimate of the amount of loss. These obligations did not have a material impact in our consolida</w:t>
      </w:r>
      <w:r>
        <w:rPr>
          <w:rFonts w:ascii="Arial" w:hAnsi="Arial" w:cs="Arial"/>
          <w:sz w:val="20"/>
          <w:szCs w:val="20"/>
        </w:rPr>
        <w:t xml:space="preserve">ted financial statements during the periods presented. </w:t>
      </w:r>
    </w:p>
    <w:p w14:paraId="54431FC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50</w:t>
      </w:r>
    </w:p>
    <w:p w14:paraId="54431FC4" w14:textId="77777777" w:rsidR="002418E5" w:rsidRDefault="00707D11">
      <w:r>
        <w:rPr>
          <w:rFonts w:ascii="Arial" w:hAnsi="Arial" w:cs="Arial"/>
          <w:sz w:val="16"/>
          <w:szCs w:val="16"/>
        </w:rPr>
        <w:pict w14:anchorId="54436C16">
          <v:rect id="_x0000_i1074" style="width:415.3pt;height:1.5pt" o:hralign="center" o:hrstd="t" o:hr="t" fillcolor="#a0a0a0" stroked="f"/>
        </w:pict>
      </w:r>
    </w:p>
    <w:p w14:paraId="54431FC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1FC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1FC7" w14:textId="77777777" w:rsidR="002418E5" w:rsidRDefault="00707D11">
      <w:pPr>
        <w:pStyle w:val="a3"/>
        <w:spacing w:beforeAutospacing="0" w:afterAutospacing="0"/>
        <w:jc w:val="center"/>
        <w:rPr>
          <w:sz w:val="18"/>
          <w:szCs w:val="18"/>
        </w:rPr>
      </w:pPr>
      <w:r>
        <w:rPr>
          <w:sz w:val="18"/>
          <w:szCs w:val="18"/>
        </w:rPr>
        <w:t> </w:t>
      </w:r>
    </w:p>
    <w:p w14:paraId="54431FC8"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Contractual Obligations </w:t>
      </w:r>
    </w:p>
    <w:p w14:paraId="54431FC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payments due by fiscal year for our outstanding contractual obligations as of June 30, 2021: </w:t>
      </w:r>
    </w:p>
    <w:p w14:paraId="54431FCA"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11"/>
        <w:gridCol w:w="72"/>
        <w:gridCol w:w="112"/>
        <w:gridCol w:w="737"/>
        <w:gridCol w:w="80"/>
        <w:gridCol w:w="80"/>
        <w:gridCol w:w="112"/>
        <w:gridCol w:w="726"/>
        <w:gridCol w:w="73"/>
        <w:gridCol w:w="80"/>
        <w:gridCol w:w="112"/>
        <w:gridCol w:w="732"/>
        <w:gridCol w:w="80"/>
        <w:gridCol w:w="68"/>
        <w:gridCol w:w="113"/>
        <w:gridCol w:w="739"/>
        <w:gridCol w:w="74"/>
        <w:gridCol w:w="74"/>
        <w:gridCol w:w="112"/>
        <w:gridCol w:w="739"/>
        <w:gridCol w:w="80"/>
      </w:tblGrid>
      <w:tr w:rsidR="002418E5" w14:paraId="54431FDB" w14:textId="77777777">
        <w:tc>
          <w:tcPr>
            <w:tcW w:w="2000" w:type="pct"/>
            <w:shd w:val="clear" w:color="auto" w:fill="auto"/>
            <w:vAlign w:val="bottom"/>
          </w:tcPr>
          <w:p w14:paraId="54431FCB"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1FC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FC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54431FC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FC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noWrap/>
            <w:vAlign w:val="bottom"/>
          </w:tcPr>
          <w:p w14:paraId="54431FD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2023-2024</w:t>
            </w:r>
          </w:p>
        </w:tc>
        <w:tc>
          <w:tcPr>
            <w:tcW w:w="50" w:type="pct"/>
            <w:shd w:val="clear" w:color="auto" w:fill="auto"/>
            <w:vAlign w:val="bottom"/>
          </w:tcPr>
          <w:p w14:paraId="54431FD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FD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noWrap/>
            <w:vAlign w:val="bottom"/>
          </w:tcPr>
          <w:p w14:paraId="54431FD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2025-2026</w:t>
            </w:r>
          </w:p>
        </w:tc>
        <w:tc>
          <w:tcPr>
            <w:tcW w:w="50" w:type="pct"/>
            <w:shd w:val="clear" w:color="auto" w:fill="auto"/>
            <w:vAlign w:val="bottom"/>
          </w:tcPr>
          <w:p w14:paraId="54431FD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FD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FD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Thereafter</w:t>
            </w:r>
          </w:p>
        </w:tc>
        <w:tc>
          <w:tcPr>
            <w:tcW w:w="50" w:type="pct"/>
            <w:shd w:val="clear" w:color="auto" w:fill="auto"/>
            <w:vAlign w:val="bottom"/>
          </w:tcPr>
          <w:p w14:paraId="54431FD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1FD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1FD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54431FD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1FDE" w14:textId="77777777">
        <w:tc>
          <w:tcPr>
            <w:tcW w:w="2000" w:type="pct"/>
            <w:gridSpan w:val="20"/>
            <w:tcBorders>
              <w:bottom w:val="single" w:sz="6" w:space="0" w:color="000000"/>
            </w:tcBorders>
            <w:shd w:val="clear" w:color="auto" w:fill="auto"/>
            <w:vAlign w:val="bottom"/>
          </w:tcPr>
          <w:p w14:paraId="54431FD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1FDD" w14:textId="77777777" w:rsidR="002418E5" w:rsidRDefault="00707D11">
            <w:pPr>
              <w:pStyle w:val="a3"/>
              <w:spacing w:beforeAutospacing="0" w:afterAutospacing="0" w:line="80" w:lineRule="atLeast"/>
              <w:rPr>
                <w:sz w:val="8"/>
                <w:szCs w:val="8"/>
              </w:rPr>
            </w:pPr>
            <w:r>
              <w:rPr>
                <w:sz w:val="8"/>
                <w:szCs w:val="8"/>
              </w:rPr>
              <w:t> </w:t>
            </w:r>
          </w:p>
        </w:tc>
      </w:tr>
      <w:tr w:rsidR="002418E5" w14:paraId="54431FE6" w14:textId="77777777">
        <w:trPr>
          <w:trHeight w:val="75"/>
        </w:trPr>
        <w:tc>
          <w:tcPr>
            <w:tcW w:w="2000" w:type="pct"/>
            <w:tcBorders>
              <w:top w:val="single" w:sz="6" w:space="0" w:color="000000"/>
            </w:tcBorders>
            <w:shd w:val="clear" w:color="auto" w:fill="auto"/>
            <w:vAlign w:val="center"/>
          </w:tcPr>
          <w:p w14:paraId="54431FD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shd w:val="clear" w:color="auto" w:fill="auto"/>
            <w:vAlign w:val="center"/>
          </w:tcPr>
          <w:p w14:paraId="54431FE0"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54431FE1"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54431FE2"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54431FE3"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3"/>
            <w:tcBorders>
              <w:top w:val="single" w:sz="6" w:space="0" w:color="000000"/>
            </w:tcBorders>
            <w:shd w:val="clear" w:color="auto" w:fill="auto"/>
            <w:vAlign w:val="center"/>
          </w:tcPr>
          <w:p w14:paraId="54431FE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1FE5" w14:textId="77777777" w:rsidR="002418E5" w:rsidRDefault="00707D11">
            <w:pPr>
              <w:pStyle w:val="a3"/>
              <w:spacing w:beforeAutospacing="0" w:afterAutospacing="0" w:line="80" w:lineRule="atLeast"/>
              <w:rPr>
                <w:sz w:val="8"/>
                <w:szCs w:val="8"/>
              </w:rPr>
            </w:pPr>
            <w:r>
              <w:rPr>
                <w:sz w:val="8"/>
                <w:szCs w:val="8"/>
              </w:rPr>
              <w:t> </w:t>
            </w:r>
          </w:p>
        </w:tc>
      </w:tr>
      <w:tr w:rsidR="002418E5" w14:paraId="54431FFC" w14:textId="77777777">
        <w:tc>
          <w:tcPr>
            <w:tcW w:w="2000" w:type="pct"/>
            <w:shd w:val="clear" w:color="auto" w:fill="E5E5E5"/>
          </w:tcPr>
          <w:p w14:paraId="54431FE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r>
              <w:rPr>
                <w:rFonts w:ascii="Arial" w:hAnsi="Arial" w:cs="Arial"/>
                <w:sz w:val="17"/>
                <w:szCs w:val="17"/>
              </w:rPr>
              <w:t> (a)</w:t>
            </w:r>
          </w:p>
        </w:tc>
        <w:tc>
          <w:tcPr>
            <w:tcW w:w="50" w:type="pct"/>
            <w:shd w:val="clear" w:color="auto" w:fill="E5E5E5"/>
            <w:vAlign w:val="bottom"/>
          </w:tcPr>
          <w:p w14:paraId="54431FE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FE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54431FE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FE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1FE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FE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54431FE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1FE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1FF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1FF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1FF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1FF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1F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FF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54431FF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FF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FF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1FF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54431FF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1FF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012" w14:textId="77777777">
        <w:tc>
          <w:tcPr>
            <w:tcW w:w="2000" w:type="pct"/>
            <w:shd w:val="clear" w:color="auto" w:fill="auto"/>
            <w:vAlign w:val="bottom"/>
          </w:tcPr>
          <w:p w14:paraId="54431FFD"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Principal payments</w:t>
            </w:r>
          </w:p>
        </w:tc>
        <w:tc>
          <w:tcPr>
            <w:tcW w:w="50" w:type="pct"/>
            <w:shd w:val="clear" w:color="auto" w:fill="auto"/>
            <w:vAlign w:val="bottom"/>
          </w:tcPr>
          <w:p w14:paraId="54431FF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1FF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tcPr>
          <w:p w14:paraId="5443200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8,075</w:t>
            </w:r>
          </w:p>
        </w:tc>
        <w:tc>
          <w:tcPr>
            <w:tcW w:w="50" w:type="pct"/>
            <w:shd w:val="clear" w:color="auto" w:fill="auto"/>
            <w:noWrap/>
            <w:vAlign w:val="bottom"/>
          </w:tcPr>
          <w:p w14:paraId="5443200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0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0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tcPr>
          <w:p w14:paraId="5443200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8,000</w:t>
            </w:r>
          </w:p>
        </w:tc>
        <w:tc>
          <w:tcPr>
            <w:tcW w:w="50" w:type="pct"/>
            <w:shd w:val="clear" w:color="auto" w:fill="auto"/>
            <w:noWrap/>
            <w:vAlign w:val="bottom"/>
          </w:tcPr>
          <w:p w14:paraId="5443200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0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0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tcPr>
          <w:p w14:paraId="5443200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5,250</w:t>
            </w:r>
          </w:p>
        </w:tc>
        <w:tc>
          <w:tcPr>
            <w:tcW w:w="50" w:type="pct"/>
            <w:shd w:val="clear" w:color="auto" w:fill="auto"/>
            <w:noWrap/>
            <w:vAlign w:val="bottom"/>
          </w:tcPr>
          <w:p w14:paraId="5443200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0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0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tcPr>
          <w:p w14:paraId="5443200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42,585</w:t>
            </w:r>
          </w:p>
        </w:tc>
        <w:tc>
          <w:tcPr>
            <w:tcW w:w="50" w:type="pct"/>
            <w:shd w:val="clear" w:color="auto" w:fill="auto"/>
            <w:noWrap/>
            <w:vAlign w:val="bottom"/>
          </w:tcPr>
          <w:p w14:paraId="5443200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0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0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201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63,910</w:t>
            </w:r>
          </w:p>
        </w:tc>
        <w:tc>
          <w:tcPr>
            <w:tcW w:w="50" w:type="pct"/>
            <w:shd w:val="clear" w:color="auto" w:fill="auto"/>
            <w:noWrap/>
            <w:vAlign w:val="bottom"/>
          </w:tcPr>
          <w:p w14:paraId="5443201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028" w14:textId="77777777">
        <w:tc>
          <w:tcPr>
            <w:tcW w:w="2000" w:type="pct"/>
            <w:shd w:val="clear" w:color="auto" w:fill="E5E5E5"/>
            <w:vAlign w:val="bottom"/>
          </w:tcPr>
          <w:p w14:paraId="54432013"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Interest payments</w:t>
            </w:r>
          </w:p>
        </w:tc>
        <w:tc>
          <w:tcPr>
            <w:tcW w:w="50" w:type="pct"/>
            <w:shd w:val="clear" w:color="auto" w:fill="E5E5E5"/>
            <w:vAlign w:val="bottom"/>
          </w:tcPr>
          <w:p w14:paraId="5443201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01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1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1,628</w:t>
            </w:r>
          </w:p>
        </w:tc>
        <w:tc>
          <w:tcPr>
            <w:tcW w:w="50" w:type="pct"/>
            <w:shd w:val="clear" w:color="auto" w:fill="E5E5E5"/>
            <w:noWrap/>
            <w:vAlign w:val="bottom"/>
          </w:tcPr>
          <w:p w14:paraId="5443201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1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1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1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2,847</w:t>
            </w:r>
          </w:p>
        </w:tc>
        <w:tc>
          <w:tcPr>
            <w:tcW w:w="50" w:type="pct"/>
            <w:shd w:val="clear" w:color="auto" w:fill="E5E5E5"/>
            <w:noWrap/>
            <w:vAlign w:val="bottom"/>
          </w:tcPr>
          <w:p w14:paraId="5443201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1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1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1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2,438</w:t>
            </w:r>
          </w:p>
        </w:tc>
        <w:tc>
          <w:tcPr>
            <w:tcW w:w="50" w:type="pct"/>
            <w:shd w:val="clear" w:color="auto" w:fill="E5E5E5"/>
            <w:noWrap/>
          </w:tcPr>
          <w:p w14:paraId="5443201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2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2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2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17,320</w:t>
            </w:r>
          </w:p>
        </w:tc>
        <w:tc>
          <w:tcPr>
            <w:tcW w:w="50" w:type="pct"/>
            <w:shd w:val="clear" w:color="auto" w:fill="E5E5E5"/>
            <w:noWrap/>
          </w:tcPr>
          <w:p w14:paraId="5443202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2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2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2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24,233</w:t>
            </w:r>
          </w:p>
        </w:tc>
        <w:tc>
          <w:tcPr>
            <w:tcW w:w="50" w:type="pct"/>
            <w:shd w:val="clear" w:color="auto" w:fill="E5E5E5"/>
            <w:noWrap/>
          </w:tcPr>
          <w:p w14:paraId="5443202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03E" w14:textId="77777777">
        <w:tc>
          <w:tcPr>
            <w:tcW w:w="2000" w:type="pct"/>
            <w:shd w:val="clear" w:color="auto" w:fill="auto"/>
          </w:tcPr>
          <w:p w14:paraId="5443202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Construction commitments</w:t>
            </w:r>
            <w:r>
              <w:rPr>
                <w:rFonts w:ascii="Arial" w:hAnsi="Arial" w:cs="Arial"/>
                <w:sz w:val="17"/>
                <w:szCs w:val="17"/>
              </w:rPr>
              <w:t> (b)</w:t>
            </w:r>
          </w:p>
        </w:tc>
        <w:tc>
          <w:tcPr>
            <w:tcW w:w="50" w:type="pct"/>
            <w:shd w:val="clear" w:color="auto" w:fill="auto"/>
            <w:vAlign w:val="bottom"/>
          </w:tcPr>
          <w:p w14:paraId="5443202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02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tcPr>
          <w:p w14:paraId="5443202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8,927</w:t>
            </w:r>
          </w:p>
        </w:tc>
        <w:tc>
          <w:tcPr>
            <w:tcW w:w="50" w:type="pct"/>
            <w:shd w:val="clear" w:color="auto" w:fill="auto"/>
            <w:noWrap/>
            <w:vAlign w:val="bottom"/>
          </w:tcPr>
          <w:p w14:paraId="5443202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2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2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tcPr>
          <w:p w14:paraId="5443203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529</w:t>
            </w:r>
          </w:p>
        </w:tc>
        <w:tc>
          <w:tcPr>
            <w:tcW w:w="50" w:type="pct"/>
            <w:shd w:val="clear" w:color="auto" w:fill="auto"/>
            <w:noWrap/>
          </w:tcPr>
          <w:p w14:paraId="5443203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3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3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tcPr>
          <w:p w14:paraId="5443203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tcPr>
          <w:p w14:paraId="5443203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3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3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tcPr>
          <w:p w14:paraId="5443203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tcPr>
          <w:p w14:paraId="5443203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3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3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tcPr>
          <w:p w14:paraId="5443203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9,456</w:t>
            </w:r>
          </w:p>
        </w:tc>
        <w:tc>
          <w:tcPr>
            <w:tcW w:w="50" w:type="pct"/>
            <w:shd w:val="clear" w:color="auto" w:fill="auto"/>
            <w:noWrap/>
          </w:tcPr>
          <w:p w14:paraId="5443203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054" w14:textId="77777777">
        <w:tc>
          <w:tcPr>
            <w:tcW w:w="2000" w:type="pct"/>
            <w:shd w:val="clear" w:color="auto" w:fill="E5E5E5"/>
          </w:tcPr>
          <w:p w14:paraId="5443203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leases, including imputed interest</w:t>
            </w:r>
            <w:r>
              <w:rPr>
                <w:rFonts w:ascii="Arial" w:hAnsi="Arial" w:cs="Arial"/>
                <w:sz w:val="17"/>
                <w:szCs w:val="17"/>
              </w:rPr>
              <w:t> (c)</w:t>
            </w:r>
          </w:p>
        </w:tc>
        <w:tc>
          <w:tcPr>
            <w:tcW w:w="50" w:type="pct"/>
            <w:shd w:val="clear" w:color="auto" w:fill="E5E5E5"/>
            <w:vAlign w:val="bottom"/>
          </w:tcPr>
          <w:p w14:paraId="5443204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04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4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2,801</w:t>
            </w:r>
          </w:p>
        </w:tc>
        <w:tc>
          <w:tcPr>
            <w:tcW w:w="50" w:type="pct"/>
            <w:shd w:val="clear" w:color="auto" w:fill="E5E5E5"/>
            <w:noWrap/>
            <w:vAlign w:val="bottom"/>
          </w:tcPr>
          <w:p w14:paraId="5443204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4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4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4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4,956</w:t>
            </w:r>
          </w:p>
        </w:tc>
        <w:tc>
          <w:tcPr>
            <w:tcW w:w="50" w:type="pct"/>
            <w:shd w:val="clear" w:color="auto" w:fill="E5E5E5"/>
            <w:noWrap/>
          </w:tcPr>
          <w:p w14:paraId="5443204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4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4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4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3,469</w:t>
            </w:r>
          </w:p>
        </w:tc>
        <w:tc>
          <w:tcPr>
            <w:tcW w:w="50" w:type="pct"/>
            <w:shd w:val="clear" w:color="auto" w:fill="E5E5E5"/>
            <w:noWrap/>
          </w:tcPr>
          <w:p w14:paraId="5443204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4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4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4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6,747</w:t>
            </w:r>
          </w:p>
        </w:tc>
        <w:tc>
          <w:tcPr>
            <w:tcW w:w="50" w:type="pct"/>
            <w:shd w:val="clear" w:color="auto" w:fill="E5E5E5"/>
            <w:noWrap/>
          </w:tcPr>
          <w:p w14:paraId="5443204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5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5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5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17,973</w:t>
            </w:r>
          </w:p>
        </w:tc>
        <w:tc>
          <w:tcPr>
            <w:tcW w:w="50" w:type="pct"/>
            <w:shd w:val="clear" w:color="auto" w:fill="E5E5E5"/>
            <w:noWrap/>
          </w:tcPr>
          <w:p w14:paraId="5443205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06A" w14:textId="77777777">
        <w:tc>
          <w:tcPr>
            <w:tcW w:w="2000" w:type="pct"/>
            <w:shd w:val="clear" w:color="auto" w:fill="auto"/>
          </w:tcPr>
          <w:p w14:paraId="5443205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Finance leases, including imputed interest</w:t>
            </w:r>
            <w:r>
              <w:rPr>
                <w:rFonts w:ascii="Arial" w:hAnsi="Arial" w:cs="Arial"/>
                <w:sz w:val="17"/>
                <w:szCs w:val="17"/>
              </w:rPr>
              <w:t> (c)</w:t>
            </w:r>
          </w:p>
        </w:tc>
        <w:tc>
          <w:tcPr>
            <w:tcW w:w="50" w:type="pct"/>
            <w:shd w:val="clear" w:color="auto" w:fill="auto"/>
            <w:vAlign w:val="bottom"/>
          </w:tcPr>
          <w:p w14:paraId="5443205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05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5443205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1,341</w:t>
            </w:r>
          </w:p>
        </w:tc>
        <w:tc>
          <w:tcPr>
            <w:tcW w:w="50" w:type="pct"/>
            <w:shd w:val="clear" w:color="auto" w:fill="auto"/>
            <w:noWrap/>
            <w:vAlign w:val="bottom"/>
          </w:tcPr>
          <w:p w14:paraId="5443205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5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5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5443205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3,256</w:t>
            </w:r>
          </w:p>
        </w:tc>
        <w:tc>
          <w:tcPr>
            <w:tcW w:w="50" w:type="pct"/>
            <w:shd w:val="clear" w:color="auto" w:fill="auto"/>
            <w:noWrap/>
          </w:tcPr>
          <w:p w14:paraId="5443205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5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5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5443206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3,774</w:t>
            </w:r>
          </w:p>
        </w:tc>
        <w:tc>
          <w:tcPr>
            <w:tcW w:w="50" w:type="pct"/>
            <w:shd w:val="clear" w:color="auto" w:fill="auto"/>
            <w:noWrap/>
          </w:tcPr>
          <w:p w14:paraId="5443206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6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6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5443206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14,096</w:t>
            </w:r>
          </w:p>
        </w:tc>
        <w:tc>
          <w:tcPr>
            <w:tcW w:w="50" w:type="pct"/>
            <w:shd w:val="clear" w:color="auto" w:fill="auto"/>
            <w:noWrap/>
          </w:tcPr>
          <w:p w14:paraId="5443206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6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6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5443206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22,467</w:t>
            </w:r>
          </w:p>
        </w:tc>
        <w:tc>
          <w:tcPr>
            <w:tcW w:w="50" w:type="pct"/>
            <w:shd w:val="clear" w:color="auto" w:fill="auto"/>
            <w:noWrap/>
          </w:tcPr>
          <w:p w14:paraId="5443206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080" w14:textId="77777777">
        <w:tc>
          <w:tcPr>
            <w:tcW w:w="2000" w:type="pct"/>
            <w:shd w:val="clear" w:color="auto" w:fill="E5E5E5"/>
          </w:tcPr>
          <w:p w14:paraId="5443206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Transition tax</w:t>
            </w:r>
            <w:r>
              <w:rPr>
                <w:rFonts w:ascii="Arial" w:hAnsi="Arial" w:cs="Arial"/>
                <w:sz w:val="17"/>
                <w:szCs w:val="17"/>
              </w:rPr>
              <w:t> (d)</w:t>
            </w:r>
          </w:p>
        </w:tc>
        <w:tc>
          <w:tcPr>
            <w:tcW w:w="50" w:type="pct"/>
            <w:shd w:val="clear" w:color="auto" w:fill="E5E5E5"/>
            <w:vAlign w:val="bottom"/>
          </w:tcPr>
          <w:p w14:paraId="5443206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06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5443206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1,427</w:t>
            </w:r>
          </w:p>
        </w:tc>
        <w:tc>
          <w:tcPr>
            <w:tcW w:w="50" w:type="pct"/>
            <w:shd w:val="clear" w:color="auto" w:fill="E5E5E5"/>
            <w:noWrap/>
            <w:vAlign w:val="bottom"/>
          </w:tcPr>
          <w:p w14:paraId="5443206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7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7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5443207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4,105</w:t>
            </w:r>
          </w:p>
        </w:tc>
        <w:tc>
          <w:tcPr>
            <w:tcW w:w="50" w:type="pct"/>
            <w:shd w:val="clear" w:color="auto" w:fill="E5E5E5"/>
            <w:noWrap/>
          </w:tcPr>
          <w:p w14:paraId="5443207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7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7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5443207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8,030</w:t>
            </w:r>
          </w:p>
        </w:tc>
        <w:tc>
          <w:tcPr>
            <w:tcW w:w="50" w:type="pct"/>
            <w:shd w:val="clear" w:color="auto" w:fill="E5E5E5"/>
            <w:noWrap/>
          </w:tcPr>
          <w:p w14:paraId="5443207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7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7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5443207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tcPr>
          <w:p w14:paraId="5443207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7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7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5443207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13,562</w:t>
            </w:r>
          </w:p>
        </w:tc>
        <w:tc>
          <w:tcPr>
            <w:tcW w:w="50" w:type="pct"/>
            <w:shd w:val="clear" w:color="auto" w:fill="E5E5E5"/>
            <w:noWrap/>
          </w:tcPr>
          <w:p w14:paraId="5443207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096" w14:textId="77777777">
        <w:tc>
          <w:tcPr>
            <w:tcW w:w="2000" w:type="pct"/>
            <w:shd w:val="clear" w:color="auto" w:fill="auto"/>
          </w:tcPr>
          <w:p w14:paraId="5443208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 commitments</w:t>
            </w:r>
            <w:r>
              <w:rPr>
                <w:rFonts w:ascii="Arial" w:hAnsi="Arial" w:cs="Arial"/>
                <w:sz w:val="17"/>
                <w:szCs w:val="17"/>
              </w:rPr>
              <w:t> (e)</w:t>
            </w:r>
          </w:p>
        </w:tc>
        <w:tc>
          <w:tcPr>
            <w:tcW w:w="50" w:type="pct"/>
            <w:shd w:val="clear" w:color="auto" w:fill="auto"/>
            <w:vAlign w:val="bottom"/>
          </w:tcPr>
          <w:p w14:paraId="5443208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08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5443208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29,129</w:t>
            </w:r>
          </w:p>
        </w:tc>
        <w:tc>
          <w:tcPr>
            <w:tcW w:w="50" w:type="pct"/>
            <w:shd w:val="clear" w:color="auto" w:fill="auto"/>
            <w:noWrap/>
            <w:vAlign w:val="bottom"/>
          </w:tcPr>
          <w:p w14:paraId="5443208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8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8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5443208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1,708</w:t>
            </w:r>
          </w:p>
        </w:tc>
        <w:tc>
          <w:tcPr>
            <w:tcW w:w="50" w:type="pct"/>
            <w:shd w:val="clear" w:color="auto" w:fill="auto"/>
            <w:noWrap/>
          </w:tcPr>
          <w:p w14:paraId="5443208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8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8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5443208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446</w:t>
            </w:r>
          </w:p>
        </w:tc>
        <w:tc>
          <w:tcPr>
            <w:tcW w:w="50" w:type="pct"/>
            <w:shd w:val="clear" w:color="auto" w:fill="auto"/>
            <w:noWrap/>
          </w:tcPr>
          <w:p w14:paraId="5443208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8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8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5443209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270</w:t>
            </w:r>
          </w:p>
        </w:tc>
        <w:tc>
          <w:tcPr>
            <w:tcW w:w="50" w:type="pct"/>
            <w:shd w:val="clear" w:color="auto" w:fill="auto"/>
            <w:noWrap/>
          </w:tcPr>
          <w:p w14:paraId="5443209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9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9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tcPr>
          <w:p w14:paraId="5443209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31,553</w:t>
            </w:r>
          </w:p>
        </w:tc>
        <w:tc>
          <w:tcPr>
            <w:tcW w:w="50" w:type="pct"/>
            <w:shd w:val="clear" w:color="auto" w:fill="auto"/>
            <w:noWrap/>
          </w:tcPr>
          <w:p w14:paraId="5443209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0AC" w14:textId="77777777">
        <w:tc>
          <w:tcPr>
            <w:tcW w:w="2000" w:type="pct"/>
            <w:shd w:val="clear" w:color="auto" w:fill="E5E5E5"/>
          </w:tcPr>
          <w:p w14:paraId="5443209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r>
              <w:rPr>
                <w:rFonts w:ascii="Arial" w:hAnsi="Arial" w:cs="Arial"/>
                <w:sz w:val="17"/>
                <w:szCs w:val="17"/>
              </w:rPr>
              <w:t> (f)</w:t>
            </w:r>
          </w:p>
        </w:tc>
        <w:tc>
          <w:tcPr>
            <w:tcW w:w="50" w:type="pct"/>
            <w:shd w:val="clear" w:color="auto" w:fill="E5E5E5"/>
            <w:vAlign w:val="bottom"/>
          </w:tcPr>
          <w:p w14:paraId="5443209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09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tcPr>
          <w:p w14:paraId="5443209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5443209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9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9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5443209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365</w:t>
            </w:r>
          </w:p>
        </w:tc>
        <w:tc>
          <w:tcPr>
            <w:tcW w:w="50" w:type="pct"/>
            <w:shd w:val="clear" w:color="auto" w:fill="E5E5E5"/>
            <w:noWrap/>
          </w:tcPr>
          <w:p w14:paraId="5443209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A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A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544320A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w:t>
            </w:r>
          </w:p>
        </w:tc>
        <w:tc>
          <w:tcPr>
            <w:tcW w:w="50" w:type="pct"/>
            <w:shd w:val="clear" w:color="auto" w:fill="E5E5E5"/>
            <w:noWrap/>
          </w:tcPr>
          <w:p w14:paraId="544320A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A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A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544320A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w:t>
            </w:r>
          </w:p>
        </w:tc>
        <w:tc>
          <w:tcPr>
            <w:tcW w:w="50" w:type="pct"/>
            <w:shd w:val="clear" w:color="auto" w:fill="E5E5E5"/>
            <w:noWrap/>
          </w:tcPr>
          <w:p w14:paraId="544320A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A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0A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tcPr>
          <w:p w14:paraId="544320A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696</w:t>
            </w:r>
          </w:p>
        </w:tc>
        <w:tc>
          <w:tcPr>
            <w:tcW w:w="50" w:type="pct"/>
            <w:shd w:val="clear" w:color="auto" w:fill="E5E5E5"/>
            <w:noWrap/>
          </w:tcPr>
          <w:p w14:paraId="544320A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0BF" w14:textId="77777777">
        <w:tc>
          <w:tcPr>
            <w:tcW w:w="2000" w:type="pct"/>
            <w:gridSpan w:val="4"/>
            <w:tcBorders>
              <w:bottom w:val="single" w:sz="6" w:space="0" w:color="000000"/>
            </w:tcBorders>
            <w:shd w:val="clear" w:color="auto" w:fill="auto"/>
            <w:vAlign w:val="bottom"/>
          </w:tcPr>
          <w:p w14:paraId="544320A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A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0AF"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20B0"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20B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0B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B3"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20B4"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20B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0B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B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0B8"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20B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0B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B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0BC"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20B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0B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418E5" w14:paraId="544320D2" w14:textId="77777777">
        <w:tc>
          <w:tcPr>
            <w:tcW w:w="2000" w:type="pct"/>
            <w:gridSpan w:val="4"/>
            <w:tcBorders>
              <w:top w:val="single" w:sz="6" w:space="0" w:color="000000"/>
            </w:tcBorders>
            <w:shd w:val="clear" w:color="auto" w:fill="auto"/>
            <w:vAlign w:val="bottom"/>
          </w:tcPr>
          <w:p w14:paraId="544320C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C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0C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C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544320C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C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C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C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544320C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C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0C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C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544320C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C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C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C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544320D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0D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418E5" w14:paraId="544320E8" w14:textId="77777777">
        <w:tc>
          <w:tcPr>
            <w:tcW w:w="2000" w:type="pct"/>
            <w:shd w:val="clear" w:color="auto" w:fill="auto"/>
            <w:vAlign w:val="bottom"/>
          </w:tcPr>
          <w:p w14:paraId="544320D3"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20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0D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20D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53,328</w:t>
            </w:r>
          </w:p>
        </w:tc>
        <w:tc>
          <w:tcPr>
            <w:tcW w:w="50" w:type="pct"/>
            <w:shd w:val="clear" w:color="auto" w:fill="auto"/>
            <w:noWrap/>
            <w:vAlign w:val="bottom"/>
          </w:tcPr>
          <w:p w14:paraId="544320D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D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D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20D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25,766</w:t>
            </w:r>
          </w:p>
        </w:tc>
        <w:tc>
          <w:tcPr>
            <w:tcW w:w="50" w:type="pct"/>
            <w:shd w:val="clear" w:color="auto" w:fill="auto"/>
            <w:noWrap/>
            <w:vAlign w:val="bottom"/>
          </w:tcPr>
          <w:p w14:paraId="544320D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D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D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20D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23,475</w:t>
            </w:r>
          </w:p>
        </w:tc>
        <w:tc>
          <w:tcPr>
            <w:tcW w:w="50" w:type="pct"/>
            <w:shd w:val="clear" w:color="auto" w:fill="auto"/>
            <w:noWrap/>
            <w:vAlign w:val="bottom"/>
          </w:tcPr>
          <w:p w14:paraId="544320D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E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E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20E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81,281</w:t>
            </w:r>
          </w:p>
        </w:tc>
        <w:tc>
          <w:tcPr>
            <w:tcW w:w="50" w:type="pct"/>
            <w:shd w:val="clear" w:color="auto" w:fill="auto"/>
            <w:noWrap/>
            <w:vAlign w:val="bottom"/>
          </w:tcPr>
          <w:p w14:paraId="544320E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E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0E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20E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183,850</w:t>
            </w:r>
          </w:p>
        </w:tc>
        <w:tc>
          <w:tcPr>
            <w:tcW w:w="50" w:type="pct"/>
            <w:shd w:val="clear" w:color="auto" w:fill="auto"/>
            <w:noWrap/>
            <w:vAlign w:val="bottom"/>
          </w:tcPr>
          <w:p w14:paraId="544320E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0FE" w14:textId="77777777">
        <w:tc>
          <w:tcPr>
            <w:tcW w:w="2000" w:type="pct"/>
            <w:shd w:val="clear" w:color="auto" w:fill="auto"/>
            <w:vAlign w:val="bottom"/>
          </w:tcPr>
          <w:p w14:paraId="544320E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E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0E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20E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E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0E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0E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20F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F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F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0F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20F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F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F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0F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20F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F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F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0F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20F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0F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544320FF" w14:textId="77777777" w:rsidR="002418E5" w:rsidRDefault="00707D11">
      <w:pPr>
        <w:pStyle w:val="a3"/>
        <w:spacing w:beforeAutospacing="0" w:afterAutospacing="0"/>
        <w:jc w:val="both"/>
        <w:rPr>
          <w:rFonts w:ascii="Arial" w:hAnsi="Arial" w:cs="Arial"/>
          <w:sz w:val="9"/>
          <w:szCs w:val="9"/>
        </w:rPr>
      </w:pPr>
      <w:r>
        <w:rPr>
          <w:rFonts w:ascii="Arial" w:hAnsi="Arial" w:cs="Arial"/>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418E5" w14:paraId="54432102" w14:textId="77777777">
        <w:tc>
          <w:tcPr>
            <w:tcW w:w="236" w:type="pct"/>
            <w:shd w:val="clear" w:color="auto" w:fill="auto"/>
            <w:noWrap/>
          </w:tcPr>
          <w:p w14:paraId="5443210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54432101"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11 – Debt of the Notes to Financial Statements (Part II, Item 8 of this Form 10-K). </w:t>
            </w:r>
          </w:p>
        </w:tc>
      </w:tr>
    </w:tbl>
    <w:p w14:paraId="5443210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418E5" w14:paraId="54432106" w14:textId="77777777">
        <w:tc>
          <w:tcPr>
            <w:tcW w:w="236" w:type="pct"/>
            <w:shd w:val="clear" w:color="auto" w:fill="auto"/>
            <w:noWrap/>
          </w:tcPr>
          <w:p w14:paraId="5443210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54432105" w14:textId="77777777" w:rsidR="002418E5" w:rsidRDefault="00707D11">
            <w:pPr>
              <w:pStyle w:val="a3"/>
              <w:spacing w:beforeAutospacing="0" w:afterAutospacing="0"/>
              <w:jc w:val="both"/>
              <w:rPr>
                <w:rFonts w:ascii="Arial" w:hAnsi="Arial" w:cs="Arial"/>
                <w:sz w:val="20"/>
                <w:szCs w:val="20"/>
              </w:rPr>
            </w:pPr>
            <w:r>
              <w:rPr>
                <w:rFonts w:ascii="Arial" w:hAnsi="Arial" w:cs="Arial"/>
                <w:i/>
                <w:iCs/>
                <w:spacing w:val="-2"/>
                <w:sz w:val="20"/>
                <w:szCs w:val="20"/>
              </w:rPr>
              <w:t xml:space="preserve">Refer to Note 7 – Property and Equipment of the Notes to Financial Statements (Part II, Item 8 of this Form 10-K). </w:t>
            </w:r>
          </w:p>
        </w:tc>
      </w:tr>
    </w:tbl>
    <w:p w14:paraId="54432107"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418E5" w14:paraId="5443210A" w14:textId="77777777">
        <w:tc>
          <w:tcPr>
            <w:tcW w:w="236" w:type="pct"/>
            <w:shd w:val="clear" w:color="auto" w:fill="auto"/>
            <w:noWrap/>
          </w:tcPr>
          <w:p w14:paraId="5443210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(c)</w:t>
            </w:r>
          </w:p>
        </w:tc>
        <w:tc>
          <w:tcPr>
            <w:tcW w:w="0" w:type="auto"/>
            <w:shd w:val="clear" w:color="auto" w:fill="auto"/>
          </w:tcPr>
          <w:p w14:paraId="54432109"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Refer to Note 14 – Leases of the Notes to Financial Statements (Part II, Item 8 of this Form 10-K).</w:t>
            </w:r>
            <w:r>
              <w:rPr>
                <w:rFonts w:ascii="Arial" w:hAnsi="Arial" w:cs="Arial"/>
                <w:sz w:val="20"/>
                <w:szCs w:val="20"/>
              </w:rPr>
              <w:t xml:space="preserve"> </w:t>
            </w:r>
          </w:p>
        </w:tc>
      </w:tr>
    </w:tbl>
    <w:p w14:paraId="5443210B"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418E5" w14:paraId="5443210E" w14:textId="77777777">
        <w:tc>
          <w:tcPr>
            <w:tcW w:w="236" w:type="pct"/>
            <w:shd w:val="clear" w:color="auto" w:fill="auto"/>
            <w:noWrap/>
          </w:tcPr>
          <w:p w14:paraId="5443210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(d)</w:t>
            </w:r>
          </w:p>
        </w:tc>
        <w:tc>
          <w:tcPr>
            <w:tcW w:w="0" w:type="auto"/>
            <w:shd w:val="clear" w:color="auto" w:fill="auto"/>
          </w:tcPr>
          <w:p w14:paraId="5443210D"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Refer to Note 12 – Income T</w:t>
            </w:r>
            <w:r>
              <w:rPr>
                <w:rFonts w:ascii="Arial" w:hAnsi="Arial" w:cs="Arial"/>
                <w:i/>
                <w:iCs/>
                <w:sz w:val="20"/>
                <w:szCs w:val="20"/>
              </w:rPr>
              <w:t xml:space="preserve">axes of the Notes to Financial Statements (Part II, Item 8 of this Form 10-K). </w:t>
            </w:r>
          </w:p>
        </w:tc>
      </w:tr>
    </w:tbl>
    <w:p w14:paraId="5443210F"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418E5" w14:paraId="54432112" w14:textId="77777777">
        <w:tc>
          <w:tcPr>
            <w:tcW w:w="236" w:type="pct"/>
            <w:shd w:val="clear" w:color="auto" w:fill="auto"/>
            <w:noWrap/>
          </w:tcPr>
          <w:p w14:paraId="5443211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(e)</w:t>
            </w:r>
          </w:p>
        </w:tc>
        <w:tc>
          <w:tcPr>
            <w:tcW w:w="0" w:type="auto"/>
            <w:shd w:val="clear" w:color="auto" w:fill="auto"/>
          </w:tcPr>
          <w:p w14:paraId="54432111"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 xml:space="preserve">Amounts represent purchase commitments, including open purchase orders and take-or-pay contracts that are not presented as construction commitments above. </w:t>
            </w:r>
          </w:p>
        </w:tc>
      </w:tr>
    </w:tbl>
    <w:p w14:paraId="5443211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418E5" w14:paraId="54432116" w14:textId="77777777">
        <w:tc>
          <w:tcPr>
            <w:tcW w:w="236" w:type="pct"/>
            <w:shd w:val="clear" w:color="auto" w:fill="auto"/>
            <w:noWrap/>
          </w:tcPr>
          <w:p w14:paraId="5443211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(f)</w:t>
            </w:r>
          </w:p>
        </w:tc>
        <w:tc>
          <w:tcPr>
            <w:tcW w:w="0" w:type="auto"/>
            <w:shd w:val="clear" w:color="auto" w:fill="auto"/>
          </w:tcPr>
          <w:p w14:paraId="54432115"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 xml:space="preserve">We have </w:t>
            </w:r>
            <w:r>
              <w:rPr>
                <w:rFonts w:ascii="Arial" w:hAnsi="Arial" w:cs="Arial"/>
                <w:i/>
                <w:iCs/>
                <w:sz w:val="20"/>
                <w:szCs w:val="20"/>
              </w:rPr>
              <w:t xml:space="preserve">excluded long-term tax contingencies, other tax liabilities, and deferred income taxes of $14.6 billion from the amounts presented as the timing of these obligations is uncertain. We have also excluded unearned revenue and non-cash items. </w:t>
            </w:r>
          </w:p>
        </w:tc>
      </w:tr>
    </w:tbl>
    <w:p w14:paraId="54432117"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Planned Uses of Capital </w:t>
      </w:r>
    </w:p>
    <w:p w14:paraId="5443211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On April 11, 2021, we entered into a definitive agreement to acquire Nuance Communications, Inc. (“Nuance”) for $56.00 per share in an all-cash transaction valued at $19.7 billion, inclusive of Nuance’s net debt. The acquisit</w:t>
      </w:r>
      <w:r>
        <w:rPr>
          <w:rFonts w:ascii="Arial" w:hAnsi="Arial" w:cs="Arial"/>
          <w:sz w:val="20"/>
          <w:szCs w:val="20"/>
        </w:rPr>
        <w:t>ion has been approved by Nuance’s shareholders, and we expect it to close by the end of calendar year 2021, subject to the satisfaction of certain regulatory approvals and other customary closing conditions.</w:t>
      </w:r>
    </w:p>
    <w:p w14:paraId="5443211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will continue to invest in sales, marketing, </w:t>
      </w:r>
      <w:r>
        <w:rPr>
          <w:rFonts w:ascii="Arial" w:hAnsi="Arial" w:cs="Arial"/>
          <w:sz w:val="20"/>
          <w:szCs w:val="20"/>
        </w:rPr>
        <w:t>product support infrastructure, and existing and advanced areas of technology, as well as continue making acquisitions that align with our business strategy. Additions to property and equipment will continue, including new facilities, datacenters, and comp</w:t>
      </w:r>
      <w:r>
        <w:rPr>
          <w:rFonts w:ascii="Arial" w:hAnsi="Arial" w:cs="Arial"/>
          <w:sz w:val="20"/>
          <w:szCs w:val="20"/>
        </w:rPr>
        <w:t>uter systems for research and development, sales and marketing, support, and administrative staff. We expect capital expenditures to increase in coming years to support growth in our cloud offerings. We have operating and finance leases for datacenters, co</w:t>
      </w:r>
      <w:r>
        <w:rPr>
          <w:rFonts w:ascii="Arial" w:hAnsi="Arial" w:cs="Arial"/>
          <w:sz w:val="20"/>
          <w:szCs w:val="20"/>
        </w:rPr>
        <w:t>rporate offices, research and development facilities, Microsoft Experience Centers, and certain equipment. We have not engaged in any related party transactions or arrangements with unconsolidated entities or other persons that are reasonably likely to mat</w:t>
      </w:r>
      <w:r>
        <w:rPr>
          <w:rFonts w:ascii="Arial" w:hAnsi="Arial" w:cs="Arial"/>
          <w:sz w:val="20"/>
          <w:szCs w:val="20"/>
        </w:rPr>
        <w:t xml:space="preserve">erially affect liquidity or the availability of capital resources. </w:t>
      </w:r>
    </w:p>
    <w:p w14:paraId="5443211A"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Liquidity</w:t>
      </w:r>
    </w:p>
    <w:p w14:paraId="5443211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 a result of the TCJA, we are required to pay a one-time transition tax on deferred foreign income not previously subject to U.S. income tax. Under the TCJA, the transition tax</w:t>
      </w:r>
      <w:r>
        <w:rPr>
          <w:rFonts w:ascii="Arial" w:hAnsi="Arial" w:cs="Arial"/>
          <w:sz w:val="20"/>
          <w:szCs w:val="20"/>
        </w:rPr>
        <w:t xml:space="preserve"> is payable in interest-free installments over eight years, with 8% due in each of the first five years, 15% in year six, 20% in year seven, and 25% in year eight. We have paid transition tax of $4.7 billion, which included $1.5 billion for fiscal year 202</w:t>
      </w:r>
      <w:r>
        <w:rPr>
          <w:rFonts w:ascii="Arial" w:hAnsi="Arial" w:cs="Arial"/>
          <w:sz w:val="20"/>
          <w:szCs w:val="20"/>
        </w:rPr>
        <w:t xml:space="preserve">1. The remaining transition tax of $13.6 billion is payable over the next five years with a final payment in fiscal year 2026. </w:t>
      </w:r>
    </w:p>
    <w:p w14:paraId="5443211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expect existing cash, cash equivalents, short-term investments, cash flows from operations, and access to capital markets to </w:t>
      </w:r>
      <w:r>
        <w:rPr>
          <w:rFonts w:ascii="Arial" w:hAnsi="Arial" w:cs="Arial"/>
          <w:sz w:val="20"/>
          <w:szCs w:val="20"/>
        </w:rPr>
        <w:t>continue to be sufficient to fund our operating activities and cash commitments for investing and financing activities, such as dividends, share repurchases, debt maturities, material capital expenditures, and the transition tax related to the TCJA, for at</w:t>
      </w:r>
      <w:r>
        <w:rPr>
          <w:rFonts w:ascii="Arial" w:hAnsi="Arial" w:cs="Arial"/>
          <w:sz w:val="20"/>
          <w:szCs w:val="20"/>
        </w:rPr>
        <w:t xml:space="preserve"> least the next 12 months and thereafter for the foreseeable future. </w:t>
      </w:r>
    </w:p>
    <w:p w14:paraId="5443211D"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51</w:t>
      </w:r>
    </w:p>
    <w:p w14:paraId="5443211E" w14:textId="77777777" w:rsidR="002418E5" w:rsidRDefault="00707D11">
      <w:r>
        <w:rPr>
          <w:rFonts w:ascii="Arial" w:hAnsi="Arial" w:cs="Arial"/>
          <w:sz w:val="16"/>
          <w:szCs w:val="16"/>
        </w:rPr>
        <w:pict w14:anchorId="54436C17">
          <v:rect id="_x0000_i1075" style="width:415.3pt;height:1.5pt" o:hralign="center" o:hrstd="t" o:hr="t" fillcolor="#a0a0a0" stroked="f"/>
        </w:pict>
      </w:r>
    </w:p>
    <w:p w14:paraId="5443211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12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2121" w14:textId="77777777" w:rsidR="002418E5" w:rsidRDefault="00707D11">
      <w:pPr>
        <w:pStyle w:val="a3"/>
        <w:spacing w:beforeAutospacing="0" w:afterAutospacing="0"/>
        <w:jc w:val="center"/>
        <w:rPr>
          <w:sz w:val="18"/>
          <w:szCs w:val="18"/>
        </w:rPr>
      </w:pPr>
      <w:r>
        <w:rPr>
          <w:sz w:val="18"/>
          <w:szCs w:val="18"/>
        </w:rPr>
        <w:t> </w:t>
      </w:r>
    </w:p>
    <w:p w14:paraId="54432122"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RECENT ACCOUNTING GUIDANCE </w:t>
      </w:r>
    </w:p>
    <w:p w14:paraId="5443212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 – Accounting Policies of the Notes to Financial Statements (Part II, Item 8 of this Form 10-K) for further </w:t>
      </w:r>
      <w:r>
        <w:rPr>
          <w:rFonts w:ascii="Arial" w:hAnsi="Arial" w:cs="Arial"/>
          <w:sz w:val="20"/>
          <w:szCs w:val="20"/>
        </w:rPr>
        <w:t>discussion.</w:t>
      </w:r>
    </w:p>
    <w:p w14:paraId="54432124"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5443212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GAAP. Preparing consolidated financial statements requires management to make estimates and assumptions th</w:t>
      </w:r>
      <w:r>
        <w:rPr>
          <w:rFonts w:ascii="Arial" w:hAnsi="Arial" w:cs="Arial"/>
          <w:sz w:val="20"/>
          <w:szCs w:val="20"/>
        </w:rPr>
        <w:t>at affect the reported amounts of assets, liabilities, revenue, and expenses. These estimates and assumptions are affected by management’s application of accounting policies, as well as uncertainty in the current economic environment due to COVID-19. Criti</w:t>
      </w:r>
      <w:r>
        <w:rPr>
          <w:rFonts w:ascii="Arial" w:hAnsi="Arial" w:cs="Arial"/>
          <w:sz w:val="20"/>
          <w:szCs w:val="20"/>
        </w:rPr>
        <w:t xml:space="preserve">cal accounting policies for us include revenue recognition, impairment of investment securities, goodwill, research and development costs, contingencies, income taxes, and inventories. </w:t>
      </w:r>
    </w:p>
    <w:p w14:paraId="54432126"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Revenue Recognition </w:t>
      </w:r>
    </w:p>
    <w:p w14:paraId="5443212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contracts with customers often include promis</w:t>
      </w:r>
      <w:r>
        <w:rPr>
          <w:rFonts w:ascii="Arial" w:hAnsi="Arial" w:cs="Arial"/>
          <w:sz w:val="20"/>
          <w:szCs w:val="20"/>
        </w:rPr>
        <w:t>es to transfer multiple products and services to a customer. Determining whether products and services are considered distinct performance obligations that should be accounted for separately versus together may require significant judgment. When a cloud-ba</w:t>
      </w:r>
      <w:r>
        <w:rPr>
          <w:rFonts w:ascii="Arial" w:hAnsi="Arial" w:cs="Arial"/>
          <w:sz w:val="20"/>
          <w:szCs w:val="20"/>
        </w:rPr>
        <w:t>sed service includes both on-premises software licenses and cloud services, judgment is required to determine whether the software license is considered distinct and accounted for separately, or not distinct and accounted for together with the cloud servic</w:t>
      </w:r>
      <w:r>
        <w:rPr>
          <w:rFonts w:ascii="Arial" w:hAnsi="Arial" w:cs="Arial"/>
          <w:sz w:val="20"/>
          <w:szCs w:val="20"/>
        </w:rPr>
        <w:t>e and recognized over time. Certain cloud services, primarily Office 365, depend on a significant level of integration, interdependency, and interrelation between the desktop applications and cloud services, and are accounted for together as one performanc</w:t>
      </w:r>
      <w:r>
        <w:rPr>
          <w:rFonts w:ascii="Arial" w:hAnsi="Arial" w:cs="Arial"/>
          <w:sz w:val="20"/>
          <w:szCs w:val="20"/>
        </w:rPr>
        <w:t xml:space="preserve">e obligation. Revenue from Office 365 is recognized ratably over the period in which the cloud services are provided. </w:t>
      </w:r>
    </w:p>
    <w:p w14:paraId="5443212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Judgment is required to determine the stand-alone selling price (“SSP") for each distinct performance obligation. We use a single amount </w:t>
      </w:r>
      <w:r>
        <w:rPr>
          <w:rFonts w:ascii="Arial" w:hAnsi="Arial" w:cs="Arial"/>
          <w:sz w:val="20"/>
          <w:szCs w:val="20"/>
        </w:rPr>
        <w:t>to estimate SSP for items that are not sold separately, including on-premises licenses sold with SA or software updates provided at no additional charge. We use a range of amounts to estimate SSP when we sell each of the products and services separately an</w:t>
      </w:r>
      <w:r>
        <w:rPr>
          <w:rFonts w:ascii="Arial" w:hAnsi="Arial" w:cs="Arial"/>
          <w:sz w:val="20"/>
          <w:szCs w:val="20"/>
        </w:rPr>
        <w:t xml:space="preserve">d need to determine whether there is a discount to be allocated based on the relative SSP of the various products and services. </w:t>
      </w:r>
    </w:p>
    <w:p w14:paraId="5443212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w:t>
      </w:r>
      <w:r>
        <w:rPr>
          <w:rFonts w:ascii="Arial" w:hAnsi="Arial" w:cs="Arial"/>
          <w:sz w:val="20"/>
          <w:szCs w:val="20"/>
        </w:rPr>
        <w:t xml:space="preserve"> individual products and services due to the stratification of those products and services by customers and circumstances. In these instances, we may use information such as the size of the customer and geographic region in determining the SSP. </w:t>
      </w:r>
    </w:p>
    <w:p w14:paraId="5443212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Due to the</w:t>
      </w:r>
      <w:r>
        <w:rPr>
          <w:rFonts w:ascii="Arial" w:hAnsi="Arial" w:cs="Arial"/>
          <w:sz w:val="20"/>
          <w:szCs w:val="20"/>
        </w:rPr>
        <w:t xml:space="preserve"> various benefits from and the nature of our SA program, judgment is required to assess the pattern of delivery, including the exercise pattern of certain benefits across our portfolio of customers. </w:t>
      </w:r>
    </w:p>
    <w:p w14:paraId="5443212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products are generally sold with a right of return, </w:t>
      </w:r>
      <w:r>
        <w:rPr>
          <w:rFonts w:ascii="Arial" w:hAnsi="Arial" w:cs="Arial"/>
          <w:sz w:val="20"/>
          <w:szCs w:val="20"/>
        </w:rPr>
        <w:t>we may provide other credits or incentives, and in certain instances we estimate customer usage of our products and services, which are accounted for as variable consideration when determining the amount of revenue to recognize. Returns and credits are est</w:t>
      </w:r>
      <w:r>
        <w:rPr>
          <w:rFonts w:ascii="Arial" w:hAnsi="Arial" w:cs="Arial"/>
          <w:sz w:val="20"/>
          <w:szCs w:val="20"/>
        </w:rPr>
        <w:t xml:space="preserve">imated at contract inception and updated at the end of each reporting period if additional information becomes available. Changes to our estimated variable consideration were not material for the periods presented. </w:t>
      </w:r>
    </w:p>
    <w:p w14:paraId="5443212C"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5443212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review debt investments quarterly for credit losses and impairment. If the cost of an investment exceeds its fair value, we evaluate, among other factors, general market conditions, credit quality of debt instrument issuers, and the extent to which the fai</w:t>
      </w:r>
      <w:r>
        <w:rPr>
          <w:rFonts w:ascii="Arial" w:hAnsi="Arial" w:cs="Arial"/>
          <w:sz w:val="20"/>
          <w:szCs w:val="20"/>
        </w:rPr>
        <w:t>r value is less than cost. This determination requires significant judgment. In making this judgment, we employ a systematic methodology that considers available quantitative and qualitative evidence in evaluating potential impairment of our investments. I</w:t>
      </w:r>
      <w:r>
        <w:rPr>
          <w:rFonts w:ascii="Arial" w:hAnsi="Arial" w:cs="Arial"/>
          <w:sz w:val="20"/>
          <w:szCs w:val="20"/>
        </w:rPr>
        <w:t>n addition, we consider specific adverse conditions related to the financial health of, and business outlook for, the investee. If we have plans to sell the security or it is more likely than not that we will be required to sell the security before recover</w:t>
      </w:r>
      <w:r>
        <w:rPr>
          <w:rFonts w:ascii="Arial" w:hAnsi="Arial" w:cs="Arial"/>
          <w:sz w:val="20"/>
          <w:szCs w:val="20"/>
        </w:rPr>
        <w:t>y, then a decline in fair value below cost is recorded as an impairment charge in other income (expense), net and a new cost basis in the investment is established. If market, industry, and/or investee conditions deteriorate, we may incur future impairment</w:t>
      </w:r>
      <w:r>
        <w:rPr>
          <w:rFonts w:ascii="Arial" w:hAnsi="Arial" w:cs="Arial"/>
          <w:sz w:val="20"/>
          <w:szCs w:val="20"/>
        </w:rPr>
        <w:t xml:space="preserve">s. </w:t>
      </w:r>
    </w:p>
    <w:p w14:paraId="5443212E"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52</w:t>
      </w:r>
    </w:p>
    <w:p w14:paraId="5443212F" w14:textId="77777777" w:rsidR="002418E5" w:rsidRDefault="00707D11">
      <w:r>
        <w:rPr>
          <w:rFonts w:ascii="Arial" w:hAnsi="Arial" w:cs="Arial"/>
          <w:sz w:val="16"/>
          <w:szCs w:val="16"/>
        </w:rPr>
        <w:pict w14:anchorId="54436C18">
          <v:rect id="_x0000_i1076" style="width:415.3pt;height:1.5pt" o:hralign="center" o:hrstd="t" o:hr="t" fillcolor="#a0a0a0" stroked="f"/>
        </w:pict>
      </w:r>
    </w:p>
    <w:p w14:paraId="5443213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13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2132" w14:textId="77777777" w:rsidR="002418E5" w:rsidRDefault="00707D11">
      <w:pPr>
        <w:pStyle w:val="a3"/>
        <w:spacing w:beforeAutospacing="0" w:afterAutospacing="0"/>
        <w:jc w:val="center"/>
        <w:rPr>
          <w:sz w:val="18"/>
          <w:szCs w:val="18"/>
        </w:rPr>
      </w:pPr>
      <w:r>
        <w:rPr>
          <w:sz w:val="18"/>
          <w:szCs w:val="18"/>
        </w:rPr>
        <w:t> </w:t>
      </w:r>
    </w:p>
    <w:p w14:paraId="5443213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w:t>
      </w:r>
      <w:r>
        <w:rPr>
          <w:rFonts w:ascii="Arial" w:hAnsi="Arial" w:cs="Arial"/>
          <w:sz w:val="20"/>
          <w:szCs w:val="20"/>
        </w:rPr>
        <w:t xml:space="preserve">ssment on a periodic basis. We are required to estimate the fair value of the investment to determine the amount of the impairment loss. Once an investment is determined to be impaired, an impairment charge is recorded in other income (expense), net. </w:t>
      </w:r>
    </w:p>
    <w:p w14:paraId="54432134"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Good</w:t>
      </w:r>
      <w:r>
        <w:rPr>
          <w:rFonts w:ascii="Arial" w:hAnsi="Arial" w:cs="Arial"/>
          <w:b/>
          <w:bCs/>
          <w:sz w:val="20"/>
          <w:szCs w:val="20"/>
        </w:rPr>
        <w:t xml:space="preserve">will </w:t>
      </w:r>
    </w:p>
    <w:p w14:paraId="5443213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allocate goodwill to reporting units based on the reporting unit expected to benefit from the business combination. We evaluate our reporting units on an annual basis and, if necessary, reassign goodwill using a relative fair value allocation appr</w:t>
      </w:r>
      <w:r>
        <w:rPr>
          <w:rFonts w:ascii="Arial" w:hAnsi="Arial" w:cs="Arial"/>
          <w:sz w:val="20"/>
          <w:szCs w:val="20"/>
        </w:rPr>
        <w:t>oach. Goodwill is tested for impairment at the reporting unit level (operating segment or one level below an operating segment) on an annual basis (May 1 for us) and between annual tests if an event occurs or circumstances change that would more likely tha</w:t>
      </w:r>
      <w:r>
        <w:rPr>
          <w:rFonts w:ascii="Arial" w:hAnsi="Arial" w:cs="Arial"/>
          <w:sz w:val="20"/>
          <w:szCs w:val="20"/>
        </w:rPr>
        <w:t>n not reduce the fair value of a reporting unit below its carrying value. These events or circumstances could include a significant change in the business climate, legal factors, operating performance indicators, competition, or sale or disposition of a si</w:t>
      </w:r>
      <w:r>
        <w:rPr>
          <w:rFonts w:ascii="Arial" w:hAnsi="Arial" w:cs="Arial"/>
          <w:sz w:val="20"/>
          <w:szCs w:val="20"/>
        </w:rPr>
        <w:t xml:space="preserve">gnificant portion of a reporting unit. </w:t>
      </w:r>
    </w:p>
    <w:p w14:paraId="5443213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w:t>
      </w:r>
      <w:r>
        <w:rPr>
          <w:rFonts w:ascii="Arial" w:hAnsi="Arial" w:cs="Arial"/>
          <w:sz w:val="20"/>
          <w:szCs w:val="20"/>
        </w:rPr>
        <w:t>reporting unit. The fair value of each reporting unit is estimated primarily through the use of a discounted cash flow methodology. This analysis requires significant judgments, including estimation of future cash flows, which is dependent on internal fore</w:t>
      </w:r>
      <w:r>
        <w:rPr>
          <w:rFonts w:ascii="Arial" w:hAnsi="Arial" w:cs="Arial"/>
          <w:sz w:val="20"/>
          <w:szCs w:val="20"/>
        </w:rPr>
        <w:t xml:space="preserve">casts, estimation of the long-term rate of growth for our business, estimation of the useful life over which cash flows will occur, and determination of our weighted average cost of capital. </w:t>
      </w:r>
    </w:p>
    <w:p w14:paraId="5443213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estimates used to calculate the fair value of a reporting un</w:t>
      </w:r>
      <w:r>
        <w:rPr>
          <w:rFonts w:ascii="Arial" w:hAnsi="Arial" w:cs="Arial"/>
          <w:sz w:val="20"/>
          <w:szCs w:val="20"/>
        </w:rPr>
        <w:t xml:space="preserve">it change from year to year based on operating results, market conditions, and other factors. Changes in these estimates and assumptions could materially affect the determination of fair value and goodwill impairment for each reporting unit. </w:t>
      </w:r>
    </w:p>
    <w:p w14:paraId="54432138"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w:t>
      </w:r>
      <w:r>
        <w:rPr>
          <w:rFonts w:ascii="Arial" w:hAnsi="Arial" w:cs="Arial"/>
          <w:b/>
          <w:bCs/>
          <w:sz w:val="20"/>
          <w:szCs w:val="20"/>
        </w:rPr>
        <w:t xml:space="preserve">Development Costs </w:t>
      </w:r>
    </w:p>
    <w:p w14:paraId="5443213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technological feasibility is established, software cost</w:t>
      </w:r>
      <w:r>
        <w:rPr>
          <w:rFonts w:ascii="Arial" w:hAnsi="Arial" w:cs="Arial"/>
          <w:sz w:val="20"/>
          <w:szCs w:val="20"/>
        </w:rPr>
        <w:t>s are capitalized until the product is available for general release to customers. Judgment is required in determining when technological feasibility of a product is established. We have determined that technological feasibility for our software products i</w:t>
      </w:r>
      <w:r>
        <w:rPr>
          <w:rFonts w:ascii="Arial" w:hAnsi="Arial" w:cs="Arial"/>
          <w:sz w:val="20"/>
          <w:szCs w:val="20"/>
        </w:rPr>
        <w:t>s reached after all high-risk development issues have been resolved through coding and testing. Generally, this occurs shortly before the products are released to production. The amortization of these costs is included in cost of revenue over the estimated</w:t>
      </w:r>
      <w:r>
        <w:rPr>
          <w:rFonts w:ascii="Arial" w:hAnsi="Arial" w:cs="Arial"/>
          <w:sz w:val="20"/>
          <w:szCs w:val="20"/>
        </w:rPr>
        <w:t xml:space="preserve"> life of the products. </w:t>
      </w:r>
    </w:p>
    <w:p w14:paraId="5443213A"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Legal and Other Contingencies </w:t>
      </w:r>
    </w:p>
    <w:p w14:paraId="5443213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outcomes of legal proceedings and claims brought against us are subject to significant uncertainty. An estimated loss from a loss contingency such as a legal proceeding or claim is accrued by a cha</w:t>
      </w:r>
      <w:r>
        <w:rPr>
          <w:rFonts w:ascii="Arial" w:hAnsi="Arial" w:cs="Arial"/>
          <w:sz w:val="20"/>
          <w:szCs w:val="20"/>
        </w:rPr>
        <w:t>rge to income if it is probable that an asset has been impaired or a liability has been incurred and the amount of the loss can be reasonably estimated. In determining whether a loss should be accrued we evaluate, among other factors, the degree of probabi</w:t>
      </w:r>
      <w:r>
        <w:rPr>
          <w:rFonts w:ascii="Arial" w:hAnsi="Arial" w:cs="Arial"/>
          <w:sz w:val="20"/>
          <w:szCs w:val="20"/>
        </w:rPr>
        <w:t>lity of an unfavorable outcome and the ability to make a reasonable estimate of the amount of loss. Changes in these factors could materially impact our consolidated financial statements.</w:t>
      </w:r>
    </w:p>
    <w:p w14:paraId="5443213C"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Income Taxes </w:t>
      </w:r>
    </w:p>
    <w:p w14:paraId="5443213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objectives of accounting for income taxes are to r</w:t>
      </w:r>
      <w:r>
        <w:rPr>
          <w:rFonts w:ascii="Arial" w:hAnsi="Arial" w:cs="Arial"/>
          <w:sz w:val="20"/>
          <w:szCs w:val="20"/>
        </w:rPr>
        <w:t>ecognize the amount of taxes payable or refundable for the current year, and deferred tax liabilities and assets for the future tax consequences of events that have been recognized in an entity’s financial statements or tax returns. We recognize the tax be</w:t>
      </w:r>
      <w:r>
        <w:rPr>
          <w:rFonts w:ascii="Arial" w:hAnsi="Arial" w:cs="Arial"/>
          <w:sz w:val="20"/>
          <w:szCs w:val="20"/>
        </w:rPr>
        <w:t>nefit from an uncertain tax position only if it is more likely than not that the tax position will be sustained on examination by the taxing authorities, based on the technical merits of the position. The tax benefits recognized in the financial statements</w:t>
      </w:r>
      <w:r>
        <w:rPr>
          <w:rFonts w:ascii="Arial" w:hAnsi="Arial" w:cs="Arial"/>
          <w:sz w:val="20"/>
          <w:szCs w:val="20"/>
        </w:rPr>
        <w:t xml:space="preserve"> from such a position are measured based on the largest benefit that has a greater than 50% likelihood of being realized upon ultimate settlement. Accounting literature also provides guidance on derecognition of income tax assets and liabilities, classific</w:t>
      </w:r>
      <w:r>
        <w:rPr>
          <w:rFonts w:ascii="Arial" w:hAnsi="Arial" w:cs="Arial"/>
          <w:sz w:val="20"/>
          <w:szCs w:val="20"/>
        </w:rPr>
        <w:t>ation of deferred income tax assets and liabilities, accounting for interest and penalties associated with tax positions, and income tax disclosures. Judgment is required in assessing the future tax consequences of events that have been recognized in our c</w:t>
      </w:r>
      <w:r>
        <w:rPr>
          <w:rFonts w:ascii="Arial" w:hAnsi="Arial" w:cs="Arial"/>
          <w:sz w:val="20"/>
          <w:szCs w:val="20"/>
        </w:rPr>
        <w:t xml:space="preserve">onsolidated financial statements or tax returns. Variations in the actual outcome of these future tax consequences could materially impact our consolidated financial statements. </w:t>
      </w:r>
    </w:p>
    <w:p w14:paraId="5443213E"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53</w:t>
      </w:r>
    </w:p>
    <w:p w14:paraId="5443213F" w14:textId="77777777" w:rsidR="002418E5" w:rsidRDefault="00707D11">
      <w:r>
        <w:rPr>
          <w:rFonts w:ascii="Arial" w:hAnsi="Arial" w:cs="Arial"/>
          <w:sz w:val="16"/>
          <w:szCs w:val="16"/>
        </w:rPr>
        <w:pict w14:anchorId="54436C19">
          <v:rect id="_x0000_i1077" style="width:415.3pt;height:1.5pt" o:hralign="center" o:hrstd="t" o:hr="t" fillcolor="#a0a0a0" stroked="f"/>
        </w:pict>
      </w:r>
    </w:p>
    <w:p w14:paraId="5443214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14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2142" w14:textId="77777777" w:rsidR="002418E5" w:rsidRDefault="00707D11">
      <w:pPr>
        <w:pStyle w:val="a3"/>
        <w:spacing w:beforeAutospacing="0" w:afterAutospacing="0"/>
        <w:jc w:val="center"/>
        <w:rPr>
          <w:sz w:val="18"/>
          <w:szCs w:val="18"/>
        </w:rPr>
      </w:pPr>
      <w:r>
        <w:rPr>
          <w:sz w:val="18"/>
          <w:szCs w:val="18"/>
        </w:rPr>
        <w:t> </w:t>
      </w:r>
    </w:p>
    <w:p w14:paraId="5443214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TCJA significantly changes existing U.S. tax law </w:t>
      </w:r>
      <w:r>
        <w:rPr>
          <w:rFonts w:ascii="Arial" w:hAnsi="Arial" w:cs="Arial"/>
          <w:sz w:val="20"/>
          <w:szCs w:val="20"/>
        </w:rPr>
        <w:t>and includes numerous provisions that affect our business. Refer to Note 12 – Income Taxes of the Notes to Financial Statements (Part II, Item 8 of this Form 10-K) for further discussion.</w:t>
      </w:r>
    </w:p>
    <w:p w14:paraId="54432144"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Inventories </w:t>
      </w:r>
    </w:p>
    <w:p w14:paraId="5443214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Inventories are stated at average cost, subject to the </w:t>
      </w:r>
      <w:r>
        <w:rPr>
          <w:rFonts w:ascii="Arial" w:hAnsi="Arial" w:cs="Arial"/>
          <w:sz w:val="20"/>
          <w:szCs w:val="20"/>
        </w:rPr>
        <w:t>lower of cost or net realizable value. Cost includes materials, labor, and manufacturing overhead related to the purchase and production of inventories. Net realizable value is the estimated selling price less estimated costs of completion, disposal, and t</w:t>
      </w:r>
      <w:r>
        <w:rPr>
          <w:rFonts w:ascii="Arial" w:hAnsi="Arial" w:cs="Arial"/>
          <w:sz w:val="20"/>
          <w:szCs w:val="20"/>
        </w:rPr>
        <w:t xml:space="preserve">ransportation. We regularly review inventory quantities on hand, future purchase commitments with our suppliers, and the estimated utility of our inventory. These reviews include analysis of demand forecasts, product life cycle status, product development </w:t>
      </w:r>
      <w:r>
        <w:rPr>
          <w:rFonts w:ascii="Arial" w:hAnsi="Arial" w:cs="Arial"/>
          <w:sz w:val="20"/>
          <w:szCs w:val="20"/>
        </w:rPr>
        <w:t>plans, current sales levels, pricing strategy, and component cost trends. If our review indicates a reduction in utility below carrying value, we reduce our inventory to a new cost basis through a charge to cost of revenue.</w:t>
      </w:r>
    </w:p>
    <w:p w14:paraId="54432146" w14:textId="77777777" w:rsidR="002418E5" w:rsidRDefault="00707D11">
      <w:pPr>
        <w:pStyle w:val="a3"/>
        <w:spacing w:beforeAutospacing="0" w:afterAutospacing="0"/>
        <w:rPr>
          <w:b/>
          <w:bCs/>
          <w:sz w:val="27"/>
          <w:szCs w:val="27"/>
        </w:rPr>
      </w:pPr>
      <w:r>
        <w:rPr>
          <w:b/>
          <w:bCs/>
          <w:sz w:val="27"/>
          <w:szCs w:val="27"/>
        </w:rPr>
        <w:t> </w:t>
      </w:r>
    </w:p>
    <w:p w14:paraId="54432147"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54</w:t>
      </w:r>
    </w:p>
    <w:p w14:paraId="54432148" w14:textId="77777777" w:rsidR="002418E5" w:rsidRDefault="00707D11">
      <w:r>
        <w:rPr>
          <w:rFonts w:ascii="Arial" w:hAnsi="Arial" w:cs="Arial"/>
          <w:sz w:val="16"/>
          <w:szCs w:val="16"/>
        </w:rPr>
        <w:pict w14:anchorId="54436C1A">
          <v:rect id="_x0000_i1078" style="width:415.3pt;height:1.5pt" o:hralign="center" o:hrstd="t" o:hr="t" fillcolor="#a0a0a0" stroked="f"/>
        </w:pict>
      </w:r>
    </w:p>
    <w:p w14:paraId="5443214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14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w:t>
      </w:r>
    </w:p>
    <w:p w14:paraId="5443214B" w14:textId="77777777" w:rsidR="002418E5" w:rsidRDefault="00707D11">
      <w:pPr>
        <w:pStyle w:val="a3"/>
        <w:spacing w:beforeAutospacing="0" w:afterAutospacing="0"/>
        <w:jc w:val="center"/>
        <w:rPr>
          <w:sz w:val="18"/>
          <w:szCs w:val="18"/>
        </w:rPr>
      </w:pPr>
      <w:r>
        <w:rPr>
          <w:sz w:val="18"/>
          <w:szCs w:val="18"/>
        </w:rPr>
        <w:t> </w:t>
      </w:r>
    </w:p>
    <w:p w14:paraId="5443214C" w14:textId="77777777" w:rsidR="002418E5" w:rsidRDefault="00707D11">
      <w:pPr>
        <w:pStyle w:val="a3"/>
        <w:spacing w:beforeAutospacing="0" w:afterAutospacing="0"/>
        <w:jc w:val="both"/>
        <w:rPr>
          <w:rFonts w:ascii="Arial" w:hAnsi="Arial" w:cs="Arial"/>
          <w:b/>
          <w:bCs/>
          <w:sz w:val="20"/>
          <w:szCs w:val="20"/>
        </w:rPr>
      </w:pPr>
      <w:r>
        <w:rPr>
          <w:rFonts w:ascii="Arial" w:hAnsi="Arial" w:cs="Arial"/>
          <w:b/>
          <w:bCs/>
          <w:sz w:val="20"/>
          <w:szCs w:val="20"/>
        </w:rPr>
        <w:t xml:space="preserve">STATEMENT OF MANAGEMENT’S RESPONSIBILITY FOR FINANCIAL STATEMENTS </w:t>
      </w:r>
    </w:p>
    <w:p w14:paraId="5443214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Management is responsible for the preparation of the consolidated financial statements and related information that are presented in this report. The consolidated financial statements, whic</w:t>
      </w:r>
      <w:r>
        <w:rPr>
          <w:rFonts w:ascii="Arial" w:hAnsi="Arial" w:cs="Arial"/>
          <w:sz w:val="20"/>
          <w:szCs w:val="20"/>
        </w:rPr>
        <w:t xml:space="preserve">h include amounts based on management’s estimates and judgments, have been prepared in conformity with accounting principles generally accepted in the United States of America. </w:t>
      </w:r>
    </w:p>
    <w:p w14:paraId="5443214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Company designs and maintains accounting and internal control systems to p</w:t>
      </w:r>
      <w:r>
        <w:rPr>
          <w:rFonts w:ascii="Arial" w:hAnsi="Arial" w:cs="Arial"/>
          <w:sz w:val="20"/>
          <w:szCs w:val="20"/>
        </w:rPr>
        <w:t>rovide reasonable assurance at reasonable cost that assets are safeguarded against loss from unauthorized use or disposition, and that the financial records are reliable for preparing consolidated financial statements and maintaining accountability for ass</w:t>
      </w:r>
      <w:r>
        <w:rPr>
          <w:rFonts w:ascii="Arial" w:hAnsi="Arial" w:cs="Arial"/>
          <w:sz w:val="20"/>
          <w:szCs w:val="20"/>
        </w:rPr>
        <w:t xml:space="preserve">ets. These systems are augmented by written policies, an organizational structure providing division of responsibilities, careful selection and training of qualified personnel, and a program of internal audits. </w:t>
      </w:r>
    </w:p>
    <w:p w14:paraId="5443214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Company engaged Deloitte &amp; Touche LLP, a</w:t>
      </w:r>
      <w:r>
        <w:rPr>
          <w:rFonts w:ascii="Arial" w:hAnsi="Arial" w:cs="Arial"/>
          <w:sz w:val="20"/>
          <w:szCs w:val="20"/>
        </w:rPr>
        <w:t>n independent registered public accounting firm, to audit and render an opinion on the consolidated financial statements and internal control over financial reporting in accordance with the standards of the Public Company Accounting Oversight Board (United</w:t>
      </w:r>
      <w:r>
        <w:rPr>
          <w:rFonts w:ascii="Arial" w:hAnsi="Arial" w:cs="Arial"/>
          <w:sz w:val="20"/>
          <w:szCs w:val="20"/>
        </w:rPr>
        <w:t xml:space="preserve"> States). </w:t>
      </w:r>
    </w:p>
    <w:p w14:paraId="5443215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Board of Directors, through its Audit Committee, consisting solely of independent directors of the Company, meets periodically with management, internal auditors, and our independent registered public accounting firm to ensure that each is m</w:t>
      </w:r>
      <w:r>
        <w:rPr>
          <w:rFonts w:ascii="Arial" w:hAnsi="Arial" w:cs="Arial"/>
          <w:sz w:val="20"/>
          <w:szCs w:val="20"/>
        </w:rPr>
        <w:t xml:space="preserve">eeting its responsibilities and to discuss matters concerning internal controls and financial reporting. Deloitte &amp; Touche LLP and the internal auditors each have full and free access to the Audit Committee. </w:t>
      </w:r>
    </w:p>
    <w:p w14:paraId="54432151" w14:textId="77777777" w:rsidR="002418E5" w:rsidRDefault="00707D11">
      <w:pPr>
        <w:pStyle w:val="a3"/>
        <w:spacing w:beforeAutospacing="0" w:afterAutospacing="0"/>
        <w:jc w:val="both"/>
        <w:rPr>
          <w:sz w:val="18"/>
          <w:szCs w:val="18"/>
        </w:rPr>
      </w:pPr>
      <w:r>
        <w:rPr>
          <w:sz w:val="18"/>
          <w:szCs w:val="18"/>
        </w:rPr>
        <w:t> </w:t>
      </w:r>
    </w:p>
    <w:tbl>
      <w:tblPr>
        <w:tblW w:w="2431" w:type="pct"/>
        <w:tblCellMar>
          <w:left w:w="0" w:type="dxa"/>
          <w:right w:w="0" w:type="dxa"/>
        </w:tblCellMar>
        <w:tblLook w:val="04A0" w:firstRow="1" w:lastRow="0" w:firstColumn="1" w:lastColumn="0" w:noHBand="0" w:noVBand="1"/>
      </w:tblPr>
      <w:tblGrid>
        <w:gridCol w:w="4038"/>
      </w:tblGrid>
      <w:tr w:rsidR="002418E5" w14:paraId="54432153" w14:textId="77777777">
        <w:tc>
          <w:tcPr>
            <w:tcW w:w="5000" w:type="pct"/>
            <w:shd w:val="clear" w:color="auto" w:fill="auto"/>
            <w:vAlign w:val="bottom"/>
          </w:tcPr>
          <w:p w14:paraId="54432152"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Satya Nadella</w:t>
            </w:r>
          </w:p>
        </w:tc>
      </w:tr>
      <w:tr w:rsidR="002418E5" w14:paraId="54432155" w14:textId="77777777">
        <w:tc>
          <w:tcPr>
            <w:tcW w:w="5000" w:type="pct"/>
            <w:shd w:val="clear" w:color="auto" w:fill="auto"/>
            <w:vAlign w:val="bottom"/>
          </w:tcPr>
          <w:p w14:paraId="5443215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Chief Executive Officer</w:t>
            </w:r>
          </w:p>
        </w:tc>
      </w:tr>
      <w:tr w:rsidR="002418E5" w14:paraId="54432157" w14:textId="77777777">
        <w:tc>
          <w:tcPr>
            <w:tcW w:w="5000" w:type="pct"/>
            <w:shd w:val="clear" w:color="auto" w:fill="auto"/>
            <w:vAlign w:val="center"/>
          </w:tcPr>
          <w:p w14:paraId="54432156" w14:textId="77777777" w:rsidR="002418E5" w:rsidRDefault="00707D11">
            <w:pPr>
              <w:pStyle w:val="a3"/>
              <w:spacing w:beforeAutospacing="0" w:afterAutospacing="0"/>
              <w:rPr>
                <w:rFonts w:ascii="Arial" w:hAnsi="Arial" w:cs="Arial"/>
                <w:sz w:val="18"/>
                <w:szCs w:val="18"/>
              </w:rPr>
            </w:pPr>
            <w:r>
              <w:rPr>
                <w:rFonts w:ascii="Arial" w:hAnsi="Arial" w:cs="Arial"/>
                <w:sz w:val="18"/>
                <w:szCs w:val="18"/>
              </w:rPr>
              <w:t> </w:t>
            </w:r>
          </w:p>
        </w:tc>
      </w:tr>
      <w:tr w:rsidR="002418E5" w14:paraId="54432159" w14:textId="77777777">
        <w:tc>
          <w:tcPr>
            <w:tcW w:w="5000" w:type="pct"/>
            <w:shd w:val="clear" w:color="auto" w:fill="auto"/>
            <w:vAlign w:val="bottom"/>
          </w:tcPr>
          <w:p w14:paraId="5443215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Amy E. Hood</w:t>
            </w:r>
          </w:p>
        </w:tc>
      </w:tr>
      <w:tr w:rsidR="002418E5" w14:paraId="5443215B" w14:textId="77777777">
        <w:tc>
          <w:tcPr>
            <w:tcW w:w="5000" w:type="pct"/>
            <w:shd w:val="clear" w:color="auto" w:fill="auto"/>
            <w:vAlign w:val="bottom"/>
          </w:tcPr>
          <w:p w14:paraId="5443215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Executive Vice President and Chief Financial Officer</w:t>
            </w:r>
          </w:p>
        </w:tc>
      </w:tr>
      <w:tr w:rsidR="002418E5" w14:paraId="5443215D" w14:textId="77777777">
        <w:tc>
          <w:tcPr>
            <w:tcW w:w="5000" w:type="pct"/>
            <w:shd w:val="clear" w:color="auto" w:fill="auto"/>
            <w:vAlign w:val="center"/>
          </w:tcPr>
          <w:p w14:paraId="5443215C" w14:textId="77777777" w:rsidR="002418E5" w:rsidRDefault="00707D11">
            <w:pPr>
              <w:pStyle w:val="a3"/>
              <w:spacing w:beforeAutospacing="0" w:afterAutospacing="0"/>
              <w:rPr>
                <w:rFonts w:ascii="Arial" w:hAnsi="Arial" w:cs="Arial"/>
                <w:sz w:val="18"/>
                <w:szCs w:val="18"/>
              </w:rPr>
            </w:pPr>
            <w:r>
              <w:rPr>
                <w:rFonts w:ascii="Arial" w:hAnsi="Arial" w:cs="Arial"/>
                <w:sz w:val="18"/>
                <w:szCs w:val="18"/>
              </w:rPr>
              <w:t> </w:t>
            </w:r>
          </w:p>
        </w:tc>
      </w:tr>
      <w:tr w:rsidR="002418E5" w14:paraId="5443215F" w14:textId="77777777">
        <w:tc>
          <w:tcPr>
            <w:tcW w:w="5000" w:type="pct"/>
            <w:shd w:val="clear" w:color="auto" w:fill="auto"/>
            <w:vAlign w:val="bottom"/>
          </w:tcPr>
          <w:p w14:paraId="5443215E"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Alice L. Jolla</w:t>
            </w:r>
          </w:p>
        </w:tc>
      </w:tr>
      <w:tr w:rsidR="002418E5" w14:paraId="54432161" w14:textId="77777777">
        <w:tc>
          <w:tcPr>
            <w:tcW w:w="5000" w:type="pct"/>
            <w:shd w:val="clear" w:color="auto" w:fill="auto"/>
            <w:vAlign w:val="bottom"/>
          </w:tcPr>
          <w:p w14:paraId="54432160"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Corporate Vice President and Chief Accounting Officer</w:t>
            </w:r>
          </w:p>
        </w:tc>
      </w:tr>
    </w:tbl>
    <w:p w14:paraId="54432162" w14:textId="77777777" w:rsidR="002418E5" w:rsidRDefault="00707D11">
      <w:pPr>
        <w:pStyle w:val="a3"/>
        <w:spacing w:before="180" w:beforeAutospacing="0" w:afterAutospacing="0"/>
        <w:jc w:val="both"/>
        <w:rPr>
          <w:rFonts w:ascii="Arial" w:hAnsi="Arial" w:cs="Arial"/>
          <w:sz w:val="2"/>
          <w:szCs w:val="2"/>
        </w:rPr>
      </w:pPr>
      <w:r>
        <w:rPr>
          <w:rFonts w:ascii="Arial" w:hAnsi="Arial" w:cs="Arial"/>
          <w:sz w:val="2"/>
          <w:szCs w:val="2"/>
        </w:rPr>
        <w:t> </w:t>
      </w:r>
    </w:p>
    <w:p w14:paraId="5443216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55</w:t>
      </w:r>
    </w:p>
    <w:p w14:paraId="54432164" w14:textId="77777777" w:rsidR="002418E5" w:rsidRDefault="00707D11">
      <w:r>
        <w:rPr>
          <w:rFonts w:ascii="Arial" w:hAnsi="Arial" w:cs="Arial"/>
          <w:sz w:val="16"/>
          <w:szCs w:val="16"/>
        </w:rPr>
        <w:pict w14:anchorId="54436C1B">
          <v:rect id="_x0000_i1079" style="width:415.3pt;height:1.5pt" o:hralign="center" o:hrstd="t" o:hr="t" fillcolor="#a0a0a0" stroked="f"/>
        </w:pict>
      </w:r>
    </w:p>
    <w:p w14:paraId="5443216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16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7A</w:t>
      </w:r>
    </w:p>
    <w:p w14:paraId="54432167" w14:textId="77777777" w:rsidR="002418E5" w:rsidRDefault="00707D11">
      <w:pPr>
        <w:pStyle w:val="a3"/>
        <w:spacing w:beforeAutospacing="0" w:afterAutospacing="0"/>
        <w:jc w:val="center"/>
        <w:rPr>
          <w:sz w:val="18"/>
          <w:szCs w:val="18"/>
        </w:rPr>
      </w:pPr>
      <w:r>
        <w:rPr>
          <w:sz w:val="18"/>
          <w:szCs w:val="18"/>
        </w:rPr>
        <w:t> </w:t>
      </w:r>
    </w:p>
    <w:p w14:paraId="54432168" w14:textId="77777777" w:rsidR="002418E5" w:rsidRDefault="00707D11">
      <w:pPr>
        <w:pStyle w:val="a3"/>
        <w:spacing w:beforeAutospacing="0" w:afterAutospacing="0"/>
        <w:jc w:val="center"/>
        <w:rPr>
          <w:rFonts w:ascii="Arial" w:hAnsi="Arial" w:cs="Arial"/>
          <w:b/>
          <w:bCs/>
        </w:rPr>
      </w:pPr>
      <w:r>
        <w:rPr>
          <w:rFonts w:ascii="Arial" w:hAnsi="Arial" w:cs="Arial"/>
          <w:b/>
          <w:bCs/>
        </w:rPr>
        <w:t>ITEM 7A. QUANTITATIVE AND QUALITATIVE DISCLOSURES ABOUT MARKET RISK</w:t>
      </w:r>
    </w:p>
    <w:p w14:paraId="54432169" w14:textId="77777777" w:rsidR="002418E5" w:rsidRDefault="00707D11">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RISKS </w:t>
      </w:r>
    </w:p>
    <w:p w14:paraId="5443216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5443216B"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5443216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w:t>
      </w:r>
      <w:r>
        <w:rPr>
          <w:rFonts w:ascii="Arial" w:hAnsi="Arial" w:cs="Arial"/>
          <w:sz w:val="20"/>
          <w:szCs w:val="20"/>
        </w:rPr>
        <w:t xml:space="preserve">posures include the Euro, Japanese yen, British pound, Canadian dollar, and Australian dollar. </w:t>
      </w:r>
    </w:p>
    <w:p w14:paraId="5443216D"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Interest Rate</w:t>
      </w:r>
      <w:r>
        <w:rPr>
          <w:rFonts w:ascii="Arial" w:hAnsi="Arial" w:cs="Arial"/>
          <w:sz w:val="20"/>
          <w:szCs w:val="20"/>
        </w:rPr>
        <w:t xml:space="preserve"> </w:t>
      </w:r>
    </w:p>
    <w:p w14:paraId="5443216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w:t>
      </w:r>
      <w:r>
        <w:rPr>
          <w:rFonts w:ascii="Arial" w:hAnsi="Arial" w:cs="Arial"/>
          <w:sz w:val="20"/>
          <w:szCs w:val="20"/>
        </w:rPr>
        <w:t xml:space="preserve">ity of the fixed-income portfolio to achieve economic returns that correlate to certain global fixed-income indices. </w:t>
      </w:r>
    </w:p>
    <w:p w14:paraId="5443216F"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5443217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manage credit exposures relativ</w:t>
      </w:r>
      <w:r>
        <w:rPr>
          <w:rFonts w:ascii="Arial" w:hAnsi="Arial" w:cs="Arial"/>
          <w:sz w:val="20"/>
          <w:szCs w:val="20"/>
        </w:rPr>
        <w:t xml:space="preserve">e to broad-based indices and to facilitate portfolio diversification. </w:t>
      </w:r>
    </w:p>
    <w:p w14:paraId="54432171"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5443217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equity investments portfolio are subject to price risk. </w:t>
      </w:r>
    </w:p>
    <w:p w14:paraId="54432173"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5443217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following table sets forth the potential loss in future earnings or fair</w:t>
      </w:r>
      <w:r>
        <w:rPr>
          <w:rFonts w:ascii="Arial" w:hAnsi="Arial" w:cs="Arial"/>
          <w:sz w:val="20"/>
          <w:szCs w:val="20"/>
        </w:rPr>
        <w:t xml:space="preserve"> values, including associated derivatives, resulting from hypothetical changes in relevant market rates or prices: </w:t>
      </w:r>
    </w:p>
    <w:p w14:paraId="54432175" w14:textId="77777777" w:rsidR="002418E5" w:rsidRDefault="00707D11">
      <w:pPr>
        <w:pStyle w:val="a3"/>
        <w:spacing w:beforeAutospacing="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248"/>
        <w:gridCol w:w="150"/>
        <w:gridCol w:w="3758"/>
        <w:gridCol w:w="60"/>
        <w:gridCol w:w="112"/>
        <w:gridCol w:w="598"/>
        <w:gridCol w:w="150"/>
        <w:gridCol w:w="150"/>
        <w:gridCol w:w="80"/>
        <w:gridCol w:w="60"/>
        <w:gridCol w:w="790"/>
        <w:gridCol w:w="150"/>
      </w:tblGrid>
      <w:tr w:rsidR="002418E5" w14:paraId="54432180" w14:textId="77777777">
        <w:tc>
          <w:tcPr>
            <w:tcW w:w="1400" w:type="pct"/>
            <w:shd w:val="clear" w:color="auto" w:fill="auto"/>
            <w:vAlign w:val="bottom"/>
          </w:tcPr>
          <w:p w14:paraId="54432176"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2177" w14:textId="77777777" w:rsidR="002418E5" w:rsidRDefault="00707D11">
            <w:pPr>
              <w:pStyle w:val="a3"/>
              <w:spacing w:beforeAutospacing="0" w:afterAutospacing="0"/>
              <w:jc w:val="both"/>
              <w:rPr>
                <w:sz w:val="15"/>
                <w:szCs w:val="15"/>
              </w:rPr>
            </w:pPr>
            <w:r>
              <w:rPr>
                <w:sz w:val="15"/>
                <w:szCs w:val="15"/>
              </w:rPr>
              <w:t> </w:t>
            </w:r>
          </w:p>
        </w:tc>
        <w:tc>
          <w:tcPr>
            <w:tcW w:w="2300" w:type="pct"/>
            <w:shd w:val="clear" w:color="auto" w:fill="auto"/>
            <w:vAlign w:val="bottom"/>
          </w:tcPr>
          <w:p w14:paraId="54432178" w14:textId="77777777" w:rsidR="002418E5" w:rsidRDefault="00707D11">
            <w:pPr>
              <w:pStyle w:val="a3"/>
              <w:spacing w:beforeAutospacing="0" w:afterAutospacing="0"/>
              <w:jc w:val="both"/>
              <w:rPr>
                <w:sz w:val="15"/>
                <w:szCs w:val="15"/>
              </w:rPr>
            </w:pPr>
            <w:r>
              <w:rPr>
                <w:sz w:val="15"/>
                <w:szCs w:val="15"/>
              </w:rPr>
              <w:t> </w:t>
            </w:r>
          </w:p>
        </w:tc>
        <w:tc>
          <w:tcPr>
            <w:tcW w:w="50" w:type="pct"/>
            <w:shd w:val="clear" w:color="auto" w:fill="auto"/>
            <w:vAlign w:val="bottom"/>
          </w:tcPr>
          <w:p w14:paraId="54432179"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5443217A"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vAlign w:val="bottom"/>
          </w:tcPr>
          <w:p w14:paraId="5443217B"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5443217C" w14:textId="77777777" w:rsidR="002418E5" w:rsidRDefault="00707D11">
            <w:pPr>
              <w:pStyle w:val="a3"/>
              <w:spacing w:beforeAutospacing="0" w:afterAutospacing="0"/>
              <w:rPr>
                <w:sz w:val="15"/>
                <w:szCs w:val="15"/>
              </w:rPr>
            </w:pPr>
            <w:r>
              <w:rPr>
                <w:sz w:val="15"/>
                <w:szCs w:val="15"/>
              </w:rPr>
              <w:t> </w:t>
            </w:r>
          </w:p>
        </w:tc>
        <w:tc>
          <w:tcPr>
            <w:tcW w:w="50" w:type="pct"/>
            <w:gridSpan w:val="2"/>
            <w:shd w:val="clear" w:color="auto" w:fill="auto"/>
            <w:vAlign w:val="bottom"/>
          </w:tcPr>
          <w:p w14:paraId="5443217D"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5443217E"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217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18B" w14:textId="77777777">
        <w:tc>
          <w:tcPr>
            <w:tcW w:w="1400" w:type="pct"/>
            <w:tcBorders>
              <w:bottom w:val="single" w:sz="6" w:space="0" w:color="000000"/>
            </w:tcBorders>
            <w:shd w:val="clear" w:color="auto" w:fill="auto"/>
            <w:vAlign w:val="bottom"/>
          </w:tcPr>
          <w:p w14:paraId="54432181"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2182" w14:textId="77777777" w:rsidR="002418E5" w:rsidRDefault="00707D11">
            <w:pPr>
              <w:pStyle w:val="a3"/>
              <w:spacing w:beforeAutospacing="0" w:afterAutospacing="0" w:line="80" w:lineRule="atLeast"/>
              <w:jc w:val="both"/>
              <w:rPr>
                <w:sz w:val="8"/>
                <w:szCs w:val="8"/>
              </w:rPr>
            </w:pPr>
            <w:r>
              <w:rPr>
                <w:sz w:val="8"/>
                <w:szCs w:val="8"/>
              </w:rPr>
              <w:t> </w:t>
            </w:r>
          </w:p>
        </w:tc>
        <w:tc>
          <w:tcPr>
            <w:tcW w:w="2300" w:type="pct"/>
            <w:tcBorders>
              <w:bottom w:val="single" w:sz="6" w:space="0" w:color="000000"/>
            </w:tcBorders>
            <w:shd w:val="clear" w:color="auto" w:fill="auto"/>
            <w:vAlign w:val="bottom"/>
          </w:tcPr>
          <w:p w14:paraId="54432183" w14:textId="77777777" w:rsidR="002418E5" w:rsidRDefault="00707D11">
            <w:pPr>
              <w:pStyle w:val="a3"/>
              <w:spacing w:beforeAutospacing="0" w:afterAutospacing="0" w:line="80" w:lineRule="atLeast"/>
              <w:jc w:val="both"/>
              <w:rPr>
                <w:b/>
                <w:bCs/>
                <w:sz w:val="8"/>
                <w:szCs w:val="8"/>
              </w:rPr>
            </w:pPr>
            <w:r>
              <w:rPr>
                <w:b/>
                <w:bCs/>
                <w:sz w:val="8"/>
                <w:szCs w:val="8"/>
              </w:rPr>
              <w:t> </w:t>
            </w:r>
          </w:p>
        </w:tc>
        <w:tc>
          <w:tcPr>
            <w:tcW w:w="50" w:type="pct"/>
            <w:tcBorders>
              <w:bottom w:val="single" w:sz="6" w:space="0" w:color="000000"/>
            </w:tcBorders>
            <w:shd w:val="clear" w:color="auto" w:fill="auto"/>
            <w:vAlign w:val="bottom"/>
          </w:tcPr>
          <w:p w14:paraId="5443218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5443218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5443218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vAlign w:val="bottom"/>
          </w:tcPr>
          <w:p w14:paraId="54432187"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2"/>
            <w:tcBorders>
              <w:bottom w:val="single" w:sz="6" w:space="0" w:color="000000"/>
            </w:tcBorders>
            <w:shd w:val="clear" w:color="auto" w:fill="auto"/>
            <w:vAlign w:val="bottom"/>
          </w:tcPr>
          <w:p w14:paraId="5443218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5443218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18A" w14:textId="77777777" w:rsidR="002418E5" w:rsidRDefault="00707D11">
            <w:pPr>
              <w:pStyle w:val="a3"/>
              <w:spacing w:beforeAutospacing="0" w:afterAutospacing="0" w:line="80" w:lineRule="atLeast"/>
              <w:rPr>
                <w:sz w:val="8"/>
                <w:szCs w:val="8"/>
              </w:rPr>
            </w:pPr>
            <w:r>
              <w:rPr>
                <w:sz w:val="8"/>
                <w:szCs w:val="8"/>
              </w:rPr>
              <w:t> </w:t>
            </w:r>
          </w:p>
        </w:tc>
      </w:tr>
      <w:tr w:rsidR="002418E5" w14:paraId="54432196" w14:textId="77777777">
        <w:tc>
          <w:tcPr>
            <w:tcW w:w="1400" w:type="pct"/>
            <w:tcBorders>
              <w:top w:val="single" w:sz="6" w:space="0" w:color="000000"/>
            </w:tcBorders>
            <w:shd w:val="clear" w:color="auto" w:fill="auto"/>
            <w:vAlign w:val="bottom"/>
          </w:tcPr>
          <w:p w14:paraId="5443218C"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218D" w14:textId="77777777" w:rsidR="002418E5" w:rsidRDefault="00707D11">
            <w:pPr>
              <w:pStyle w:val="a3"/>
              <w:spacing w:beforeAutospacing="0" w:afterAutospacing="0" w:line="80" w:lineRule="atLeast"/>
              <w:jc w:val="both"/>
              <w:rPr>
                <w:sz w:val="8"/>
                <w:szCs w:val="8"/>
              </w:rPr>
            </w:pPr>
            <w:r>
              <w:rPr>
                <w:sz w:val="8"/>
                <w:szCs w:val="8"/>
              </w:rPr>
              <w:t> </w:t>
            </w:r>
          </w:p>
        </w:tc>
        <w:tc>
          <w:tcPr>
            <w:tcW w:w="2300" w:type="pct"/>
            <w:tcBorders>
              <w:top w:val="single" w:sz="6" w:space="0" w:color="000000"/>
            </w:tcBorders>
            <w:shd w:val="clear" w:color="auto" w:fill="auto"/>
            <w:vAlign w:val="bottom"/>
          </w:tcPr>
          <w:p w14:paraId="5443218E" w14:textId="77777777" w:rsidR="002418E5" w:rsidRDefault="00707D11">
            <w:pPr>
              <w:pStyle w:val="a3"/>
              <w:spacing w:beforeAutospacing="0" w:afterAutospacing="0" w:line="80" w:lineRule="atLeast"/>
              <w:jc w:val="both"/>
              <w:rPr>
                <w:b/>
                <w:bCs/>
                <w:sz w:val="8"/>
                <w:szCs w:val="8"/>
              </w:rPr>
            </w:pPr>
            <w:r>
              <w:rPr>
                <w:b/>
                <w:bCs/>
                <w:sz w:val="8"/>
                <w:szCs w:val="8"/>
              </w:rPr>
              <w:t> </w:t>
            </w:r>
          </w:p>
        </w:tc>
        <w:tc>
          <w:tcPr>
            <w:tcW w:w="50" w:type="pct"/>
            <w:tcBorders>
              <w:top w:val="single" w:sz="6" w:space="0" w:color="000000"/>
            </w:tcBorders>
            <w:shd w:val="clear" w:color="auto" w:fill="auto"/>
            <w:vAlign w:val="bottom"/>
          </w:tcPr>
          <w:p w14:paraId="5443218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5443219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5443219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top w:val="single" w:sz="6" w:space="0" w:color="000000"/>
            </w:tcBorders>
            <w:shd w:val="clear" w:color="auto" w:fill="auto"/>
            <w:vAlign w:val="bottom"/>
          </w:tcPr>
          <w:p w14:paraId="54432192"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2"/>
            <w:tcBorders>
              <w:top w:val="single" w:sz="6" w:space="0" w:color="000000"/>
            </w:tcBorders>
            <w:shd w:val="clear" w:color="auto" w:fill="auto"/>
            <w:vAlign w:val="bottom"/>
          </w:tcPr>
          <w:p w14:paraId="5443219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54432194"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195" w14:textId="77777777" w:rsidR="002418E5" w:rsidRDefault="00707D11">
            <w:pPr>
              <w:pStyle w:val="a3"/>
              <w:spacing w:beforeAutospacing="0" w:afterAutospacing="0" w:line="80" w:lineRule="atLeast"/>
              <w:rPr>
                <w:sz w:val="8"/>
                <w:szCs w:val="8"/>
              </w:rPr>
            </w:pPr>
            <w:r>
              <w:rPr>
                <w:sz w:val="8"/>
                <w:szCs w:val="8"/>
              </w:rPr>
              <w:t> </w:t>
            </w:r>
          </w:p>
        </w:tc>
      </w:tr>
      <w:tr w:rsidR="002418E5" w14:paraId="544321A3" w14:textId="77777777">
        <w:tc>
          <w:tcPr>
            <w:tcW w:w="1400" w:type="pct"/>
            <w:shd w:val="clear" w:color="auto" w:fill="auto"/>
            <w:vAlign w:val="bottom"/>
          </w:tcPr>
          <w:p w14:paraId="54432197"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50" w:type="pct"/>
            <w:shd w:val="clear" w:color="auto" w:fill="auto"/>
            <w:vAlign w:val="bottom"/>
          </w:tcPr>
          <w:p w14:paraId="54432198" w14:textId="77777777" w:rsidR="002418E5" w:rsidRDefault="00707D11">
            <w:pPr>
              <w:pStyle w:val="a3"/>
              <w:spacing w:beforeAutospacing="0" w:afterAutospacing="0"/>
              <w:jc w:val="both"/>
              <w:rPr>
                <w:sz w:val="15"/>
                <w:szCs w:val="15"/>
              </w:rPr>
            </w:pPr>
            <w:r>
              <w:rPr>
                <w:sz w:val="15"/>
                <w:szCs w:val="15"/>
              </w:rPr>
              <w:t> </w:t>
            </w:r>
          </w:p>
        </w:tc>
        <w:tc>
          <w:tcPr>
            <w:tcW w:w="2300" w:type="pct"/>
            <w:shd w:val="clear" w:color="auto" w:fill="auto"/>
            <w:vAlign w:val="bottom"/>
          </w:tcPr>
          <w:p w14:paraId="5443219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50" w:type="pct"/>
            <w:shd w:val="clear" w:color="auto" w:fill="auto"/>
            <w:vAlign w:val="bottom"/>
          </w:tcPr>
          <w:p w14:paraId="5443219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219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5443219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219D" w14:textId="77777777" w:rsidR="002418E5" w:rsidRDefault="00707D11">
            <w:pPr>
              <w:pStyle w:val="a3"/>
              <w:spacing w:beforeAutospacing="0" w:afterAutospacing="0"/>
              <w:rPr>
                <w:sz w:val="15"/>
                <w:szCs w:val="15"/>
              </w:rPr>
            </w:pPr>
            <w:r>
              <w:rPr>
                <w:sz w:val="15"/>
                <w:szCs w:val="15"/>
              </w:rPr>
              <w:t> </w:t>
            </w:r>
          </w:p>
          <w:p w14:paraId="5443219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219F" w14:textId="77777777" w:rsidR="002418E5" w:rsidRDefault="00707D11">
            <w:pPr>
              <w:pStyle w:val="a3"/>
              <w:spacing w:beforeAutospacing="0" w:afterAutospacing="0"/>
              <w:rPr>
                <w:sz w:val="15"/>
                <w:szCs w:val="15"/>
              </w:rPr>
            </w:pPr>
            <w:r>
              <w:rPr>
                <w:sz w:val="15"/>
                <w:szCs w:val="15"/>
              </w:rPr>
              <w:t> </w:t>
            </w:r>
          </w:p>
        </w:tc>
        <w:tc>
          <w:tcPr>
            <w:tcW w:w="50" w:type="pct"/>
            <w:gridSpan w:val="2"/>
            <w:shd w:val="clear" w:color="auto" w:fill="auto"/>
            <w:vAlign w:val="bottom"/>
          </w:tcPr>
          <w:p w14:paraId="544321A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shd w:val="clear" w:color="auto" w:fill="auto"/>
            <w:vAlign w:val="bottom"/>
          </w:tcPr>
          <w:p w14:paraId="544321A1"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50" w:type="pct"/>
            <w:shd w:val="clear" w:color="auto" w:fill="auto"/>
            <w:vAlign w:val="bottom"/>
          </w:tcPr>
          <w:p w14:paraId="544321A2" w14:textId="77777777" w:rsidR="002418E5" w:rsidRDefault="00707D11">
            <w:pPr>
              <w:pStyle w:val="a3"/>
              <w:spacing w:beforeAutospacing="0" w:afterAutospacing="0"/>
              <w:rPr>
                <w:sz w:val="15"/>
                <w:szCs w:val="15"/>
              </w:rPr>
            </w:pPr>
            <w:r>
              <w:rPr>
                <w:sz w:val="15"/>
                <w:szCs w:val="15"/>
              </w:rPr>
              <w:t> </w:t>
            </w:r>
          </w:p>
        </w:tc>
      </w:tr>
      <w:tr w:rsidR="002418E5" w14:paraId="544321B0" w14:textId="77777777">
        <w:tc>
          <w:tcPr>
            <w:tcW w:w="1400" w:type="pct"/>
            <w:shd w:val="clear" w:color="auto" w:fill="auto"/>
          </w:tcPr>
          <w:p w14:paraId="544321A4"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tcPr>
          <w:p w14:paraId="544321A5" w14:textId="77777777" w:rsidR="002418E5" w:rsidRDefault="00707D11">
            <w:pPr>
              <w:pStyle w:val="a3"/>
              <w:spacing w:beforeAutospacing="0" w:afterAutospacing="0" w:line="80" w:lineRule="atLeast"/>
              <w:ind w:left="240" w:hanging="240"/>
              <w:jc w:val="both"/>
              <w:rPr>
                <w:sz w:val="8"/>
                <w:szCs w:val="8"/>
              </w:rPr>
            </w:pPr>
            <w:r>
              <w:rPr>
                <w:sz w:val="8"/>
                <w:szCs w:val="8"/>
              </w:rPr>
              <w:t> </w:t>
            </w:r>
          </w:p>
        </w:tc>
        <w:tc>
          <w:tcPr>
            <w:tcW w:w="2300" w:type="pct"/>
            <w:shd w:val="clear" w:color="auto" w:fill="auto"/>
          </w:tcPr>
          <w:p w14:paraId="544321A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1A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1A8"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21A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1AA"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21A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vAlign w:val="bottom"/>
          </w:tcPr>
          <w:p w14:paraId="544321A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1A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21A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21AF"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21BD" w14:textId="77777777">
        <w:tc>
          <w:tcPr>
            <w:tcW w:w="1400" w:type="pct"/>
            <w:shd w:val="clear" w:color="auto" w:fill="E5E5E5"/>
          </w:tcPr>
          <w:p w14:paraId="544321B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currency–Revenue</w:t>
            </w:r>
          </w:p>
        </w:tc>
        <w:tc>
          <w:tcPr>
            <w:tcW w:w="50" w:type="pct"/>
            <w:shd w:val="clear" w:color="auto" w:fill="E5E5E5"/>
          </w:tcPr>
          <w:p w14:paraId="544321B2" w14:textId="77777777" w:rsidR="002418E5" w:rsidRDefault="00707D11">
            <w:pPr>
              <w:pStyle w:val="a3"/>
              <w:spacing w:beforeAutospacing="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shd w:val="clear" w:color="auto" w:fill="E5E5E5"/>
          </w:tcPr>
          <w:p w14:paraId="544321B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50" w:type="pct"/>
            <w:shd w:val="clear" w:color="auto" w:fill="E5E5E5"/>
            <w:vAlign w:val="bottom"/>
          </w:tcPr>
          <w:p w14:paraId="544321B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1B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21B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(6,756</w:t>
            </w:r>
          </w:p>
        </w:tc>
        <w:tc>
          <w:tcPr>
            <w:tcW w:w="50" w:type="pct"/>
            <w:shd w:val="clear" w:color="auto" w:fill="E5E5E5"/>
            <w:noWrap/>
            <w:vAlign w:val="bottom"/>
          </w:tcPr>
          <w:p w14:paraId="544321B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544321B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5" w:type="pct"/>
            <w:shd w:val="clear" w:color="auto" w:fill="E5E5E5"/>
            <w:noWrap/>
            <w:vAlign w:val="bottom"/>
          </w:tcPr>
          <w:p w14:paraId="544321B9"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21B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50" w:type="pct"/>
            <w:shd w:val="clear" w:color="auto" w:fill="E5E5E5"/>
            <w:vAlign w:val="bottom"/>
          </w:tcPr>
          <w:p w14:paraId="544321B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noWrap/>
            <w:vAlign w:val="bottom"/>
          </w:tcPr>
          <w:p w14:paraId="544321B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1CA" w14:textId="77777777">
        <w:tc>
          <w:tcPr>
            <w:tcW w:w="1400" w:type="pct"/>
            <w:shd w:val="clear" w:color="auto" w:fill="auto"/>
          </w:tcPr>
          <w:p w14:paraId="544321BE"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currency–Investments</w:t>
            </w:r>
          </w:p>
        </w:tc>
        <w:tc>
          <w:tcPr>
            <w:tcW w:w="50" w:type="pct"/>
            <w:shd w:val="clear" w:color="auto" w:fill="auto"/>
          </w:tcPr>
          <w:p w14:paraId="544321BF" w14:textId="77777777" w:rsidR="002418E5" w:rsidRDefault="00707D11">
            <w:pPr>
              <w:pStyle w:val="a3"/>
              <w:spacing w:beforeAutospacing="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shd w:val="clear" w:color="auto" w:fill="auto"/>
          </w:tcPr>
          <w:p w14:paraId="544321C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50" w:type="pct"/>
            <w:shd w:val="clear" w:color="auto" w:fill="auto"/>
            <w:vAlign w:val="bottom"/>
          </w:tcPr>
          <w:p w14:paraId="544321C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1C2"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544321C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w:t>
            </w:r>
          </w:p>
        </w:tc>
        <w:tc>
          <w:tcPr>
            <w:tcW w:w="50" w:type="pct"/>
            <w:shd w:val="clear" w:color="auto" w:fill="auto"/>
            <w:noWrap/>
            <w:vAlign w:val="bottom"/>
          </w:tcPr>
          <w:p w14:paraId="544321C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544321C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5" w:type="pct"/>
            <w:shd w:val="clear" w:color="auto" w:fill="auto"/>
            <w:noWrap/>
            <w:vAlign w:val="bottom"/>
          </w:tcPr>
          <w:p w14:paraId="544321C6"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21C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50" w:type="pct"/>
            <w:shd w:val="clear" w:color="auto" w:fill="auto"/>
            <w:vAlign w:val="bottom"/>
          </w:tcPr>
          <w:p w14:paraId="544321C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noWrap/>
            <w:vAlign w:val="bottom"/>
          </w:tcPr>
          <w:p w14:paraId="544321C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1D7" w14:textId="77777777">
        <w:tc>
          <w:tcPr>
            <w:tcW w:w="1400" w:type="pct"/>
            <w:shd w:val="clear" w:color="auto" w:fill="E5E5E5"/>
          </w:tcPr>
          <w:p w14:paraId="544321C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50" w:type="pct"/>
            <w:shd w:val="clear" w:color="auto" w:fill="E5E5E5"/>
          </w:tcPr>
          <w:p w14:paraId="544321CC" w14:textId="77777777" w:rsidR="002418E5" w:rsidRDefault="00707D11">
            <w:pPr>
              <w:pStyle w:val="a3"/>
              <w:spacing w:beforeAutospacing="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shd w:val="clear" w:color="auto" w:fill="E5E5E5"/>
          </w:tcPr>
          <w:p w14:paraId="544321C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100 </w:t>
            </w:r>
            <w:r>
              <w:rPr>
                <w:rFonts w:ascii="Arial" w:hAnsi="Arial" w:cs="Arial"/>
                <w:sz w:val="20"/>
                <w:szCs w:val="20"/>
              </w:rPr>
              <w:t>basis point increase in U.S. treasury interest rates</w:t>
            </w:r>
          </w:p>
        </w:tc>
        <w:tc>
          <w:tcPr>
            <w:tcW w:w="50" w:type="pct"/>
            <w:shd w:val="clear" w:color="auto" w:fill="E5E5E5"/>
            <w:vAlign w:val="bottom"/>
          </w:tcPr>
          <w:p w14:paraId="544321C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1CF"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tcPr>
          <w:p w14:paraId="544321D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(3,511</w:t>
            </w:r>
          </w:p>
        </w:tc>
        <w:tc>
          <w:tcPr>
            <w:tcW w:w="50" w:type="pct"/>
            <w:shd w:val="clear" w:color="auto" w:fill="E5E5E5"/>
            <w:noWrap/>
            <w:vAlign w:val="bottom"/>
          </w:tcPr>
          <w:p w14:paraId="544321D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544321D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5" w:type="pct"/>
            <w:shd w:val="clear" w:color="auto" w:fill="E5E5E5"/>
            <w:noWrap/>
            <w:vAlign w:val="bottom"/>
          </w:tcPr>
          <w:p w14:paraId="544321D3"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21D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50" w:type="pct"/>
            <w:shd w:val="clear" w:color="auto" w:fill="E5E5E5"/>
            <w:vAlign w:val="bottom"/>
          </w:tcPr>
          <w:p w14:paraId="544321D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E5E5E5"/>
            <w:noWrap/>
            <w:vAlign w:val="bottom"/>
          </w:tcPr>
          <w:p w14:paraId="544321D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1E4" w14:textId="77777777">
        <w:tc>
          <w:tcPr>
            <w:tcW w:w="1400" w:type="pct"/>
            <w:shd w:val="clear" w:color="auto" w:fill="auto"/>
          </w:tcPr>
          <w:p w14:paraId="544321D8"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Credit</w:t>
            </w:r>
          </w:p>
        </w:tc>
        <w:tc>
          <w:tcPr>
            <w:tcW w:w="50" w:type="pct"/>
            <w:shd w:val="clear" w:color="auto" w:fill="auto"/>
          </w:tcPr>
          <w:p w14:paraId="544321D9" w14:textId="77777777" w:rsidR="002418E5" w:rsidRDefault="00707D11">
            <w:pPr>
              <w:pStyle w:val="a3"/>
              <w:spacing w:beforeAutospacing="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shd w:val="clear" w:color="auto" w:fill="auto"/>
          </w:tcPr>
          <w:p w14:paraId="544321D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100 basis point increase in credit spreads</w:t>
            </w:r>
          </w:p>
        </w:tc>
        <w:tc>
          <w:tcPr>
            <w:tcW w:w="50" w:type="pct"/>
            <w:shd w:val="clear" w:color="auto" w:fill="auto"/>
            <w:vAlign w:val="bottom"/>
          </w:tcPr>
          <w:p w14:paraId="544321D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1DC"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544321D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(309</w:t>
            </w:r>
          </w:p>
        </w:tc>
        <w:tc>
          <w:tcPr>
            <w:tcW w:w="50" w:type="pct"/>
            <w:shd w:val="clear" w:color="auto" w:fill="auto"/>
            <w:noWrap/>
            <w:vAlign w:val="bottom"/>
          </w:tcPr>
          <w:p w14:paraId="544321D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544321D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5" w:type="pct"/>
            <w:shd w:val="clear" w:color="auto" w:fill="auto"/>
            <w:noWrap/>
            <w:vAlign w:val="bottom"/>
          </w:tcPr>
          <w:p w14:paraId="544321E0"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21E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50" w:type="pct"/>
            <w:shd w:val="clear" w:color="auto" w:fill="auto"/>
            <w:vAlign w:val="bottom"/>
          </w:tcPr>
          <w:p w14:paraId="544321E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noWrap/>
            <w:vAlign w:val="bottom"/>
          </w:tcPr>
          <w:p w14:paraId="544321E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1F1" w14:textId="77777777">
        <w:tc>
          <w:tcPr>
            <w:tcW w:w="1400" w:type="pct"/>
            <w:shd w:val="clear" w:color="auto" w:fill="E5E5E5"/>
          </w:tcPr>
          <w:p w14:paraId="544321E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50" w:type="pct"/>
            <w:shd w:val="clear" w:color="auto" w:fill="E5E5E5"/>
          </w:tcPr>
          <w:p w14:paraId="544321E6" w14:textId="77777777" w:rsidR="002418E5" w:rsidRDefault="00707D11">
            <w:pPr>
              <w:pStyle w:val="a3"/>
              <w:spacing w:beforeAutospacing="0" w:afterAutospacing="0" w:line="220" w:lineRule="atLeast"/>
              <w:ind w:left="240" w:hanging="240"/>
              <w:jc w:val="both"/>
              <w:rPr>
                <w:rFonts w:ascii="Arial" w:hAnsi="Arial" w:cs="Arial"/>
                <w:sz w:val="8"/>
                <w:szCs w:val="8"/>
              </w:rPr>
            </w:pPr>
            <w:r>
              <w:rPr>
                <w:rFonts w:ascii="Arial" w:hAnsi="Arial" w:cs="Arial"/>
                <w:sz w:val="8"/>
                <w:szCs w:val="8"/>
              </w:rPr>
              <w:t> </w:t>
            </w:r>
          </w:p>
        </w:tc>
        <w:tc>
          <w:tcPr>
            <w:tcW w:w="2300" w:type="pct"/>
            <w:shd w:val="clear" w:color="auto" w:fill="E5E5E5"/>
          </w:tcPr>
          <w:p w14:paraId="544321E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10% decrease in equity market prices</w:t>
            </w:r>
          </w:p>
        </w:tc>
        <w:tc>
          <w:tcPr>
            <w:tcW w:w="50" w:type="pct"/>
            <w:shd w:val="clear" w:color="auto" w:fill="E5E5E5"/>
            <w:vAlign w:val="bottom"/>
          </w:tcPr>
          <w:p w14:paraId="544321E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1E9"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50" w:type="pct"/>
            <w:shd w:val="clear" w:color="auto" w:fill="E5E5E5"/>
            <w:vAlign w:val="bottom"/>
          </w:tcPr>
          <w:p w14:paraId="544321E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(602</w:t>
            </w:r>
          </w:p>
        </w:tc>
        <w:tc>
          <w:tcPr>
            <w:tcW w:w="50" w:type="pct"/>
            <w:shd w:val="clear" w:color="auto" w:fill="E5E5E5"/>
            <w:noWrap/>
            <w:vAlign w:val="bottom"/>
          </w:tcPr>
          <w:p w14:paraId="544321E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544321E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25" w:type="pct"/>
            <w:shd w:val="clear" w:color="auto" w:fill="E5E5E5"/>
            <w:noWrap/>
            <w:vAlign w:val="bottom"/>
          </w:tcPr>
          <w:p w14:paraId="544321E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1E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50" w:type="pct"/>
            <w:shd w:val="clear" w:color="auto" w:fill="E5E5E5"/>
            <w:vAlign w:val="bottom"/>
          </w:tcPr>
          <w:p w14:paraId="544321E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noWrap/>
            <w:vAlign w:val="bottom"/>
          </w:tcPr>
          <w:p w14:paraId="544321F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1FE" w14:textId="77777777">
        <w:tc>
          <w:tcPr>
            <w:tcW w:w="1400" w:type="pct"/>
            <w:tcBorders>
              <w:bottom w:val="single" w:sz="6" w:space="0" w:color="000000"/>
            </w:tcBorders>
            <w:shd w:val="clear" w:color="auto" w:fill="auto"/>
          </w:tcPr>
          <w:p w14:paraId="544321F2"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544321F3" w14:textId="77777777" w:rsidR="002418E5" w:rsidRDefault="00707D11">
            <w:pPr>
              <w:pStyle w:val="a3"/>
              <w:spacing w:beforeAutospacing="0" w:afterAutospacing="0" w:line="80" w:lineRule="atLeast"/>
              <w:ind w:left="240" w:hanging="240"/>
              <w:jc w:val="both"/>
              <w:rPr>
                <w:sz w:val="8"/>
                <w:szCs w:val="8"/>
              </w:rPr>
            </w:pPr>
            <w:r>
              <w:rPr>
                <w:sz w:val="8"/>
                <w:szCs w:val="8"/>
              </w:rPr>
              <w:t> </w:t>
            </w:r>
          </w:p>
        </w:tc>
        <w:tc>
          <w:tcPr>
            <w:tcW w:w="2300" w:type="pct"/>
            <w:tcBorders>
              <w:bottom w:val="single" w:sz="6" w:space="0" w:color="000000"/>
            </w:tcBorders>
            <w:shd w:val="clear" w:color="auto" w:fill="auto"/>
          </w:tcPr>
          <w:p w14:paraId="544321F4"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21F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1F6"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21F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544321F8"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544321F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noWrap/>
            <w:vAlign w:val="bottom"/>
          </w:tcPr>
          <w:p w14:paraId="544321FA"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21F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544321F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21FD" w14:textId="77777777" w:rsidR="002418E5" w:rsidRDefault="00707D11">
            <w:pPr>
              <w:pStyle w:val="a3"/>
              <w:spacing w:beforeAutospacing="0" w:afterAutospacing="0" w:line="80" w:lineRule="atLeast"/>
              <w:rPr>
                <w:b/>
                <w:bCs/>
                <w:sz w:val="8"/>
                <w:szCs w:val="8"/>
              </w:rPr>
            </w:pPr>
            <w:r>
              <w:rPr>
                <w:b/>
                <w:bCs/>
                <w:sz w:val="8"/>
                <w:szCs w:val="8"/>
              </w:rPr>
              <w:t> </w:t>
            </w:r>
          </w:p>
        </w:tc>
      </w:tr>
    </w:tbl>
    <w:p w14:paraId="544321FF" w14:textId="77777777" w:rsidR="002418E5" w:rsidRDefault="00707D11">
      <w:pPr>
        <w:pStyle w:val="a3"/>
        <w:spacing w:beforeAutospacing="0" w:afterAutospacing="0"/>
        <w:jc w:val="both"/>
        <w:rPr>
          <w:sz w:val="18"/>
          <w:szCs w:val="18"/>
        </w:rPr>
      </w:pPr>
      <w:r>
        <w:rPr>
          <w:sz w:val="18"/>
          <w:szCs w:val="18"/>
        </w:rPr>
        <w:t> </w:t>
      </w:r>
    </w:p>
    <w:p w14:paraId="54432200" w14:textId="77777777" w:rsidR="002418E5" w:rsidRDefault="00707D11">
      <w:pPr>
        <w:pStyle w:val="a3"/>
        <w:spacing w:beforeAutospacing="0" w:afterAutospacing="0"/>
        <w:jc w:val="both"/>
        <w:rPr>
          <w:sz w:val="18"/>
          <w:szCs w:val="18"/>
        </w:rPr>
      </w:pPr>
      <w:r>
        <w:rPr>
          <w:sz w:val="18"/>
          <w:szCs w:val="18"/>
        </w:rPr>
        <w:t> </w:t>
      </w:r>
    </w:p>
    <w:p w14:paraId="54432201" w14:textId="77777777" w:rsidR="002418E5" w:rsidRDefault="00707D11">
      <w:pPr>
        <w:pStyle w:val="a3"/>
        <w:spacing w:beforeAutospacing="0" w:afterAutospacing="0"/>
        <w:jc w:val="both"/>
        <w:rPr>
          <w:sz w:val="20"/>
          <w:szCs w:val="20"/>
        </w:rPr>
      </w:pPr>
      <w:r>
        <w:rPr>
          <w:sz w:val="20"/>
          <w:szCs w:val="20"/>
        </w:rPr>
        <w:t> </w:t>
      </w:r>
    </w:p>
    <w:p w14:paraId="5443220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56</w:t>
      </w:r>
    </w:p>
    <w:p w14:paraId="54432203" w14:textId="77777777" w:rsidR="002418E5" w:rsidRDefault="00707D11">
      <w:r>
        <w:rPr>
          <w:rFonts w:ascii="Arial" w:hAnsi="Arial" w:cs="Arial"/>
          <w:sz w:val="16"/>
          <w:szCs w:val="16"/>
        </w:rPr>
        <w:pict w14:anchorId="54436C1C">
          <v:rect id="_x0000_i1080" style="width:415.3pt;height:1.5pt" o:hralign="center" o:hrstd="t" o:hr="t" fillcolor="#a0a0a0" stroked="f"/>
        </w:pict>
      </w:r>
    </w:p>
    <w:p w14:paraId="5443220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20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206" w14:textId="77777777" w:rsidR="002418E5" w:rsidRDefault="00707D11">
      <w:pPr>
        <w:pStyle w:val="a3"/>
        <w:spacing w:beforeAutospacing="0" w:afterAutospacing="0"/>
        <w:jc w:val="center"/>
        <w:rPr>
          <w:sz w:val="18"/>
          <w:szCs w:val="18"/>
        </w:rPr>
      </w:pPr>
      <w:r>
        <w:rPr>
          <w:sz w:val="18"/>
          <w:szCs w:val="18"/>
        </w:rPr>
        <w:t> </w:t>
      </w:r>
    </w:p>
    <w:p w14:paraId="54432207" w14:textId="77777777" w:rsidR="002418E5" w:rsidRDefault="00707D11">
      <w:pPr>
        <w:pStyle w:val="a3"/>
        <w:spacing w:beforeAutospacing="0" w:afterAutospacing="0"/>
        <w:jc w:val="center"/>
        <w:rPr>
          <w:rFonts w:ascii="Arial" w:hAnsi="Arial" w:cs="Arial"/>
          <w:b/>
          <w:bCs/>
        </w:rPr>
      </w:pPr>
      <w:r>
        <w:rPr>
          <w:rFonts w:ascii="Arial" w:hAnsi="Arial" w:cs="Arial"/>
          <w:b/>
          <w:bCs/>
        </w:rPr>
        <w:t xml:space="preserve">ITEM 8. FINANCIAL STATEMENTS AND SUPPLEMENTARY DATA </w:t>
      </w:r>
    </w:p>
    <w:p w14:paraId="54432208" w14:textId="77777777" w:rsidR="002418E5" w:rsidRDefault="00707D11">
      <w:pPr>
        <w:pStyle w:val="a3"/>
        <w:spacing w:before="1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54432209"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361"/>
        <w:gridCol w:w="42"/>
        <w:gridCol w:w="112"/>
        <w:gridCol w:w="723"/>
        <w:gridCol w:w="80"/>
        <w:gridCol w:w="60"/>
        <w:gridCol w:w="150"/>
        <w:gridCol w:w="723"/>
        <w:gridCol w:w="80"/>
        <w:gridCol w:w="60"/>
        <w:gridCol w:w="112"/>
        <w:gridCol w:w="723"/>
        <w:gridCol w:w="80"/>
      </w:tblGrid>
      <w:tr w:rsidR="002418E5" w14:paraId="54432214" w14:textId="77777777">
        <w:tc>
          <w:tcPr>
            <w:tcW w:w="3350" w:type="pct"/>
            <w:shd w:val="clear" w:color="auto" w:fill="auto"/>
            <w:vAlign w:val="bottom"/>
          </w:tcPr>
          <w:p w14:paraId="5443220A"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w:t>
            </w:r>
          </w:p>
        </w:tc>
        <w:tc>
          <w:tcPr>
            <w:tcW w:w="50" w:type="pct"/>
            <w:shd w:val="clear" w:color="auto" w:fill="auto"/>
            <w:vAlign w:val="bottom"/>
          </w:tcPr>
          <w:p w14:paraId="5443220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220C"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0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0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220F"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1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1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2212"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1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217" w14:textId="77777777">
        <w:tc>
          <w:tcPr>
            <w:tcW w:w="4950" w:type="pct"/>
            <w:gridSpan w:val="12"/>
            <w:tcBorders>
              <w:bottom w:val="single" w:sz="6" w:space="0" w:color="000000"/>
            </w:tcBorders>
            <w:shd w:val="clear" w:color="auto" w:fill="auto"/>
            <w:vAlign w:val="bottom"/>
          </w:tcPr>
          <w:p w14:paraId="5443221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16" w14:textId="77777777" w:rsidR="002418E5" w:rsidRDefault="00707D11">
            <w:pPr>
              <w:pStyle w:val="a3"/>
              <w:spacing w:beforeAutospacing="0" w:afterAutospacing="0" w:line="80" w:lineRule="atLeast"/>
              <w:rPr>
                <w:sz w:val="8"/>
                <w:szCs w:val="8"/>
              </w:rPr>
            </w:pPr>
            <w:r>
              <w:rPr>
                <w:sz w:val="8"/>
                <w:szCs w:val="8"/>
              </w:rPr>
              <w:t> </w:t>
            </w:r>
          </w:p>
        </w:tc>
      </w:tr>
      <w:tr w:rsidR="002418E5" w14:paraId="5443221D" w14:textId="77777777">
        <w:tc>
          <w:tcPr>
            <w:tcW w:w="3350" w:type="pct"/>
            <w:shd w:val="clear" w:color="auto" w:fill="auto"/>
            <w:vAlign w:val="center"/>
          </w:tcPr>
          <w:p w14:paraId="5443221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54432219"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221A" w14:textId="77777777" w:rsidR="002418E5" w:rsidRDefault="00707D11">
            <w:pPr>
              <w:pStyle w:val="a3"/>
              <w:spacing w:beforeAutospacing="0" w:afterAutospacing="0" w:line="80" w:lineRule="atLeast"/>
              <w:rPr>
                <w:sz w:val="8"/>
                <w:szCs w:val="8"/>
              </w:rPr>
            </w:pPr>
            <w:r>
              <w:rPr>
                <w:sz w:val="8"/>
                <w:szCs w:val="8"/>
              </w:rPr>
              <w:t> </w:t>
            </w:r>
          </w:p>
        </w:tc>
        <w:tc>
          <w:tcPr>
            <w:tcW w:w="500" w:type="pct"/>
            <w:gridSpan w:val="3"/>
            <w:shd w:val="clear" w:color="auto" w:fill="auto"/>
            <w:vAlign w:val="center"/>
          </w:tcPr>
          <w:p w14:paraId="5443221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221C" w14:textId="77777777" w:rsidR="002418E5" w:rsidRDefault="00707D11">
            <w:pPr>
              <w:pStyle w:val="a3"/>
              <w:spacing w:beforeAutospacing="0" w:afterAutospacing="0" w:line="80" w:lineRule="atLeast"/>
              <w:rPr>
                <w:sz w:val="8"/>
                <w:szCs w:val="8"/>
              </w:rPr>
            </w:pPr>
            <w:r>
              <w:rPr>
                <w:sz w:val="8"/>
                <w:szCs w:val="8"/>
              </w:rPr>
              <w:t> </w:t>
            </w:r>
          </w:p>
        </w:tc>
      </w:tr>
      <w:tr w:rsidR="002418E5" w14:paraId="54432228" w14:textId="77777777">
        <w:tc>
          <w:tcPr>
            <w:tcW w:w="3350" w:type="pct"/>
            <w:shd w:val="clear" w:color="auto" w:fill="auto"/>
            <w:vAlign w:val="bottom"/>
          </w:tcPr>
          <w:p w14:paraId="5443221E"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221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222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222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2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222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222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2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222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222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22D" w14:textId="77777777">
        <w:tc>
          <w:tcPr>
            <w:tcW w:w="3350" w:type="pct"/>
            <w:shd w:val="clear" w:color="auto" w:fill="auto"/>
            <w:vAlign w:val="center"/>
          </w:tcPr>
          <w:p w14:paraId="5443222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5443222A"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222B"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222C" w14:textId="77777777" w:rsidR="002418E5" w:rsidRDefault="00707D11">
            <w:pPr>
              <w:pStyle w:val="a3"/>
              <w:spacing w:beforeAutospacing="0" w:afterAutospacing="0" w:line="80" w:lineRule="atLeast"/>
              <w:rPr>
                <w:sz w:val="8"/>
                <w:szCs w:val="8"/>
              </w:rPr>
            </w:pPr>
            <w:r>
              <w:rPr>
                <w:sz w:val="8"/>
                <w:szCs w:val="8"/>
              </w:rPr>
              <w:t> </w:t>
            </w:r>
          </w:p>
        </w:tc>
      </w:tr>
      <w:tr w:rsidR="002418E5" w14:paraId="5443223B" w14:textId="77777777">
        <w:tc>
          <w:tcPr>
            <w:tcW w:w="3350" w:type="pct"/>
            <w:shd w:val="clear" w:color="auto" w:fill="E5E5E5"/>
          </w:tcPr>
          <w:p w14:paraId="5443222E"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5443222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230" w14:textId="77777777" w:rsidR="002418E5" w:rsidRDefault="00707D11">
            <w:pPr>
              <w:pStyle w:val="a3"/>
              <w:spacing w:beforeAutospacing="0" w:afterAutospacing="0" w:line="220" w:lineRule="atLeast"/>
              <w:rPr>
                <w:sz w:val="8"/>
                <w:szCs w:val="8"/>
              </w:rPr>
            </w:pPr>
            <w:r>
              <w:rPr>
                <w:sz w:val="8"/>
                <w:szCs w:val="8"/>
              </w:rPr>
              <w:t> </w:t>
            </w:r>
          </w:p>
        </w:tc>
        <w:tc>
          <w:tcPr>
            <w:tcW w:w="400" w:type="pct"/>
            <w:shd w:val="clear" w:color="auto" w:fill="E5E5E5"/>
            <w:vAlign w:val="bottom"/>
          </w:tcPr>
          <w:p w14:paraId="54432231"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54432232"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2233"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2234" w14:textId="77777777" w:rsidR="002418E5" w:rsidRDefault="00707D11">
            <w:pPr>
              <w:pStyle w:val="a3"/>
              <w:spacing w:beforeAutospacing="0" w:afterAutospacing="0" w:line="220" w:lineRule="atLeast"/>
              <w:rPr>
                <w:sz w:val="8"/>
                <w:szCs w:val="8"/>
              </w:rPr>
            </w:pPr>
            <w:r>
              <w:rPr>
                <w:sz w:val="8"/>
                <w:szCs w:val="8"/>
              </w:rPr>
              <w:t> </w:t>
            </w:r>
          </w:p>
        </w:tc>
        <w:tc>
          <w:tcPr>
            <w:tcW w:w="400" w:type="pct"/>
            <w:shd w:val="clear" w:color="auto" w:fill="E5E5E5"/>
          </w:tcPr>
          <w:p w14:paraId="54432235"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54432236"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2237"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2238" w14:textId="77777777" w:rsidR="002418E5" w:rsidRDefault="00707D11">
            <w:pPr>
              <w:pStyle w:val="a3"/>
              <w:spacing w:beforeAutospacing="0" w:afterAutospacing="0" w:line="220" w:lineRule="atLeast"/>
              <w:rPr>
                <w:sz w:val="8"/>
                <w:szCs w:val="8"/>
              </w:rPr>
            </w:pPr>
            <w:r>
              <w:rPr>
                <w:sz w:val="8"/>
                <w:szCs w:val="8"/>
              </w:rPr>
              <w:t> </w:t>
            </w:r>
          </w:p>
        </w:tc>
        <w:tc>
          <w:tcPr>
            <w:tcW w:w="400" w:type="pct"/>
            <w:shd w:val="clear" w:color="auto" w:fill="E5E5E5"/>
          </w:tcPr>
          <w:p w14:paraId="54432239"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5443223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249" w14:textId="77777777">
        <w:tc>
          <w:tcPr>
            <w:tcW w:w="3350" w:type="pct"/>
            <w:shd w:val="clear" w:color="auto" w:fill="auto"/>
          </w:tcPr>
          <w:p w14:paraId="5443223C"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5443223D"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23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223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71,074</w:t>
            </w:r>
          </w:p>
        </w:tc>
        <w:tc>
          <w:tcPr>
            <w:tcW w:w="50" w:type="pct"/>
            <w:shd w:val="clear" w:color="auto" w:fill="auto"/>
            <w:noWrap/>
            <w:vAlign w:val="bottom"/>
          </w:tcPr>
          <w:p w14:paraId="5443224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24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4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224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68,041</w:t>
            </w:r>
          </w:p>
        </w:tc>
        <w:tc>
          <w:tcPr>
            <w:tcW w:w="50" w:type="pct"/>
            <w:shd w:val="clear" w:color="auto" w:fill="auto"/>
            <w:noWrap/>
            <w:vAlign w:val="bottom"/>
          </w:tcPr>
          <w:p w14:paraId="5443224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24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4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224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66,069</w:t>
            </w:r>
          </w:p>
        </w:tc>
        <w:tc>
          <w:tcPr>
            <w:tcW w:w="50" w:type="pct"/>
            <w:shd w:val="clear" w:color="auto" w:fill="auto"/>
            <w:noWrap/>
            <w:vAlign w:val="bottom"/>
          </w:tcPr>
          <w:p w14:paraId="5443224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257" w14:textId="77777777">
        <w:tc>
          <w:tcPr>
            <w:tcW w:w="3350" w:type="pct"/>
            <w:shd w:val="clear" w:color="auto" w:fill="E5E5E5"/>
          </w:tcPr>
          <w:p w14:paraId="5443224A"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5443224B"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24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24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97,014</w:t>
            </w:r>
          </w:p>
        </w:tc>
        <w:tc>
          <w:tcPr>
            <w:tcW w:w="50" w:type="pct"/>
            <w:shd w:val="clear" w:color="auto" w:fill="E5E5E5"/>
            <w:noWrap/>
            <w:vAlign w:val="bottom"/>
          </w:tcPr>
          <w:p w14:paraId="5443224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24F"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25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25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74,974</w:t>
            </w:r>
          </w:p>
        </w:tc>
        <w:tc>
          <w:tcPr>
            <w:tcW w:w="50" w:type="pct"/>
            <w:shd w:val="clear" w:color="auto" w:fill="E5E5E5"/>
            <w:noWrap/>
            <w:vAlign w:val="bottom"/>
          </w:tcPr>
          <w:p w14:paraId="5443225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253"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25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25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59,774</w:t>
            </w:r>
          </w:p>
        </w:tc>
        <w:tc>
          <w:tcPr>
            <w:tcW w:w="50" w:type="pct"/>
            <w:shd w:val="clear" w:color="auto" w:fill="E5E5E5"/>
            <w:noWrap/>
            <w:vAlign w:val="bottom"/>
          </w:tcPr>
          <w:p w14:paraId="5443225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262" w14:textId="77777777">
        <w:tc>
          <w:tcPr>
            <w:tcW w:w="3849" w:type="pct"/>
            <w:gridSpan w:val="4"/>
            <w:tcBorders>
              <w:bottom w:val="single" w:sz="6" w:space="0" w:color="000000"/>
            </w:tcBorders>
            <w:shd w:val="clear" w:color="auto" w:fill="auto"/>
            <w:vAlign w:val="bottom"/>
          </w:tcPr>
          <w:p w14:paraId="5443225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5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5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25B"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25C"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5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5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25F"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260"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61" w14:textId="77777777" w:rsidR="002418E5" w:rsidRDefault="00707D11">
            <w:pPr>
              <w:pStyle w:val="a3"/>
              <w:spacing w:beforeAutospacing="0" w:afterAutospacing="0" w:line="80" w:lineRule="atLeast"/>
              <w:rPr>
                <w:sz w:val="8"/>
                <w:szCs w:val="8"/>
              </w:rPr>
            </w:pPr>
            <w:r>
              <w:rPr>
                <w:sz w:val="8"/>
                <w:szCs w:val="8"/>
              </w:rPr>
              <w:t> </w:t>
            </w:r>
          </w:p>
        </w:tc>
      </w:tr>
      <w:tr w:rsidR="002418E5" w14:paraId="5443226D" w14:textId="77777777">
        <w:tc>
          <w:tcPr>
            <w:tcW w:w="3849" w:type="pct"/>
            <w:gridSpan w:val="4"/>
            <w:tcBorders>
              <w:top w:val="single" w:sz="6" w:space="0" w:color="000000"/>
            </w:tcBorders>
            <w:shd w:val="clear" w:color="auto" w:fill="auto"/>
            <w:vAlign w:val="bottom"/>
          </w:tcPr>
          <w:p w14:paraId="5443226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6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6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26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26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6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6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26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26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6C" w14:textId="77777777" w:rsidR="002418E5" w:rsidRDefault="00707D11">
            <w:pPr>
              <w:pStyle w:val="a3"/>
              <w:spacing w:beforeAutospacing="0" w:afterAutospacing="0" w:line="80" w:lineRule="atLeast"/>
              <w:rPr>
                <w:sz w:val="8"/>
                <w:szCs w:val="8"/>
              </w:rPr>
            </w:pPr>
            <w:r>
              <w:rPr>
                <w:sz w:val="8"/>
                <w:szCs w:val="8"/>
              </w:rPr>
              <w:t> </w:t>
            </w:r>
          </w:p>
        </w:tc>
      </w:tr>
      <w:tr w:rsidR="002418E5" w14:paraId="5443227B" w14:textId="77777777">
        <w:tc>
          <w:tcPr>
            <w:tcW w:w="3350" w:type="pct"/>
            <w:shd w:val="clear" w:color="auto" w:fill="auto"/>
          </w:tcPr>
          <w:p w14:paraId="5443226E" w14:textId="77777777" w:rsidR="002418E5" w:rsidRDefault="00707D11">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5443226F"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27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227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168,088</w:t>
            </w:r>
          </w:p>
        </w:tc>
        <w:tc>
          <w:tcPr>
            <w:tcW w:w="50" w:type="pct"/>
            <w:shd w:val="clear" w:color="auto" w:fill="auto"/>
            <w:noWrap/>
            <w:vAlign w:val="bottom"/>
          </w:tcPr>
          <w:p w14:paraId="5443227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27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7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227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143,015</w:t>
            </w:r>
          </w:p>
        </w:tc>
        <w:tc>
          <w:tcPr>
            <w:tcW w:w="50" w:type="pct"/>
            <w:shd w:val="clear" w:color="auto" w:fill="auto"/>
            <w:noWrap/>
            <w:vAlign w:val="bottom"/>
          </w:tcPr>
          <w:p w14:paraId="5443227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27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7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227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125,843</w:t>
            </w:r>
          </w:p>
        </w:tc>
        <w:tc>
          <w:tcPr>
            <w:tcW w:w="50" w:type="pct"/>
            <w:shd w:val="clear" w:color="auto" w:fill="auto"/>
            <w:noWrap/>
            <w:vAlign w:val="bottom"/>
          </w:tcPr>
          <w:p w14:paraId="5443227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286" w14:textId="77777777">
        <w:tc>
          <w:tcPr>
            <w:tcW w:w="3849" w:type="pct"/>
            <w:gridSpan w:val="4"/>
            <w:tcBorders>
              <w:bottom w:val="single" w:sz="6" w:space="0" w:color="000000"/>
            </w:tcBorders>
            <w:shd w:val="clear" w:color="auto" w:fill="auto"/>
            <w:vAlign w:val="bottom"/>
          </w:tcPr>
          <w:p w14:paraId="5443227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7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7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27F"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280"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8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8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283"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284"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85" w14:textId="77777777" w:rsidR="002418E5" w:rsidRDefault="00707D11">
            <w:pPr>
              <w:pStyle w:val="a3"/>
              <w:spacing w:beforeAutospacing="0" w:afterAutospacing="0" w:line="80" w:lineRule="atLeast"/>
              <w:rPr>
                <w:sz w:val="8"/>
                <w:szCs w:val="8"/>
              </w:rPr>
            </w:pPr>
            <w:r>
              <w:rPr>
                <w:sz w:val="8"/>
                <w:szCs w:val="8"/>
              </w:rPr>
              <w:t> </w:t>
            </w:r>
          </w:p>
        </w:tc>
      </w:tr>
      <w:tr w:rsidR="002418E5" w14:paraId="54432291" w14:textId="77777777">
        <w:tc>
          <w:tcPr>
            <w:tcW w:w="3849" w:type="pct"/>
            <w:gridSpan w:val="4"/>
            <w:tcBorders>
              <w:top w:val="single" w:sz="6" w:space="0" w:color="000000"/>
            </w:tcBorders>
            <w:shd w:val="clear" w:color="auto" w:fill="auto"/>
            <w:vAlign w:val="bottom"/>
          </w:tcPr>
          <w:p w14:paraId="5443228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8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8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28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28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8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8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28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28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90" w14:textId="77777777" w:rsidR="002418E5" w:rsidRDefault="00707D11">
            <w:pPr>
              <w:pStyle w:val="a3"/>
              <w:spacing w:beforeAutospacing="0" w:afterAutospacing="0" w:line="80" w:lineRule="atLeast"/>
              <w:rPr>
                <w:sz w:val="8"/>
                <w:szCs w:val="8"/>
              </w:rPr>
            </w:pPr>
            <w:r>
              <w:rPr>
                <w:sz w:val="8"/>
                <w:szCs w:val="8"/>
              </w:rPr>
              <w:t> </w:t>
            </w:r>
          </w:p>
        </w:tc>
      </w:tr>
      <w:tr w:rsidR="002418E5" w14:paraId="5443229F" w14:textId="77777777">
        <w:tc>
          <w:tcPr>
            <w:tcW w:w="3350" w:type="pct"/>
            <w:shd w:val="clear" w:color="auto" w:fill="E5E5E5"/>
          </w:tcPr>
          <w:p w14:paraId="54432292"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54432293"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29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295"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5443229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297"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29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299"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5443229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29B"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29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29D"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5443229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2AD" w14:textId="77777777">
        <w:tc>
          <w:tcPr>
            <w:tcW w:w="3350" w:type="pct"/>
            <w:shd w:val="clear" w:color="auto" w:fill="auto"/>
          </w:tcPr>
          <w:p w14:paraId="544322A0"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544322A1"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2A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22A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18,219</w:t>
            </w:r>
          </w:p>
        </w:tc>
        <w:tc>
          <w:tcPr>
            <w:tcW w:w="50" w:type="pct"/>
            <w:shd w:val="clear" w:color="auto" w:fill="auto"/>
            <w:noWrap/>
            <w:vAlign w:val="bottom"/>
          </w:tcPr>
          <w:p w14:paraId="544322A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2A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A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2A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16,017</w:t>
            </w:r>
          </w:p>
        </w:tc>
        <w:tc>
          <w:tcPr>
            <w:tcW w:w="50" w:type="pct"/>
            <w:shd w:val="clear" w:color="auto" w:fill="auto"/>
            <w:noWrap/>
            <w:vAlign w:val="bottom"/>
          </w:tcPr>
          <w:p w14:paraId="544322A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2A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A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2A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16,273</w:t>
            </w:r>
          </w:p>
        </w:tc>
        <w:tc>
          <w:tcPr>
            <w:tcW w:w="50" w:type="pct"/>
            <w:shd w:val="clear" w:color="auto" w:fill="auto"/>
            <w:noWrap/>
            <w:vAlign w:val="bottom"/>
          </w:tcPr>
          <w:p w14:paraId="544322A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2BB" w14:textId="77777777">
        <w:tc>
          <w:tcPr>
            <w:tcW w:w="3350" w:type="pct"/>
            <w:shd w:val="clear" w:color="auto" w:fill="E5E5E5"/>
          </w:tcPr>
          <w:p w14:paraId="544322AE"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544322AF"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2B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2B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34,013</w:t>
            </w:r>
          </w:p>
        </w:tc>
        <w:tc>
          <w:tcPr>
            <w:tcW w:w="50" w:type="pct"/>
            <w:shd w:val="clear" w:color="auto" w:fill="E5E5E5"/>
            <w:noWrap/>
            <w:vAlign w:val="bottom"/>
          </w:tcPr>
          <w:p w14:paraId="544322B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2B3"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2B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2B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30,061</w:t>
            </w:r>
          </w:p>
        </w:tc>
        <w:tc>
          <w:tcPr>
            <w:tcW w:w="50" w:type="pct"/>
            <w:shd w:val="clear" w:color="auto" w:fill="E5E5E5"/>
            <w:noWrap/>
            <w:vAlign w:val="bottom"/>
          </w:tcPr>
          <w:p w14:paraId="544322B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2B7"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2B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2B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26,637</w:t>
            </w:r>
          </w:p>
        </w:tc>
        <w:tc>
          <w:tcPr>
            <w:tcW w:w="50" w:type="pct"/>
            <w:shd w:val="clear" w:color="auto" w:fill="E5E5E5"/>
            <w:noWrap/>
            <w:vAlign w:val="bottom"/>
          </w:tcPr>
          <w:p w14:paraId="544322B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2C6" w14:textId="77777777">
        <w:tc>
          <w:tcPr>
            <w:tcW w:w="3849" w:type="pct"/>
            <w:gridSpan w:val="4"/>
            <w:tcBorders>
              <w:bottom w:val="single" w:sz="6" w:space="0" w:color="000000"/>
            </w:tcBorders>
            <w:shd w:val="clear" w:color="auto" w:fill="auto"/>
            <w:vAlign w:val="bottom"/>
          </w:tcPr>
          <w:p w14:paraId="544322B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B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B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2BF"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2C0"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C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C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2C3"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2C4"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C5" w14:textId="77777777" w:rsidR="002418E5" w:rsidRDefault="00707D11">
            <w:pPr>
              <w:pStyle w:val="a3"/>
              <w:spacing w:beforeAutospacing="0" w:afterAutospacing="0" w:line="80" w:lineRule="atLeast"/>
              <w:rPr>
                <w:sz w:val="8"/>
                <w:szCs w:val="8"/>
              </w:rPr>
            </w:pPr>
            <w:r>
              <w:rPr>
                <w:sz w:val="8"/>
                <w:szCs w:val="8"/>
              </w:rPr>
              <w:t> </w:t>
            </w:r>
          </w:p>
        </w:tc>
      </w:tr>
      <w:tr w:rsidR="002418E5" w14:paraId="544322D1" w14:textId="77777777">
        <w:tc>
          <w:tcPr>
            <w:tcW w:w="3849" w:type="pct"/>
            <w:gridSpan w:val="4"/>
            <w:tcBorders>
              <w:top w:val="single" w:sz="6" w:space="0" w:color="000000"/>
            </w:tcBorders>
            <w:shd w:val="clear" w:color="auto" w:fill="auto"/>
            <w:vAlign w:val="bottom"/>
          </w:tcPr>
          <w:p w14:paraId="544322C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C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C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2C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2C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C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C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2C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2C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D0" w14:textId="77777777" w:rsidR="002418E5" w:rsidRDefault="00707D11">
            <w:pPr>
              <w:pStyle w:val="a3"/>
              <w:spacing w:beforeAutospacing="0" w:afterAutospacing="0" w:line="80" w:lineRule="atLeast"/>
              <w:rPr>
                <w:sz w:val="8"/>
                <w:szCs w:val="8"/>
              </w:rPr>
            </w:pPr>
            <w:r>
              <w:rPr>
                <w:sz w:val="8"/>
                <w:szCs w:val="8"/>
              </w:rPr>
              <w:t> </w:t>
            </w:r>
          </w:p>
        </w:tc>
      </w:tr>
      <w:tr w:rsidR="002418E5" w14:paraId="544322DF" w14:textId="77777777">
        <w:tc>
          <w:tcPr>
            <w:tcW w:w="3350" w:type="pct"/>
            <w:shd w:val="clear" w:color="auto" w:fill="auto"/>
          </w:tcPr>
          <w:p w14:paraId="544322D2" w14:textId="77777777" w:rsidR="002418E5" w:rsidRDefault="00707D11">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544322D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D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2D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52,232</w:t>
            </w:r>
          </w:p>
        </w:tc>
        <w:tc>
          <w:tcPr>
            <w:tcW w:w="50" w:type="pct"/>
            <w:shd w:val="clear" w:color="auto" w:fill="auto"/>
            <w:noWrap/>
            <w:vAlign w:val="bottom"/>
          </w:tcPr>
          <w:p w14:paraId="544322D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2D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D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2D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46,078</w:t>
            </w:r>
          </w:p>
        </w:tc>
        <w:tc>
          <w:tcPr>
            <w:tcW w:w="50" w:type="pct"/>
            <w:shd w:val="clear" w:color="auto" w:fill="auto"/>
            <w:noWrap/>
            <w:vAlign w:val="bottom"/>
          </w:tcPr>
          <w:p w14:paraId="544322D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2D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D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2D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42,910</w:t>
            </w:r>
          </w:p>
        </w:tc>
        <w:tc>
          <w:tcPr>
            <w:tcW w:w="50" w:type="pct"/>
            <w:shd w:val="clear" w:color="auto" w:fill="auto"/>
            <w:noWrap/>
            <w:vAlign w:val="bottom"/>
          </w:tcPr>
          <w:p w14:paraId="544322D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2EA" w14:textId="77777777">
        <w:tc>
          <w:tcPr>
            <w:tcW w:w="3849" w:type="pct"/>
            <w:gridSpan w:val="4"/>
            <w:tcBorders>
              <w:bottom w:val="single" w:sz="6" w:space="0" w:color="000000"/>
            </w:tcBorders>
            <w:shd w:val="clear" w:color="auto" w:fill="auto"/>
            <w:vAlign w:val="bottom"/>
          </w:tcPr>
          <w:p w14:paraId="544322E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E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E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2E3"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2E4"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2E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E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2E7"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2E8"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E9" w14:textId="77777777" w:rsidR="002418E5" w:rsidRDefault="00707D11">
            <w:pPr>
              <w:pStyle w:val="a3"/>
              <w:spacing w:beforeAutospacing="0" w:afterAutospacing="0" w:line="80" w:lineRule="atLeast"/>
              <w:rPr>
                <w:sz w:val="8"/>
                <w:szCs w:val="8"/>
              </w:rPr>
            </w:pPr>
            <w:r>
              <w:rPr>
                <w:sz w:val="8"/>
                <w:szCs w:val="8"/>
              </w:rPr>
              <w:t> </w:t>
            </w:r>
          </w:p>
        </w:tc>
      </w:tr>
      <w:tr w:rsidR="002418E5" w14:paraId="544322F5" w14:textId="77777777">
        <w:tc>
          <w:tcPr>
            <w:tcW w:w="3849" w:type="pct"/>
            <w:gridSpan w:val="4"/>
            <w:tcBorders>
              <w:top w:val="single" w:sz="6" w:space="0" w:color="000000"/>
            </w:tcBorders>
            <w:shd w:val="clear" w:color="auto" w:fill="auto"/>
            <w:vAlign w:val="bottom"/>
          </w:tcPr>
          <w:p w14:paraId="544322E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2E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E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2E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2E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F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2F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2F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2F3"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2F4" w14:textId="77777777" w:rsidR="002418E5" w:rsidRDefault="00707D11">
            <w:pPr>
              <w:pStyle w:val="a3"/>
              <w:spacing w:beforeAutospacing="0" w:afterAutospacing="0" w:line="80" w:lineRule="atLeast"/>
              <w:rPr>
                <w:sz w:val="8"/>
                <w:szCs w:val="8"/>
              </w:rPr>
            </w:pPr>
            <w:r>
              <w:rPr>
                <w:sz w:val="8"/>
                <w:szCs w:val="8"/>
              </w:rPr>
              <w:t> </w:t>
            </w:r>
          </w:p>
        </w:tc>
      </w:tr>
      <w:tr w:rsidR="002418E5" w14:paraId="54432303" w14:textId="77777777">
        <w:tc>
          <w:tcPr>
            <w:tcW w:w="3350" w:type="pct"/>
            <w:shd w:val="clear" w:color="auto" w:fill="E5E5E5"/>
          </w:tcPr>
          <w:p w14:paraId="544322F6" w14:textId="77777777" w:rsidR="002418E5" w:rsidRDefault="00707D11">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544322F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2F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2F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115,856</w:t>
            </w:r>
          </w:p>
        </w:tc>
        <w:tc>
          <w:tcPr>
            <w:tcW w:w="50" w:type="pct"/>
            <w:shd w:val="clear" w:color="auto" w:fill="E5E5E5"/>
            <w:noWrap/>
            <w:vAlign w:val="bottom"/>
          </w:tcPr>
          <w:p w14:paraId="544322F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2F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2F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2F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96,937</w:t>
            </w:r>
          </w:p>
        </w:tc>
        <w:tc>
          <w:tcPr>
            <w:tcW w:w="50" w:type="pct"/>
            <w:shd w:val="clear" w:color="auto" w:fill="E5E5E5"/>
            <w:noWrap/>
            <w:vAlign w:val="bottom"/>
          </w:tcPr>
          <w:p w14:paraId="544322F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2F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0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30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82,933</w:t>
            </w:r>
          </w:p>
        </w:tc>
        <w:tc>
          <w:tcPr>
            <w:tcW w:w="50" w:type="pct"/>
            <w:shd w:val="clear" w:color="auto" w:fill="E5E5E5"/>
            <w:noWrap/>
            <w:vAlign w:val="bottom"/>
          </w:tcPr>
          <w:p w14:paraId="5443230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311" w14:textId="77777777">
        <w:tc>
          <w:tcPr>
            <w:tcW w:w="3350" w:type="pct"/>
            <w:shd w:val="clear" w:color="auto" w:fill="auto"/>
          </w:tcPr>
          <w:p w14:paraId="54432304"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5443230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0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30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20,716</w:t>
            </w:r>
          </w:p>
        </w:tc>
        <w:tc>
          <w:tcPr>
            <w:tcW w:w="50" w:type="pct"/>
            <w:shd w:val="clear" w:color="auto" w:fill="auto"/>
            <w:noWrap/>
            <w:vAlign w:val="bottom"/>
          </w:tcPr>
          <w:p w14:paraId="5443230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30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0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30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19,269</w:t>
            </w:r>
          </w:p>
        </w:tc>
        <w:tc>
          <w:tcPr>
            <w:tcW w:w="50" w:type="pct"/>
            <w:shd w:val="clear" w:color="auto" w:fill="auto"/>
            <w:noWrap/>
            <w:vAlign w:val="bottom"/>
          </w:tcPr>
          <w:p w14:paraId="5443230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30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0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30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16,876</w:t>
            </w:r>
          </w:p>
        </w:tc>
        <w:tc>
          <w:tcPr>
            <w:tcW w:w="50" w:type="pct"/>
            <w:shd w:val="clear" w:color="auto" w:fill="auto"/>
            <w:noWrap/>
            <w:vAlign w:val="bottom"/>
          </w:tcPr>
          <w:p w14:paraId="5443231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31F" w14:textId="77777777">
        <w:tc>
          <w:tcPr>
            <w:tcW w:w="3350" w:type="pct"/>
            <w:shd w:val="clear" w:color="auto" w:fill="E5E5E5"/>
          </w:tcPr>
          <w:p w14:paraId="54432312"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5443231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1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31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20,117</w:t>
            </w:r>
          </w:p>
        </w:tc>
        <w:tc>
          <w:tcPr>
            <w:tcW w:w="50" w:type="pct"/>
            <w:shd w:val="clear" w:color="auto" w:fill="E5E5E5"/>
            <w:noWrap/>
            <w:vAlign w:val="bottom"/>
          </w:tcPr>
          <w:p w14:paraId="5443231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31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1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31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19,598</w:t>
            </w:r>
          </w:p>
        </w:tc>
        <w:tc>
          <w:tcPr>
            <w:tcW w:w="50" w:type="pct"/>
            <w:shd w:val="clear" w:color="auto" w:fill="E5E5E5"/>
            <w:noWrap/>
            <w:vAlign w:val="bottom"/>
          </w:tcPr>
          <w:p w14:paraId="5443231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31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1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31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18,213</w:t>
            </w:r>
          </w:p>
        </w:tc>
        <w:tc>
          <w:tcPr>
            <w:tcW w:w="50" w:type="pct"/>
            <w:shd w:val="clear" w:color="auto" w:fill="E5E5E5"/>
            <w:noWrap/>
            <w:vAlign w:val="bottom"/>
          </w:tcPr>
          <w:p w14:paraId="5443231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32D" w14:textId="77777777">
        <w:tc>
          <w:tcPr>
            <w:tcW w:w="3350" w:type="pct"/>
            <w:shd w:val="clear" w:color="auto" w:fill="auto"/>
          </w:tcPr>
          <w:p w14:paraId="54432320"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50" w:type="pct"/>
            <w:shd w:val="clear" w:color="auto" w:fill="auto"/>
            <w:vAlign w:val="bottom"/>
          </w:tcPr>
          <w:p w14:paraId="5443232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2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32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5,107</w:t>
            </w:r>
          </w:p>
        </w:tc>
        <w:tc>
          <w:tcPr>
            <w:tcW w:w="50" w:type="pct"/>
            <w:shd w:val="clear" w:color="auto" w:fill="auto"/>
            <w:noWrap/>
            <w:vAlign w:val="bottom"/>
          </w:tcPr>
          <w:p w14:paraId="5443232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32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2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32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5,111</w:t>
            </w:r>
          </w:p>
        </w:tc>
        <w:tc>
          <w:tcPr>
            <w:tcW w:w="50" w:type="pct"/>
            <w:shd w:val="clear" w:color="auto" w:fill="auto"/>
            <w:noWrap/>
            <w:vAlign w:val="bottom"/>
          </w:tcPr>
          <w:p w14:paraId="5443232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32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2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32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4,885</w:t>
            </w:r>
          </w:p>
        </w:tc>
        <w:tc>
          <w:tcPr>
            <w:tcW w:w="50" w:type="pct"/>
            <w:shd w:val="clear" w:color="auto" w:fill="auto"/>
            <w:noWrap/>
            <w:vAlign w:val="bottom"/>
          </w:tcPr>
          <w:p w14:paraId="5443232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338" w14:textId="77777777">
        <w:tc>
          <w:tcPr>
            <w:tcW w:w="3849" w:type="pct"/>
            <w:gridSpan w:val="4"/>
            <w:tcBorders>
              <w:bottom w:val="single" w:sz="6" w:space="0" w:color="000000"/>
            </w:tcBorders>
            <w:shd w:val="clear" w:color="auto" w:fill="auto"/>
            <w:vAlign w:val="bottom"/>
          </w:tcPr>
          <w:p w14:paraId="5443232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2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3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331" w14:textId="77777777" w:rsidR="002418E5" w:rsidRDefault="00707D11">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332" w14:textId="77777777" w:rsidR="002418E5" w:rsidRDefault="00707D11">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3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3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335"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54432336"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337" w14:textId="77777777" w:rsidR="002418E5" w:rsidRDefault="00707D11">
            <w:pPr>
              <w:pStyle w:val="a3"/>
              <w:spacing w:beforeAutospacing="0" w:afterAutospacing="0" w:line="80" w:lineRule="atLeast"/>
              <w:rPr>
                <w:sz w:val="8"/>
                <w:szCs w:val="8"/>
              </w:rPr>
            </w:pPr>
            <w:r>
              <w:rPr>
                <w:sz w:val="8"/>
                <w:szCs w:val="8"/>
              </w:rPr>
              <w:t> </w:t>
            </w:r>
          </w:p>
        </w:tc>
      </w:tr>
      <w:tr w:rsidR="002418E5" w14:paraId="54432343" w14:textId="77777777">
        <w:tc>
          <w:tcPr>
            <w:tcW w:w="3849" w:type="pct"/>
            <w:gridSpan w:val="4"/>
            <w:tcBorders>
              <w:top w:val="single" w:sz="6" w:space="0" w:color="000000"/>
            </w:tcBorders>
            <w:shd w:val="clear" w:color="auto" w:fill="auto"/>
            <w:vAlign w:val="bottom"/>
          </w:tcPr>
          <w:p w14:paraId="5443233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3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3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33C" w14:textId="77777777" w:rsidR="002418E5" w:rsidRDefault="00707D11">
            <w:pPr>
              <w:pStyle w:val="a3"/>
              <w:spacing w:beforeAutospacing="0" w:afterAutospacing="0" w:line="80" w:lineRule="atLeast"/>
              <w:rPr>
                <w:sz w:val="15"/>
                <w:szCs w:val="15"/>
              </w:rPr>
            </w:pPr>
            <w:r>
              <w:rPr>
                <w:sz w:val="15"/>
                <w:szCs w:val="15"/>
              </w:rPr>
              <w:t> </w:t>
            </w:r>
          </w:p>
        </w:tc>
        <w:tc>
          <w:tcPr>
            <w:tcW w:w="400" w:type="pct"/>
            <w:tcBorders>
              <w:top w:val="single" w:sz="6" w:space="0" w:color="000000"/>
            </w:tcBorders>
            <w:shd w:val="clear" w:color="auto" w:fill="auto"/>
            <w:vAlign w:val="bottom"/>
          </w:tcPr>
          <w:p w14:paraId="5443233D" w14:textId="77777777" w:rsidR="002418E5" w:rsidRDefault="00707D11">
            <w:pPr>
              <w:pStyle w:val="a3"/>
              <w:spacing w:beforeAutospacing="0" w:afterAutospacing="0" w:line="80" w:lineRule="atLeast"/>
              <w:rPr>
                <w:sz w:val="15"/>
                <w:szCs w:val="15"/>
              </w:rPr>
            </w:pPr>
            <w:r>
              <w:rPr>
                <w:sz w:val="15"/>
                <w:szCs w:val="15"/>
              </w:rPr>
              <w:t> </w:t>
            </w:r>
          </w:p>
        </w:tc>
        <w:tc>
          <w:tcPr>
            <w:tcW w:w="50" w:type="pct"/>
            <w:shd w:val="clear" w:color="auto" w:fill="auto"/>
            <w:vAlign w:val="bottom"/>
          </w:tcPr>
          <w:p w14:paraId="5443233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3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340"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341"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342" w14:textId="77777777" w:rsidR="002418E5" w:rsidRDefault="00707D11">
            <w:pPr>
              <w:pStyle w:val="a3"/>
              <w:spacing w:beforeAutospacing="0" w:afterAutospacing="0" w:line="80" w:lineRule="atLeast"/>
              <w:rPr>
                <w:sz w:val="8"/>
                <w:szCs w:val="8"/>
              </w:rPr>
            </w:pPr>
            <w:r>
              <w:rPr>
                <w:sz w:val="8"/>
                <w:szCs w:val="8"/>
              </w:rPr>
              <w:t> </w:t>
            </w:r>
          </w:p>
        </w:tc>
      </w:tr>
      <w:tr w:rsidR="002418E5" w14:paraId="54432351" w14:textId="77777777">
        <w:tc>
          <w:tcPr>
            <w:tcW w:w="3350" w:type="pct"/>
            <w:shd w:val="clear" w:color="auto" w:fill="E5E5E5"/>
          </w:tcPr>
          <w:p w14:paraId="54432344"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5443234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4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34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69,916</w:t>
            </w:r>
          </w:p>
        </w:tc>
        <w:tc>
          <w:tcPr>
            <w:tcW w:w="50" w:type="pct"/>
            <w:shd w:val="clear" w:color="auto" w:fill="E5E5E5"/>
            <w:noWrap/>
            <w:vAlign w:val="bottom"/>
          </w:tcPr>
          <w:p w14:paraId="5443234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34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4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34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52,959</w:t>
            </w:r>
          </w:p>
        </w:tc>
        <w:tc>
          <w:tcPr>
            <w:tcW w:w="50" w:type="pct"/>
            <w:shd w:val="clear" w:color="auto" w:fill="E5E5E5"/>
            <w:noWrap/>
            <w:vAlign w:val="bottom"/>
          </w:tcPr>
          <w:p w14:paraId="5443234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34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4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34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42,959</w:t>
            </w:r>
          </w:p>
        </w:tc>
        <w:tc>
          <w:tcPr>
            <w:tcW w:w="50" w:type="pct"/>
            <w:shd w:val="clear" w:color="auto" w:fill="E5E5E5"/>
            <w:noWrap/>
            <w:vAlign w:val="bottom"/>
          </w:tcPr>
          <w:p w14:paraId="5443235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35F" w14:textId="77777777">
        <w:tc>
          <w:tcPr>
            <w:tcW w:w="3350" w:type="pct"/>
            <w:shd w:val="clear" w:color="auto" w:fill="auto"/>
          </w:tcPr>
          <w:p w14:paraId="54432352"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Other income, net </w:t>
            </w:r>
          </w:p>
        </w:tc>
        <w:tc>
          <w:tcPr>
            <w:tcW w:w="50" w:type="pct"/>
            <w:shd w:val="clear" w:color="auto" w:fill="auto"/>
            <w:vAlign w:val="bottom"/>
          </w:tcPr>
          <w:p w14:paraId="5443235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5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35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1,186</w:t>
            </w:r>
          </w:p>
        </w:tc>
        <w:tc>
          <w:tcPr>
            <w:tcW w:w="50" w:type="pct"/>
            <w:shd w:val="clear" w:color="auto" w:fill="auto"/>
            <w:noWrap/>
            <w:vAlign w:val="bottom"/>
          </w:tcPr>
          <w:p w14:paraId="5443235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35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5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35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50" w:type="pct"/>
            <w:shd w:val="clear" w:color="auto" w:fill="auto"/>
            <w:noWrap/>
            <w:vAlign w:val="bottom"/>
          </w:tcPr>
          <w:p w14:paraId="5443235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35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5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35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729</w:t>
            </w:r>
          </w:p>
        </w:tc>
        <w:tc>
          <w:tcPr>
            <w:tcW w:w="50" w:type="pct"/>
            <w:shd w:val="clear" w:color="auto" w:fill="auto"/>
            <w:noWrap/>
            <w:vAlign w:val="bottom"/>
          </w:tcPr>
          <w:p w14:paraId="5443235E" w14:textId="77777777" w:rsidR="002418E5" w:rsidRDefault="00707D11">
            <w:pPr>
              <w:pStyle w:val="a3"/>
              <w:spacing w:beforeAutospacing="0" w:afterAutospacing="0" w:line="220" w:lineRule="atLeast"/>
              <w:rPr>
                <w:sz w:val="8"/>
                <w:szCs w:val="8"/>
              </w:rPr>
            </w:pPr>
            <w:r>
              <w:rPr>
                <w:sz w:val="8"/>
                <w:szCs w:val="8"/>
              </w:rPr>
              <w:t> </w:t>
            </w:r>
          </w:p>
        </w:tc>
      </w:tr>
      <w:tr w:rsidR="002418E5" w14:paraId="5443236A" w14:textId="77777777">
        <w:tc>
          <w:tcPr>
            <w:tcW w:w="3849" w:type="pct"/>
            <w:gridSpan w:val="4"/>
            <w:tcBorders>
              <w:bottom w:val="single" w:sz="6" w:space="0" w:color="000000"/>
            </w:tcBorders>
            <w:shd w:val="clear" w:color="auto" w:fill="auto"/>
            <w:vAlign w:val="bottom"/>
          </w:tcPr>
          <w:p w14:paraId="5443236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6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6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363"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364"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6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6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36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54432368"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369" w14:textId="77777777" w:rsidR="002418E5" w:rsidRDefault="00707D11">
            <w:pPr>
              <w:pStyle w:val="a3"/>
              <w:spacing w:beforeAutospacing="0" w:afterAutospacing="0" w:line="80" w:lineRule="atLeast"/>
              <w:rPr>
                <w:sz w:val="8"/>
                <w:szCs w:val="8"/>
              </w:rPr>
            </w:pPr>
            <w:r>
              <w:rPr>
                <w:sz w:val="8"/>
                <w:szCs w:val="8"/>
              </w:rPr>
              <w:t> </w:t>
            </w:r>
          </w:p>
        </w:tc>
      </w:tr>
      <w:tr w:rsidR="002418E5" w14:paraId="54432375" w14:textId="77777777">
        <w:tc>
          <w:tcPr>
            <w:tcW w:w="3849" w:type="pct"/>
            <w:gridSpan w:val="4"/>
            <w:tcBorders>
              <w:top w:val="single" w:sz="6" w:space="0" w:color="000000"/>
            </w:tcBorders>
            <w:shd w:val="clear" w:color="auto" w:fill="auto"/>
            <w:vAlign w:val="bottom"/>
          </w:tcPr>
          <w:p w14:paraId="5443236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6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6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36E" w14:textId="77777777" w:rsidR="002418E5" w:rsidRDefault="00707D11">
            <w:pPr>
              <w:pStyle w:val="a3"/>
              <w:spacing w:beforeAutospacing="0" w:afterAutospacing="0" w:line="80" w:lineRule="atLeast"/>
              <w:jc w:val="right"/>
              <w:rPr>
                <w:sz w:val="15"/>
                <w:szCs w:val="15"/>
              </w:rPr>
            </w:pPr>
            <w:r>
              <w:rPr>
                <w:sz w:val="15"/>
                <w:szCs w:val="15"/>
              </w:rPr>
              <w:t> </w:t>
            </w:r>
          </w:p>
        </w:tc>
        <w:tc>
          <w:tcPr>
            <w:tcW w:w="400" w:type="pct"/>
            <w:tcBorders>
              <w:top w:val="single" w:sz="6" w:space="0" w:color="000000"/>
            </w:tcBorders>
            <w:shd w:val="clear" w:color="auto" w:fill="auto"/>
            <w:vAlign w:val="bottom"/>
          </w:tcPr>
          <w:p w14:paraId="5443236F" w14:textId="77777777" w:rsidR="002418E5" w:rsidRDefault="00707D11">
            <w:pPr>
              <w:pStyle w:val="a3"/>
              <w:spacing w:beforeAutospacing="0" w:afterAutospacing="0" w:line="80" w:lineRule="atLeast"/>
              <w:jc w:val="right"/>
              <w:rPr>
                <w:sz w:val="15"/>
                <w:szCs w:val="15"/>
              </w:rPr>
            </w:pPr>
            <w:r>
              <w:rPr>
                <w:sz w:val="15"/>
                <w:szCs w:val="15"/>
              </w:rPr>
              <w:t> </w:t>
            </w:r>
          </w:p>
        </w:tc>
        <w:tc>
          <w:tcPr>
            <w:tcW w:w="50" w:type="pct"/>
            <w:shd w:val="clear" w:color="auto" w:fill="auto"/>
            <w:vAlign w:val="bottom"/>
          </w:tcPr>
          <w:p w14:paraId="5443237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7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37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373"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374" w14:textId="77777777" w:rsidR="002418E5" w:rsidRDefault="00707D11">
            <w:pPr>
              <w:pStyle w:val="a3"/>
              <w:spacing w:beforeAutospacing="0" w:afterAutospacing="0" w:line="80" w:lineRule="atLeast"/>
              <w:rPr>
                <w:sz w:val="8"/>
                <w:szCs w:val="8"/>
              </w:rPr>
            </w:pPr>
            <w:r>
              <w:rPr>
                <w:sz w:val="8"/>
                <w:szCs w:val="8"/>
              </w:rPr>
              <w:t> </w:t>
            </w:r>
          </w:p>
        </w:tc>
      </w:tr>
      <w:tr w:rsidR="002418E5" w14:paraId="54432383" w14:textId="77777777">
        <w:tc>
          <w:tcPr>
            <w:tcW w:w="3350" w:type="pct"/>
            <w:shd w:val="clear" w:color="auto" w:fill="E5E5E5"/>
          </w:tcPr>
          <w:p w14:paraId="54432376"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5443237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7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37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71,102</w:t>
            </w:r>
          </w:p>
        </w:tc>
        <w:tc>
          <w:tcPr>
            <w:tcW w:w="50" w:type="pct"/>
            <w:shd w:val="clear" w:color="auto" w:fill="E5E5E5"/>
            <w:noWrap/>
            <w:vAlign w:val="bottom"/>
          </w:tcPr>
          <w:p w14:paraId="5443237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37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7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37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53,036</w:t>
            </w:r>
          </w:p>
        </w:tc>
        <w:tc>
          <w:tcPr>
            <w:tcW w:w="50" w:type="pct"/>
            <w:shd w:val="clear" w:color="auto" w:fill="E5E5E5"/>
            <w:noWrap/>
            <w:vAlign w:val="bottom"/>
          </w:tcPr>
          <w:p w14:paraId="5443237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37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8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38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43,688</w:t>
            </w:r>
          </w:p>
        </w:tc>
        <w:tc>
          <w:tcPr>
            <w:tcW w:w="50" w:type="pct"/>
            <w:shd w:val="clear" w:color="auto" w:fill="E5E5E5"/>
            <w:noWrap/>
            <w:vAlign w:val="bottom"/>
          </w:tcPr>
          <w:p w14:paraId="5443238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391" w14:textId="77777777">
        <w:tc>
          <w:tcPr>
            <w:tcW w:w="3350" w:type="pct"/>
            <w:shd w:val="clear" w:color="auto" w:fill="auto"/>
          </w:tcPr>
          <w:p w14:paraId="54432384"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Provision for income taxes</w:t>
            </w:r>
          </w:p>
        </w:tc>
        <w:tc>
          <w:tcPr>
            <w:tcW w:w="50" w:type="pct"/>
            <w:shd w:val="clear" w:color="auto" w:fill="auto"/>
            <w:vAlign w:val="bottom"/>
          </w:tcPr>
          <w:p w14:paraId="5443238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8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38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9,831</w:t>
            </w:r>
          </w:p>
        </w:tc>
        <w:tc>
          <w:tcPr>
            <w:tcW w:w="50" w:type="pct"/>
            <w:shd w:val="clear" w:color="auto" w:fill="auto"/>
            <w:noWrap/>
            <w:vAlign w:val="bottom"/>
          </w:tcPr>
          <w:p w14:paraId="5443238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38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8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38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8,755</w:t>
            </w:r>
          </w:p>
        </w:tc>
        <w:tc>
          <w:tcPr>
            <w:tcW w:w="50" w:type="pct"/>
            <w:shd w:val="clear" w:color="auto" w:fill="auto"/>
            <w:noWrap/>
            <w:vAlign w:val="bottom"/>
          </w:tcPr>
          <w:p w14:paraId="5443238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38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8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38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4,448</w:t>
            </w:r>
          </w:p>
        </w:tc>
        <w:tc>
          <w:tcPr>
            <w:tcW w:w="50" w:type="pct"/>
            <w:shd w:val="clear" w:color="auto" w:fill="auto"/>
            <w:noWrap/>
            <w:vAlign w:val="bottom"/>
          </w:tcPr>
          <w:p w14:paraId="5443239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39C" w14:textId="77777777">
        <w:tc>
          <w:tcPr>
            <w:tcW w:w="3849" w:type="pct"/>
            <w:gridSpan w:val="4"/>
            <w:tcBorders>
              <w:bottom w:val="single" w:sz="6" w:space="0" w:color="000000"/>
            </w:tcBorders>
            <w:shd w:val="clear" w:color="auto" w:fill="auto"/>
            <w:vAlign w:val="bottom"/>
          </w:tcPr>
          <w:p w14:paraId="5443239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9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9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395"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6" w:space="0" w:color="000000"/>
            </w:tcBorders>
            <w:shd w:val="clear" w:color="auto" w:fill="auto"/>
            <w:vAlign w:val="bottom"/>
          </w:tcPr>
          <w:p w14:paraId="54432396"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9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9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399"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5443239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39B" w14:textId="77777777" w:rsidR="002418E5" w:rsidRDefault="00707D11">
            <w:pPr>
              <w:pStyle w:val="a3"/>
              <w:spacing w:beforeAutospacing="0" w:afterAutospacing="0" w:line="80" w:lineRule="atLeast"/>
              <w:rPr>
                <w:sz w:val="8"/>
                <w:szCs w:val="8"/>
              </w:rPr>
            </w:pPr>
            <w:r>
              <w:rPr>
                <w:sz w:val="8"/>
                <w:szCs w:val="8"/>
              </w:rPr>
              <w:t> </w:t>
            </w:r>
          </w:p>
        </w:tc>
      </w:tr>
      <w:tr w:rsidR="002418E5" w14:paraId="544323A7" w14:textId="77777777">
        <w:tc>
          <w:tcPr>
            <w:tcW w:w="3849" w:type="pct"/>
            <w:gridSpan w:val="4"/>
            <w:tcBorders>
              <w:top w:val="single" w:sz="6" w:space="0" w:color="000000"/>
            </w:tcBorders>
            <w:shd w:val="clear" w:color="auto" w:fill="auto"/>
            <w:vAlign w:val="bottom"/>
          </w:tcPr>
          <w:p w14:paraId="5443239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9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9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3A0" w14:textId="77777777" w:rsidR="002418E5" w:rsidRDefault="00707D11">
            <w:pPr>
              <w:pStyle w:val="a3"/>
              <w:spacing w:beforeAutospacing="0" w:afterAutospacing="0" w:line="80" w:lineRule="atLeast"/>
              <w:jc w:val="right"/>
              <w:rPr>
                <w:sz w:val="15"/>
                <w:szCs w:val="15"/>
              </w:rPr>
            </w:pPr>
            <w:r>
              <w:rPr>
                <w:sz w:val="15"/>
                <w:szCs w:val="15"/>
              </w:rPr>
              <w:t> </w:t>
            </w:r>
          </w:p>
        </w:tc>
        <w:tc>
          <w:tcPr>
            <w:tcW w:w="400" w:type="pct"/>
            <w:tcBorders>
              <w:top w:val="single" w:sz="6" w:space="0" w:color="000000"/>
            </w:tcBorders>
            <w:shd w:val="clear" w:color="auto" w:fill="auto"/>
            <w:vAlign w:val="bottom"/>
          </w:tcPr>
          <w:p w14:paraId="544323A1" w14:textId="77777777" w:rsidR="002418E5" w:rsidRDefault="00707D11">
            <w:pPr>
              <w:pStyle w:val="a3"/>
              <w:spacing w:beforeAutospacing="0" w:afterAutospacing="0" w:line="80" w:lineRule="atLeast"/>
              <w:jc w:val="right"/>
              <w:rPr>
                <w:sz w:val="15"/>
                <w:szCs w:val="15"/>
              </w:rPr>
            </w:pPr>
            <w:r>
              <w:rPr>
                <w:sz w:val="15"/>
                <w:szCs w:val="15"/>
              </w:rPr>
              <w:t> </w:t>
            </w:r>
          </w:p>
        </w:tc>
        <w:tc>
          <w:tcPr>
            <w:tcW w:w="50" w:type="pct"/>
            <w:shd w:val="clear" w:color="auto" w:fill="auto"/>
            <w:vAlign w:val="bottom"/>
          </w:tcPr>
          <w:p w14:paraId="544323A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A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3A4"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23A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3A6" w14:textId="77777777" w:rsidR="002418E5" w:rsidRDefault="00707D11">
            <w:pPr>
              <w:pStyle w:val="a3"/>
              <w:spacing w:beforeAutospacing="0" w:afterAutospacing="0" w:line="80" w:lineRule="atLeast"/>
              <w:rPr>
                <w:sz w:val="8"/>
                <w:szCs w:val="8"/>
              </w:rPr>
            </w:pPr>
            <w:r>
              <w:rPr>
                <w:sz w:val="8"/>
                <w:szCs w:val="8"/>
              </w:rPr>
              <w:t> </w:t>
            </w:r>
          </w:p>
        </w:tc>
      </w:tr>
      <w:tr w:rsidR="002418E5" w14:paraId="544323B5" w14:textId="77777777">
        <w:tc>
          <w:tcPr>
            <w:tcW w:w="3350" w:type="pct"/>
            <w:shd w:val="clear" w:color="auto" w:fill="E5E5E5"/>
          </w:tcPr>
          <w:p w14:paraId="544323A8"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544323A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A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23A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61,271</w:t>
            </w:r>
          </w:p>
        </w:tc>
        <w:tc>
          <w:tcPr>
            <w:tcW w:w="50" w:type="pct"/>
            <w:shd w:val="clear" w:color="auto" w:fill="E5E5E5"/>
            <w:noWrap/>
            <w:vAlign w:val="bottom"/>
          </w:tcPr>
          <w:p w14:paraId="544323A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3A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A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23A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44,281</w:t>
            </w:r>
          </w:p>
        </w:tc>
        <w:tc>
          <w:tcPr>
            <w:tcW w:w="50" w:type="pct"/>
            <w:shd w:val="clear" w:color="auto" w:fill="E5E5E5"/>
            <w:noWrap/>
            <w:vAlign w:val="bottom"/>
          </w:tcPr>
          <w:p w14:paraId="544323B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3B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B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23B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50" w:type="pct"/>
            <w:shd w:val="clear" w:color="auto" w:fill="E5E5E5"/>
            <w:noWrap/>
            <w:vAlign w:val="bottom"/>
          </w:tcPr>
          <w:p w14:paraId="544323B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3C3" w14:textId="77777777">
        <w:tc>
          <w:tcPr>
            <w:tcW w:w="3350" w:type="pct"/>
            <w:shd w:val="clear" w:color="auto" w:fill="auto"/>
            <w:vAlign w:val="bottom"/>
          </w:tcPr>
          <w:p w14:paraId="544323B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B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3B8"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544323B9"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B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B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3BC"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544323BD"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B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3B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3C0"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544323C1"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C2" w14:textId="77777777" w:rsidR="002418E5" w:rsidRDefault="00707D11">
            <w:pPr>
              <w:pStyle w:val="a3"/>
              <w:spacing w:beforeAutospacing="0" w:afterAutospacing="0" w:line="80" w:lineRule="atLeast"/>
              <w:rPr>
                <w:sz w:val="8"/>
                <w:szCs w:val="8"/>
              </w:rPr>
            </w:pPr>
            <w:r>
              <w:rPr>
                <w:sz w:val="8"/>
                <w:szCs w:val="8"/>
              </w:rPr>
              <w:t> </w:t>
            </w:r>
          </w:p>
        </w:tc>
      </w:tr>
      <w:tr w:rsidR="002418E5" w14:paraId="544323C8" w14:textId="77777777">
        <w:tc>
          <w:tcPr>
            <w:tcW w:w="3350" w:type="pct"/>
            <w:shd w:val="clear" w:color="auto" w:fill="auto"/>
            <w:vAlign w:val="center"/>
          </w:tcPr>
          <w:p w14:paraId="544323C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544323C5"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23C6"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23C7" w14:textId="77777777" w:rsidR="002418E5" w:rsidRDefault="00707D11">
            <w:pPr>
              <w:pStyle w:val="a3"/>
              <w:spacing w:beforeAutospacing="0" w:afterAutospacing="0" w:line="80" w:lineRule="atLeast"/>
              <w:rPr>
                <w:sz w:val="8"/>
                <w:szCs w:val="8"/>
              </w:rPr>
            </w:pPr>
            <w:r>
              <w:rPr>
                <w:sz w:val="8"/>
                <w:szCs w:val="8"/>
              </w:rPr>
              <w:t> </w:t>
            </w:r>
          </w:p>
        </w:tc>
      </w:tr>
      <w:tr w:rsidR="002418E5" w14:paraId="544323D6" w14:textId="77777777">
        <w:tc>
          <w:tcPr>
            <w:tcW w:w="3350" w:type="pct"/>
            <w:shd w:val="clear" w:color="auto" w:fill="auto"/>
          </w:tcPr>
          <w:p w14:paraId="544323C9"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Earnings per share:</w:t>
            </w:r>
          </w:p>
        </w:tc>
        <w:tc>
          <w:tcPr>
            <w:tcW w:w="50" w:type="pct"/>
            <w:shd w:val="clear" w:color="auto" w:fill="auto"/>
            <w:vAlign w:val="bottom"/>
          </w:tcPr>
          <w:p w14:paraId="544323C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CB"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23CC"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CD"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C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CF"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23D0"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D1"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D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D3"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23D4"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3D5"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23E4" w14:textId="77777777">
        <w:tc>
          <w:tcPr>
            <w:tcW w:w="3350" w:type="pct"/>
            <w:shd w:val="clear" w:color="auto" w:fill="E5E5E5"/>
          </w:tcPr>
          <w:p w14:paraId="544323D7"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544323D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D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23D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8.12</w:t>
            </w:r>
          </w:p>
        </w:tc>
        <w:tc>
          <w:tcPr>
            <w:tcW w:w="50" w:type="pct"/>
            <w:shd w:val="clear" w:color="auto" w:fill="E5E5E5"/>
            <w:noWrap/>
            <w:vAlign w:val="bottom"/>
          </w:tcPr>
          <w:p w14:paraId="544323D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3D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D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23D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5.82</w:t>
            </w:r>
          </w:p>
        </w:tc>
        <w:tc>
          <w:tcPr>
            <w:tcW w:w="50" w:type="pct"/>
            <w:shd w:val="clear" w:color="auto" w:fill="E5E5E5"/>
            <w:noWrap/>
            <w:vAlign w:val="bottom"/>
          </w:tcPr>
          <w:p w14:paraId="544323D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3E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E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23E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5.11</w:t>
            </w:r>
          </w:p>
        </w:tc>
        <w:tc>
          <w:tcPr>
            <w:tcW w:w="50" w:type="pct"/>
            <w:shd w:val="clear" w:color="auto" w:fill="E5E5E5"/>
            <w:noWrap/>
            <w:vAlign w:val="bottom"/>
          </w:tcPr>
          <w:p w14:paraId="544323E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3F2" w14:textId="77777777">
        <w:tc>
          <w:tcPr>
            <w:tcW w:w="3350" w:type="pct"/>
            <w:shd w:val="clear" w:color="auto" w:fill="auto"/>
          </w:tcPr>
          <w:p w14:paraId="544323E5"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544323E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E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23E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w:t>
            </w:r>
          </w:p>
        </w:tc>
        <w:tc>
          <w:tcPr>
            <w:tcW w:w="50" w:type="pct"/>
            <w:shd w:val="clear" w:color="auto" w:fill="auto"/>
            <w:noWrap/>
            <w:vAlign w:val="bottom"/>
          </w:tcPr>
          <w:p w14:paraId="544323E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3E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E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23E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5.76</w:t>
            </w:r>
          </w:p>
        </w:tc>
        <w:tc>
          <w:tcPr>
            <w:tcW w:w="50" w:type="pct"/>
            <w:shd w:val="clear" w:color="auto" w:fill="auto"/>
            <w:noWrap/>
            <w:vAlign w:val="bottom"/>
          </w:tcPr>
          <w:p w14:paraId="544323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3E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3E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23F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0" w:type="pct"/>
            <w:shd w:val="clear" w:color="auto" w:fill="auto"/>
            <w:noWrap/>
            <w:vAlign w:val="bottom"/>
          </w:tcPr>
          <w:p w14:paraId="544323F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3F7" w14:textId="77777777">
        <w:tc>
          <w:tcPr>
            <w:tcW w:w="3350" w:type="pct"/>
            <w:shd w:val="clear" w:color="auto" w:fill="auto"/>
            <w:vAlign w:val="center"/>
          </w:tcPr>
          <w:p w14:paraId="544323F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544323F4"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23F5"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23F6" w14:textId="77777777" w:rsidR="002418E5" w:rsidRDefault="00707D11">
            <w:pPr>
              <w:pStyle w:val="a3"/>
              <w:spacing w:beforeAutospacing="0" w:afterAutospacing="0" w:line="80" w:lineRule="atLeast"/>
              <w:rPr>
                <w:sz w:val="8"/>
                <w:szCs w:val="8"/>
              </w:rPr>
            </w:pPr>
            <w:r>
              <w:rPr>
                <w:sz w:val="8"/>
                <w:szCs w:val="8"/>
              </w:rPr>
              <w:t> </w:t>
            </w:r>
          </w:p>
        </w:tc>
      </w:tr>
      <w:tr w:rsidR="002418E5" w14:paraId="54432405" w14:textId="77777777">
        <w:tc>
          <w:tcPr>
            <w:tcW w:w="3350" w:type="pct"/>
            <w:shd w:val="clear" w:color="auto" w:fill="E5E5E5"/>
          </w:tcPr>
          <w:p w14:paraId="544323F8"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544323F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FA"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3FB"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3FC"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3F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3FE"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3FF"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400"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40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402"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403"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404"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2413" w14:textId="77777777">
        <w:tc>
          <w:tcPr>
            <w:tcW w:w="3350" w:type="pct"/>
            <w:shd w:val="clear" w:color="auto" w:fill="auto"/>
          </w:tcPr>
          <w:p w14:paraId="54432406"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5443240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0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40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7,547</w:t>
            </w:r>
          </w:p>
        </w:tc>
        <w:tc>
          <w:tcPr>
            <w:tcW w:w="50" w:type="pct"/>
            <w:shd w:val="clear" w:color="auto" w:fill="auto"/>
            <w:noWrap/>
            <w:vAlign w:val="bottom"/>
          </w:tcPr>
          <w:p w14:paraId="5443240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40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0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40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7,610</w:t>
            </w:r>
          </w:p>
        </w:tc>
        <w:tc>
          <w:tcPr>
            <w:tcW w:w="50" w:type="pct"/>
            <w:shd w:val="clear" w:color="auto" w:fill="auto"/>
            <w:noWrap/>
            <w:vAlign w:val="bottom"/>
          </w:tcPr>
          <w:p w14:paraId="5443240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40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1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41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7,673</w:t>
            </w:r>
          </w:p>
        </w:tc>
        <w:tc>
          <w:tcPr>
            <w:tcW w:w="50" w:type="pct"/>
            <w:shd w:val="clear" w:color="auto" w:fill="auto"/>
            <w:noWrap/>
            <w:vAlign w:val="bottom"/>
          </w:tcPr>
          <w:p w14:paraId="5443241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421" w14:textId="77777777">
        <w:tc>
          <w:tcPr>
            <w:tcW w:w="3350" w:type="pct"/>
            <w:shd w:val="clear" w:color="auto" w:fill="E5E5E5"/>
          </w:tcPr>
          <w:p w14:paraId="54432414"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5443241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41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41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7,608</w:t>
            </w:r>
          </w:p>
        </w:tc>
        <w:tc>
          <w:tcPr>
            <w:tcW w:w="50" w:type="pct"/>
            <w:shd w:val="clear" w:color="auto" w:fill="E5E5E5"/>
            <w:noWrap/>
            <w:vAlign w:val="bottom"/>
          </w:tcPr>
          <w:p w14:paraId="5443241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41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41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41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7,683</w:t>
            </w:r>
          </w:p>
        </w:tc>
        <w:tc>
          <w:tcPr>
            <w:tcW w:w="50" w:type="pct"/>
            <w:shd w:val="clear" w:color="auto" w:fill="E5E5E5"/>
            <w:noWrap/>
            <w:vAlign w:val="bottom"/>
          </w:tcPr>
          <w:p w14:paraId="5443241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41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41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41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7,753</w:t>
            </w:r>
          </w:p>
        </w:tc>
        <w:tc>
          <w:tcPr>
            <w:tcW w:w="50" w:type="pct"/>
            <w:shd w:val="clear" w:color="auto" w:fill="E5E5E5"/>
            <w:noWrap/>
            <w:vAlign w:val="bottom"/>
          </w:tcPr>
          <w:p w14:paraId="5443242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424" w14:textId="77777777">
        <w:tc>
          <w:tcPr>
            <w:tcW w:w="4950" w:type="pct"/>
            <w:gridSpan w:val="12"/>
            <w:tcBorders>
              <w:bottom w:val="single" w:sz="6" w:space="0" w:color="000000"/>
            </w:tcBorders>
            <w:shd w:val="clear" w:color="auto" w:fill="auto"/>
            <w:vAlign w:val="bottom"/>
          </w:tcPr>
          <w:p w14:paraId="5443242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423" w14:textId="77777777" w:rsidR="002418E5" w:rsidRDefault="00707D11">
            <w:pPr>
              <w:pStyle w:val="a3"/>
              <w:spacing w:beforeAutospacing="0" w:afterAutospacing="0" w:line="80" w:lineRule="atLeast"/>
              <w:rPr>
                <w:sz w:val="8"/>
                <w:szCs w:val="8"/>
              </w:rPr>
            </w:pPr>
            <w:r>
              <w:rPr>
                <w:sz w:val="8"/>
                <w:szCs w:val="8"/>
              </w:rPr>
              <w:t> </w:t>
            </w:r>
          </w:p>
        </w:tc>
      </w:tr>
    </w:tbl>
    <w:p w14:paraId="54432425" w14:textId="77777777" w:rsidR="002418E5" w:rsidRDefault="00707D11">
      <w:pPr>
        <w:pStyle w:val="a3"/>
        <w:spacing w:beforeAutospacing="0" w:afterAutospacing="0"/>
        <w:jc w:val="both"/>
        <w:rPr>
          <w:sz w:val="18"/>
          <w:szCs w:val="18"/>
        </w:rPr>
      </w:pPr>
      <w:r>
        <w:rPr>
          <w:sz w:val="18"/>
          <w:szCs w:val="18"/>
        </w:rPr>
        <w:t> </w:t>
      </w:r>
    </w:p>
    <w:p w14:paraId="54432426"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54432427" w14:textId="77777777" w:rsidR="002418E5" w:rsidRDefault="00707D11">
      <w:pPr>
        <w:pStyle w:val="a3"/>
        <w:spacing w:before="180" w:beforeAutospacing="0" w:afterAutospacing="0"/>
        <w:jc w:val="both"/>
        <w:rPr>
          <w:rFonts w:ascii="Arial" w:hAnsi="Arial" w:cs="Arial"/>
          <w:sz w:val="2"/>
          <w:szCs w:val="2"/>
        </w:rPr>
      </w:pPr>
      <w:r>
        <w:rPr>
          <w:rFonts w:ascii="Arial" w:hAnsi="Arial" w:cs="Arial"/>
          <w:sz w:val="2"/>
          <w:szCs w:val="2"/>
        </w:rPr>
        <w:t> </w:t>
      </w:r>
    </w:p>
    <w:p w14:paraId="54432428"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57</w:t>
      </w:r>
    </w:p>
    <w:p w14:paraId="54432429" w14:textId="77777777" w:rsidR="002418E5" w:rsidRDefault="00707D11">
      <w:r>
        <w:rPr>
          <w:rFonts w:ascii="Arial" w:hAnsi="Arial" w:cs="Arial"/>
          <w:sz w:val="16"/>
          <w:szCs w:val="16"/>
        </w:rPr>
        <w:pict w14:anchorId="54436C1D">
          <v:rect id="_x0000_i1081" style="width:415.3pt;height:1.5pt" o:hralign="center" o:hrstd="t" o:hr="t" fillcolor="#a0a0a0" stroked="f"/>
        </w:pict>
      </w:r>
    </w:p>
    <w:p w14:paraId="5443242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42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42C" w14:textId="77777777" w:rsidR="002418E5" w:rsidRDefault="00707D11">
      <w:pPr>
        <w:pStyle w:val="a3"/>
        <w:spacing w:beforeAutospacing="0" w:afterAutospacing="0"/>
        <w:jc w:val="center"/>
        <w:rPr>
          <w:sz w:val="18"/>
          <w:szCs w:val="18"/>
        </w:rPr>
      </w:pPr>
      <w:r>
        <w:rPr>
          <w:sz w:val="18"/>
          <w:szCs w:val="18"/>
        </w:rPr>
        <w:t> </w:t>
      </w:r>
    </w:p>
    <w:p w14:paraId="5443242D"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 xml:space="preserve">COMPREHENSIVE INCOME STATEMENTS </w:t>
      </w:r>
    </w:p>
    <w:p w14:paraId="5443242E"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653"/>
        <w:gridCol w:w="80"/>
        <w:gridCol w:w="112"/>
        <w:gridCol w:w="612"/>
        <w:gridCol w:w="81"/>
        <w:gridCol w:w="80"/>
        <w:gridCol w:w="112"/>
        <w:gridCol w:w="612"/>
        <w:gridCol w:w="80"/>
        <w:gridCol w:w="80"/>
        <w:gridCol w:w="112"/>
        <w:gridCol w:w="612"/>
        <w:gridCol w:w="80"/>
      </w:tblGrid>
      <w:tr w:rsidR="002418E5" w14:paraId="54432439" w14:textId="77777777">
        <w:tc>
          <w:tcPr>
            <w:tcW w:w="3350" w:type="pct"/>
            <w:shd w:val="clear" w:color="auto" w:fill="auto"/>
            <w:vAlign w:val="bottom"/>
          </w:tcPr>
          <w:p w14:paraId="5443242F"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243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43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3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33"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43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3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3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437"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3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43C" w14:textId="77777777">
        <w:tc>
          <w:tcPr>
            <w:tcW w:w="50" w:type="pct"/>
            <w:gridSpan w:val="12"/>
            <w:tcBorders>
              <w:bottom w:val="single" w:sz="6" w:space="0" w:color="000000"/>
            </w:tcBorders>
            <w:shd w:val="clear" w:color="auto" w:fill="auto"/>
            <w:vAlign w:val="bottom"/>
          </w:tcPr>
          <w:p w14:paraId="5443243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43B" w14:textId="77777777" w:rsidR="002418E5" w:rsidRDefault="00707D11">
            <w:pPr>
              <w:pStyle w:val="a3"/>
              <w:spacing w:beforeAutospacing="0" w:afterAutospacing="0" w:line="80" w:lineRule="atLeast"/>
              <w:rPr>
                <w:sz w:val="8"/>
                <w:szCs w:val="8"/>
              </w:rPr>
            </w:pPr>
            <w:r>
              <w:rPr>
                <w:sz w:val="8"/>
                <w:szCs w:val="8"/>
              </w:rPr>
              <w:t> </w:t>
            </w:r>
          </w:p>
        </w:tc>
      </w:tr>
      <w:tr w:rsidR="002418E5" w14:paraId="54432442" w14:textId="77777777">
        <w:tc>
          <w:tcPr>
            <w:tcW w:w="3350" w:type="pct"/>
            <w:tcBorders>
              <w:top w:val="single" w:sz="6" w:space="0" w:color="000000"/>
            </w:tcBorders>
            <w:shd w:val="clear" w:color="auto" w:fill="auto"/>
            <w:vAlign w:val="center"/>
          </w:tcPr>
          <w:p w14:paraId="5443243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shd w:val="clear" w:color="auto" w:fill="auto"/>
            <w:vAlign w:val="center"/>
          </w:tcPr>
          <w:p w14:paraId="5443243E"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5443243F"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3"/>
            <w:shd w:val="clear" w:color="auto" w:fill="auto"/>
            <w:vAlign w:val="center"/>
          </w:tcPr>
          <w:p w14:paraId="5443244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2441" w14:textId="77777777" w:rsidR="002418E5" w:rsidRDefault="00707D11">
            <w:pPr>
              <w:pStyle w:val="a3"/>
              <w:spacing w:beforeAutospacing="0" w:afterAutospacing="0" w:line="80" w:lineRule="atLeast"/>
              <w:rPr>
                <w:sz w:val="8"/>
                <w:szCs w:val="8"/>
              </w:rPr>
            </w:pPr>
            <w:r>
              <w:rPr>
                <w:sz w:val="8"/>
                <w:szCs w:val="8"/>
              </w:rPr>
              <w:t> </w:t>
            </w:r>
          </w:p>
        </w:tc>
      </w:tr>
      <w:tr w:rsidR="002418E5" w14:paraId="5443244D" w14:textId="77777777">
        <w:tc>
          <w:tcPr>
            <w:tcW w:w="3350" w:type="pct"/>
            <w:shd w:val="clear" w:color="auto" w:fill="auto"/>
            <w:vAlign w:val="bottom"/>
          </w:tcPr>
          <w:p w14:paraId="54432443"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244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44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244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47"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44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244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4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44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244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452" w14:textId="77777777">
        <w:tc>
          <w:tcPr>
            <w:tcW w:w="3350" w:type="pct"/>
            <w:shd w:val="clear" w:color="auto" w:fill="auto"/>
            <w:vAlign w:val="center"/>
          </w:tcPr>
          <w:p w14:paraId="5443244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244F"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2450"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2451" w14:textId="77777777" w:rsidR="002418E5" w:rsidRDefault="00707D11">
            <w:pPr>
              <w:pStyle w:val="a3"/>
              <w:spacing w:beforeAutospacing="0" w:afterAutospacing="0" w:line="80" w:lineRule="atLeast"/>
              <w:rPr>
                <w:sz w:val="8"/>
                <w:szCs w:val="8"/>
              </w:rPr>
            </w:pPr>
            <w:r>
              <w:rPr>
                <w:sz w:val="8"/>
                <w:szCs w:val="8"/>
              </w:rPr>
              <w:t> </w:t>
            </w:r>
          </w:p>
        </w:tc>
      </w:tr>
      <w:tr w:rsidR="002418E5" w14:paraId="54432460" w14:textId="77777777">
        <w:tc>
          <w:tcPr>
            <w:tcW w:w="3350" w:type="pct"/>
            <w:shd w:val="clear" w:color="auto" w:fill="E5E5E5"/>
          </w:tcPr>
          <w:p w14:paraId="5443245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income</w:t>
            </w:r>
          </w:p>
        </w:tc>
        <w:tc>
          <w:tcPr>
            <w:tcW w:w="50" w:type="pct"/>
            <w:shd w:val="clear" w:color="auto" w:fill="E5E5E5"/>
            <w:vAlign w:val="bottom"/>
          </w:tcPr>
          <w:p w14:paraId="5443245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45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5443245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61,271</w:t>
            </w:r>
          </w:p>
        </w:tc>
        <w:tc>
          <w:tcPr>
            <w:tcW w:w="50" w:type="pct"/>
            <w:shd w:val="clear" w:color="auto" w:fill="E5E5E5"/>
            <w:noWrap/>
            <w:vAlign w:val="bottom"/>
          </w:tcPr>
          <w:p w14:paraId="5443245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45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45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245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44,281</w:t>
            </w:r>
          </w:p>
        </w:tc>
        <w:tc>
          <w:tcPr>
            <w:tcW w:w="50" w:type="pct"/>
            <w:shd w:val="clear" w:color="auto" w:fill="E5E5E5"/>
            <w:noWrap/>
            <w:vAlign w:val="bottom"/>
          </w:tcPr>
          <w:p w14:paraId="5443245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45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45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245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50" w:type="pct"/>
            <w:shd w:val="clear" w:color="auto" w:fill="E5E5E5"/>
            <w:noWrap/>
            <w:vAlign w:val="bottom"/>
          </w:tcPr>
          <w:p w14:paraId="5443245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46E" w14:textId="77777777">
        <w:tc>
          <w:tcPr>
            <w:tcW w:w="3350" w:type="pct"/>
            <w:shd w:val="clear" w:color="auto" w:fill="auto"/>
            <w:vAlign w:val="bottom"/>
          </w:tcPr>
          <w:p w14:paraId="5443246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46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463"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54432464"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5443246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46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467"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54432468"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5443246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46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46B"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5443246C"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5443246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247C" w14:textId="77777777">
        <w:tc>
          <w:tcPr>
            <w:tcW w:w="3350" w:type="pct"/>
            <w:shd w:val="clear" w:color="auto" w:fill="auto"/>
          </w:tcPr>
          <w:p w14:paraId="5443246F" w14:textId="77777777" w:rsidR="002418E5" w:rsidRDefault="00707D11">
            <w:pPr>
              <w:pStyle w:val="a3"/>
              <w:spacing w:beforeAutospacing="0" w:afterAutospacing="0" w:line="80" w:lineRule="atLeast"/>
              <w:ind w:left="245" w:hanging="245"/>
              <w:rPr>
                <w:rFonts w:ascii="Arial" w:hAnsi="Arial" w:cs="Arial"/>
                <w:sz w:val="8"/>
                <w:szCs w:val="8"/>
              </w:rPr>
            </w:pPr>
            <w:r>
              <w:rPr>
                <w:rFonts w:ascii="Arial" w:hAnsi="Arial" w:cs="Arial"/>
                <w:sz w:val="8"/>
                <w:szCs w:val="8"/>
              </w:rPr>
              <w:t> </w:t>
            </w:r>
          </w:p>
        </w:tc>
        <w:tc>
          <w:tcPr>
            <w:tcW w:w="50" w:type="pct"/>
            <w:shd w:val="clear" w:color="auto" w:fill="auto"/>
            <w:vAlign w:val="bottom"/>
          </w:tcPr>
          <w:p w14:paraId="54432470" w14:textId="77777777" w:rsidR="002418E5" w:rsidRDefault="00707D11">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471" w14:textId="77777777" w:rsidR="002418E5" w:rsidRDefault="00707D11">
            <w:pPr>
              <w:pStyle w:val="a3"/>
              <w:spacing w:beforeAutospacing="0" w:afterAutospacing="0" w:line="80" w:lineRule="atLeast"/>
              <w:ind w:left="245" w:hanging="245"/>
              <w:jc w:val="both"/>
              <w:rPr>
                <w:b/>
                <w:bCs/>
                <w:sz w:val="8"/>
                <w:szCs w:val="8"/>
              </w:rPr>
            </w:pPr>
            <w:r>
              <w:rPr>
                <w:b/>
                <w:bCs/>
                <w:sz w:val="8"/>
                <w:szCs w:val="8"/>
              </w:rPr>
              <w:t> </w:t>
            </w:r>
          </w:p>
        </w:tc>
        <w:tc>
          <w:tcPr>
            <w:tcW w:w="350" w:type="pct"/>
            <w:tcBorders>
              <w:top w:val="single" w:sz="6" w:space="0" w:color="000000"/>
            </w:tcBorders>
            <w:shd w:val="clear" w:color="auto" w:fill="auto"/>
            <w:vAlign w:val="bottom"/>
          </w:tcPr>
          <w:p w14:paraId="54432472" w14:textId="77777777" w:rsidR="002418E5" w:rsidRDefault="00707D11">
            <w:pPr>
              <w:pStyle w:val="a3"/>
              <w:spacing w:beforeAutospacing="0" w:afterAutospacing="0" w:line="80" w:lineRule="atLeast"/>
              <w:ind w:left="245" w:hanging="245"/>
              <w:jc w:val="both"/>
              <w:rPr>
                <w:b/>
                <w:bCs/>
                <w:sz w:val="8"/>
                <w:szCs w:val="8"/>
              </w:rPr>
            </w:pPr>
            <w:r>
              <w:rPr>
                <w:b/>
                <w:bCs/>
                <w:sz w:val="8"/>
                <w:szCs w:val="8"/>
              </w:rPr>
              <w:t> </w:t>
            </w:r>
          </w:p>
        </w:tc>
        <w:tc>
          <w:tcPr>
            <w:tcW w:w="50" w:type="pct"/>
            <w:shd w:val="clear" w:color="auto" w:fill="auto"/>
            <w:noWrap/>
            <w:vAlign w:val="bottom"/>
          </w:tcPr>
          <w:p w14:paraId="54432473" w14:textId="77777777" w:rsidR="002418E5" w:rsidRDefault="00707D11">
            <w:pPr>
              <w:pStyle w:val="a3"/>
              <w:spacing w:beforeAutospacing="0" w:afterAutospacing="0" w:line="80" w:lineRule="atLeast"/>
              <w:ind w:left="245" w:hanging="245"/>
              <w:jc w:val="both"/>
              <w:rPr>
                <w:b/>
                <w:bCs/>
                <w:sz w:val="8"/>
                <w:szCs w:val="8"/>
              </w:rPr>
            </w:pPr>
            <w:r>
              <w:rPr>
                <w:b/>
                <w:bCs/>
                <w:sz w:val="8"/>
                <w:szCs w:val="8"/>
              </w:rPr>
              <w:t> </w:t>
            </w:r>
          </w:p>
        </w:tc>
        <w:tc>
          <w:tcPr>
            <w:tcW w:w="50" w:type="pct"/>
            <w:shd w:val="clear" w:color="auto" w:fill="auto"/>
            <w:vAlign w:val="bottom"/>
          </w:tcPr>
          <w:p w14:paraId="54432474" w14:textId="77777777" w:rsidR="002418E5" w:rsidRDefault="00707D11">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475" w14:textId="77777777" w:rsidR="002418E5" w:rsidRDefault="00707D11">
            <w:pPr>
              <w:pStyle w:val="a3"/>
              <w:spacing w:beforeAutospacing="0" w:afterAutospacing="0" w:line="80" w:lineRule="atLeast"/>
              <w:ind w:left="245" w:hanging="245"/>
              <w:jc w:val="both"/>
              <w:rPr>
                <w:sz w:val="8"/>
                <w:szCs w:val="8"/>
              </w:rPr>
            </w:pPr>
            <w:r>
              <w:rPr>
                <w:sz w:val="8"/>
                <w:szCs w:val="8"/>
              </w:rPr>
              <w:t> </w:t>
            </w:r>
          </w:p>
        </w:tc>
        <w:tc>
          <w:tcPr>
            <w:tcW w:w="350" w:type="pct"/>
            <w:tcBorders>
              <w:top w:val="single" w:sz="6" w:space="0" w:color="000000"/>
            </w:tcBorders>
            <w:shd w:val="clear" w:color="auto" w:fill="auto"/>
            <w:vAlign w:val="bottom"/>
          </w:tcPr>
          <w:p w14:paraId="54432476" w14:textId="77777777" w:rsidR="002418E5" w:rsidRDefault="00707D11">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noWrap/>
            <w:vAlign w:val="bottom"/>
          </w:tcPr>
          <w:p w14:paraId="54432477" w14:textId="77777777" w:rsidR="002418E5" w:rsidRDefault="00707D11">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vAlign w:val="bottom"/>
          </w:tcPr>
          <w:p w14:paraId="54432478" w14:textId="77777777" w:rsidR="002418E5" w:rsidRDefault="00707D11">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479" w14:textId="77777777" w:rsidR="002418E5" w:rsidRDefault="00707D11">
            <w:pPr>
              <w:pStyle w:val="a3"/>
              <w:spacing w:beforeAutospacing="0" w:afterAutospacing="0" w:line="80" w:lineRule="atLeast"/>
              <w:ind w:left="245" w:hanging="245"/>
              <w:jc w:val="both"/>
              <w:rPr>
                <w:sz w:val="8"/>
                <w:szCs w:val="8"/>
              </w:rPr>
            </w:pPr>
            <w:r>
              <w:rPr>
                <w:sz w:val="8"/>
                <w:szCs w:val="8"/>
              </w:rPr>
              <w:t> </w:t>
            </w:r>
          </w:p>
        </w:tc>
        <w:tc>
          <w:tcPr>
            <w:tcW w:w="350" w:type="pct"/>
            <w:tcBorders>
              <w:top w:val="single" w:sz="6" w:space="0" w:color="000000"/>
            </w:tcBorders>
            <w:shd w:val="clear" w:color="auto" w:fill="auto"/>
            <w:vAlign w:val="bottom"/>
          </w:tcPr>
          <w:p w14:paraId="5443247A" w14:textId="77777777" w:rsidR="002418E5" w:rsidRDefault="00707D11">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noWrap/>
            <w:vAlign w:val="bottom"/>
          </w:tcPr>
          <w:p w14:paraId="5443247B" w14:textId="77777777" w:rsidR="002418E5" w:rsidRDefault="00707D11">
            <w:pPr>
              <w:pStyle w:val="a3"/>
              <w:spacing w:beforeAutospacing="0" w:afterAutospacing="0" w:line="80" w:lineRule="atLeast"/>
              <w:ind w:left="245" w:hanging="245"/>
              <w:jc w:val="both"/>
              <w:rPr>
                <w:sz w:val="8"/>
                <w:szCs w:val="8"/>
              </w:rPr>
            </w:pPr>
            <w:r>
              <w:rPr>
                <w:sz w:val="8"/>
                <w:szCs w:val="8"/>
              </w:rPr>
              <w:t> </w:t>
            </w:r>
          </w:p>
        </w:tc>
      </w:tr>
      <w:tr w:rsidR="002418E5" w14:paraId="5443248A" w14:textId="77777777">
        <w:tc>
          <w:tcPr>
            <w:tcW w:w="3350" w:type="pct"/>
            <w:shd w:val="clear" w:color="auto" w:fill="auto"/>
          </w:tcPr>
          <w:p w14:paraId="5443247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shd w:val="clear" w:color="auto" w:fill="auto"/>
            <w:vAlign w:val="bottom"/>
          </w:tcPr>
          <w:p w14:paraId="5443247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47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2480"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248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48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48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2484"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248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48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48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2488"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248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498" w14:textId="77777777">
        <w:tc>
          <w:tcPr>
            <w:tcW w:w="3350" w:type="pct"/>
            <w:shd w:val="clear" w:color="auto" w:fill="E5E5E5"/>
          </w:tcPr>
          <w:p w14:paraId="5443248B"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tcPr>
          <w:p w14:paraId="5443248C"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48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248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E5E5E5"/>
            <w:noWrap/>
            <w:vAlign w:val="bottom"/>
          </w:tcPr>
          <w:p w14:paraId="5443248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490"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49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249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0" w:type="pct"/>
            <w:shd w:val="clear" w:color="auto" w:fill="E5E5E5"/>
            <w:noWrap/>
            <w:vAlign w:val="bottom"/>
          </w:tcPr>
          <w:p w14:paraId="5443249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494"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49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249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E5E5E5"/>
            <w:noWrap/>
            <w:vAlign w:val="bottom"/>
          </w:tcPr>
          <w:p w14:paraId="5443249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4A6" w14:textId="77777777">
        <w:tc>
          <w:tcPr>
            <w:tcW w:w="3350" w:type="pct"/>
            <w:shd w:val="clear" w:color="auto" w:fill="auto"/>
          </w:tcPr>
          <w:p w14:paraId="54432499"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Net change </w:t>
            </w:r>
            <w:r>
              <w:rPr>
                <w:rFonts w:ascii="Arial" w:hAnsi="Arial" w:cs="Arial"/>
                <w:sz w:val="20"/>
                <w:szCs w:val="20"/>
              </w:rPr>
              <w:t>related to investments</w:t>
            </w:r>
          </w:p>
        </w:tc>
        <w:tc>
          <w:tcPr>
            <w:tcW w:w="50" w:type="pct"/>
            <w:shd w:val="clear" w:color="auto" w:fill="auto"/>
            <w:vAlign w:val="bottom"/>
          </w:tcPr>
          <w:p w14:paraId="5443249A"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49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5443249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(2,266</w:t>
            </w:r>
          </w:p>
        </w:tc>
        <w:tc>
          <w:tcPr>
            <w:tcW w:w="50" w:type="pct"/>
            <w:shd w:val="clear" w:color="auto" w:fill="auto"/>
            <w:noWrap/>
            <w:vAlign w:val="bottom"/>
          </w:tcPr>
          <w:p w14:paraId="5443249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49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49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544324A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3,990</w:t>
            </w:r>
          </w:p>
        </w:tc>
        <w:tc>
          <w:tcPr>
            <w:tcW w:w="50" w:type="pct"/>
            <w:shd w:val="clear" w:color="auto" w:fill="auto"/>
            <w:noWrap/>
            <w:vAlign w:val="bottom"/>
          </w:tcPr>
          <w:p w14:paraId="544324A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4A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4A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544324A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2,405 </w:t>
            </w:r>
          </w:p>
        </w:tc>
        <w:tc>
          <w:tcPr>
            <w:tcW w:w="50" w:type="pct"/>
            <w:shd w:val="clear" w:color="auto" w:fill="auto"/>
            <w:noWrap/>
            <w:vAlign w:val="bottom"/>
          </w:tcPr>
          <w:p w14:paraId="544324A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4B4" w14:textId="77777777">
        <w:tc>
          <w:tcPr>
            <w:tcW w:w="3350" w:type="pct"/>
            <w:shd w:val="clear" w:color="auto" w:fill="E5E5E5"/>
          </w:tcPr>
          <w:p w14:paraId="544324A7"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tcPr>
          <w:p w14:paraId="544324A8"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4A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24A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873</w:t>
            </w:r>
          </w:p>
        </w:tc>
        <w:tc>
          <w:tcPr>
            <w:tcW w:w="50" w:type="pct"/>
            <w:shd w:val="clear" w:color="auto" w:fill="E5E5E5"/>
            <w:noWrap/>
            <w:vAlign w:val="bottom"/>
          </w:tcPr>
          <w:p w14:paraId="544324A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4AC"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4A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24A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(426</w:t>
            </w:r>
          </w:p>
        </w:tc>
        <w:tc>
          <w:tcPr>
            <w:tcW w:w="50" w:type="pct"/>
            <w:shd w:val="clear" w:color="auto" w:fill="E5E5E5"/>
            <w:noWrap/>
            <w:vAlign w:val="bottom"/>
          </w:tcPr>
          <w:p w14:paraId="544324A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4B0"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4B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24B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(318 </w:t>
            </w:r>
          </w:p>
        </w:tc>
        <w:tc>
          <w:tcPr>
            <w:tcW w:w="50" w:type="pct"/>
            <w:shd w:val="clear" w:color="auto" w:fill="E5E5E5"/>
            <w:noWrap/>
            <w:vAlign w:val="bottom"/>
          </w:tcPr>
          <w:p w14:paraId="544324B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4BF" w14:textId="77777777">
        <w:tc>
          <w:tcPr>
            <w:tcW w:w="3800" w:type="pct"/>
            <w:gridSpan w:val="4"/>
            <w:tcBorders>
              <w:bottom w:val="single" w:sz="6" w:space="0" w:color="000000"/>
            </w:tcBorders>
            <w:shd w:val="clear" w:color="auto" w:fill="auto"/>
            <w:vAlign w:val="bottom"/>
          </w:tcPr>
          <w:p w14:paraId="544324B5" w14:textId="77777777" w:rsidR="002418E5" w:rsidRDefault="00707D11">
            <w:pPr>
              <w:pStyle w:val="a3"/>
              <w:spacing w:beforeAutospacing="0" w:afterAutospacing="0" w:line="80" w:lineRule="atLeast"/>
              <w:ind w:left="245" w:hanging="245"/>
              <w:rPr>
                <w:rFonts w:ascii="Arial" w:hAnsi="Arial" w:cs="Arial"/>
                <w:sz w:val="8"/>
                <w:szCs w:val="8"/>
              </w:rPr>
            </w:pPr>
            <w:r>
              <w:rPr>
                <w:rFonts w:ascii="Arial" w:hAnsi="Arial" w:cs="Arial"/>
                <w:sz w:val="8"/>
                <w:szCs w:val="8"/>
              </w:rPr>
              <w:t> </w:t>
            </w:r>
          </w:p>
        </w:tc>
        <w:tc>
          <w:tcPr>
            <w:tcW w:w="50" w:type="pct"/>
            <w:shd w:val="clear" w:color="auto" w:fill="auto"/>
            <w:vAlign w:val="bottom"/>
          </w:tcPr>
          <w:p w14:paraId="544324B6" w14:textId="77777777" w:rsidR="002418E5" w:rsidRDefault="00707D11">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vAlign w:val="bottom"/>
          </w:tcPr>
          <w:p w14:paraId="544324B7" w14:textId="77777777" w:rsidR="002418E5" w:rsidRDefault="00707D11">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4B8" w14:textId="77777777" w:rsidR="002418E5" w:rsidRDefault="00707D11">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544324B9" w14:textId="77777777" w:rsidR="002418E5" w:rsidRDefault="00707D11">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4BA" w14:textId="77777777" w:rsidR="002418E5" w:rsidRDefault="00707D11">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vAlign w:val="bottom"/>
          </w:tcPr>
          <w:p w14:paraId="544324BB" w14:textId="77777777" w:rsidR="002418E5" w:rsidRDefault="00707D11">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4BC" w14:textId="77777777" w:rsidR="002418E5" w:rsidRDefault="00707D11">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544324BD" w14:textId="77777777" w:rsidR="002418E5" w:rsidRDefault="00707D11">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4BE" w14:textId="77777777" w:rsidR="002418E5" w:rsidRDefault="00707D11">
            <w:pPr>
              <w:pStyle w:val="a3"/>
              <w:spacing w:beforeAutospacing="0" w:afterAutospacing="0" w:line="80" w:lineRule="atLeast"/>
              <w:ind w:left="245" w:hanging="245"/>
              <w:jc w:val="both"/>
              <w:rPr>
                <w:sz w:val="8"/>
                <w:szCs w:val="8"/>
              </w:rPr>
            </w:pPr>
            <w:r>
              <w:rPr>
                <w:sz w:val="8"/>
                <w:szCs w:val="8"/>
              </w:rPr>
              <w:t> </w:t>
            </w:r>
          </w:p>
        </w:tc>
      </w:tr>
      <w:tr w:rsidR="002418E5" w14:paraId="544324CD" w14:textId="77777777">
        <w:tc>
          <w:tcPr>
            <w:tcW w:w="3350" w:type="pct"/>
            <w:tcBorders>
              <w:top w:val="single" w:sz="6" w:space="0" w:color="000000"/>
            </w:tcBorders>
            <w:shd w:val="clear" w:color="auto" w:fill="auto"/>
          </w:tcPr>
          <w:p w14:paraId="544324C0"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24C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4C2" w14:textId="77777777" w:rsidR="002418E5" w:rsidRDefault="00707D11">
            <w:pPr>
              <w:pStyle w:val="a3"/>
              <w:spacing w:beforeAutospacing="0" w:afterAutospacing="0" w:line="80" w:lineRule="atLeast"/>
              <w:rPr>
                <w:b/>
                <w:bCs/>
                <w:sz w:val="8"/>
                <w:szCs w:val="8"/>
              </w:rPr>
            </w:pPr>
            <w:r>
              <w:rPr>
                <w:b/>
                <w:bCs/>
                <w:sz w:val="8"/>
                <w:szCs w:val="8"/>
              </w:rPr>
              <w:t> </w:t>
            </w:r>
          </w:p>
        </w:tc>
        <w:tc>
          <w:tcPr>
            <w:tcW w:w="350" w:type="pct"/>
            <w:tcBorders>
              <w:top w:val="single" w:sz="6" w:space="0" w:color="000000"/>
            </w:tcBorders>
            <w:shd w:val="clear" w:color="auto" w:fill="auto"/>
            <w:vAlign w:val="bottom"/>
          </w:tcPr>
          <w:p w14:paraId="544324C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4C4"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4C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4C6" w14:textId="77777777" w:rsidR="002418E5" w:rsidRDefault="00707D11">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544324C7"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4C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4C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4CA" w14:textId="77777777" w:rsidR="002418E5" w:rsidRDefault="00707D11">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544324CB"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4CC" w14:textId="77777777" w:rsidR="002418E5" w:rsidRDefault="00707D11">
            <w:pPr>
              <w:pStyle w:val="a3"/>
              <w:spacing w:beforeAutospacing="0" w:afterAutospacing="0" w:line="80" w:lineRule="atLeast"/>
              <w:rPr>
                <w:sz w:val="8"/>
                <w:szCs w:val="8"/>
              </w:rPr>
            </w:pPr>
            <w:r>
              <w:rPr>
                <w:sz w:val="8"/>
                <w:szCs w:val="8"/>
              </w:rPr>
              <w:t> </w:t>
            </w:r>
          </w:p>
        </w:tc>
      </w:tr>
      <w:tr w:rsidR="002418E5" w14:paraId="544324DB" w14:textId="77777777">
        <w:tc>
          <w:tcPr>
            <w:tcW w:w="3350" w:type="pct"/>
            <w:shd w:val="clear" w:color="auto" w:fill="auto"/>
          </w:tcPr>
          <w:p w14:paraId="544324CE"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income (loss)</w:t>
            </w:r>
          </w:p>
        </w:tc>
        <w:tc>
          <w:tcPr>
            <w:tcW w:w="50" w:type="pct"/>
            <w:shd w:val="clear" w:color="auto" w:fill="auto"/>
            <w:vAlign w:val="bottom"/>
          </w:tcPr>
          <w:p w14:paraId="544324C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D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544324D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(1,374</w:t>
            </w:r>
          </w:p>
        </w:tc>
        <w:tc>
          <w:tcPr>
            <w:tcW w:w="50" w:type="pct"/>
            <w:shd w:val="clear" w:color="auto" w:fill="auto"/>
            <w:noWrap/>
            <w:vAlign w:val="bottom"/>
          </w:tcPr>
          <w:p w14:paraId="544324D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4D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24D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3,526</w:t>
            </w:r>
          </w:p>
        </w:tc>
        <w:tc>
          <w:tcPr>
            <w:tcW w:w="50" w:type="pct"/>
            <w:shd w:val="clear" w:color="auto" w:fill="auto"/>
            <w:noWrap/>
            <w:vAlign w:val="bottom"/>
          </w:tcPr>
          <w:p w14:paraId="544324D6"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24D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4D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24D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1,914 </w:t>
            </w:r>
          </w:p>
        </w:tc>
        <w:tc>
          <w:tcPr>
            <w:tcW w:w="50" w:type="pct"/>
            <w:shd w:val="clear" w:color="auto" w:fill="auto"/>
            <w:noWrap/>
            <w:vAlign w:val="bottom"/>
          </w:tcPr>
          <w:p w14:paraId="544324DA" w14:textId="77777777" w:rsidR="002418E5" w:rsidRDefault="00707D11">
            <w:pPr>
              <w:pStyle w:val="a3"/>
              <w:spacing w:beforeAutospacing="0" w:afterAutospacing="0" w:line="220" w:lineRule="atLeast"/>
              <w:rPr>
                <w:sz w:val="8"/>
                <w:szCs w:val="8"/>
              </w:rPr>
            </w:pPr>
            <w:r>
              <w:rPr>
                <w:sz w:val="8"/>
                <w:szCs w:val="8"/>
              </w:rPr>
              <w:t> </w:t>
            </w:r>
          </w:p>
        </w:tc>
      </w:tr>
      <w:tr w:rsidR="002418E5" w14:paraId="544324E6" w14:textId="77777777">
        <w:tc>
          <w:tcPr>
            <w:tcW w:w="3800" w:type="pct"/>
            <w:gridSpan w:val="4"/>
            <w:tcBorders>
              <w:bottom w:val="single" w:sz="6" w:space="0" w:color="000000"/>
            </w:tcBorders>
            <w:shd w:val="clear" w:color="auto" w:fill="auto"/>
            <w:vAlign w:val="bottom"/>
          </w:tcPr>
          <w:p w14:paraId="544324DC" w14:textId="77777777" w:rsidR="002418E5" w:rsidRDefault="00707D11">
            <w:pPr>
              <w:pStyle w:val="a3"/>
              <w:spacing w:beforeAutospacing="0" w:afterAutospacing="0" w:line="80" w:lineRule="atLeast"/>
              <w:ind w:left="245" w:hanging="245"/>
              <w:rPr>
                <w:rFonts w:ascii="Arial" w:hAnsi="Arial" w:cs="Arial"/>
                <w:sz w:val="8"/>
                <w:szCs w:val="8"/>
              </w:rPr>
            </w:pPr>
            <w:r>
              <w:rPr>
                <w:rFonts w:ascii="Arial" w:hAnsi="Arial" w:cs="Arial"/>
                <w:sz w:val="8"/>
                <w:szCs w:val="8"/>
              </w:rPr>
              <w:t> </w:t>
            </w:r>
          </w:p>
        </w:tc>
        <w:tc>
          <w:tcPr>
            <w:tcW w:w="50" w:type="pct"/>
            <w:shd w:val="clear" w:color="auto" w:fill="auto"/>
            <w:vAlign w:val="bottom"/>
          </w:tcPr>
          <w:p w14:paraId="544324DD" w14:textId="77777777" w:rsidR="002418E5" w:rsidRDefault="00707D11">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vAlign w:val="bottom"/>
          </w:tcPr>
          <w:p w14:paraId="544324DE" w14:textId="77777777" w:rsidR="002418E5" w:rsidRDefault="00707D11">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4DF" w14:textId="77777777" w:rsidR="002418E5" w:rsidRDefault="00707D11">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544324E0" w14:textId="77777777" w:rsidR="002418E5" w:rsidRDefault="00707D11">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4E1" w14:textId="77777777" w:rsidR="002418E5" w:rsidRDefault="00707D11">
            <w:pPr>
              <w:pStyle w:val="a3"/>
              <w:spacing w:beforeAutospacing="0" w:afterAutospacing="0" w:line="80" w:lineRule="atLeast"/>
              <w:ind w:left="245" w:hanging="245"/>
              <w:jc w:val="both"/>
              <w:rPr>
                <w:sz w:val="8"/>
                <w:szCs w:val="8"/>
              </w:rPr>
            </w:pPr>
            <w:r>
              <w:rPr>
                <w:sz w:val="8"/>
                <w:szCs w:val="8"/>
              </w:rPr>
              <w:t> </w:t>
            </w:r>
          </w:p>
        </w:tc>
        <w:tc>
          <w:tcPr>
            <w:tcW w:w="50" w:type="pct"/>
            <w:shd w:val="clear" w:color="auto" w:fill="auto"/>
            <w:vAlign w:val="bottom"/>
          </w:tcPr>
          <w:p w14:paraId="544324E2" w14:textId="77777777" w:rsidR="002418E5" w:rsidRDefault="00707D11">
            <w:pPr>
              <w:pStyle w:val="a3"/>
              <w:spacing w:beforeAutospacing="0" w:afterAutospacing="0" w:line="80" w:lineRule="atLeast"/>
              <w:ind w:left="245" w:hanging="245"/>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4E3" w14:textId="77777777" w:rsidR="002418E5" w:rsidRDefault="00707D11">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544324E4" w14:textId="77777777" w:rsidR="002418E5" w:rsidRDefault="00707D11">
            <w:pPr>
              <w:pStyle w:val="a3"/>
              <w:spacing w:beforeAutospacing="0" w:afterAutospacing="0" w:line="80" w:lineRule="atLeast"/>
              <w:ind w:left="245" w:hanging="245"/>
              <w:jc w:val="both"/>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4E5" w14:textId="77777777" w:rsidR="002418E5" w:rsidRDefault="00707D11">
            <w:pPr>
              <w:pStyle w:val="a3"/>
              <w:spacing w:beforeAutospacing="0" w:afterAutospacing="0" w:line="80" w:lineRule="atLeast"/>
              <w:ind w:left="245" w:hanging="245"/>
              <w:jc w:val="both"/>
              <w:rPr>
                <w:sz w:val="8"/>
                <w:szCs w:val="8"/>
              </w:rPr>
            </w:pPr>
            <w:r>
              <w:rPr>
                <w:sz w:val="8"/>
                <w:szCs w:val="8"/>
              </w:rPr>
              <w:t> </w:t>
            </w:r>
          </w:p>
        </w:tc>
      </w:tr>
      <w:tr w:rsidR="002418E5" w14:paraId="544324F4" w14:textId="77777777">
        <w:tc>
          <w:tcPr>
            <w:tcW w:w="3350" w:type="pct"/>
            <w:tcBorders>
              <w:top w:val="single" w:sz="6" w:space="0" w:color="000000"/>
            </w:tcBorders>
            <w:shd w:val="clear" w:color="auto" w:fill="auto"/>
          </w:tcPr>
          <w:p w14:paraId="544324E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24E8"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24E9" w14:textId="77777777" w:rsidR="002418E5" w:rsidRDefault="00707D11">
            <w:pPr>
              <w:pStyle w:val="a3"/>
              <w:spacing w:beforeAutospacing="0" w:afterAutospacing="0" w:line="80" w:lineRule="atLeast"/>
              <w:rPr>
                <w:b/>
                <w:bCs/>
                <w:sz w:val="8"/>
                <w:szCs w:val="8"/>
              </w:rPr>
            </w:pPr>
            <w:r>
              <w:rPr>
                <w:b/>
                <w:bCs/>
                <w:sz w:val="8"/>
                <w:szCs w:val="8"/>
              </w:rPr>
              <w:t> </w:t>
            </w:r>
          </w:p>
        </w:tc>
        <w:tc>
          <w:tcPr>
            <w:tcW w:w="350" w:type="pct"/>
            <w:tcBorders>
              <w:top w:val="single" w:sz="6" w:space="0" w:color="000000"/>
            </w:tcBorders>
            <w:shd w:val="clear" w:color="auto" w:fill="auto"/>
            <w:vAlign w:val="bottom"/>
          </w:tcPr>
          <w:p w14:paraId="544324E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24E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4EC"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24ED" w14:textId="77777777" w:rsidR="002418E5" w:rsidRDefault="00707D11">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544324E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24E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4F0"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24F1" w14:textId="77777777" w:rsidR="002418E5" w:rsidRDefault="00707D11">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544324F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24F3" w14:textId="77777777" w:rsidR="002418E5" w:rsidRDefault="00707D11">
            <w:pPr>
              <w:pStyle w:val="a3"/>
              <w:spacing w:beforeAutospacing="0" w:afterAutospacing="0" w:line="80" w:lineRule="atLeast"/>
              <w:rPr>
                <w:sz w:val="8"/>
                <w:szCs w:val="8"/>
              </w:rPr>
            </w:pPr>
            <w:r>
              <w:rPr>
                <w:sz w:val="8"/>
                <w:szCs w:val="8"/>
              </w:rPr>
              <w:t> </w:t>
            </w:r>
          </w:p>
        </w:tc>
      </w:tr>
      <w:tr w:rsidR="002418E5" w14:paraId="54432502" w14:textId="77777777">
        <w:tc>
          <w:tcPr>
            <w:tcW w:w="3350" w:type="pct"/>
            <w:shd w:val="clear" w:color="auto" w:fill="E5E5E5"/>
          </w:tcPr>
          <w:p w14:paraId="544324F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tcPr>
          <w:p w14:paraId="544324F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4F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544324F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59,897</w:t>
            </w:r>
          </w:p>
        </w:tc>
        <w:tc>
          <w:tcPr>
            <w:tcW w:w="50" w:type="pct"/>
            <w:shd w:val="clear" w:color="auto" w:fill="E5E5E5"/>
            <w:noWrap/>
            <w:vAlign w:val="bottom"/>
          </w:tcPr>
          <w:p w14:paraId="544324F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4F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4F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24F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47,807</w:t>
            </w:r>
          </w:p>
        </w:tc>
        <w:tc>
          <w:tcPr>
            <w:tcW w:w="50" w:type="pct"/>
            <w:shd w:val="clear" w:color="auto" w:fill="E5E5E5"/>
            <w:noWrap/>
            <w:vAlign w:val="bottom"/>
          </w:tcPr>
          <w:p w14:paraId="544324F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4F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4F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250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41,154</w:t>
            </w:r>
          </w:p>
        </w:tc>
        <w:tc>
          <w:tcPr>
            <w:tcW w:w="50" w:type="pct"/>
            <w:shd w:val="clear" w:color="auto" w:fill="E5E5E5"/>
            <w:noWrap/>
            <w:vAlign w:val="bottom"/>
          </w:tcPr>
          <w:p w14:paraId="5443250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10" w14:textId="77777777">
        <w:tc>
          <w:tcPr>
            <w:tcW w:w="3350" w:type="pct"/>
            <w:shd w:val="clear" w:color="auto" w:fill="auto"/>
            <w:vAlign w:val="bottom"/>
          </w:tcPr>
          <w:p w14:paraId="54432503"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vAlign w:val="bottom"/>
          </w:tcPr>
          <w:p w14:paraId="54432504"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505" w14:textId="77777777" w:rsidR="002418E5" w:rsidRDefault="00707D11">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350" w:type="pct"/>
            <w:tcBorders>
              <w:bottom w:val="single" w:sz="12" w:space="0" w:color="000000"/>
            </w:tcBorders>
            <w:shd w:val="clear" w:color="auto" w:fill="auto"/>
            <w:vAlign w:val="bottom"/>
          </w:tcPr>
          <w:p w14:paraId="54432506" w14:textId="77777777" w:rsidR="002418E5" w:rsidRDefault="00707D11">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507" w14:textId="77777777" w:rsidR="002418E5" w:rsidRDefault="00707D11">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54432508"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509" w14:textId="77777777" w:rsidR="002418E5" w:rsidRDefault="00707D11">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350" w:type="pct"/>
            <w:tcBorders>
              <w:bottom w:val="single" w:sz="12" w:space="0" w:color="000000"/>
            </w:tcBorders>
            <w:shd w:val="clear" w:color="auto" w:fill="auto"/>
            <w:vAlign w:val="bottom"/>
          </w:tcPr>
          <w:p w14:paraId="5443250A" w14:textId="77777777" w:rsidR="002418E5" w:rsidRDefault="00707D11">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50B" w14:textId="77777777" w:rsidR="002418E5" w:rsidRDefault="00707D11">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5443250C"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50D" w14:textId="77777777" w:rsidR="002418E5" w:rsidRDefault="00707D11">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350" w:type="pct"/>
            <w:tcBorders>
              <w:bottom w:val="single" w:sz="12" w:space="0" w:color="000000"/>
            </w:tcBorders>
            <w:shd w:val="clear" w:color="auto" w:fill="auto"/>
            <w:vAlign w:val="bottom"/>
          </w:tcPr>
          <w:p w14:paraId="5443250E" w14:textId="77777777" w:rsidR="002418E5" w:rsidRDefault="00707D11">
            <w:pPr>
              <w:pStyle w:val="a3"/>
              <w:spacing w:beforeAutospacing="0" w:afterAutospacing="0" w:line="80" w:lineRule="atLeast"/>
              <w:ind w:left="240" w:hanging="240"/>
              <w:jc w:val="both"/>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50F" w14:textId="77777777" w:rsidR="002418E5" w:rsidRDefault="00707D11">
            <w:pPr>
              <w:pStyle w:val="a3"/>
              <w:spacing w:beforeAutospacing="0" w:afterAutospacing="0" w:line="80" w:lineRule="atLeast"/>
              <w:ind w:left="240" w:hanging="240"/>
              <w:jc w:val="both"/>
              <w:rPr>
                <w:sz w:val="8"/>
                <w:szCs w:val="8"/>
              </w:rPr>
            </w:pPr>
            <w:r>
              <w:rPr>
                <w:sz w:val="8"/>
                <w:szCs w:val="8"/>
              </w:rPr>
              <w:t> </w:t>
            </w:r>
          </w:p>
        </w:tc>
      </w:tr>
    </w:tbl>
    <w:p w14:paraId="54432511" w14:textId="77777777" w:rsidR="002418E5" w:rsidRDefault="00707D11">
      <w:pPr>
        <w:pStyle w:val="a3"/>
        <w:spacing w:beforeAutospacing="0" w:afterAutospacing="0"/>
        <w:jc w:val="both"/>
        <w:rPr>
          <w:sz w:val="18"/>
          <w:szCs w:val="18"/>
        </w:rPr>
      </w:pPr>
      <w:r>
        <w:rPr>
          <w:sz w:val="18"/>
          <w:szCs w:val="18"/>
        </w:rPr>
        <w:t> </w:t>
      </w:r>
    </w:p>
    <w:p w14:paraId="54432512"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54432513" w14:textId="77777777" w:rsidR="002418E5" w:rsidRDefault="00707D11">
      <w:pPr>
        <w:pStyle w:val="a3"/>
        <w:spacing w:beforeAutospacing="0" w:afterAutospacing="0"/>
        <w:jc w:val="both"/>
        <w:rPr>
          <w:sz w:val="12"/>
          <w:szCs w:val="12"/>
        </w:rPr>
      </w:pPr>
      <w:r>
        <w:rPr>
          <w:sz w:val="12"/>
          <w:szCs w:val="12"/>
        </w:rPr>
        <w:t> </w:t>
      </w:r>
    </w:p>
    <w:p w14:paraId="54432514" w14:textId="77777777" w:rsidR="002418E5" w:rsidRDefault="00707D11">
      <w:pPr>
        <w:pStyle w:val="a3"/>
        <w:spacing w:beforeAutospacing="0" w:afterAutospacing="0"/>
        <w:jc w:val="both"/>
        <w:rPr>
          <w:sz w:val="12"/>
          <w:szCs w:val="12"/>
        </w:rPr>
      </w:pPr>
      <w:r>
        <w:rPr>
          <w:sz w:val="12"/>
          <w:szCs w:val="12"/>
        </w:rPr>
        <w:t> </w:t>
      </w:r>
    </w:p>
    <w:p w14:paraId="54432515" w14:textId="77777777" w:rsidR="002418E5" w:rsidRDefault="00707D11">
      <w:pPr>
        <w:pStyle w:val="a3"/>
        <w:spacing w:beforeAutospacing="0" w:afterAutospacing="0"/>
        <w:jc w:val="center"/>
        <w:rPr>
          <w:rFonts w:ascii="Arial" w:hAnsi="Arial" w:cs="Arial"/>
          <w:sz w:val="2"/>
          <w:szCs w:val="2"/>
        </w:rPr>
      </w:pPr>
      <w:r>
        <w:rPr>
          <w:rFonts w:ascii="Arial" w:hAnsi="Arial" w:cs="Arial"/>
          <w:sz w:val="2"/>
          <w:szCs w:val="2"/>
        </w:rPr>
        <w:t> </w:t>
      </w:r>
    </w:p>
    <w:p w14:paraId="54432516"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58</w:t>
      </w:r>
    </w:p>
    <w:p w14:paraId="54432517" w14:textId="77777777" w:rsidR="002418E5" w:rsidRDefault="00707D11">
      <w:r>
        <w:rPr>
          <w:rFonts w:ascii="Arial" w:hAnsi="Arial" w:cs="Arial"/>
          <w:sz w:val="16"/>
          <w:szCs w:val="16"/>
        </w:rPr>
        <w:pict w14:anchorId="54436C1E">
          <v:rect id="_x0000_i1082" style="width:415.3pt;height:1.5pt" o:hralign="center" o:hrstd="t" o:hr="t" fillcolor="#a0a0a0" stroked="f"/>
        </w:pict>
      </w:r>
    </w:p>
    <w:p w14:paraId="54432518"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51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51A" w14:textId="77777777" w:rsidR="002418E5" w:rsidRDefault="00707D11">
      <w:pPr>
        <w:pStyle w:val="a3"/>
        <w:spacing w:beforeAutospacing="0" w:afterAutospacing="0"/>
        <w:jc w:val="center"/>
        <w:rPr>
          <w:sz w:val="18"/>
          <w:szCs w:val="18"/>
        </w:rPr>
      </w:pPr>
      <w:r>
        <w:rPr>
          <w:sz w:val="18"/>
          <w:szCs w:val="18"/>
        </w:rPr>
        <w:t> </w:t>
      </w:r>
    </w:p>
    <w:p w14:paraId="5443251B"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5443251C"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543"/>
        <w:gridCol w:w="60"/>
        <w:gridCol w:w="112"/>
        <w:gridCol w:w="1129"/>
        <w:gridCol w:w="81"/>
        <w:gridCol w:w="60"/>
        <w:gridCol w:w="112"/>
        <w:gridCol w:w="1129"/>
        <w:gridCol w:w="80"/>
      </w:tblGrid>
      <w:tr w:rsidR="002418E5" w14:paraId="54432524" w14:textId="77777777">
        <w:tc>
          <w:tcPr>
            <w:tcW w:w="3356" w:type="pct"/>
            <w:shd w:val="clear" w:color="auto" w:fill="auto"/>
            <w:vAlign w:val="bottom"/>
          </w:tcPr>
          <w:p w14:paraId="5443251D"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7" w:type="pct"/>
            <w:shd w:val="clear" w:color="auto" w:fill="auto"/>
            <w:vAlign w:val="bottom"/>
          </w:tcPr>
          <w:p w14:paraId="5443251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51" w:type="pct"/>
            <w:gridSpan w:val="2"/>
            <w:shd w:val="clear" w:color="auto" w:fill="auto"/>
            <w:vAlign w:val="bottom"/>
          </w:tcPr>
          <w:p w14:paraId="5443251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252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252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51" w:type="pct"/>
            <w:gridSpan w:val="2"/>
            <w:shd w:val="clear" w:color="auto" w:fill="auto"/>
            <w:vAlign w:val="bottom"/>
          </w:tcPr>
          <w:p w14:paraId="5443252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9" w:type="pct"/>
            <w:shd w:val="clear" w:color="auto" w:fill="auto"/>
            <w:vAlign w:val="bottom"/>
          </w:tcPr>
          <w:p w14:paraId="5443252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527" w14:textId="77777777">
        <w:tc>
          <w:tcPr>
            <w:tcW w:w="4941" w:type="pct"/>
            <w:gridSpan w:val="8"/>
            <w:tcBorders>
              <w:bottom w:val="single" w:sz="6" w:space="0" w:color="000000"/>
            </w:tcBorders>
            <w:shd w:val="clear" w:color="auto" w:fill="auto"/>
            <w:vAlign w:val="bottom"/>
          </w:tcPr>
          <w:p w14:paraId="5443252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2526" w14:textId="77777777" w:rsidR="002418E5" w:rsidRDefault="00707D11">
            <w:pPr>
              <w:pStyle w:val="a3"/>
              <w:spacing w:beforeAutospacing="0" w:afterAutospacing="0" w:line="80" w:lineRule="atLeast"/>
              <w:rPr>
                <w:sz w:val="8"/>
                <w:szCs w:val="8"/>
              </w:rPr>
            </w:pPr>
            <w:r>
              <w:rPr>
                <w:sz w:val="8"/>
                <w:szCs w:val="8"/>
              </w:rPr>
              <w:t> </w:t>
            </w:r>
          </w:p>
        </w:tc>
      </w:tr>
      <w:tr w:rsidR="002418E5" w14:paraId="5443252C" w14:textId="77777777">
        <w:tc>
          <w:tcPr>
            <w:tcW w:w="3356" w:type="pct"/>
            <w:shd w:val="clear" w:color="auto" w:fill="auto"/>
            <w:vAlign w:val="center"/>
          </w:tcPr>
          <w:p w14:paraId="5443252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06" w:type="pct"/>
            <w:gridSpan w:val="4"/>
            <w:shd w:val="clear" w:color="auto" w:fill="auto"/>
            <w:vAlign w:val="center"/>
          </w:tcPr>
          <w:p w14:paraId="54432529" w14:textId="77777777" w:rsidR="002418E5" w:rsidRDefault="00707D11">
            <w:pPr>
              <w:pStyle w:val="a3"/>
              <w:spacing w:beforeAutospacing="0" w:afterAutospacing="0" w:line="80" w:lineRule="atLeast"/>
              <w:rPr>
                <w:sz w:val="8"/>
                <w:szCs w:val="8"/>
              </w:rPr>
            </w:pPr>
            <w:r>
              <w:rPr>
                <w:sz w:val="8"/>
                <w:szCs w:val="8"/>
              </w:rPr>
              <w:t> </w:t>
            </w:r>
          </w:p>
        </w:tc>
        <w:tc>
          <w:tcPr>
            <w:tcW w:w="779" w:type="pct"/>
            <w:gridSpan w:val="3"/>
            <w:shd w:val="clear" w:color="auto" w:fill="auto"/>
            <w:vAlign w:val="center"/>
          </w:tcPr>
          <w:p w14:paraId="5443252A" w14:textId="77777777" w:rsidR="002418E5" w:rsidRDefault="00707D11">
            <w:pPr>
              <w:pStyle w:val="a3"/>
              <w:spacing w:beforeAutospacing="0" w:afterAutospacing="0" w:line="80" w:lineRule="atLeast"/>
              <w:rPr>
                <w:sz w:val="8"/>
                <w:szCs w:val="8"/>
              </w:rPr>
            </w:pPr>
            <w:r>
              <w:rPr>
                <w:sz w:val="8"/>
                <w:szCs w:val="8"/>
              </w:rPr>
              <w:t> </w:t>
            </w:r>
          </w:p>
        </w:tc>
        <w:tc>
          <w:tcPr>
            <w:tcW w:w="59" w:type="pct"/>
            <w:shd w:val="clear" w:color="auto" w:fill="auto"/>
            <w:vAlign w:val="center"/>
          </w:tcPr>
          <w:p w14:paraId="5443252B" w14:textId="77777777" w:rsidR="002418E5" w:rsidRDefault="00707D11">
            <w:pPr>
              <w:pStyle w:val="a3"/>
              <w:spacing w:beforeAutospacing="0" w:afterAutospacing="0" w:line="80" w:lineRule="atLeast"/>
              <w:rPr>
                <w:sz w:val="8"/>
                <w:szCs w:val="8"/>
              </w:rPr>
            </w:pPr>
            <w:r>
              <w:rPr>
                <w:sz w:val="8"/>
                <w:szCs w:val="8"/>
              </w:rPr>
              <w:t> </w:t>
            </w:r>
          </w:p>
        </w:tc>
      </w:tr>
      <w:tr w:rsidR="002418E5" w14:paraId="54432534" w14:textId="77777777">
        <w:tc>
          <w:tcPr>
            <w:tcW w:w="3356" w:type="pct"/>
            <w:shd w:val="clear" w:color="auto" w:fill="auto"/>
            <w:vAlign w:val="bottom"/>
          </w:tcPr>
          <w:p w14:paraId="5443252D"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27" w:type="pct"/>
            <w:shd w:val="clear" w:color="auto" w:fill="auto"/>
            <w:vAlign w:val="bottom"/>
          </w:tcPr>
          <w:p w14:paraId="5443252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51" w:type="pct"/>
            <w:gridSpan w:val="2"/>
            <w:shd w:val="clear" w:color="auto" w:fill="auto"/>
            <w:vAlign w:val="bottom"/>
          </w:tcPr>
          <w:p w14:paraId="5443252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27" w:type="pct"/>
            <w:shd w:val="clear" w:color="auto" w:fill="auto"/>
            <w:vAlign w:val="bottom"/>
          </w:tcPr>
          <w:p w14:paraId="5443253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253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51" w:type="pct"/>
            <w:gridSpan w:val="2"/>
            <w:shd w:val="clear" w:color="auto" w:fill="auto"/>
            <w:vAlign w:val="bottom"/>
          </w:tcPr>
          <w:p w14:paraId="5443253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9" w:type="pct"/>
            <w:shd w:val="clear" w:color="auto" w:fill="auto"/>
            <w:vAlign w:val="bottom"/>
          </w:tcPr>
          <w:p w14:paraId="5443253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538" w14:textId="77777777">
        <w:tc>
          <w:tcPr>
            <w:tcW w:w="3356" w:type="pct"/>
            <w:shd w:val="clear" w:color="auto" w:fill="auto"/>
            <w:vAlign w:val="center"/>
          </w:tcPr>
          <w:p w14:paraId="5443253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06" w:type="pct"/>
            <w:gridSpan w:val="4"/>
            <w:shd w:val="clear" w:color="auto" w:fill="auto"/>
            <w:vAlign w:val="center"/>
          </w:tcPr>
          <w:p w14:paraId="54432536" w14:textId="77777777" w:rsidR="002418E5" w:rsidRDefault="00707D11">
            <w:pPr>
              <w:pStyle w:val="a3"/>
              <w:spacing w:beforeAutospacing="0" w:afterAutospacing="0" w:line="80" w:lineRule="atLeast"/>
              <w:rPr>
                <w:sz w:val="8"/>
                <w:szCs w:val="8"/>
              </w:rPr>
            </w:pPr>
            <w:r>
              <w:rPr>
                <w:sz w:val="8"/>
                <w:szCs w:val="8"/>
              </w:rPr>
              <w:t> </w:t>
            </w:r>
          </w:p>
        </w:tc>
        <w:tc>
          <w:tcPr>
            <w:tcW w:w="838" w:type="pct"/>
            <w:gridSpan w:val="4"/>
            <w:shd w:val="clear" w:color="auto" w:fill="auto"/>
            <w:vAlign w:val="center"/>
          </w:tcPr>
          <w:p w14:paraId="54432537" w14:textId="77777777" w:rsidR="002418E5" w:rsidRDefault="00707D11">
            <w:pPr>
              <w:pStyle w:val="a3"/>
              <w:spacing w:beforeAutospacing="0" w:afterAutospacing="0" w:line="80" w:lineRule="atLeast"/>
              <w:rPr>
                <w:sz w:val="8"/>
                <w:szCs w:val="8"/>
              </w:rPr>
            </w:pPr>
            <w:r>
              <w:rPr>
                <w:sz w:val="8"/>
                <w:szCs w:val="8"/>
              </w:rPr>
              <w:t> </w:t>
            </w:r>
          </w:p>
        </w:tc>
      </w:tr>
      <w:tr w:rsidR="002418E5" w14:paraId="54432542" w14:textId="77777777">
        <w:tc>
          <w:tcPr>
            <w:tcW w:w="3356" w:type="pct"/>
            <w:shd w:val="clear" w:color="auto" w:fill="E5E5E5"/>
          </w:tcPr>
          <w:p w14:paraId="54432539" w14:textId="77777777" w:rsidR="002418E5" w:rsidRDefault="00707D11">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27" w:type="pct"/>
            <w:shd w:val="clear" w:color="auto" w:fill="E5E5E5"/>
            <w:vAlign w:val="bottom"/>
          </w:tcPr>
          <w:p w14:paraId="5443253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5443253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53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5443253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5443253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5443253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54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E5E5E5"/>
            <w:vAlign w:val="bottom"/>
          </w:tcPr>
          <w:p w14:paraId="5443254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4C" w14:textId="77777777">
        <w:tc>
          <w:tcPr>
            <w:tcW w:w="3356" w:type="pct"/>
            <w:shd w:val="clear" w:color="auto" w:fill="auto"/>
          </w:tcPr>
          <w:p w14:paraId="5443254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27" w:type="pct"/>
            <w:shd w:val="clear" w:color="auto" w:fill="auto"/>
            <w:vAlign w:val="bottom"/>
          </w:tcPr>
          <w:p w14:paraId="5443254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5443254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54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254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254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5443254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54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auto"/>
            <w:vAlign w:val="bottom"/>
          </w:tcPr>
          <w:p w14:paraId="5443254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56" w14:textId="77777777">
        <w:tc>
          <w:tcPr>
            <w:tcW w:w="3356" w:type="pct"/>
            <w:shd w:val="clear" w:color="auto" w:fill="E5E5E5"/>
          </w:tcPr>
          <w:p w14:paraId="5443254D"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Cash and cash equivalents</w:t>
            </w:r>
          </w:p>
        </w:tc>
        <w:tc>
          <w:tcPr>
            <w:tcW w:w="27" w:type="pct"/>
            <w:shd w:val="clear" w:color="auto" w:fill="E5E5E5"/>
            <w:vAlign w:val="bottom"/>
          </w:tcPr>
          <w:p w14:paraId="5443254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4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98" w:type="pct"/>
            <w:shd w:val="clear" w:color="auto" w:fill="E5E5E5"/>
            <w:vAlign w:val="bottom"/>
          </w:tcPr>
          <w:p w14:paraId="5443255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14,224</w:t>
            </w:r>
          </w:p>
        </w:tc>
        <w:tc>
          <w:tcPr>
            <w:tcW w:w="27" w:type="pct"/>
            <w:shd w:val="clear" w:color="auto" w:fill="E5E5E5"/>
            <w:noWrap/>
            <w:vAlign w:val="bottom"/>
          </w:tcPr>
          <w:p w14:paraId="5443255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55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5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98" w:type="pct"/>
            <w:shd w:val="clear" w:color="auto" w:fill="E5E5E5"/>
            <w:vAlign w:val="bottom"/>
          </w:tcPr>
          <w:p w14:paraId="5443255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13,576</w:t>
            </w:r>
          </w:p>
        </w:tc>
        <w:tc>
          <w:tcPr>
            <w:tcW w:w="59" w:type="pct"/>
            <w:shd w:val="clear" w:color="auto" w:fill="E5E5E5"/>
            <w:noWrap/>
            <w:vAlign w:val="bottom"/>
          </w:tcPr>
          <w:p w14:paraId="5443255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60" w14:textId="77777777">
        <w:tc>
          <w:tcPr>
            <w:tcW w:w="3356" w:type="pct"/>
            <w:shd w:val="clear" w:color="auto" w:fill="auto"/>
          </w:tcPr>
          <w:p w14:paraId="54432557"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27" w:type="pct"/>
            <w:shd w:val="clear" w:color="auto" w:fill="auto"/>
            <w:vAlign w:val="bottom"/>
          </w:tcPr>
          <w:p w14:paraId="5443255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5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55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116,110</w:t>
            </w:r>
          </w:p>
        </w:tc>
        <w:tc>
          <w:tcPr>
            <w:tcW w:w="27" w:type="pct"/>
            <w:shd w:val="clear" w:color="auto" w:fill="auto"/>
            <w:noWrap/>
            <w:vAlign w:val="bottom"/>
          </w:tcPr>
          <w:p w14:paraId="5443255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55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5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55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122,951</w:t>
            </w:r>
          </w:p>
        </w:tc>
        <w:tc>
          <w:tcPr>
            <w:tcW w:w="59" w:type="pct"/>
            <w:shd w:val="clear" w:color="auto" w:fill="auto"/>
            <w:noWrap/>
            <w:vAlign w:val="bottom"/>
          </w:tcPr>
          <w:p w14:paraId="5443255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67" w14:textId="77777777">
        <w:tc>
          <w:tcPr>
            <w:tcW w:w="4135" w:type="pct"/>
            <w:gridSpan w:val="4"/>
            <w:tcBorders>
              <w:bottom w:val="single" w:sz="6" w:space="0" w:color="000000"/>
            </w:tcBorders>
            <w:shd w:val="clear" w:color="auto" w:fill="auto"/>
            <w:vAlign w:val="bottom"/>
          </w:tcPr>
          <w:p w14:paraId="5443256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562" w14:textId="77777777" w:rsidR="002418E5" w:rsidRDefault="00707D11">
            <w:pPr>
              <w:pStyle w:val="a3"/>
              <w:spacing w:beforeAutospacing="0" w:afterAutospacing="0" w:line="80" w:lineRule="atLeast"/>
              <w:jc w:val="both"/>
              <w:rPr>
                <w:sz w:val="8"/>
                <w:szCs w:val="8"/>
              </w:rPr>
            </w:pPr>
            <w:r>
              <w:rPr>
                <w:sz w:val="8"/>
                <w:szCs w:val="8"/>
              </w:rPr>
              <w:t> </w:t>
            </w:r>
          </w:p>
        </w:tc>
        <w:tc>
          <w:tcPr>
            <w:tcW w:w="27" w:type="pct"/>
            <w:shd w:val="clear" w:color="auto" w:fill="auto"/>
            <w:vAlign w:val="bottom"/>
          </w:tcPr>
          <w:p w14:paraId="54432563"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54432564"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98" w:type="pct"/>
            <w:tcBorders>
              <w:bottom w:val="single" w:sz="6" w:space="0" w:color="000000"/>
            </w:tcBorders>
            <w:shd w:val="clear" w:color="auto" w:fill="auto"/>
            <w:vAlign w:val="bottom"/>
          </w:tcPr>
          <w:p w14:paraId="54432565"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9" w:type="pct"/>
            <w:shd w:val="clear" w:color="auto" w:fill="auto"/>
            <w:vAlign w:val="bottom"/>
          </w:tcPr>
          <w:p w14:paraId="54432566"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2571" w14:textId="77777777">
        <w:tc>
          <w:tcPr>
            <w:tcW w:w="3356" w:type="pct"/>
            <w:tcBorders>
              <w:top w:val="single" w:sz="6" w:space="0" w:color="000000"/>
            </w:tcBorders>
            <w:shd w:val="clear" w:color="auto" w:fill="auto"/>
          </w:tcPr>
          <w:p w14:paraId="5443256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54432569" w14:textId="77777777" w:rsidR="002418E5" w:rsidRDefault="00707D11">
            <w:pPr>
              <w:pStyle w:val="a3"/>
              <w:spacing w:beforeAutospacing="0" w:afterAutospacing="0" w:line="80" w:lineRule="atLeast"/>
              <w:jc w:val="both"/>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5443256A" w14:textId="77777777" w:rsidR="002418E5" w:rsidRDefault="00707D11">
            <w:pPr>
              <w:pStyle w:val="a3"/>
              <w:spacing w:beforeAutospacing="0" w:afterAutospacing="0" w:line="80" w:lineRule="atLeast"/>
              <w:jc w:val="both"/>
              <w:rPr>
                <w:b/>
                <w:bCs/>
                <w:sz w:val="8"/>
                <w:szCs w:val="8"/>
              </w:rPr>
            </w:pPr>
            <w:r>
              <w:rPr>
                <w:b/>
                <w:bCs/>
                <w:sz w:val="8"/>
                <w:szCs w:val="8"/>
              </w:rPr>
              <w:t> </w:t>
            </w:r>
          </w:p>
        </w:tc>
        <w:tc>
          <w:tcPr>
            <w:tcW w:w="698" w:type="pct"/>
            <w:tcBorders>
              <w:top w:val="single" w:sz="6" w:space="0" w:color="000000"/>
            </w:tcBorders>
            <w:shd w:val="clear" w:color="auto" w:fill="auto"/>
            <w:vAlign w:val="bottom"/>
          </w:tcPr>
          <w:p w14:paraId="5443256B" w14:textId="77777777" w:rsidR="002418E5" w:rsidRDefault="00707D11">
            <w:pPr>
              <w:pStyle w:val="a3"/>
              <w:spacing w:beforeAutospacing="0" w:afterAutospacing="0" w:line="80" w:lineRule="atLeast"/>
              <w:jc w:val="both"/>
              <w:rPr>
                <w:b/>
                <w:bCs/>
                <w:sz w:val="8"/>
                <w:szCs w:val="8"/>
              </w:rPr>
            </w:pPr>
            <w:r>
              <w:rPr>
                <w:b/>
                <w:bCs/>
                <w:sz w:val="8"/>
                <w:szCs w:val="8"/>
              </w:rPr>
              <w:t> </w:t>
            </w:r>
          </w:p>
        </w:tc>
        <w:tc>
          <w:tcPr>
            <w:tcW w:w="27" w:type="pct"/>
            <w:shd w:val="clear" w:color="auto" w:fill="auto"/>
            <w:noWrap/>
            <w:vAlign w:val="bottom"/>
          </w:tcPr>
          <w:p w14:paraId="5443256C" w14:textId="77777777" w:rsidR="002418E5" w:rsidRDefault="00707D11">
            <w:pPr>
              <w:pStyle w:val="a3"/>
              <w:spacing w:beforeAutospacing="0" w:afterAutospacing="0" w:line="80" w:lineRule="atLeast"/>
              <w:jc w:val="both"/>
              <w:rPr>
                <w:b/>
                <w:bCs/>
                <w:sz w:val="8"/>
                <w:szCs w:val="8"/>
              </w:rPr>
            </w:pPr>
            <w:r>
              <w:rPr>
                <w:b/>
                <w:bCs/>
                <w:sz w:val="8"/>
                <w:szCs w:val="8"/>
              </w:rPr>
              <w:t> </w:t>
            </w:r>
          </w:p>
        </w:tc>
        <w:tc>
          <w:tcPr>
            <w:tcW w:w="27" w:type="pct"/>
            <w:shd w:val="clear" w:color="auto" w:fill="auto"/>
            <w:vAlign w:val="bottom"/>
          </w:tcPr>
          <w:p w14:paraId="5443256D" w14:textId="77777777" w:rsidR="002418E5" w:rsidRDefault="00707D11">
            <w:pPr>
              <w:pStyle w:val="a3"/>
              <w:spacing w:beforeAutospacing="0" w:afterAutospacing="0" w:line="80" w:lineRule="atLeast"/>
              <w:jc w:val="both"/>
              <w:rPr>
                <w:rFonts w:ascii="Times New Roman" w:hAnsi="Times New Roman"/>
              </w:rPr>
            </w:pPr>
            <w:r>
              <w:rPr>
                <w:rFonts w:ascii="Times New Roman" w:hAnsi="Times New Roman"/>
              </w:rPr>
              <w:t> </w:t>
            </w:r>
          </w:p>
        </w:tc>
        <w:tc>
          <w:tcPr>
            <w:tcW w:w="54" w:type="pct"/>
            <w:shd w:val="clear" w:color="auto" w:fill="auto"/>
            <w:vAlign w:val="bottom"/>
          </w:tcPr>
          <w:p w14:paraId="5443256E" w14:textId="77777777" w:rsidR="002418E5" w:rsidRDefault="00707D11">
            <w:pPr>
              <w:pStyle w:val="a3"/>
              <w:spacing w:beforeAutospacing="0" w:afterAutospacing="0" w:line="80" w:lineRule="atLeast"/>
              <w:jc w:val="both"/>
              <w:rPr>
                <w:sz w:val="8"/>
                <w:szCs w:val="8"/>
              </w:rPr>
            </w:pPr>
            <w:r>
              <w:rPr>
                <w:sz w:val="8"/>
                <w:szCs w:val="8"/>
              </w:rPr>
              <w:t> </w:t>
            </w:r>
          </w:p>
        </w:tc>
        <w:tc>
          <w:tcPr>
            <w:tcW w:w="698" w:type="pct"/>
            <w:shd w:val="clear" w:color="auto" w:fill="auto"/>
            <w:vAlign w:val="bottom"/>
          </w:tcPr>
          <w:p w14:paraId="5443256F" w14:textId="77777777" w:rsidR="002418E5" w:rsidRDefault="00707D11">
            <w:pPr>
              <w:pStyle w:val="a3"/>
              <w:spacing w:beforeAutospacing="0" w:afterAutospacing="0" w:line="80" w:lineRule="atLeast"/>
              <w:jc w:val="both"/>
              <w:rPr>
                <w:sz w:val="8"/>
                <w:szCs w:val="8"/>
              </w:rPr>
            </w:pPr>
            <w:r>
              <w:rPr>
                <w:sz w:val="8"/>
                <w:szCs w:val="8"/>
              </w:rPr>
              <w:t> </w:t>
            </w:r>
          </w:p>
        </w:tc>
        <w:tc>
          <w:tcPr>
            <w:tcW w:w="59" w:type="pct"/>
            <w:shd w:val="clear" w:color="auto" w:fill="auto"/>
            <w:noWrap/>
            <w:vAlign w:val="bottom"/>
          </w:tcPr>
          <w:p w14:paraId="54432570"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257B" w14:textId="77777777">
        <w:tc>
          <w:tcPr>
            <w:tcW w:w="3356" w:type="pct"/>
            <w:shd w:val="clear" w:color="auto" w:fill="E5E5E5"/>
          </w:tcPr>
          <w:p w14:paraId="54432572"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 xml:space="preserve">Total cash, cash </w:t>
            </w:r>
            <w:r>
              <w:rPr>
                <w:rFonts w:ascii="Arial" w:hAnsi="Arial" w:cs="Arial"/>
                <w:sz w:val="20"/>
                <w:szCs w:val="20"/>
              </w:rPr>
              <w:t>equivalents, and short-term investments</w:t>
            </w:r>
          </w:p>
        </w:tc>
        <w:tc>
          <w:tcPr>
            <w:tcW w:w="27" w:type="pct"/>
            <w:shd w:val="clear" w:color="auto" w:fill="E5E5E5"/>
            <w:vAlign w:val="bottom"/>
          </w:tcPr>
          <w:p w14:paraId="5443257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7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57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130,334</w:t>
            </w:r>
          </w:p>
        </w:tc>
        <w:tc>
          <w:tcPr>
            <w:tcW w:w="27" w:type="pct"/>
            <w:shd w:val="clear" w:color="auto" w:fill="E5E5E5"/>
            <w:noWrap/>
            <w:vAlign w:val="bottom"/>
          </w:tcPr>
          <w:p w14:paraId="5443257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57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7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57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136,527</w:t>
            </w:r>
          </w:p>
        </w:tc>
        <w:tc>
          <w:tcPr>
            <w:tcW w:w="59" w:type="pct"/>
            <w:shd w:val="clear" w:color="auto" w:fill="E5E5E5"/>
            <w:noWrap/>
            <w:vAlign w:val="bottom"/>
          </w:tcPr>
          <w:p w14:paraId="5443257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85" w14:textId="77777777">
        <w:tc>
          <w:tcPr>
            <w:tcW w:w="3356" w:type="pct"/>
            <w:shd w:val="clear" w:color="auto" w:fill="auto"/>
          </w:tcPr>
          <w:p w14:paraId="5443257C"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$751</w:t>
            </w:r>
            <w:r>
              <w:rPr>
                <w:rFonts w:ascii="Arial" w:hAnsi="Arial" w:cs="Arial"/>
                <w:sz w:val="20"/>
                <w:szCs w:val="20"/>
              </w:rPr>
              <w:t xml:space="preserve"> and $788</w:t>
            </w:r>
          </w:p>
        </w:tc>
        <w:tc>
          <w:tcPr>
            <w:tcW w:w="27" w:type="pct"/>
            <w:shd w:val="clear" w:color="auto" w:fill="auto"/>
            <w:vAlign w:val="bottom"/>
          </w:tcPr>
          <w:p w14:paraId="5443257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7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57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38,043</w:t>
            </w:r>
          </w:p>
        </w:tc>
        <w:tc>
          <w:tcPr>
            <w:tcW w:w="27" w:type="pct"/>
            <w:shd w:val="clear" w:color="auto" w:fill="auto"/>
            <w:noWrap/>
            <w:vAlign w:val="bottom"/>
          </w:tcPr>
          <w:p w14:paraId="5443258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58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8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58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32,011</w:t>
            </w:r>
          </w:p>
        </w:tc>
        <w:tc>
          <w:tcPr>
            <w:tcW w:w="59" w:type="pct"/>
            <w:shd w:val="clear" w:color="auto" w:fill="auto"/>
            <w:noWrap/>
            <w:vAlign w:val="bottom"/>
          </w:tcPr>
          <w:p w14:paraId="5443258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8F" w14:textId="77777777">
        <w:tc>
          <w:tcPr>
            <w:tcW w:w="3356" w:type="pct"/>
            <w:shd w:val="clear" w:color="auto" w:fill="E5E5E5"/>
          </w:tcPr>
          <w:p w14:paraId="54432586"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27" w:type="pct"/>
            <w:shd w:val="clear" w:color="auto" w:fill="E5E5E5"/>
            <w:vAlign w:val="bottom"/>
          </w:tcPr>
          <w:p w14:paraId="5443258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8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58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2,636</w:t>
            </w:r>
          </w:p>
        </w:tc>
        <w:tc>
          <w:tcPr>
            <w:tcW w:w="27" w:type="pct"/>
            <w:shd w:val="clear" w:color="auto" w:fill="E5E5E5"/>
            <w:noWrap/>
            <w:vAlign w:val="bottom"/>
          </w:tcPr>
          <w:p w14:paraId="5443258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58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8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58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1,895</w:t>
            </w:r>
          </w:p>
        </w:tc>
        <w:tc>
          <w:tcPr>
            <w:tcW w:w="59" w:type="pct"/>
            <w:shd w:val="clear" w:color="auto" w:fill="E5E5E5"/>
            <w:noWrap/>
            <w:vAlign w:val="bottom"/>
          </w:tcPr>
          <w:p w14:paraId="5443258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99" w14:textId="77777777">
        <w:tc>
          <w:tcPr>
            <w:tcW w:w="3356" w:type="pct"/>
            <w:shd w:val="clear" w:color="auto" w:fill="auto"/>
          </w:tcPr>
          <w:p w14:paraId="54432590"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27" w:type="pct"/>
            <w:shd w:val="clear" w:color="auto" w:fill="auto"/>
            <w:vAlign w:val="bottom"/>
          </w:tcPr>
          <w:p w14:paraId="5443259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9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59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13,393</w:t>
            </w:r>
          </w:p>
        </w:tc>
        <w:tc>
          <w:tcPr>
            <w:tcW w:w="27" w:type="pct"/>
            <w:shd w:val="clear" w:color="auto" w:fill="auto"/>
            <w:noWrap/>
            <w:vAlign w:val="bottom"/>
          </w:tcPr>
          <w:p w14:paraId="5443259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59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9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59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11,482</w:t>
            </w:r>
          </w:p>
        </w:tc>
        <w:tc>
          <w:tcPr>
            <w:tcW w:w="59" w:type="pct"/>
            <w:shd w:val="clear" w:color="auto" w:fill="auto"/>
            <w:noWrap/>
            <w:vAlign w:val="bottom"/>
          </w:tcPr>
          <w:p w14:paraId="5443259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A0" w14:textId="77777777">
        <w:tc>
          <w:tcPr>
            <w:tcW w:w="4135" w:type="pct"/>
            <w:gridSpan w:val="4"/>
            <w:tcBorders>
              <w:bottom w:val="single" w:sz="6" w:space="0" w:color="000000"/>
            </w:tcBorders>
            <w:shd w:val="clear" w:color="auto" w:fill="auto"/>
            <w:vAlign w:val="bottom"/>
          </w:tcPr>
          <w:p w14:paraId="5443259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59B"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59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5443259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8" w:type="pct"/>
            <w:tcBorders>
              <w:bottom w:val="single" w:sz="6" w:space="0" w:color="000000"/>
            </w:tcBorders>
            <w:shd w:val="clear" w:color="auto" w:fill="auto"/>
            <w:vAlign w:val="bottom"/>
          </w:tcPr>
          <w:p w14:paraId="5443259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259F" w14:textId="77777777" w:rsidR="002418E5" w:rsidRDefault="00707D11">
            <w:pPr>
              <w:pStyle w:val="a3"/>
              <w:spacing w:beforeAutospacing="0" w:afterAutospacing="0" w:line="80" w:lineRule="atLeast"/>
              <w:rPr>
                <w:sz w:val="8"/>
                <w:szCs w:val="8"/>
              </w:rPr>
            </w:pPr>
            <w:r>
              <w:rPr>
                <w:sz w:val="8"/>
                <w:szCs w:val="8"/>
              </w:rPr>
              <w:t> </w:t>
            </w:r>
          </w:p>
        </w:tc>
      </w:tr>
      <w:tr w:rsidR="002418E5" w14:paraId="544325A7" w14:textId="77777777">
        <w:tc>
          <w:tcPr>
            <w:tcW w:w="4135" w:type="pct"/>
            <w:gridSpan w:val="4"/>
            <w:shd w:val="clear" w:color="auto" w:fill="auto"/>
            <w:vAlign w:val="bottom"/>
          </w:tcPr>
          <w:p w14:paraId="544325A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5A2"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5A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544325A4"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8" w:type="pct"/>
            <w:shd w:val="clear" w:color="auto" w:fill="auto"/>
            <w:vAlign w:val="bottom"/>
          </w:tcPr>
          <w:p w14:paraId="544325A5"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544325A6" w14:textId="77777777" w:rsidR="002418E5" w:rsidRDefault="00707D11">
            <w:pPr>
              <w:pStyle w:val="a3"/>
              <w:spacing w:beforeAutospacing="0" w:afterAutospacing="0" w:line="80" w:lineRule="atLeast"/>
              <w:rPr>
                <w:sz w:val="8"/>
                <w:szCs w:val="8"/>
              </w:rPr>
            </w:pPr>
            <w:r>
              <w:rPr>
                <w:sz w:val="8"/>
                <w:szCs w:val="8"/>
              </w:rPr>
              <w:t> </w:t>
            </w:r>
          </w:p>
        </w:tc>
      </w:tr>
      <w:tr w:rsidR="002418E5" w14:paraId="544325B1" w14:textId="77777777">
        <w:tc>
          <w:tcPr>
            <w:tcW w:w="3356" w:type="pct"/>
            <w:shd w:val="clear" w:color="auto" w:fill="E5E5E5"/>
          </w:tcPr>
          <w:p w14:paraId="544325A8"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27" w:type="pct"/>
            <w:shd w:val="clear" w:color="auto" w:fill="E5E5E5"/>
            <w:vAlign w:val="bottom"/>
          </w:tcPr>
          <w:p w14:paraId="544325A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A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5A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184,406</w:t>
            </w:r>
          </w:p>
        </w:tc>
        <w:tc>
          <w:tcPr>
            <w:tcW w:w="27" w:type="pct"/>
            <w:shd w:val="clear" w:color="auto" w:fill="E5E5E5"/>
            <w:noWrap/>
            <w:vAlign w:val="bottom"/>
          </w:tcPr>
          <w:p w14:paraId="544325A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5A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A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5A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181,915</w:t>
            </w:r>
          </w:p>
        </w:tc>
        <w:tc>
          <w:tcPr>
            <w:tcW w:w="59" w:type="pct"/>
            <w:shd w:val="clear" w:color="auto" w:fill="E5E5E5"/>
            <w:noWrap/>
            <w:vAlign w:val="bottom"/>
          </w:tcPr>
          <w:p w14:paraId="544325B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BB" w14:textId="77777777">
        <w:tc>
          <w:tcPr>
            <w:tcW w:w="3356" w:type="pct"/>
            <w:shd w:val="clear" w:color="auto" w:fill="auto"/>
          </w:tcPr>
          <w:p w14:paraId="544325B2"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 xml:space="preserve">$51,351 </w:t>
            </w:r>
            <w:r>
              <w:rPr>
                <w:rFonts w:ascii="Arial" w:hAnsi="Arial" w:cs="Arial"/>
                <w:sz w:val="20"/>
                <w:szCs w:val="20"/>
              </w:rPr>
              <w:t>and $43,197</w:t>
            </w:r>
          </w:p>
        </w:tc>
        <w:tc>
          <w:tcPr>
            <w:tcW w:w="27" w:type="pct"/>
            <w:shd w:val="clear" w:color="auto" w:fill="auto"/>
            <w:vAlign w:val="bottom"/>
          </w:tcPr>
          <w:p w14:paraId="544325B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B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5B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59,715</w:t>
            </w:r>
          </w:p>
        </w:tc>
        <w:tc>
          <w:tcPr>
            <w:tcW w:w="27" w:type="pct"/>
            <w:shd w:val="clear" w:color="auto" w:fill="auto"/>
            <w:noWrap/>
            <w:vAlign w:val="bottom"/>
          </w:tcPr>
          <w:p w14:paraId="544325B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5B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B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5B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44,151</w:t>
            </w:r>
          </w:p>
        </w:tc>
        <w:tc>
          <w:tcPr>
            <w:tcW w:w="59" w:type="pct"/>
            <w:shd w:val="clear" w:color="auto" w:fill="auto"/>
            <w:noWrap/>
            <w:vAlign w:val="bottom"/>
          </w:tcPr>
          <w:p w14:paraId="544325B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C5" w14:textId="77777777">
        <w:tc>
          <w:tcPr>
            <w:tcW w:w="3356" w:type="pct"/>
            <w:shd w:val="clear" w:color="auto" w:fill="E5E5E5"/>
          </w:tcPr>
          <w:p w14:paraId="544325BC"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27" w:type="pct"/>
            <w:shd w:val="clear" w:color="auto" w:fill="E5E5E5"/>
            <w:vAlign w:val="bottom"/>
          </w:tcPr>
          <w:p w14:paraId="544325BD"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544325B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8" w:type="pct"/>
            <w:shd w:val="clear" w:color="auto" w:fill="E5E5E5"/>
            <w:vAlign w:val="bottom"/>
          </w:tcPr>
          <w:p w14:paraId="544325B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11,088</w:t>
            </w:r>
          </w:p>
        </w:tc>
        <w:tc>
          <w:tcPr>
            <w:tcW w:w="27" w:type="pct"/>
            <w:shd w:val="clear" w:color="auto" w:fill="E5E5E5"/>
            <w:noWrap/>
            <w:vAlign w:val="bottom"/>
          </w:tcPr>
          <w:p w14:paraId="544325C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7" w:type="pct"/>
            <w:shd w:val="clear" w:color="auto" w:fill="E5E5E5"/>
            <w:vAlign w:val="bottom"/>
          </w:tcPr>
          <w:p w14:paraId="544325C1"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544325C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8" w:type="pct"/>
            <w:shd w:val="clear" w:color="auto" w:fill="E5E5E5"/>
            <w:vAlign w:val="bottom"/>
          </w:tcPr>
          <w:p w14:paraId="544325C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8,753</w:t>
            </w:r>
          </w:p>
        </w:tc>
        <w:tc>
          <w:tcPr>
            <w:tcW w:w="59" w:type="pct"/>
            <w:shd w:val="clear" w:color="auto" w:fill="E5E5E5"/>
            <w:noWrap/>
            <w:vAlign w:val="bottom"/>
          </w:tcPr>
          <w:p w14:paraId="544325C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5CF" w14:textId="77777777">
        <w:tc>
          <w:tcPr>
            <w:tcW w:w="3356" w:type="pct"/>
            <w:shd w:val="clear" w:color="auto" w:fill="auto"/>
          </w:tcPr>
          <w:p w14:paraId="544325C6"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27" w:type="pct"/>
            <w:shd w:val="clear" w:color="auto" w:fill="auto"/>
            <w:vAlign w:val="bottom"/>
          </w:tcPr>
          <w:p w14:paraId="544325C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C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5C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5,984</w:t>
            </w:r>
          </w:p>
        </w:tc>
        <w:tc>
          <w:tcPr>
            <w:tcW w:w="27" w:type="pct"/>
            <w:shd w:val="clear" w:color="auto" w:fill="auto"/>
            <w:noWrap/>
            <w:vAlign w:val="bottom"/>
          </w:tcPr>
          <w:p w14:paraId="544325C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5C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C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5C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2,965</w:t>
            </w:r>
          </w:p>
        </w:tc>
        <w:tc>
          <w:tcPr>
            <w:tcW w:w="59" w:type="pct"/>
            <w:shd w:val="clear" w:color="auto" w:fill="auto"/>
            <w:noWrap/>
            <w:vAlign w:val="bottom"/>
          </w:tcPr>
          <w:p w14:paraId="544325C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D9" w14:textId="77777777">
        <w:tc>
          <w:tcPr>
            <w:tcW w:w="3356" w:type="pct"/>
            <w:shd w:val="clear" w:color="auto" w:fill="E5E5E5"/>
          </w:tcPr>
          <w:p w14:paraId="544325D0"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27" w:type="pct"/>
            <w:shd w:val="clear" w:color="auto" w:fill="E5E5E5"/>
            <w:vAlign w:val="bottom"/>
          </w:tcPr>
          <w:p w14:paraId="544325D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D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5D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49,711</w:t>
            </w:r>
          </w:p>
        </w:tc>
        <w:tc>
          <w:tcPr>
            <w:tcW w:w="27" w:type="pct"/>
            <w:shd w:val="clear" w:color="auto" w:fill="E5E5E5"/>
            <w:noWrap/>
            <w:vAlign w:val="bottom"/>
          </w:tcPr>
          <w:p w14:paraId="544325D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5D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D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5D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43,351</w:t>
            </w:r>
          </w:p>
        </w:tc>
        <w:tc>
          <w:tcPr>
            <w:tcW w:w="59" w:type="pct"/>
            <w:shd w:val="clear" w:color="auto" w:fill="E5E5E5"/>
            <w:noWrap/>
            <w:vAlign w:val="bottom"/>
          </w:tcPr>
          <w:p w14:paraId="544325D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E3" w14:textId="77777777">
        <w:tc>
          <w:tcPr>
            <w:tcW w:w="3356" w:type="pct"/>
            <w:shd w:val="clear" w:color="auto" w:fill="auto"/>
          </w:tcPr>
          <w:p w14:paraId="544325D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27" w:type="pct"/>
            <w:shd w:val="clear" w:color="auto" w:fill="auto"/>
            <w:vAlign w:val="bottom"/>
          </w:tcPr>
          <w:p w14:paraId="544325D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D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5D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7,800</w:t>
            </w:r>
          </w:p>
        </w:tc>
        <w:tc>
          <w:tcPr>
            <w:tcW w:w="27" w:type="pct"/>
            <w:shd w:val="clear" w:color="auto" w:fill="auto"/>
            <w:noWrap/>
            <w:vAlign w:val="bottom"/>
          </w:tcPr>
          <w:p w14:paraId="544325D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5D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E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5E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7,038</w:t>
            </w:r>
          </w:p>
        </w:tc>
        <w:tc>
          <w:tcPr>
            <w:tcW w:w="59" w:type="pct"/>
            <w:shd w:val="clear" w:color="auto" w:fill="auto"/>
            <w:noWrap/>
            <w:vAlign w:val="bottom"/>
          </w:tcPr>
          <w:p w14:paraId="544325E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ED" w14:textId="77777777">
        <w:tc>
          <w:tcPr>
            <w:tcW w:w="3356" w:type="pct"/>
            <w:shd w:val="clear" w:color="auto" w:fill="E5E5E5"/>
          </w:tcPr>
          <w:p w14:paraId="544325E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27" w:type="pct"/>
            <w:shd w:val="clear" w:color="auto" w:fill="E5E5E5"/>
            <w:vAlign w:val="bottom"/>
          </w:tcPr>
          <w:p w14:paraId="544325E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E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5E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15,075</w:t>
            </w:r>
          </w:p>
        </w:tc>
        <w:tc>
          <w:tcPr>
            <w:tcW w:w="27" w:type="pct"/>
            <w:shd w:val="clear" w:color="auto" w:fill="E5E5E5"/>
            <w:noWrap/>
            <w:vAlign w:val="bottom"/>
          </w:tcPr>
          <w:p w14:paraId="544325E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5E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5E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5E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13,138</w:t>
            </w:r>
          </w:p>
        </w:tc>
        <w:tc>
          <w:tcPr>
            <w:tcW w:w="59" w:type="pct"/>
            <w:shd w:val="clear" w:color="auto" w:fill="E5E5E5"/>
            <w:noWrap/>
            <w:vAlign w:val="bottom"/>
          </w:tcPr>
          <w:p w14:paraId="544325E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5F4" w14:textId="77777777">
        <w:tc>
          <w:tcPr>
            <w:tcW w:w="4135" w:type="pct"/>
            <w:gridSpan w:val="4"/>
            <w:tcBorders>
              <w:bottom w:val="single" w:sz="6" w:space="0" w:color="000000"/>
            </w:tcBorders>
            <w:shd w:val="clear" w:color="auto" w:fill="auto"/>
            <w:vAlign w:val="bottom"/>
          </w:tcPr>
          <w:p w14:paraId="544325E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5EF"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5F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544325F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8" w:type="pct"/>
            <w:tcBorders>
              <w:bottom w:val="single" w:sz="6" w:space="0" w:color="000000"/>
            </w:tcBorders>
            <w:shd w:val="clear" w:color="auto" w:fill="auto"/>
            <w:vAlign w:val="bottom"/>
          </w:tcPr>
          <w:p w14:paraId="544325F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25F3" w14:textId="77777777" w:rsidR="002418E5" w:rsidRDefault="00707D11">
            <w:pPr>
              <w:pStyle w:val="a3"/>
              <w:spacing w:beforeAutospacing="0" w:afterAutospacing="0" w:line="80" w:lineRule="atLeast"/>
              <w:rPr>
                <w:sz w:val="8"/>
                <w:szCs w:val="8"/>
              </w:rPr>
            </w:pPr>
            <w:r>
              <w:rPr>
                <w:sz w:val="8"/>
                <w:szCs w:val="8"/>
              </w:rPr>
              <w:t> </w:t>
            </w:r>
          </w:p>
        </w:tc>
      </w:tr>
      <w:tr w:rsidR="002418E5" w14:paraId="544325FB" w14:textId="77777777">
        <w:tc>
          <w:tcPr>
            <w:tcW w:w="4135" w:type="pct"/>
            <w:gridSpan w:val="4"/>
            <w:shd w:val="clear" w:color="auto" w:fill="auto"/>
            <w:vAlign w:val="bottom"/>
          </w:tcPr>
          <w:p w14:paraId="544325F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5F6"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5F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544325F8"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8" w:type="pct"/>
            <w:shd w:val="clear" w:color="auto" w:fill="auto"/>
            <w:vAlign w:val="bottom"/>
          </w:tcPr>
          <w:p w14:paraId="544325F9"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544325FA" w14:textId="77777777" w:rsidR="002418E5" w:rsidRDefault="00707D11">
            <w:pPr>
              <w:pStyle w:val="a3"/>
              <w:spacing w:beforeAutospacing="0" w:afterAutospacing="0" w:line="80" w:lineRule="atLeast"/>
              <w:rPr>
                <w:sz w:val="8"/>
                <w:szCs w:val="8"/>
              </w:rPr>
            </w:pPr>
            <w:r>
              <w:rPr>
                <w:sz w:val="8"/>
                <w:szCs w:val="8"/>
              </w:rPr>
              <w:t> </w:t>
            </w:r>
          </w:p>
        </w:tc>
      </w:tr>
      <w:tr w:rsidR="002418E5" w14:paraId="54432605" w14:textId="77777777">
        <w:tc>
          <w:tcPr>
            <w:tcW w:w="3356" w:type="pct"/>
            <w:shd w:val="clear" w:color="auto" w:fill="auto"/>
          </w:tcPr>
          <w:p w14:paraId="544325FC" w14:textId="77777777" w:rsidR="002418E5" w:rsidRDefault="00707D11">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27" w:type="pct"/>
            <w:shd w:val="clear" w:color="auto" w:fill="auto"/>
            <w:vAlign w:val="bottom"/>
          </w:tcPr>
          <w:p w14:paraId="544325F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5F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98" w:type="pct"/>
            <w:shd w:val="clear" w:color="auto" w:fill="auto"/>
            <w:vAlign w:val="bottom"/>
          </w:tcPr>
          <w:p w14:paraId="544325F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333,779</w:t>
            </w:r>
          </w:p>
        </w:tc>
        <w:tc>
          <w:tcPr>
            <w:tcW w:w="27" w:type="pct"/>
            <w:shd w:val="clear" w:color="auto" w:fill="auto"/>
            <w:noWrap/>
            <w:vAlign w:val="bottom"/>
          </w:tcPr>
          <w:p w14:paraId="5443260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60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0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98" w:type="pct"/>
            <w:shd w:val="clear" w:color="auto" w:fill="auto"/>
            <w:vAlign w:val="bottom"/>
          </w:tcPr>
          <w:p w14:paraId="5443260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301,311</w:t>
            </w:r>
          </w:p>
        </w:tc>
        <w:tc>
          <w:tcPr>
            <w:tcW w:w="59" w:type="pct"/>
            <w:shd w:val="clear" w:color="auto" w:fill="auto"/>
            <w:noWrap/>
            <w:vAlign w:val="bottom"/>
          </w:tcPr>
          <w:p w14:paraId="5443260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0F" w14:textId="77777777">
        <w:tc>
          <w:tcPr>
            <w:tcW w:w="3356" w:type="pct"/>
            <w:shd w:val="clear" w:color="auto" w:fill="auto"/>
            <w:vAlign w:val="bottom"/>
          </w:tcPr>
          <w:p w14:paraId="5443260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0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5443260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98" w:type="pct"/>
            <w:tcBorders>
              <w:bottom w:val="single" w:sz="12" w:space="0" w:color="000000"/>
            </w:tcBorders>
            <w:shd w:val="clear" w:color="auto" w:fill="auto"/>
            <w:vAlign w:val="bottom"/>
          </w:tcPr>
          <w:p w14:paraId="5443260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0A"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60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5443260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98" w:type="pct"/>
            <w:tcBorders>
              <w:bottom w:val="single" w:sz="12" w:space="0" w:color="000000"/>
            </w:tcBorders>
            <w:shd w:val="clear" w:color="auto" w:fill="auto"/>
            <w:vAlign w:val="bottom"/>
          </w:tcPr>
          <w:p w14:paraId="5443260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5443260E" w14:textId="77777777" w:rsidR="002418E5" w:rsidRDefault="00707D11">
            <w:pPr>
              <w:pStyle w:val="a3"/>
              <w:spacing w:beforeAutospacing="0" w:afterAutospacing="0" w:line="80" w:lineRule="atLeast"/>
              <w:rPr>
                <w:sz w:val="8"/>
                <w:szCs w:val="8"/>
              </w:rPr>
            </w:pPr>
            <w:r>
              <w:rPr>
                <w:sz w:val="8"/>
                <w:szCs w:val="8"/>
              </w:rPr>
              <w:t> </w:t>
            </w:r>
          </w:p>
        </w:tc>
      </w:tr>
      <w:tr w:rsidR="002418E5" w14:paraId="54432619" w14:textId="77777777">
        <w:tc>
          <w:tcPr>
            <w:tcW w:w="3356" w:type="pct"/>
            <w:shd w:val="clear" w:color="auto" w:fill="auto"/>
            <w:vAlign w:val="bottom"/>
          </w:tcPr>
          <w:p w14:paraId="5443261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1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54432612"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698" w:type="pct"/>
            <w:tcBorders>
              <w:top w:val="single" w:sz="12" w:space="0" w:color="000000"/>
            </w:tcBorders>
            <w:shd w:val="clear" w:color="auto" w:fill="auto"/>
            <w:vAlign w:val="bottom"/>
          </w:tcPr>
          <w:p w14:paraId="54432613"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2614"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61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54432616"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698" w:type="pct"/>
            <w:tcBorders>
              <w:top w:val="single" w:sz="12" w:space="0" w:color="000000"/>
            </w:tcBorders>
            <w:shd w:val="clear" w:color="auto" w:fill="auto"/>
            <w:vAlign w:val="bottom"/>
          </w:tcPr>
          <w:p w14:paraId="54432617"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9" w:type="pct"/>
            <w:shd w:val="clear" w:color="auto" w:fill="auto"/>
            <w:vAlign w:val="bottom"/>
          </w:tcPr>
          <w:p w14:paraId="54432618" w14:textId="77777777" w:rsidR="002418E5" w:rsidRDefault="00707D11">
            <w:pPr>
              <w:pStyle w:val="a3"/>
              <w:spacing w:beforeAutospacing="0" w:afterAutospacing="0" w:line="80" w:lineRule="atLeast"/>
              <w:rPr>
                <w:sz w:val="8"/>
                <w:szCs w:val="8"/>
              </w:rPr>
            </w:pPr>
            <w:r>
              <w:rPr>
                <w:sz w:val="8"/>
                <w:szCs w:val="8"/>
              </w:rPr>
              <w:t> </w:t>
            </w:r>
          </w:p>
        </w:tc>
      </w:tr>
      <w:tr w:rsidR="002418E5" w14:paraId="54432623" w14:textId="77777777">
        <w:tc>
          <w:tcPr>
            <w:tcW w:w="3356" w:type="pct"/>
            <w:shd w:val="clear" w:color="auto" w:fill="E5E5E5"/>
          </w:tcPr>
          <w:p w14:paraId="5443261A" w14:textId="77777777" w:rsidR="002418E5" w:rsidRDefault="00707D11">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27" w:type="pct"/>
            <w:shd w:val="clear" w:color="auto" w:fill="E5E5E5"/>
            <w:vAlign w:val="bottom"/>
          </w:tcPr>
          <w:p w14:paraId="5443261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1C"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98" w:type="pct"/>
            <w:shd w:val="clear" w:color="auto" w:fill="E5E5E5"/>
            <w:vAlign w:val="bottom"/>
          </w:tcPr>
          <w:p w14:paraId="5443261D"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27" w:type="pct"/>
            <w:shd w:val="clear" w:color="auto" w:fill="E5E5E5"/>
            <w:vAlign w:val="bottom"/>
          </w:tcPr>
          <w:p w14:paraId="5443261E"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27" w:type="pct"/>
            <w:shd w:val="clear" w:color="auto" w:fill="E5E5E5"/>
            <w:vAlign w:val="bottom"/>
          </w:tcPr>
          <w:p w14:paraId="5443261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20"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98" w:type="pct"/>
            <w:shd w:val="clear" w:color="auto" w:fill="E5E5E5"/>
            <w:vAlign w:val="bottom"/>
          </w:tcPr>
          <w:p w14:paraId="54432621"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 w:type="pct"/>
            <w:shd w:val="clear" w:color="auto" w:fill="E5E5E5"/>
            <w:vAlign w:val="bottom"/>
          </w:tcPr>
          <w:p w14:paraId="54432622"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262D" w14:textId="77777777">
        <w:tc>
          <w:tcPr>
            <w:tcW w:w="3356" w:type="pct"/>
            <w:shd w:val="clear" w:color="auto" w:fill="auto"/>
          </w:tcPr>
          <w:p w14:paraId="5443262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27" w:type="pct"/>
            <w:shd w:val="clear" w:color="auto" w:fill="auto"/>
            <w:vAlign w:val="bottom"/>
          </w:tcPr>
          <w:p w14:paraId="5443262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26"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98" w:type="pct"/>
            <w:shd w:val="clear" w:color="auto" w:fill="auto"/>
            <w:vAlign w:val="bottom"/>
          </w:tcPr>
          <w:p w14:paraId="54432627"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28"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2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2A"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98" w:type="pct"/>
            <w:shd w:val="clear" w:color="auto" w:fill="auto"/>
            <w:vAlign w:val="bottom"/>
          </w:tcPr>
          <w:p w14:paraId="5443262B"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262C"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2637" w14:textId="77777777">
        <w:tc>
          <w:tcPr>
            <w:tcW w:w="3356" w:type="pct"/>
            <w:shd w:val="clear" w:color="auto" w:fill="E5E5E5"/>
          </w:tcPr>
          <w:p w14:paraId="5443262E"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27" w:type="pct"/>
            <w:shd w:val="clear" w:color="auto" w:fill="E5E5E5"/>
            <w:vAlign w:val="bottom"/>
          </w:tcPr>
          <w:p w14:paraId="5443262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3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98" w:type="pct"/>
            <w:shd w:val="clear" w:color="auto" w:fill="E5E5E5"/>
            <w:vAlign w:val="bottom"/>
          </w:tcPr>
          <w:p w14:paraId="5443263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15,163</w:t>
            </w:r>
          </w:p>
        </w:tc>
        <w:tc>
          <w:tcPr>
            <w:tcW w:w="27" w:type="pct"/>
            <w:shd w:val="clear" w:color="auto" w:fill="E5E5E5"/>
            <w:noWrap/>
            <w:vAlign w:val="bottom"/>
          </w:tcPr>
          <w:p w14:paraId="5443263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63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3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98" w:type="pct"/>
            <w:shd w:val="clear" w:color="auto" w:fill="E5E5E5"/>
            <w:vAlign w:val="bottom"/>
          </w:tcPr>
          <w:p w14:paraId="5443263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12,530</w:t>
            </w:r>
          </w:p>
        </w:tc>
        <w:tc>
          <w:tcPr>
            <w:tcW w:w="59" w:type="pct"/>
            <w:shd w:val="clear" w:color="auto" w:fill="E5E5E5"/>
            <w:noWrap/>
            <w:vAlign w:val="bottom"/>
          </w:tcPr>
          <w:p w14:paraId="5443263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41" w14:textId="77777777">
        <w:tc>
          <w:tcPr>
            <w:tcW w:w="3356" w:type="pct"/>
            <w:shd w:val="clear" w:color="auto" w:fill="auto"/>
          </w:tcPr>
          <w:p w14:paraId="54432638"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27" w:type="pct"/>
            <w:shd w:val="clear" w:color="auto" w:fill="auto"/>
            <w:vAlign w:val="bottom"/>
          </w:tcPr>
          <w:p w14:paraId="5443263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3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63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8,072</w:t>
            </w:r>
          </w:p>
        </w:tc>
        <w:tc>
          <w:tcPr>
            <w:tcW w:w="27" w:type="pct"/>
            <w:shd w:val="clear" w:color="auto" w:fill="auto"/>
            <w:noWrap/>
            <w:vAlign w:val="bottom"/>
          </w:tcPr>
          <w:p w14:paraId="5443263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63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3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63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3,749</w:t>
            </w:r>
          </w:p>
        </w:tc>
        <w:tc>
          <w:tcPr>
            <w:tcW w:w="59" w:type="pct"/>
            <w:shd w:val="clear" w:color="auto" w:fill="auto"/>
            <w:noWrap/>
            <w:vAlign w:val="bottom"/>
          </w:tcPr>
          <w:p w14:paraId="5443264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4B" w14:textId="77777777">
        <w:tc>
          <w:tcPr>
            <w:tcW w:w="3356" w:type="pct"/>
            <w:shd w:val="clear" w:color="auto" w:fill="E5E5E5"/>
          </w:tcPr>
          <w:p w14:paraId="54432642"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27" w:type="pct"/>
            <w:shd w:val="clear" w:color="auto" w:fill="E5E5E5"/>
            <w:vAlign w:val="bottom"/>
          </w:tcPr>
          <w:p w14:paraId="5443264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4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64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10,057</w:t>
            </w:r>
          </w:p>
        </w:tc>
        <w:tc>
          <w:tcPr>
            <w:tcW w:w="27" w:type="pct"/>
            <w:shd w:val="clear" w:color="auto" w:fill="E5E5E5"/>
            <w:noWrap/>
            <w:vAlign w:val="bottom"/>
          </w:tcPr>
          <w:p w14:paraId="5443264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64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4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64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7,874</w:t>
            </w:r>
          </w:p>
        </w:tc>
        <w:tc>
          <w:tcPr>
            <w:tcW w:w="59" w:type="pct"/>
            <w:shd w:val="clear" w:color="auto" w:fill="E5E5E5"/>
            <w:noWrap/>
            <w:vAlign w:val="bottom"/>
          </w:tcPr>
          <w:p w14:paraId="5443264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55" w14:textId="77777777">
        <w:tc>
          <w:tcPr>
            <w:tcW w:w="3356" w:type="pct"/>
            <w:shd w:val="clear" w:color="auto" w:fill="auto"/>
          </w:tcPr>
          <w:p w14:paraId="5443264C"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27" w:type="pct"/>
            <w:shd w:val="clear" w:color="auto" w:fill="auto"/>
            <w:vAlign w:val="bottom"/>
          </w:tcPr>
          <w:p w14:paraId="5443264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4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64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2,174</w:t>
            </w:r>
          </w:p>
        </w:tc>
        <w:tc>
          <w:tcPr>
            <w:tcW w:w="27" w:type="pct"/>
            <w:shd w:val="clear" w:color="auto" w:fill="auto"/>
            <w:noWrap/>
            <w:vAlign w:val="bottom"/>
          </w:tcPr>
          <w:p w14:paraId="5443265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65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5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65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2,130</w:t>
            </w:r>
          </w:p>
        </w:tc>
        <w:tc>
          <w:tcPr>
            <w:tcW w:w="59" w:type="pct"/>
            <w:shd w:val="clear" w:color="auto" w:fill="auto"/>
            <w:noWrap/>
            <w:vAlign w:val="bottom"/>
          </w:tcPr>
          <w:p w14:paraId="5443265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5F" w14:textId="77777777">
        <w:tc>
          <w:tcPr>
            <w:tcW w:w="3356" w:type="pct"/>
            <w:shd w:val="clear" w:color="auto" w:fill="E5E5E5"/>
          </w:tcPr>
          <w:p w14:paraId="54432656"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27" w:type="pct"/>
            <w:shd w:val="clear" w:color="auto" w:fill="E5E5E5"/>
            <w:vAlign w:val="bottom"/>
          </w:tcPr>
          <w:p w14:paraId="5443265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5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65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41,525</w:t>
            </w:r>
          </w:p>
        </w:tc>
        <w:tc>
          <w:tcPr>
            <w:tcW w:w="27" w:type="pct"/>
            <w:shd w:val="clear" w:color="auto" w:fill="E5E5E5"/>
            <w:noWrap/>
            <w:vAlign w:val="bottom"/>
          </w:tcPr>
          <w:p w14:paraId="5443265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65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5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65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36,000</w:t>
            </w:r>
          </w:p>
        </w:tc>
        <w:tc>
          <w:tcPr>
            <w:tcW w:w="59" w:type="pct"/>
            <w:shd w:val="clear" w:color="auto" w:fill="E5E5E5"/>
            <w:noWrap/>
            <w:vAlign w:val="bottom"/>
          </w:tcPr>
          <w:p w14:paraId="5443265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69" w14:textId="77777777">
        <w:tc>
          <w:tcPr>
            <w:tcW w:w="3356" w:type="pct"/>
            <w:shd w:val="clear" w:color="auto" w:fill="auto"/>
          </w:tcPr>
          <w:p w14:paraId="54432660"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27" w:type="pct"/>
            <w:shd w:val="clear" w:color="auto" w:fill="auto"/>
            <w:vAlign w:val="bottom"/>
          </w:tcPr>
          <w:p w14:paraId="5443266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6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66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11,666</w:t>
            </w:r>
          </w:p>
        </w:tc>
        <w:tc>
          <w:tcPr>
            <w:tcW w:w="27" w:type="pct"/>
            <w:shd w:val="clear" w:color="auto" w:fill="auto"/>
            <w:noWrap/>
            <w:vAlign w:val="bottom"/>
          </w:tcPr>
          <w:p w14:paraId="5443266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66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6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66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10,027</w:t>
            </w:r>
          </w:p>
        </w:tc>
        <w:tc>
          <w:tcPr>
            <w:tcW w:w="59" w:type="pct"/>
            <w:shd w:val="clear" w:color="auto" w:fill="auto"/>
            <w:noWrap/>
            <w:vAlign w:val="bottom"/>
          </w:tcPr>
          <w:p w14:paraId="5443266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70" w14:textId="77777777">
        <w:tc>
          <w:tcPr>
            <w:tcW w:w="4135" w:type="pct"/>
            <w:gridSpan w:val="4"/>
            <w:tcBorders>
              <w:bottom w:val="single" w:sz="6" w:space="0" w:color="000000"/>
            </w:tcBorders>
            <w:shd w:val="clear" w:color="auto" w:fill="auto"/>
            <w:vAlign w:val="bottom"/>
          </w:tcPr>
          <w:p w14:paraId="5443266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6B"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66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5443266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8" w:type="pct"/>
            <w:tcBorders>
              <w:bottom w:val="single" w:sz="6" w:space="0" w:color="000000"/>
            </w:tcBorders>
            <w:shd w:val="clear" w:color="auto" w:fill="auto"/>
            <w:vAlign w:val="bottom"/>
          </w:tcPr>
          <w:p w14:paraId="5443266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266F" w14:textId="77777777" w:rsidR="002418E5" w:rsidRDefault="00707D11">
            <w:pPr>
              <w:pStyle w:val="a3"/>
              <w:spacing w:beforeAutospacing="0" w:afterAutospacing="0" w:line="80" w:lineRule="atLeast"/>
              <w:rPr>
                <w:sz w:val="8"/>
                <w:szCs w:val="8"/>
              </w:rPr>
            </w:pPr>
            <w:r>
              <w:rPr>
                <w:sz w:val="8"/>
                <w:szCs w:val="8"/>
              </w:rPr>
              <w:t> </w:t>
            </w:r>
          </w:p>
        </w:tc>
      </w:tr>
      <w:tr w:rsidR="002418E5" w14:paraId="54432677" w14:textId="77777777">
        <w:tc>
          <w:tcPr>
            <w:tcW w:w="4135" w:type="pct"/>
            <w:gridSpan w:val="4"/>
            <w:shd w:val="clear" w:color="auto" w:fill="auto"/>
            <w:vAlign w:val="bottom"/>
          </w:tcPr>
          <w:p w14:paraId="5443267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72"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67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54432674"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8" w:type="pct"/>
            <w:shd w:val="clear" w:color="auto" w:fill="auto"/>
            <w:vAlign w:val="bottom"/>
          </w:tcPr>
          <w:p w14:paraId="54432675"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54432676" w14:textId="77777777" w:rsidR="002418E5" w:rsidRDefault="00707D11">
            <w:pPr>
              <w:pStyle w:val="a3"/>
              <w:spacing w:beforeAutospacing="0" w:afterAutospacing="0" w:line="80" w:lineRule="atLeast"/>
              <w:rPr>
                <w:sz w:val="8"/>
                <w:szCs w:val="8"/>
              </w:rPr>
            </w:pPr>
            <w:r>
              <w:rPr>
                <w:sz w:val="8"/>
                <w:szCs w:val="8"/>
              </w:rPr>
              <w:t> </w:t>
            </w:r>
          </w:p>
        </w:tc>
      </w:tr>
      <w:tr w:rsidR="002418E5" w14:paraId="54432681" w14:textId="77777777">
        <w:tc>
          <w:tcPr>
            <w:tcW w:w="3356" w:type="pct"/>
            <w:shd w:val="clear" w:color="auto" w:fill="E5E5E5"/>
          </w:tcPr>
          <w:p w14:paraId="54432678"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27" w:type="pct"/>
            <w:shd w:val="clear" w:color="auto" w:fill="E5E5E5"/>
            <w:vAlign w:val="bottom"/>
          </w:tcPr>
          <w:p w14:paraId="5443267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7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67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88,657</w:t>
            </w:r>
          </w:p>
        </w:tc>
        <w:tc>
          <w:tcPr>
            <w:tcW w:w="27" w:type="pct"/>
            <w:shd w:val="clear" w:color="auto" w:fill="E5E5E5"/>
            <w:noWrap/>
            <w:vAlign w:val="bottom"/>
          </w:tcPr>
          <w:p w14:paraId="5443267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67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7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67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72,310</w:t>
            </w:r>
          </w:p>
        </w:tc>
        <w:tc>
          <w:tcPr>
            <w:tcW w:w="59" w:type="pct"/>
            <w:shd w:val="clear" w:color="auto" w:fill="E5E5E5"/>
            <w:noWrap/>
            <w:vAlign w:val="bottom"/>
          </w:tcPr>
          <w:p w14:paraId="5443268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8B" w14:textId="77777777">
        <w:tc>
          <w:tcPr>
            <w:tcW w:w="3356" w:type="pct"/>
            <w:shd w:val="clear" w:color="auto" w:fill="auto"/>
          </w:tcPr>
          <w:p w14:paraId="54432682"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27" w:type="pct"/>
            <w:shd w:val="clear" w:color="auto" w:fill="auto"/>
            <w:vAlign w:val="bottom"/>
          </w:tcPr>
          <w:p w14:paraId="5443268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8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68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50,074</w:t>
            </w:r>
          </w:p>
        </w:tc>
        <w:tc>
          <w:tcPr>
            <w:tcW w:w="27" w:type="pct"/>
            <w:shd w:val="clear" w:color="auto" w:fill="auto"/>
            <w:noWrap/>
            <w:vAlign w:val="bottom"/>
          </w:tcPr>
          <w:p w14:paraId="5443268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68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8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68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59,578</w:t>
            </w:r>
          </w:p>
        </w:tc>
        <w:tc>
          <w:tcPr>
            <w:tcW w:w="59" w:type="pct"/>
            <w:shd w:val="clear" w:color="auto" w:fill="auto"/>
            <w:noWrap/>
            <w:vAlign w:val="bottom"/>
          </w:tcPr>
          <w:p w14:paraId="5443268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95" w14:textId="77777777">
        <w:tc>
          <w:tcPr>
            <w:tcW w:w="3356" w:type="pct"/>
            <w:shd w:val="clear" w:color="auto" w:fill="E5E5E5"/>
          </w:tcPr>
          <w:p w14:paraId="5443268C"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27" w:type="pct"/>
            <w:shd w:val="clear" w:color="auto" w:fill="E5E5E5"/>
            <w:vAlign w:val="bottom"/>
          </w:tcPr>
          <w:p w14:paraId="5443268D"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5443268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8" w:type="pct"/>
            <w:shd w:val="clear" w:color="auto" w:fill="E5E5E5"/>
            <w:vAlign w:val="bottom"/>
          </w:tcPr>
          <w:p w14:paraId="5443268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27,190</w:t>
            </w:r>
          </w:p>
        </w:tc>
        <w:tc>
          <w:tcPr>
            <w:tcW w:w="27" w:type="pct"/>
            <w:shd w:val="clear" w:color="auto" w:fill="E5E5E5"/>
            <w:noWrap/>
            <w:vAlign w:val="bottom"/>
          </w:tcPr>
          <w:p w14:paraId="5443269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7" w:type="pct"/>
            <w:shd w:val="clear" w:color="auto" w:fill="E5E5E5"/>
            <w:vAlign w:val="bottom"/>
          </w:tcPr>
          <w:p w14:paraId="54432691"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5443269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8" w:type="pct"/>
            <w:shd w:val="clear" w:color="auto" w:fill="E5E5E5"/>
            <w:vAlign w:val="bottom"/>
          </w:tcPr>
          <w:p w14:paraId="5443269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29,432</w:t>
            </w:r>
          </w:p>
        </w:tc>
        <w:tc>
          <w:tcPr>
            <w:tcW w:w="59" w:type="pct"/>
            <w:shd w:val="clear" w:color="auto" w:fill="E5E5E5"/>
            <w:noWrap/>
            <w:vAlign w:val="bottom"/>
          </w:tcPr>
          <w:p w14:paraId="5443269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69F" w14:textId="77777777">
        <w:tc>
          <w:tcPr>
            <w:tcW w:w="3356" w:type="pct"/>
            <w:shd w:val="clear" w:color="auto" w:fill="auto"/>
          </w:tcPr>
          <w:p w14:paraId="54432696"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27" w:type="pct"/>
            <w:shd w:val="clear" w:color="auto" w:fill="auto"/>
            <w:vAlign w:val="bottom"/>
          </w:tcPr>
          <w:p w14:paraId="5443269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9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69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2,616</w:t>
            </w:r>
          </w:p>
        </w:tc>
        <w:tc>
          <w:tcPr>
            <w:tcW w:w="27" w:type="pct"/>
            <w:shd w:val="clear" w:color="auto" w:fill="auto"/>
            <w:noWrap/>
            <w:vAlign w:val="bottom"/>
          </w:tcPr>
          <w:p w14:paraId="5443269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69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9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69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3,180</w:t>
            </w:r>
          </w:p>
        </w:tc>
        <w:tc>
          <w:tcPr>
            <w:tcW w:w="59" w:type="pct"/>
            <w:shd w:val="clear" w:color="auto" w:fill="auto"/>
            <w:noWrap/>
            <w:vAlign w:val="bottom"/>
          </w:tcPr>
          <w:p w14:paraId="5443269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A9" w14:textId="77777777">
        <w:tc>
          <w:tcPr>
            <w:tcW w:w="3356" w:type="pct"/>
            <w:shd w:val="clear" w:color="auto" w:fill="E5E5E5"/>
          </w:tcPr>
          <w:p w14:paraId="544326A0"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27" w:type="pct"/>
            <w:shd w:val="clear" w:color="auto" w:fill="E5E5E5"/>
            <w:vAlign w:val="bottom"/>
          </w:tcPr>
          <w:p w14:paraId="544326A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A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6A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198</w:t>
            </w:r>
          </w:p>
        </w:tc>
        <w:tc>
          <w:tcPr>
            <w:tcW w:w="27" w:type="pct"/>
            <w:shd w:val="clear" w:color="auto" w:fill="E5E5E5"/>
            <w:noWrap/>
            <w:vAlign w:val="bottom"/>
          </w:tcPr>
          <w:p w14:paraId="544326A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6A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A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6A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204</w:t>
            </w:r>
          </w:p>
        </w:tc>
        <w:tc>
          <w:tcPr>
            <w:tcW w:w="59" w:type="pct"/>
            <w:shd w:val="clear" w:color="auto" w:fill="E5E5E5"/>
            <w:noWrap/>
            <w:vAlign w:val="bottom"/>
          </w:tcPr>
          <w:p w14:paraId="544326A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B3" w14:textId="77777777">
        <w:tc>
          <w:tcPr>
            <w:tcW w:w="3356" w:type="pct"/>
            <w:shd w:val="clear" w:color="auto" w:fill="auto"/>
          </w:tcPr>
          <w:p w14:paraId="544326A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27" w:type="pct"/>
            <w:shd w:val="clear" w:color="auto" w:fill="auto"/>
            <w:vAlign w:val="bottom"/>
          </w:tcPr>
          <w:p w14:paraId="544326AB"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544326A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8" w:type="pct"/>
            <w:shd w:val="clear" w:color="auto" w:fill="auto"/>
            <w:vAlign w:val="bottom"/>
          </w:tcPr>
          <w:p w14:paraId="544326A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9,629</w:t>
            </w:r>
          </w:p>
        </w:tc>
        <w:tc>
          <w:tcPr>
            <w:tcW w:w="27" w:type="pct"/>
            <w:shd w:val="clear" w:color="auto" w:fill="auto"/>
            <w:noWrap/>
            <w:vAlign w:val="bottom"/>
          </w:tcPr>
          <w:p w14:paraId="544326A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26AF"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544326B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8" w:type="pct"/>
            <w:shd w:val="clear" w:color="auto" w:fill="auto"/>
            <w:vAlign w:val="bottom"/>
          </w:tcPr>
          <w:p w14:paraId="544326B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7,671</w:t>
            </w:r>
          </w:p>
        </w:tc>
        <w:tc>
          <w:tcPr>
            <w:tcW w:w="59" w:type="pct"/>
            <w:shd w:val="clear" w:color="auto" w:fill="auto"/>
            <w:noWrap/>
            <w:vAlign w:val="bottom"/>
          </w:tcPr>
          <w:p w14:paraId="544326B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6BD" w14:textId="77777777">
        <w:tc>
          <w:tcPr>
            <w:tcW w:w="3356" w:type="pct"/>
            <w:shd w:val="clear" w:color="auto" w:fill="E5E5E5"/>
          </w:tcPr>
          <w:p w14:paraId="544326B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27" w:type="pct"/>
            <w:shd w:val="clear" w:color="auto" w:fill="E5E5E5"/>
            <w:vAlign w:val="bottom"/>
          </w:tcPr>
          <w:p w14:paraId="544326B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B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6B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13,427</w:t>
            </w:r>
          </w:p>
        </w:tc>
        <w:tc>
          <w:tcPr>
            <w:tcW w:w="27" w:type="pct"/>
            <w:shd w:val="clear" w:color="auto" w:fill="E5E5E5"/>
            <w:noWrap/>
            <w:vAlign w:val="bottom"/>
          </w:tcPr>
          <w:p w14:paraId="544326B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6B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B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6B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10,632</w:t>
            </w:r>
          </w:p>
        </w:tc>
        <w:tc>
          <w:tcPr>
            <w:tcW w:w="59" w:type="pct"/>
            <w:shd w:val="clear" w:color="auto" w:fill="E5E5E5"/>
            <w:noWrap/>
            <w:vAlign w:val="bottom"/>
          </w:tcPr>
          <w:p w14:paraId="544326B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C4" w14:textId="77777777">
        <w:tc>
          <w:tcPr>
            <w:tcW w:w="4135" w:type="pct"/>
            <w:gridSpan w:val="4"/>
            <w:tcBorders>
              <w:bottom w:val="single" w:sz="6" w:space="0" w:color="000000"/>
            </w:tcBorders>
            <w:shd w:val="clear" w:color="auto" w:fill="auto"/>
            <w:vAlign w:val="bottom"/>
          </w:tcPr>
          <w:p w14:paraId="544326B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BF"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6C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544326C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8" w:type="pct"/>
            <w:tcBorders>
              <w:bottom w:val="single" w:sz="6" w:space="0" w:color="000000"/>
            </w:tcBorders>
            <w:shd w:val="clear" w:color="auto" w:fill="auto"/>
            <w:vAlign w:val="bottom"/>
          </w:tcPr>
          <w:p w14:paraId="544326C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26C3" w14:textId="77777777" w:rsidR="002418E5" w:rsidRDefault="00707D11">
            <w:pPr>
              <w:pStyle w:val="a3"/>
              <w:spacing w:beforeAutospacing="0" w:afterAutospacing="0" w:line="80" w:lineRule="atLeast"/>
              <w:rPr>
                <w:sz w:val="8"/>
                <w:szCs w:val="8"/>
              </w:rPr>
            </w:pPr>
            <w:r>
              <w:rPr>
                <w:sz w:val="8"/>
                <w:szCs w:val="8"/>
              </w:rPr>
              <w:t> </w:t>
            </w:r>
          </w:p>
        </w:tc>
      </w:tr>
      <w:tr w:rsidR="002418E5" w14:paraId="544326CB" w14:textId="77777777">
        <w:tc>
          <w:tcPr>
            <w:tcW w:w="4135" w:type="pct"/>
            <w:gridSpan w:val="4"/>
            <w:shd w:val="clear" w:color="auto" w:fill="auto"/>
            <w:vAlign w:val="bottom"/>
          </w:tcPr>
          <w:p w14:paraId="544326C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C6"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6C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544326C8"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8" w:type="pct"/>
            <w:shd w:val="clear" w:color="auto" w:fill="auto"/>
            <w:vAlign w:val="bottom"/>
          </w:tcPr>
          <w:p w14:paraId="544326C9"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544326CA" w14:textId="77777777" w:rsidR="002418E5" w:rsidRDefault="00707D11">
            <w:pPr>
              <w:pStyle w:val="a3"/>
              <w:spacing w:beforeAutospacing="0" w:afterAutospacing="0" w:line="80" w:lineRule="atLeast"/>
              <w:rPr>
                <w:sz w:val="8"/>
                <w:szCs w:val="8"/>
              </w:rPr>
            </w:pPr>
            <w:r>
              <w:rPr>
                <w:sz w:val="8"/>
                <w:szCs w:val="8"/>
              </w:rPr>
              <w:t> </w:t>
            </w:r>
          </w:p>
        </w:tc>
      </w:tr>
      <w:tr w:rsidR="002418E5" w14:paraId="544326D5" w14:textId="77777777">
        <w:tc>
          <w:tcPr>
            <w:tcW w:w="3356" w:type="pct"/>
            <w:shd w:val="clear" w:color="auto" w:fill="auto"/>
          </w:tcPr>
          <w:p w14:paraId="544326CC" w14:textId="77777777" w:rsidR="002418E5" w:rsidRDefault="00707D11">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27" w:type="pct"/>
            <w:shd w:val="clear" w:color="auto" w:fill="auto"/>
            <w:vAlign w:val="bottom"/>
          </w:tcPr>
          <w:p w14:paraId="544326C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C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6C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191,791</w:t>
            </w:r>
          </w:p>
        </w:tc>
        <w:tc>
          <w:tcPr>
            <w:tcW w:w="27" w:type="pct"/>
            <w:shd w:val="clear" w:color="auto" w:fill="auto"/>
            <w:noWrap/>
            <w:vAlign w:val="bottom"/>
          </w:tcPr>
          <w:p w14:paraId="544326D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6D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D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6D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183,007</w:t>
            </w:r>
          </w:p>
        </w:tc>
        <w:tc>
          <w:tcPr>
            <w:tcW w:w="59" w:type="pct"/>
            <w:shd w:val="clear" w:color="auto" w:fill="auto"/>
            <w:noWrap/>
            <w:vAlign w:val="bottom"/>
          </w:tcPr>
          <w:p w14:paraId="544326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DC" w14:textId="77777777">
        <w:tc>
          <w:tcPr>
            <w:tcW w:w="4135" w:type="pct"/>
            <w:gridSpan w:val="4"/>
            <w:tcBorders>
              <w:bottom w:val="single" w:sz="6" w:space="0" w:color="000000"/>
            </w:tcBorders>
            <w:shd w:val="clear" w:color="auto" w:fill="auto"/>
            <w:vAlign w:val="bottom"/>
          </w:tcPr>
          <w:p w14:paraId="544326D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D7"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6D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544326D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8" w:type="pct"/>
            <w:tcBorders>
              <w:bottom w:val="single" w:sz="6" w:space="0" w:color="000000"/>
            </w:tcBorders>
            <w:shd w:val="clear" w:color="auto" w:fill="auto"/>
            <w:vAlign w:val="bottom"/>
          </w:tcPr>
          <w:p w14:paraId="544326D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26DB" w14:textId="77777777" w:rsidR="002418E5" w:rsidRDefault="00707D11">
            <w:pPr>
              <w:pStyle w:val="a3"/>
              <w:spacing w:beforeAutospacing="0" w:afterAutospacing="0" w:line="80" w:lineRule="atLeast"/>
              <w:rPr>
                <w:sz w:val="8"/>
                <w:szCs w:val="8"/>
              </w:rPr>
            </w:pPr>
            <w:r>
              <w:rPr>
                <w:sz w:val="8"/>
                <w:szCs w:val="8"/>
              </w:rPr>
              <w:t> </w:t>
            </w:r>
          </w:p>
        </w:tc>
      </w:tr>
      <w:tr w:rsidR="002418E5" w14:paraId="544326E3" w14:textId="77777777">
        <w:tc>
          <w:tcPr>
            <w:tcW w:w="4135" w:type="pct"/>
            <w:gridSpan w:val="4"/>
            <w:shd w:val="clear" w:color="auto" w:fill="auto"/>
            <w:vAlign w:val="bottom"/>
          </w:tcPr>
          <w:p w14:paraId="544326D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DE"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6D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544326E0"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8" w:type="pct"/>
            <w:shd w:val="clear" w:color="auto" w:fill="auto"/>
            <w:vAlign w:val="bottom"/>
          </w:tcPr>
          <w:p w14:paraId="544326E1"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544326E2" w14:textId="77777777" w:rsidR="002418E5" w:rsidRDefault="00707D11">
            <w:pPr>
              <w:pStyle w:val="a3"/>
              <w:spacing w:beforeAutospacing="0" w:afterAutospacing="0" w:line="80" w:lineRule="atLeast"/>
              <w:rPr>
                <w:sz w:val="8"/>
                <w:szCs w:val="8"/>
              </w:rPr>
            </w:pPr>
            <w:r>
              <w:rPr>
                <w:sz w:val="8"/>
                <w:szCs w:val="8"/>
              </w:rPr>
              <w:t> </w:t>
            </w:r>
          </w:p>
        </w:tc>
      </w:tr>
      <w:tr w:rsidR="002418E5" w14:paraId="544326ED" w14:textId="77777777">
        <w:tc>
          <w:tcPr>
            <w:tcW w:w="3356" w:type="pct"/>
            <w:shd w:val="clear" w:color="auto" w:fill="E5E5E5"/>
          </w:tcPr>
          <w:p w14:paraId="544326E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27" w:type="pct"/>
            <w:shd w:val="clear" w:color="auto" w:fill="E5E5E5"/>
            <w:vAlign w:val="bottom"/>
          </w:tcPr>
          <w:p w14:paraId="544326E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544326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6E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544326E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544326E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544326E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6E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E5E5E5"/>
            <w:vAlign w:val="bottom"/>
          </w:tcPr>
          <w:p w14:paraId="544326E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6F7" w14:textId="77777777">
        <w:tc>
          <w:tcPr>
            <w:tcW w:w="3356" w:type="pct"/>
            <w:shd w:val="clear" w:color="auto" w:fill="auto"/>
          </w:tcPr>
          <w:p w14:paraId="544326EE"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27" w:type="pct"/>
            <w:shd w:val="clear" w:color="auto" w:fill="auto"/>
            <w:vAlign w:val="bottom"/>
          </w:tcPr>
          <w:p w14:paraId="544326E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F0"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98" w:type="pct"/>
            <w:shd w:val="clear" w:color="auto" w:fill="auto"/>
            <w:vAlign w:val="bottom"/>
          </w:tcPr>
          <w:p w14:paraId="544326F1"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F2"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6F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6F4"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98" w:type="pct"/>
            <w:shd w:val="clear" w:color="auto" w:fill="auto"/>
            <w:vAlign w:val="bottom"/>
          </w:tcPr>
          <w:p w14:paraId="544326F5"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26F6"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2701" w14:textId="77777777">
        <w:tc>
          <w:tcPr>
            <w:tcW w:w="3356" w:type="pct"/>
            <w:shd w:val="clear" w:color="auto" w:fill="E5E5E5"/>
          </w:tcPr>
          <w:p w14:paraId="544326F8"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7,519</w:t>
            </w:r>
            <w:r>
              <w:rPr>
                <w:rFonts w:ascii="Arial" w:hAnsi="Arial" w:cs="Arial"/>
                <w:sz w:val="20"/>
                <w:szCs w:val="20"/>
              </w:rPr>
              <w:t xml:space="preserve"> and 7,571</w:t>
            </w:r>
          </w:p>
        </w:tc>
        <w:tc>
          <w:tcPr>
            <w:tcW w:w="27" w:type="pct"/>
            <w:shd w:val="clear" w:color="auto" w:fill="E5E5E5"/>
            <w:vAlign w:val="bottom"/>
          </w:tcPr>
          <w:p w14:paraId="544326F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F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6F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83,111</w:t>
            </w:r>
          </w:p>
        </w:tc>
        <w:tc>
          <w:tcPr>
            <w:tcW w:w="27" w:type="pct"/>
            <w:shd w:val="clear" w:color="auto" w:fill="E5E5E5"/>
            <w:noWrap/>
            <w:vAlign w:val="bottom"/>
          </w:tcPr>
          <w:p w14:paraId="544326F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6F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6F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6F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80,552</w:t>
            </w:r>
          </w:p>
        </w:tc>
        <w:tc>
          <w:tcPr>
            <w:tcW w:w="59" w:type="pct"/>
            <w:shd w:val="clear" w:color="auto" w:fill="E5E5E5"/>
            <w:noWrap/>
            <w:vAlign w:val="bottom"/>
          </w:tcPr>
          <w:p w14:paraId="5443270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70B" w14:textId="77777777">
        <w:tc>
          <w:tcPr>
            <w:tcW w:w="3356" w:type="pct"/>
            <w:shd w:val="clear" w:color="auto" w:fill="auto"/>
          </w:tcPr>
          <w:p w14:paraId="54432702"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27" w:type="pct"/>
            <w:shd w:val="clear" w:color="auto" w:fill="auto"/>
            <w:vAlign w:val="bottom"/>
          </w:tcPr>
          <w:p w14:paraId="5443270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70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70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57,055</w:t>
            </w:r>
          </w:p>
        </w:tc>
        <w:tc>
          <w:tcPr>
            <w:tcW w:w="27" w:type="pct"/>
            <w:shd w:val="clear" w:color="auto" w:fill="auto"/>
            <w:noWrap/>
            <w:vAlign w:val="bottom"/>
          </w:tcPr>
          <w:p w14:paraId="5443270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70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70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70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34,566</w:t>
            </w:r>
          </w:p>
        </w:tc>
        <w:tc>
          <w:tcPr>
            <w:tcW w:w="59" w:type="pct"/>
            <w:shd w:val="clear" w:color="auto" w:fill="auto"/>
            <w:noWrap/>
            <w:vAlign w:val="bottom"/>
          </w:tcPr>
          <w:p w14:paraId="5443270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715" w14:textId="77777777">
        <w:tc>
          <w:tcPr>
            <w:tcW w:w="3356" w:type="pct"/>
            <w:shd w:val="clear" w:color="auto" w:fill="E5E5E5"/>
          </w:tcPr>
          <w:p w14:paraId="5443270C"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income</w:t>
            </w:r>
          </w:p>
        </w:tc>
        <w:tc>
          <w:tcPr>
            <w:tcW w:w="27" w:type="pct"/>
            <w:shd w:val="clear" w:color="auto" w:fill="E5E5E5"/>
            <w:vAlign w:val="bottom"/>
          </w:tcPr>
          <w:p w14:paraId="5443270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70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E5E5E5"/>
            <w:vAlign w:val="bottom"/>
          </w:tcPr>
          <w:p w14:paraId="5443270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1,822</w:t>
            </w:r>
          </w:p>
        </w:tc>
        <w:tc>
          <w:tcPr>
            <w:tcW w:w="27" w:type="pct"/>
            <w:shd w:val="clear" w:color="auto" w:fill="E5E5E5"/>
            <w:noWrap/>
            <w:vAlign w:val="bottom"/>
          </w:tcPr>
          <w:p w14:paraId="54432710" w14:textId="77777777" w:rsidR="002418E5" w:rsidRDefault="00707D11">
            <w:pPr>
              <w:pStyle w:val="a3"/>
              <w:spacing w:beforeAutospacing="0" w:afterAutospacing="0" w:line="220" w:lineRule="atLeast"/>
              <w:rPr>
                <w:sz w:val="8"/>
                <w:szCs w:val="8"/>
              </w:rPr>
            </w:pPr>
            <w:r>
              <w:rPr>
                <w:sz w:val="8"/>
                <w:szCs w:val="8"/>
              </w:rPr>
              <w:t> </w:t>
            </w:r>
          </w:p>
        </w:tc>
        <w:tc>
          <w:tcPr>
            <w:tcW w:w="27" w:type="pct"/>
            <w:shd w:val="clear" w:color="auto" w:fill="E5E5E5"/>
            <w:vAlign w:val="bottom"/>
          </w:tcPr>
          <w:p w14:paraId="5443271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71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E5E5E5"/>
            <w:vAlign w:val="bottom"/>
          </w:tcPr>
          <w:p w14:paraId="5443271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3,186</w:t>
            </w:r>
          </w:p>
        </w:tc>
        <w:tc>
          <w:tcPr>
            <w:tcW w:w="59" w:type="pct"/>
            <w:shd w:val="clear" w:color="auto" w:fill="E5E5E5"/>
            <w:noWrap/>
            <w:vAlign w:val="bottom"/>
          </w:tcPr>
          <w:p w14:paraId="5443271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71C" w14:textId="77777777">
        <w:tc>
          <w:tcPr>
            <w:tcW w:w="4135" w:type="pct"/>
            <w:gridSpan w:val="4"/>
            <w:tcBorders>
              <w:bottom w:val="single" w:sz="6" w:space="0" w:color="000000"/>
            </w:tcBorders>
            <w:shd w:val="clear" w:color="auto" w:fill="auto"/>
            <w:vAlign w:val="bottom"/>
          </w:tcPr>
          <w:p w14:paraId="5443271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717"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71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5443271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8" w:type="pct"/>
            <w:tcBorders>
              <w:bottom w:val="single" w:sz="6" w:space="0" w:color="000000"/>
            </w:tcBorders>
            <w:shd w:val="clear" w:color="auto" w:fill="auto"/>
            <w:vAlign w:val="bottom"/>
          </w:tcPr>
          <w:p w14:paraId="5443271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271B" w14:textId="77777777" w:rsidR="002418E5" w:rsidRDefault="00707D11">
            <w:pPr>
              <w:pStyle w:val="a3"/>
              <w:spacing w:beforeAutospacing="0" w:afterAutospacing="0" w:line="80" w:lineRule="atLeast"/>
              <w:rPr>
                <w:sz w:val="8"/>
                <w:szCs w:val="8"/>
              </w:rPr>
            </w:pPr>
            <w:r>
              <w:rPr>
                <w:sz w:val="8"/>
                <w:szCs w:val="8"/>
              </w:rPr>
              <w:t> </w:t>
            </w:r>
          </w:p>
        </w:tc>
      </w:tr>
      <w:tr w:rsidR="002418E5" w14:paraId="54432723" w14:textId="77777777">
        <w:tc>
          <w:tcPr>
            <w:tcW w:w="4135" w:type="pct"/>
            <w:gridSpan w:val="4"/>
            <w:shd w:val="clear" w:color="auto" w:fill="auto"/>
            <w:vAlign w:val="bottom"/>
          </w:tcPr>
          <w:p w14:paraId="5443271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71E"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71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54432720"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8" w:type="pct"/>
            <w:shd w:val="clear" w:color="auto" w:fill="auto"/>
            <w:vAlign w:val="bottom"/>
          </w:tcPr>
          <w:p w14:paraId="54432721"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54432722" w14:textId="77777777" w:rsidR="002418E5" w:rsidRDefault="00707D11">
            <w:pPr>
              <w:pStyle w:val="a3"/>
              <w:spacing w:beforeAutospacing="0" w:afterAutospacing="0" w:line="80" w:lineRule="atLeast"/>
              <w:rPr>
                <w:sz w:val="8"/>
                <w:szCs w:val="8"/>
              </w:rPr>
            </w:pPr>
            <w:r>
              <w:rPr>
                <w:sz w:val="8"/>
                <w:szCs w:val="8"/>
              </w:rPr>
              <w:t> </w:t>
            </w:r>
          </w:p>
        </w:tc>
      </w:tr>
      <w:tr w:rsidR="002418E5" w14:paraId="5443272D" w14:textId="77777777">
        <w:tc>
          <w:tcPr>
            <w:tcW w:w="3356" w:type="pct"/>
            <w:shd w:val="clear" w:color="auto" w:fill="auto"/>
          </w:tcPr>
          <w:p w14:paraId="54432724" w14:textId="77777777" w:rsidR="002418E5" w:rsidRDefault="00707D11">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27" w:type="pct"/>
            <w:shd w:val="clear" w:color="auto" w:fill="auto"/>
            <w:vAlign w:val="bottom"/>
          </w:tcPr>
          <w:p w14:paraId="5443272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72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8" w:type="pct"/>
            <w:shd w:val="clear" w:color="auto" w:fill="auto"/>
            <w:vAlign w:val="bottom"/>
          </w:tcPr>
          <w:p w14:paraId="5443272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141,988</w:t>
            </w:r>
          </w:p>
        </w:tc>
        <w:tc>
          <w:tcPr>
            <w:tcW w:w="27" w:type="pct"/>
            <w:shd w:val="clear" w:color="auto" w:fill="auto"/>
            <w:noWrap/>
            <w:vAlign w:val="bottom"/>
          </w:tcPr>
          <w:p w14:paraId="5443272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5443272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5443272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8" w:type="pct"/>
            <w:shd w:val="clear" w:color="auto" w:fill="auto"/>
            <w:vAlign w:val="bottom"/>
          </w:tcPr>
          <w:p w14:paraId="5443272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118,304</w:t>
            </w:r>
          </w:p>
        </w:tc>
        <w:tc>
          <w:tcPr>
            <w:tcW w:w="59" w:type="pct"/>
            <w:shd w:val="clear" w:color="auto" w:fill="auto"/>
            <w:noWrap/>
            <w:vAlign w:val="bottom"/>
          </w:tcPr>
          <w:p w14:paraId="5443272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734" w14:textId="77777777">
        <w:tc>
          <w:tcPr>
            <w:tcW w:w="4135" w:type="pct"/>
            <w:gridSpan w:val="4"/>
            <w:tcBorders>
              <w:bottom w:val="single" w:sz="6" w:space="0" w:color="000000"/>
            </w:tcBorders>
            <w:shd w:val="clear" w:color="auto" w:fill="auto"/>
            <w:vAlign w:val="bottom"/>
          </w:tcPr>
          <w:p w14:paraId="5443272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72F"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73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5443273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8" w:type="pct"/>
            <w:tcBorders>
              <w:bottom w:val="single" w:sz="6" w:space="0" w:color="000000"/>
            </w:tcBorders>
            <w:shd w:val="clear" w:color="auto" w:fill="auto"/>
            <w:vAlign w:val="bottom"/>
          </w:tcPr>
          <w:p w14:paraId="5443273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2733" w14:textId="77777777" w:rsidR="002418E5" w:rsidRDefault="00707D11">
            <w:pPr>
              <w:pStyle w:val="a3"/>
              <w:spacing w:beforeAutospacing="0" w:afterAutospacing="0" w:line="80" w:lineRule="atLeast"/>
              <w:rPr>
                <w:sz w:val="8"/>
                <w:szCs w:val="8"/>
              </w:rPr>
            </w:pPr>
            <w:r>
              <w:rPr>
                <w:sz w:val="8"/>
                <w:szCs w:val="8"/>
              </w:rPr>
              <w:t> </w:t>
            </w:r>
          </w:p>
        </w:tc>
      </w:tr>
      <w:tr w:rsidR="002418E5" w14:paraId="5443273B" w14:textId="77777777">
        <w:tc>
          <w:tcPr>
            <w:tcW w:w="4135" w:type="pct"/>
            <w:gridSpan w:val="4"/>
            <w:shd w:val="clear" w:color="auto" w:fill="auto"/>
            <w:vAlign w:val="bottom"/>
          </w:tcPr>
          <w:p w14:paraId="5443273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736"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73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54432738"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8" w:type="pct"/>
            <w:shd w:val="clear" w:color="auto" w:fill="auto"/>
            <w:vAlign w:val="bottom"/>
          </w:tcPr>
          <w:p w14:paraId="54432739"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5443273A" w14:textId="77777777" w:rsidR="002418E5" w:rsidRDefault="00707D11">
            <w:pPr>
              <w:pStyle w:val="a3"/>
              <w:spacing w:beforeAutospacing="0" w:afterAutospacing="0" w:line="80" w:lineRule="atLeast"/>
              <w:rPr>
                <w:sz w:val="8"/>
                <w:szCs w:val="8"/>
              </w:rPr>
            </w:pPr>
            <w:r>
              <w:rPr>
                <w:sz w:val="8"/>
                <w:szCs w:val="8"/>
              </w:rPr>
              <w:t> </w:t>
            </w:r>
          </w:p>
        </w:tc>
      </w:tr>
      <w:tr w:rsidR="002418E5" w14:paraId="54432745" w14:textId="77777777">
        <w:tc>
          <w:tcPr>
            <w:tcW w:w="3356" w:type="pct"/>
            <w:shd w:val="clear" w:color="auto" w:fill="E5E5E5"/>
          </w:tcPr>
          <w:p w14:paraId="5443273C" w14:textId="77777777" w:rsidR="002418E5" w:rsidRDefault="00707D11">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27" w:type="pct"/>
            <w:shd w:val="clear" w:color="auto" w:fill="E5E5E5"/>
            <w:vAlign w:val="bottom"/>
          </w:tcPr>
          <w:p w14:paraId="5443273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73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98" w:type="pct"/>
            <w:shd w:val="clear" w:color="auto" w:fill="E5E5E5"/>
            <w:vAlign w:val="bottom"/>
          </w:tcPr>
          <w:p w14:paraId="5443273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333,779</w:t>
            </w:r>
          </w:p>
        </w:tc>
        <w:tc>
          <w:tcPr>
            <w:tcW w:w="27" w:type="pct"/>
            <w:shd w:val="clear" w:color="auto" w:fill="E5E5E5"/>
            <w:noWrap/>
            <w:vAlign w:val="bottom"/>
          </w:tcPr>
          <w:p w14:paraId="5443274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5443274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5443274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98" w:type="pct"/>
            <w:shd w:val="clear" w:color="auto" w:fill="E5E5E5"/>
            <w:vAlign w:val="bottom"/>
          </w:tcPr>
          <w:p w14:paraId="5443274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301,311</w:t>
            </w:r>
          </w:p>
        </w:tc>
        <w:tc>
          <w:tcPr>
            <w:tcW w:w="59" w:type="pct"/>
            <w:shd w:val="clear" w:color="auto" w:fill="E5E5E5"/>
            <w:noWrap/>
            <w:vAlign w:val="bottom"/>
          </w:tcPr>
          <w:p w14:paraId="5443274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74F" w14:textId="77777777">
        <w:tc>
          <w:tcPr>
            <w:tcW w:w="3356" w:type="pct"/>
            <w:shd w:val="clear" w:color="auto" w:fill="auto"/>
            <w:vAlign w:val="bottom"/>
          </w:tcPr>
          <w:p w14:paraId="5443274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5443274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5443274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98" w:type="pct"/>
            <w:tcBorders>
              <w:bottom w:val="single" w:sz="12" w:space="0" w:color="000000"/>
            </w:tcBorders>
            <w:shd w:val="clear" w:color="auto" w:fill="auto"/>
            <w:vAlign w:val="bottom"/>
          </w:tcPr>
          <w:p w14:paraId="5443274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7" w:type="pct"/>
            <w:shd w:val="clear" w:color="auto" w:fill="auto"/>
            <w:vAlign w:val="bottom"/>
          </w:tcPr>
          <w:p w14:paraId="5443274A" w14:textId="77777777" w:rsidR="002418E5" w:rsidRDefault="00707D11">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5443274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5443274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98" w:type="pct"/>
            <w:tcBorders>
              <w:bottom w:val="single" w:sz="12" w:space="0" w:color="000000"/>
            </w:tcBorders>
            <w:shd w:val="clear" w:color="auto" w:fill="auto"/>
            <w:vAlign w:val="bottom"/>
          </w:tcPr>
          <w:p w14:paraId="5443274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5443274E" w14:textId="77777777" w:rsidR="002418E5" w:rsidRDefault="00707D11">
            <w:pPr>
              <w:pStyle w:val="a3"/>
              <w:spacing w:beforeAutospacing="0" w:afterAutospacing="0" w:line="80" w:lineRule="atLeast"/>
              <w:rPr>
                <w:sz w:val="8"/>
                <w:szCs w:val="8"/>
              </w:rPr>
            </w:pPr>
            <w:r>
              <w:rPr>
                <w:sz w:val="8"/>
                <w:szCs w:val="8"/>
              </w:rPr>
              <w:t> </w:t>
            </w:r>
          </w:p>
        </w:tc>
      </w:tr>
    </w:tbl>
    <w:p w14:paraId="54432750" w14:textId="77777777" w:rsidR="002418E5" w:rsidRDefault="00707D11">
      <w:pPr>
        <w:pStyle w:val="a3"/>
        <w:spacing w:beforeAutospacing="0" w:afterAutospacing="0"/>
        <w:jc w:val="both"/>
        <w:rPr>
          <w:sz w:val="18"/>
          <w:szCs w:val="18"/>
        </w:rPr>
      </w:pPr>
      <w:r>
        <w:rPr>
          <w:sz w:val="18"/>
          <w:szCs w:val="18"/>
        </w:rPr>
        <w:t> </w:t>
      </w:r>
    </w:p>
    <w:p w14:paraId="54432751"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54432752" w14:textId="77777777" w:rsidR="002418E5" w:rsidRDefault="00707D11">
      <w:pPr>
        <w:pStyle w:val="a3"/>
        <w:spacing w:beforeAutospacing="0" w:afterAutospacing="0"/>
        <w:jc w:val="both"/>
        <w:rPr>
          <w:sz w:val="12"/>
          <w:szCs w:val="12"/>
        </w:rPr>
      </w:pPr>
      <w:r>
        <w:rPr>
          <w:sz w:val="12"/>
          <w:szCs w:val="12"/>
        </w:rPr>
        <w:t> </w:t>
      </w:r>
    </w:p>
    <w:p w14:paraId="5443275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59</w:t>
      </w:r>
    </w:p>
    <w:p w14:paraId="54432754" w14:textId="77777777" w:rsidR="002418E5" w:rsidRDefault="00707D11">
      <w:r>
        <w:rPr>
          <w:rFonts w:ascii="Arial" w:hAnsi="Arial" w:cs="Arial"/>
          <w:sz w:val="16"/>
          <w:szCs w:val="16"/>
        </w:rPr>
        <w:pict w14:anchorId="54436C1F">
          <v:rect id="_x0000_i1083" style="width:415.3pt;height:1.5pt" o:hralign="center" o:hrstd="t" o:hr="t" fillcolor="#a0a0a0" stroked="f"/>
        </w:pict>
      </w:r>
    </w:p>
    <w:p w14:paraId="5443275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75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757" w14:textId="77777777" w:rsidR="002418E5" w:rsidRDefault="00707D11">
      <w:pPr>
        <w:pStyle w:val="a3"/>
        <w:spacing w:beforeAutospacing="0" w:afterAutospacing="0"/>
        <w:jc w:val="center"/>
        <w:rPr>
          <w:sz w:val="18"/>
          <w:szCs w:val="18"/>
        </w:rPr>
      </w:pPr>
      <w:r>
        <w:rPr>
          <w:sz w:val="18"/>
          <w:szCs w:val="18"/>
        </w:rPr>
        <w:t> </w:t>
      </w:r>
    </w:p>
    <w:p w14:paraId="54432758"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STATEMENTS </w:t>
      </w:r>
    </w:p>
    <w:p w14:paraId="54432759" w14:textId="77777777" w:rsidR="002418E5" w:rsidRDefault="00707D11">
      <w:pPr>
        <w:pStyle w:val="a3"/>
        <w:spacing w:beforeAutospacing="0" w:afterAutospacing="0"/>
        <w:jc w:val="both"/>
        <w:rPr>
          <w:sz w:val="18"/>
          <w:szCs w:val="18"/>
        </w:rPr>
      </w:pPr>
      <w:r>
        <w:rPr>
          <w:sz w:val="18"/>
          <w:szCs w:val="18"/>
        </w:rPr>
        <w:t> </w:t>
      </w:r>
    </w:p>
    <w:tbl>
      <w:tblPr>
        <w:tblW w:w="5011" w:type="pct"/>
        <w:tblCellMar>
          <w:left w:w="0" w:type="dxa"/>
          <w:right w:w="0" w:type="dxa"/>
        </w:tblCellMar>
        <w:tblLook w:val="04A0" w:firstRow="1" w:lastRow="0" w:firstColumn="1" w:lastColumn="0" w:noHBand="0" w:noVBand="1"/>
      </w:tblPr>
      <w:tblGrid>
        <w:gridCol w:w="5530"/>
        <w:gridCol w:w="60"/>
        <w:gridCol w:w="112"/>
        <w:gridCol w:w="679"/>
        <w:gridCol w:w="81"/>
        <w:gridCol w:w="60"/>
        <w:gridCol w:w="112"/>
        <w:gridCol w:w="679"/>
        <w:gridCol w:w="80"/>
        <w:gridCol w:w="60"/>
        <w:gridCol w:w="112"/>
        <w:gridCol w:w="679"/>
        <w:gridCol w:w="80"/>
      </w:tblGrid>
      <w:tr w:rsidR="002418E5" w14:paraId="54432764" w14:textId="77777777">
        <w:tc>
          <w:tcPr>
            <w:tcW w:w="3350" w:type="pct"/>
            <w:shd w:val="clear" w:color="auto" w:fill="auto"/>
            <w:vAlign w:val="bottom"/>
          </w:tcPr>
          <w:p w14:paraId="5443275A"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275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75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5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5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75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6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6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76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6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767" w14:textId="77777777">
        <w:tc>
          <w:tcPr>
            <w:tcW w:w="400" w:type="pct"/>
            <w:gridSpan w:val="12"/>
            <w:tcBorders>
              <w:bottom w:val="single" w:sz="6" w:space="0" w:color="000000"/>
            </w:tcBorders>
            <w:shd w:val="clear" w:color="auto" w:fill="auto"/>
            <w:vAlign w:val="bottom"/>
          </w:tcPr>
          <w:p w14:paraId="5443276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766" w14:textId="77777777" w:rsidR="002418E5" w:rsidRDefault="00707D11">
            <w:pPr>
              <w:pStyle w:val="a3"/>
              <w:spacing w:beforeAutospacing="0" w:afterAutospacing="0" w:line="80" w:lineRule="atLeast"/>
              <w:rPr>
                <w:sz w:val="8"/>
                <w:szCs w:val="8"/>
              </w:rPr>
            </w:pPr>
            <w:r>
              <w:rPr>
                <w:sz w:val="8"/>
                <w:szCs w:val="8"/>
              </w:rPr>
              <w:t> </w:t>
            </w:r>
          </w:p>
        </w:tc>
      </w:tr>
      <w:tr w:rsidR="002418E5" w14:paraId="5443276C" w14:textId="77777777">
        <w:tc>
          <w:tcPr>
            <w:tcW w:w="3350" w:type="pct"/>
            <w:shd w:val="clear" w:color="auto" w:fill="auto"/>
            <w:vAlign w:val="center"/>
          </w:tcPr>
          <w:p w14:paraId="5443276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2769"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276A"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276B" w14:textId="77777777" w:rsidR="002418E5" w:rsidRDefault="00707D11">
            <w:pPr>
              <w:pStyle w:val="a3"/>
              <w:spacing w:beforeAutospacing="0" w:afterAutospacing="0" w:line="80" w:lineRule="atLeast"/>
              <w:rPr>
                <w:sz w:val="8"/>
                <w:szCs w:val="8"/>
              </w:rPr>
            </w:pPr>
            <w:r>
              <w:rPr>
                <w:sz w:val="8"/>
                <w:szCs w:val="8"/>
              </w:rPr>
              <w:t> </w:t>
            </w:r>
          </w:p>
        </w:tc>
      </w:tr>
      <w:tr w:rsidR="002418E5" w14:paraId="54432777" w14:textId="77777777">
        <w:tc>
          <w:tcPr>
            <w:tcW w:w="3350" w:type="pct"/>
            <w:shd w:val="clear" w:color="auto" w:fill="auto"/>
            <w:vAlign w:val="bottom"/>
          </w:tcPr>
          <w:p w14:paraId="5443276D"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276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76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277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7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77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277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7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277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277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77C" w14:textId="77777777">
        <w:tc>
          <w:tcPr>
            <w:tcW w:w="3350" w:type="pct"/>
            <w:shd w:val="clear" w:color="auto" w:fill="auto"/>
            <w:vAlign w:val="center"/>
          </w:tcPr>
          <w:p w14:paraId="5443277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2779"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277A"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277B" w14:textId="77777777" w:rsidR="002418E5" w:rsidRDefault="00707D11">
            <w:pPr>
              <w:pStyle w:val="a3"/>
              <w:spacing w:beforeAutospacing="0" w:afterAutospacing="0" w:line="80" w:lineRule="atLeast"/>
              <w:rPr>
                <w:sz w:val="8"/>
                <w:szCs w:val="8"/>
              </w:rPr>
            </w:pPr>
            <w:r>
              <w:rPr>
                <w:sz w:val="8"/>
                <w:szCs w:val="8"/>
              </w:rPr>
              <w:t> </w:t>
            </w:r>
          </w:p>
        </w:tc>
      </w:tr>
      <w:tr w:rsidR="002418E5" w14:paraId="5443278A" w14:textId="77777777">
        <w:tc>
          <w:tcPr>
            <w:tcW w:w="3350" w:type="pct"/>
            <w:shd w:val="clear" w:color="auto" w:fill="E5E5E5"/>
          </w:tcPr>
          <w:p w14:paraId="5443277D" w14:textId="77777777" w:rsidR="002418E5" w:rsidRDefault="00707D11">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50" w:type="pct"/>
            <w:shd w:val="clear" w:color="auto" w:fill="E5E5E5"/>
            <w:vAlign w:val="bottom"/>
          </w:tcPr>
          <w:p w14:paraId="5443277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7F"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780"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781"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78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83"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784"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785"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78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87"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788"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789"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2798" w14:textId="77777777">
        <w:tc>
          <w:tcPr>
            <w:tcW w:w="3350" w:type="pct"/>
            <w:shd w:val="clear" w:color="auto" w:fill="auto"/>
          </w:tcPr>
          <w:p w14:paraId="5443278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5443278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8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278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61,271</w:t>
            </w:r>
          </w:p>
        </w:tc>
        <w:tc>
          <w:tcPr>
            <w:tcW w:w="50" w:type="pct"/>
            <w:shd w:val="clear" w:color="auto" w:fill="auto"/>
            <w:noWrap/>
            <w:vAlign w:val="bottom"/>
          </w:tcPr>
          <w:p w14:paraId="5443278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79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9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279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44,281</w:t>
            </w:r>
          </w:p>
        </w:tc>
        <w:tc>
          <w:tcPr>
            <w:tcW w:w="50" w:type="pct"/>
            <w:shd w:val="clear" w:color="auto" w:fill="auto"/>
            <w:noWrap/>
            <w:vAlign w:val="bottom"/>
          </w:tcPr>
          <w:p w14:paraId="5443279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79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9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279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50" w:type="pct"/>
            <w:shd w:val="clear" w:color="auto" w:fill="auto"/>
            <w:noWrap/>
            <w:vAlign w:val="bottom"/>
          </w:tcPr>
          <w:p w14:paraId="5443279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7A6" w14:textId="77777777">
        <w:tc>
          <w:tcPr>
            <w:tcW w:w="3350" w:type="pct"/>
            <w:shd w:val="clear" w:color="auto" w:fill="E5E5E5"/>
          </w:tcPr>
          <w:p w14:paraId="5443279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Adjustments to reconcile net </w:t>
            </w:r>
            <w:r>
              <w:rPr>
                <w:rFonts w:ascii="Arial" w:hAnsi="Arial" w:cs="Arial"/>
                <w:sz w:val="20"/>
                <w:szCs w:val="20"/>
              </w:rPr>
              <w:t>income to net cash from operations:</w:t>
            </w:r>
          </w:p>
        </w:tc>
        <w:tc>
          <w:tcPr>
            <w:tcW w:w="50" w:type="pct"/>
            <w:shd w:val="clear" w:color="auto" w:fill="E5E5E5"/>
            <w:vAlign w:val="bottom"/>
          </w:tcPr>
          <w:p w14:paraId="5443279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9B"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79C"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79D"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79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9F"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7A0"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7A1"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7A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A3"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7A4"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7A5"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27B4" w14:textId="77777777">
        <w:tc>
          <w:tcPr>
            <w:tcW w:w="3350" w:type="pct"/>
            <w:shd w:val="clear" w:color="auto" w:fill="auto"/>
          </w:tcPr>
          <w:p w14:paraId="544327A7"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50" w:type="pct"/>
            <w:shd w:val="clear" w:color="auto" w:fill="auto"/>
            <w:vAlign w:val="bottom"/>
          </w:tcPr>
          <w:p w14:paraId="544327A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A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7A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11,686</w:t>
            </w:r>
          </w:p>
        </w:tc>
        <w:tc>
          <w:tcPr>
            <w:tcW w:w="50" w:type="pct"/>
            <w:shd w:val="clear" w:color="auto" w:fill="auto"/>
            <w:noWrap/>
            <w:vAlign w:val="bottom"/>
          </w:tcPr>
          <w:p w14:paraId="544327A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7A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A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7A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12,796</w:t>
            </w:r>
          </w:p>
        </w:tc>
        <w:tc>
          <w:tcPr>
            <w:tcW w:w="50" w:type="pct"/>
            <w:shd w:val="clear" w:color="auto" w:fill="auto"/>
            <w:noWrap/>
            <w:vAlign w:val="bottom"/>
          </w:tcPr>
          <w:p w14:paraId="544327A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7B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B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7B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11,682</w:t>
            </w:r>
          </w:p>
        </w:tc>
        <w:tc>
          <w:tcPr>
            <w:tcW w:w="50" w:type="pct"/>
            <w:shd w:val="clear" w:color="auto" w:fill="auto"/>
            <w:noWrap/>
            <w:vAlign w:val="bottom"/>
          </w:tcPr>
          <w:p w14:paraId="544327B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7C2" w14:textId="77777777">
        <w:tc>
          <w:tcPr>
            <w:tcW w:w="3350" w:type="pct"/>
            <w:shd w:val="clear" w:color="auto" w:fill="E5E5E5"/>
          </w:tcPr>
          <w:p w14:paraId="544327B5"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544327B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B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7B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6,118</w:t>
            </w:r>
          </w:p>
        </w:tc>
        <w:tc>
          <w:tcPr>
            <w:tcW w:w="50" w:type="pct"/>
            <w:shd w:val="clear" w:color="auto" w:fill="E5E5E5"/>
            <w:noWrap/>
            <w:vAlign w:val="bottom"/>
          </w:tcPr>
          <w:p w14:paraId="544327B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7B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B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7B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5,289</w:t>
            </w:r>
          </w:p>
        </w:tc>
        <w:tc>
          <w:tcPr>
            <w:tcW w:w="50" w:type="pct"/>
            <w:shd w:val="clear" w:color="auto" w:fill="E5E5E5"/>
            <w:noWrap/>
            <w:vAlign w:val="bottom"/>
          </w:tcPr>
          <w:p w14:paraId="544327B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7B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B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7C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4,652</w:t>
            </w:r>
          </w:p>
        </w:tc>
        <w:tc>
          <w:tcPr>
            <w:tcW w:w="50" w:type="pct"/>
            <w:shd w:val="clear" w:color="auto" w:fill="E5E5E5"/>
            <w:noWrap/>
            <w:vAlign w:val="bottom"/>
          </w:tcPr>
          <w:p w14:paraId="544327C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7D0" w14:textId="77777777">
        <w:tc>
          <w:tcPr>
            <w:tcW w:w="3350" w:type="pct"/>
            <w:shd w:val="clear" w:color="auto" w:fill="auto"/>
          </w:tcPr>
          <w:p w14:paraId="544327C3"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Net recognized gains on investments and </w:t>
            </w:r>
            <w:r>
              <w:rPr>
                <w:rFonts w:ascii="Arial" w:hAnsi="Arial" w:cs="Arial"/>
                <w:sz w:val="20"/>
                <w:szCs w:val="20"/>
              </w:rPr>
              <w:t>derivatives</w:t>
            </w:r>
          </w:p>
        </w:tc>
        <w:tc>
          <w:tcPr>
            <w:tcW w:w="50" w:type="pct"/>
            <w:shd w:val="clear" w:color="auto" w:fill="auto"/>
            <w:vAlign w:val="bottom"/>
          </w:tcPr>
          <w:p w14:paraId="544327C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C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7C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(1,249</w:t>
            </w:r>
          </w:p>
        </w:tc>
        <w:tc>
          <w:tcPr>
            <w:tcW w:w="50" w:type="pct"/>
            <w:shd w:val="clear" w:color="auto" w:fill="auto"/>
            <w:noWrap/>
            <w:vAlign w:val="bottom"/>
          </w:tcPr>
          <w:p w14:paraId="544327C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7C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C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7C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(219 </w:t>
            </w:r>
          </w:p>
        </w:tc>
        <w:tc>
          <w:tcPr>
            <w:tcW w:w="50" w:type="pct"/>
            <w:shd w:val="clear" w:color="auto" w:fill="auto"/>
            <w:noWrap/>
            <w:vAlign w:val="bottom"/>
          </w:tcPr>
          <w:p w14:paraId="544327C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27C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C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7C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(792</w:t>
            </w:r>
          </w:p>
        </w:tc>
        <w:tc>
          <w:tcPr>
            <w:tcW w:w="50" w:type="pct"/>
            <w:shd w:val="clear" w:color="auto" w:fill="auto"/>
            <w:noWrap/>
            <w:vAlign w:val="bottom"/>
          </w:tcPr>
          <w:p w14:paraId="544327C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7DE" w14:textId="77777777">
        <w:tc>
          <w:tcPr>
            <w:tcW w:w="3350" w:type="pct"/>
            <w:shd w:val="clear" w:color="auto" w:fill="E5E5E5"/>
          </w:tcPr>
          <w:p w14:paraId="544327D1"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544327D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D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7D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w:t>
            </w:r>
          </w:p>
        </w:tc>
        <w:tc>
          <w:tcPr>
            <w:tcW w:w="50" w:type="pct"/>
            <w:shd w:val="clear" w:color="auto" w:fill="E5E5E5"/>
            <w:noWrap/>
            <w:vAlign w:val="bottom"/>
          </w:tcPr>
          <w:p w14:paraId="544327D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27D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D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7D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noWrap/>
            <w:vAlign w:val="bottom"/>
          </w:tcPr>
          <w:p w14:paraId="544327D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7D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D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7D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(6,463</w:t>
            </w:r>
          </w:p>
        </w:tc>
        <w:tc>
          <w:tcPr>
            <w:tcW w:w="50" w:type="pct"/>
            <w:shd w:val="clear" w:color="auto" w:fill="E5E5E5"/>
            <w:noWrap/>
            <w:vAlign w:val="bottom"/>
          </w:tcPr>
          <w:p w14:paraId="544327D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7EC" w14:textId="77777777">
        <w:tc>
          <w:tcPr>
            <w:tcW w:w="3350" w:type="pct"/>
            <w:shd w:val="clear" w:color="auto" w:fill="auto"/>
          </w:tcPr>
          <w:p w14:paraId="544327DF"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50" w:type="pct"/>
            <w:shd w:val="clear" w:color="auto" w:fill="auto"/>
            <w:vAlign w:val="bottom"/>
          </w:tcPr>
          <w:p w14:paraId="544327E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E1"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27E2"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7E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7E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E5"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27E6"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7E7"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7E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E9"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27EA"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7EB"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27FA" w14:textId="77777777">
        <w:tc>
          <w:tcPr>
            <w:tcW w:w="3350" w:type="pct"/>
            <w:shd w:val="clear" w:color="auto" w:fill="E5E5E5"/>
          </w:tcPr>
          <w:p w14:paraId="544327ED"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50" w:type="pct"/>
            <w:shd w:val="clear" w:color="auto" w:fill="E5E5E5"/>
            <w:vAlign w:val="bottom"/>
          </w:tcPr>
          <w:p w14:paraId="544327E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E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7F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(6,481</w:t>
            </w:r>
          </w:p>
        </w:tc>
        <w:tc>
          <w:tcPr>
            <w:tcW w:w="50" w:type="pct"/>
            <w:shd w:val="clear" w:color="auto" w:fill="E5E5E5"/>
            <w:noWrap/>
            <w:vAlign w:val="bottom"/>
          </w:tcPr>
          <w:p w14:paraId="544327F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27F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F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7F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(2,577 </w:t>
            </w:r>
          </w:p>
        </w:tc>
        <w:tc>
          <w:tcPr>
            <w:tcW w:w="50" w:type="pct"/>
            <w:shd w:val="clear" w:color="auto" w:fill="E5E5E5"/>
            <w:noWrap/>
            <w:vAlign w:val="bottom"/>
          </w:tcPr>
          <w:p w14:paraId="544327F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7F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7F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7F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(2,812</w:t>
            </w:r>
          </w:p>
        </w:tc>
        <w:tc>
          <w:tcPr>
            <w:tcW w:w="50" w:type="pct"/>
            <w:shd w:val="clear" w:color="auto" w:fill="E5E5E5"/>
            <w:noWrap/>
            <w:vAlign w:val="bottom"/>
          </w:tcPr>
          <w:p w14:paraId="544327F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808" w14:textId="77777777">
        <w:tc>
          <w:tcPr>
            <w:tcW w:w="3350" w:type="pct"/>
            <w:shd w:val="clear" w:color="auto" w:fill="auto"/>
          </w:tcPr>
          <w:p w14:paraId="544327FB"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50" w:type="pct"/>
            <w:shd w:val="clear" w:color="auto" w:fill="auto"/>
            <w:vAlign w:val="bottom"/>
          </w:tcPr>
          <w:p w14:paraId="544327F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7F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7F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(737</w:t>
            </w:r>
          </w:p>
        </w:tc>
        <w:tc>
          <w:tcPr>
            <w:tcW w:w="50" w:type="pct"/>
            <w:shd w:val="clear" w:color="auto" w:fill="auto"/>
            <w:noWrap/>
            <w:vAlign w:val="bottom"/>
          </w:tcPr>
          <w:p w14:paraId="544327F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80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0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0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168</w:t>
            </w:r>
          </w:p>
        </w:tc>
        <w:tc>
          <w:tcPr>
            <w:tcW w:w="50" w:type="pct"/>
            <w:shd w:val="clear" w:color="auto" w:fill="auto"/>
            <w:noWrap/>
            <w:vAlign w:val="bottom"/>
          </w:tcPr>
          <w:p w14:paraId="5443280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80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0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0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597</w:t>
            </w:r>
          </w:p>
        </w:tc>
        <w:tc>
          <w:tcPr>
            <w:tcW w:w="50" w:type="pct"/>
            <w:shd w:val="clear" w:color="auto" w:fill="auto"/>
            <w:noWrap/>
            <w:vAlign w:val="bottom"/>
          </w:tcPr>
          <w:p w14:paraId="54432807" w14:textId="77777777" w:rsidR="002418E5" w:rsidRDefault="00707D11">
            <w:pPr>
              <w:pStyle w:val="a3"/>
              <w:spacing w:beforeAutospacing="0" w:afterAutospacing="0" w:line="220" w:lineRule="atLeast"/>
              <w:rPr>
                <w:sz w:val="8"/>
                <w:szCs w:val="8"/>
              </w:rPr>
            </w:pPr>
            <w:r>
              <w:rPr>
                <w:sz w:val="8"/>
                <w:szCs w:val="8"/>
              </w:rPr>
              <w:t> </w:t>
            </w:r>
          </w:p>
        </w:tc>
      </w:tr>
      <w:tr w:rsidR="002418E5" w14:paraId="54432816" w14:textId="77777777">
        <w:tc>
          <w:tcPr>
            <w:tcW w:w="3350" w:type="pct"/>
            <w:shd w:val="clear" w:color="auto" w:fill="E5E5E5"/>
          </w:tcPr>
          <w:p w14:paraId="54432809"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50" w:type="pct"/>
            <w:shd w:val="clear" w:color="auto" w:fill="E5E5E5"/>
            <w:vAlign w:val="bottom"/>
          </w:tcPr>
          <w:p w14:paraId="5443280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0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80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(932</w:t>
            </w:r>
          </w:p>
        </w:tc>
        <w:tc>
          <w:tcPr>
            <w:tcW w:w="50" w:type="pct"/>
            <w:shd w:val="clear" w:color="auto" w:fill="E5E5E5"/>
            <w:noWrap/>
            <w:vAlign w:val="bottom"/>
          </w:tcPr>
          <w:p w14:paraId="5443280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280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0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81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(2,330</w:t>
            </w:r>
          </w:p>
        </w:tc>
        <w:tc>
          <w:tcPr>
            <w:tcW w:w="50" w:type="pct"/>
            <w:shd w:val="clear" w:color="auto" w:fill="E5E5E5"/>
            <w:noWrap/>
            <w:vAlign w:val="bottom"/>
          </w:tcPr>
          <w:p w14:paraId="5443281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81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81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(1,718</w:t>
            </w:r>
          </w:p>
        </w:tc>
        <w:tc>
          <w:tcPr>
            <w:tcW w:w="50" w:type="pct"/>
            <w:shd w:val="clear" w:color="auto" w:fill="E5E5E5"/>
            <w:noWrap/>
            <w:vAlign w:val="bottom"/>
          </w:tcPr>
          <w:p w14:paraId="5443281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824" w14:textId="77777777">
        <w:tc>
          <w:tcPr>
            <w:tcW w:w="3350" w:type="pct"/>
            <w:shd w:val="clear" w:color="auto" w:fill="auto"/>
          </w:tcPr>
          <w:p w14:paraId="54432817"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50" w:type="pct"/>
            <w:shd w:val="clear" w:color="auto" w:fill="auto"/>
            <w:vAlign w:val="bottom"/>
          </w:tcPr>
          <w:p w14:paraId="5443281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1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81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(3,459</w:t>
            </w:r>
          </w:p>
        </w:tc>
        <w:tc>
          <w:tcPr>
            <w:tcW w:w="50" w:type="pct"/>
            <w:shd w:val="clear" w:color="auto" w:fill="auto"/>
            <w:noWrap/>
            <w:vAlign w:val="bottom"/>
          </w:tcPr>
          <w:p w14:paraId="5443281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81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1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1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(1,037</w:t>
            </w:r>
          </w:p>
        </w:tc>
        <w:tc>
          <w:tcPr>
            <w:tcW w:w="50" w:type="pct"/>
            <w:shd w:val="clear" w:color="auto" w:fill="auto"/>
            <w:noWrap/>
            <w:vAlign w:val="bottom"/>
          </w:tcPr>
          <w:p w14:paraId="5443281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282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2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2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(1,834</w:t>
            </w:r>
          </w:p>
        </w:tc>
        <w:tc>
          <w:tcPr>
            <w:tcW w:w="50" w:type="pct"/>
            <w:shd w:val="clear" w:color="auto" w:fill="auto"/>
            <w:noWrap/>
            <w:vAlign w:val="bottom"/>
          </w:tcPr>
          <w:p w14:paraId="5443282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832" w14:textId="77777777">
        <w:tc>
          <w:tcPr>
            <w:tcW w:w="3350" w:type="pct"/>
            <w:shd w:val="clear" w:color="auto" w:fill="E5E5E5"/>
          </w:tcPr>
          <w:p w14:paraId="54432825"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5443282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2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82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2,798</w:t>
            </w:r>
          </w:p>
        </w:tc>
        <w:tc>
          <w:tcPr>
            <w:tcW w:w="50" w:type="pct"/>
            <w:shd w:val="clear" w:color="auto" w:fill="E5E5E5"/>
            <w:noWrap/>
            <w:vAlign w:val="bottom"/>
          </w:tcPr>
          <w:p w14:paraId="54432829"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282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2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82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3,018</w:t>
            </w:r>
          </w:p>
        </w:tc>
        <w:tc>
          <w:tcPr>
            <w:tcW w:w="50" w:type="pct"/>
            <w:shd w:val="clear" w:color="auto" w:fill="E5E5E5"/>
            <w:noWrap/>
            <w:vAlign w:val="bottom"/>
          </w:tcPr>
          <w:p w14:paraId="5443282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82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2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83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232</w:t>
            </w:r>
          </w:p>
        </w:tc>
        <w:tc>
          <w:tcPr>
            <w:tcW w:w="50" w:type="pct"/>
            <w:shd w:val="clear" w:color="auto" w:fill="E5E5E5"/>
            <w:noWrap/>
            <w:vAlign w:val="bottom"/>
          </w:tcPr>
          <w:p w14:paraId="54432831" w14:textId="77777777" w:rsidR="002418E5" w:rsidRDefault="00707D11">
            <w:pPr>
              <w:pStyle w:val="a3"/>
              <w:spacing w:beforeAutospacing="0" w:afterAutospacing="0" w:line="220" w:lineRule="atLeast"/>
              <w:rPr>
                <w:sz w:val="8"/>
                <w:szCs w:val="8"/>
              </w:rPr>
            </w:pPr>
            <w:r>
              <w:rPr>
                <w:sz w:val="8"/>
                <w:szCs w:val="8"/>
              </w:rPr>
              <w:t> </w:t>
            </w:r>
          </w:p>
        </w:tc>
      </w:tr>
      <w:tr w:rsidR="002418E5" w14:paraId="54432840" w14:textId="77777777">
        <w:tc>
          <w:tcPr>
            <w:tcW w:w="3350" w:type="pct"/>
            <w:shd w:val="clear" w:color="auto" w:fill="auto"/>
          </w:tcPr>
          <w:p w14:paraId="54432833"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50" w:type="pct"/>
            <w:shd w:val="clear" w:color="auto" w:fill="auto"/>
            <w:vAlign w:val="bottom"/>
          </w:tcPr>
          <w:p w14:paraId="54432834"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83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283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4,633</w:t>
            </w:r>
          </w:p>
        </w:tc>
        <w:tc>
          <w:tcPr>
            <w:tcW w:w="50" w:type="pct"/>
            <w:shd w:val="clear" w:color="auto" w:fill="auto"/>
            <w:noWrap/>
            <w:vAlign w:val="bottom"/>
          </w:tcPr>
          <w:p w14:paraId="5443283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838"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83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283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2,212</w:t>
            </w:r>
          </w:p>
        </w:tc>
        <w:tc>
          <w:tcPr>
            <w:tcW w:w="50" w:type="pct"/>
            <w:shd w:val="clear" w:color="auto" w:fill="auto"/>
            <w:noWrap/>
            <w:vAlign w:val="bottom"/>
          </w:tcPr>
          <w:p w14:paraId="5443283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83C"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83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283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4,462</w:t>
            </w:r>
          </w:p>
        </w:tc>
        <w:tc>
          <w:tcPr>
            <w:tcW w:w="50" w:type="pct"/>
            <w:shd w:val="clear" w:color="auto" w:fill="auto"/>
            <w:noWrap/>
            <w:vAlign w:val="bottom"/>
          </w:tcPr>
          <w:p w14:paraId="5443283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84E" w14:textId="77777777">
        <w:tc>
          <w:tcPr>
            <w:tcW w:w="3350" w:type="pct"/>
            <w:shd w:val="clear" w:color="auto" w:fill="E5E5E5"/>
          </w:tcPr>
          <w:p w14:paraId="54432841"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Income taxes</w:t>
            </w:r>
          </w:p>
        </w:tc>
        <w:tc>
          <w:tcPr>
            <w:tcW w:w="50" w:type="pct"/>
            <w:shd w:val="clear" w:color="auto" w:fill="E5E5E5"/>
            <w:vAlign w:val="bottom"/>
          </w:tcPr>
          <w:p w14:paraId="5443284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84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84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(2,309</w:t>
            </w:r>
          </w:p>
        </w:tc>
        <w:tc>
          <w:tcPr>
            <w:tcW w:w="50" w:type="pct"/>
            <w:shd w:val="clear" w:color="auto" w:fill="E5E5E5"/>
            <w:noWrap/>
            <w:vAlign w:val="bottom"/>
          </w:tcPr>
          <w:p w14:paraId="5443284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284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84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84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(3,631</w:t>
            </w:r>
          </w:p>
        </w:tc>
        <w:tc>
          <w:tcPr>
            <w:tcW w:w="50" w:type="pct"/>
            <w:shd w:val="clear" w:color="auto" w:fill="E5E5E5"/>
            <w:noWrap/>
            <w:vAlign w:val="bottom"/>
          </w:tcPr>
          <w:p w14:paraId="5443284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84A"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284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284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2,929</w:t>
            </w:r>
          </w:p>
        </w:tc>
        <w:tc>
          <w:tcPr>
            <w:tcW w:w="50" w:type="pct"/>
            <w:shd w:val="clear" w:color="auto" w:fill="E5E5E5"/>
            <w:noWrap/>
            <w:vAlign w:val="bottom"/>
          </w:tcPr>
          <w:p w14:paraId="5443284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85C" w14:textId="77777777">
        <w:tc>
          <w:tcPr>
            <w:tcW w:w="3350" w:type="pct"/>
            <w:shd w:val="clear" w:color="auto" w:fill="auto"/>
          </w:tcPr>
          <w:p w14:paraId="5443284F"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5443285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5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85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4,149</w:t>
            </w:r>
          </w:p>
        </w:tc>
        <w:tc>
          <w:tcPr>
            <w:tcW w:w="50" w:type="pct"/>
            <w:shd w:val="clear" w:color="auto" w:fill="auto"/>
            <w:noWrap/>
            <w:vAlign w:val="bottom"/>
          </w:tcPr>
          <w:p w14:paraId="5443285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85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5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5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1,346</w:t>
            </w:r>
          </w:p>
        </w:tc>
        <w:tc>
          <w:tcPr>
            <w:tcW w:w="50" w:type="pct"/>
            <w:shd w:val="clear" w:color="auto" w:fill="auto"/>
            <w:noWrap/>
            <w:vAlign w:val="bottom"/>
          </w:tcPr>
          <w:p w14:paraId="54432857"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285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5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5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1,419</w:t>
            </w:r>
          </w:p>
        </w:tc>
        <w:tc>
          <w:tcPr>
            <w:tcW w:w="50" w:type="pct"/>
            <w:shd w:val="clear" w:color="auto" w:fill="auto"/>
            <w:noWrap/>
            <w:vAlign w:val="bottom"/>
          </w:tcPr>
          <w:p w14:paraId="5443285B" w14:textId="77777777" w:rsidR="002418E5" w:rsidRDefault="00707D11">
            <w:pPr>
              <w:pStyle w:val="a3"/>
              <w:spacing w:beforeAutospacing="0" w:afterAutospacing="0" w:line="220" w:lineRule="atLeast"/>
              <w:rPr>
                <w:sz w:val="8"/>
                <w:szCs w:val="8"/>
              </w:rPr>
            </w:pPr>
            <w:r>
              <w:rPr>
                <w:sz w:val="8"/>
                <w:szCs w:val="8"/>
              </w:rPr>
              <w:t> </w:t>
            </w:r>
          </w:p>
        </w:tc>
      </w:tr>
      <w:tr w:rsidR="002418E5" w14:paraId="5443286A" w14:textId="77777777">
        <w:tc>
          <w:tcPr>
            <w:tcW w:w="3350" w:type="pct"/>
            <w:shd w:val="clear" w:color="auto" w:fill="E5E5E5"/>
          </w:tcPr>
          <w:p w14:paraId="5443285D" w14:textId="77777777" w:rsidR="002418E5" w:rsidRDefault="00707D11">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5443285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5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86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1,402</w:t>
            </w:r>
          </w:p>
        </w:tc>
        <w:tc>
          <w:tcPr>
            <w:tcW w:w="50" w:type="pct"/>
            <w:shd w:val="clear" w:color="auto" w:fill="E5E5E5"/>
            <w:noWrap/>
            <w:vAlign w:val="bottom"/>
          </w:tcPr>
          <w:p w14:paraId="5443286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86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6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86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1,348</w:t>
            </w:r>
          </w:p>
        </w:tc>
        <w:tc>
          <w:tcPr>
            <w:tcW w:w="50" w:type="pct"/>
            <w:shd w:val="clear" w:color="auto" w:fill="E5E5E5"/>
            <w:noWrap/>
            <w:vAlign w:val="bottom"/>
          </w:tcPr>
          <w:p w14:paraId="54432865"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286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6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86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591</w:t>
            </w:r>
          </w:p>
        </w:tc>
        <w:tc>
          <w:tcPr>
            <w:tcW w:w="50" w:type="pct"/>
            <w:shd w:val="clear" w:color="auto" w:fill="E5E5E5"/>
            <w:noWrap/>
            <w:vAlign w:val="bottom"/>
          </w:tcPr>
          <w:p w14:paraId="54432869" w14:textId="77777777" w:rsidR="002418E5" w:rsidRDefault="00707D11">
            <w:pPr>
              <w:pStyle w:val="a3"/>
              <w:spacing w:beforeAutospacing="0" w:afterAutospacing="0" w:line="220" w:lineRule="atLeast"/>
              <w:rPr>
                <w:sz w:val="8"/>
                <w:szCs w:val="8"/>
              </w:rPr>
            </w:pPr>
            <w:r>
              <w:rPr>
                <w:sz w:val="8"/>
                <w:szCs w:val="8"/>
              </w:rPr>
              <w:t> </w:t>
            </w:r>
          </w:p>
        </w:tc>
      </w:tr>
      <w:tr w:rsidR="002418E5" w14:paraId="54432875" w14:textId="77777777">
        <w:tc>
          <w:tcPr>
            <w:tcW w:w="400" w:type="pct"/>
            <w:gridSpan w:val="4"/>
            <w:tcBorders>
              <w:bottom w:val="single" w:sz="6" w:space="0" w:color="000000"/>
            </w:tcBorders>
            <w:shd w:val="clear" w:color="auto" w:fill="auto"/>
            <w:vAlign w:val="bottom"/>
          </w:tcPr>
          <w:p w14:paraId="5443286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86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86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86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86F"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87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87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87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873"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874" w14:textId="77777777" w:rsidR="002418E5" w:rsidRDefault="00707D11">
            <w:pPr>
              <w:pStyle w:val="a3"/>
              <w:spacing w:beforeAutospacing="0" w:afterAutospacing="0" w:line="80" w:lineRule="atLeast"/>
              <w:rPr>
                <w:sz w:val="8"/>
                <w:szCs w:val="8"/>
              </w:rPr>
            </w:pPr>
            <w:r>
              <w:rPr>
                <w:sz w:val="8"/>
                <w:szCs w:val="8"/>
              </w:rPr>
              <w:t> </w:t>
            </w:r>
          </w:p>
        </w:tc>
      </w:tr>
      <w:tr w:rsidR="002418E5" w14:paraId="54432883" w14:textId="77777777">
        <w:tc>
          <w:tcPr>
            <w:tcW w:w="3350" w:type="pct"/>
            <w:tcBorders>
              <w:top w:val="single" w:sz="6" w:space="0" w:color="000000"/>
            </w:tcBorders>
            <w:shd w:val="clear" w:color="auto" w:fill="auto"/>
          </w:tcPr>
          <w:p w14:paraId="5443287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287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878"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287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87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87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87C"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87D"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87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87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880"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881"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882" w14:textId="77777777" w:rsidR="002418E5" w:rsidRDefault="00707D11">
            <w:pPr>
              <w:pStyle w:val="a3"/>
              <w:spacing w:beforeAutospacing="0" w:afterAutospacing="0" w:line="80" w:lineRule="atLeast"/>
              <w:rPr>
                <w:sz w:val="8"/>
                <w:szCs w:val="8"/>
              </w:rPr>
            </w:pPr>
            <w:r>
              <w:rPr>
                <w:sz w:val="8"/>
                <w:szCs w:val="8"/>
              </w:rPr>
              <w:t> </w:t>
            </w:r>
          </w:p>
        </w:tc>
      </w:tr>
      <w:tr w:rsidR="002418E5" w14:paraId="54432891" w14:textId="77777777">
        <w:tc>
          <w:tcPr>
            <w:tcW w:w="3350" w:type="pct"/>
            <w:shd w:val="clear" w:color="auto" w:fill="auto"/>
          </w:tcPr>
          <w:p w14:paraId="54432884" w14:textId="77777777" w:rsidR="002418E5" w:rsidRDefault="00707D11">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cash from operations</w:t>
            </w:r>
          </w:p>
        </w:tc>
        <w:tc>
          <w:tcPr>
            <w:tcW w:w="50" w:type="pct"/>
            <w:shd w:val="clear" w:color="auto" w:fill="auto"/>
            <w:vAlign w:val="bottom"/>
          </w:tcPr>
          <w:p w14:paraId="5443288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8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88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76,740</w:t>
            </w:r>
          </w:p>
        </w:tc>
        <w:tc>
          <w:tcPr>
            <w:tcW w:w="50" w:type="pct"/>
            <w:shd w:val="clear" w:color="auto" w:fill="auto"/>
            <w:noWrap/>
            <w:vAlign w:val="bottom"/>
          </w:tcPr>
          <w:p w14:paraId="5443288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88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8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8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60,675</w:t>
            </w:r>
          </w:p>
        </w:tc>
        <w:tc>
          <w:tcPr>
            <w:tcW w:w="50" w:type="pct"/>
            <w:shd w:val="clear" w:color="auto" w:fill="auto"/>
            <w:noWrap/>
            <w:vAlign w:val="bottom"/>
          </w:tcPr>
          <w:p w14:paraId="5443288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88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8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8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52,185</w:t>
            </w:r>
          </w:p>
        </w:tc>
        <w:tc>
          <w:tcPr>
            <w:tcW w:w="50" w:type="pct"/>
            <w:shd w:val="clear" w:color="auto" w:fill="auto"/>
            <w:noWrap/>
            <w:vAlign w:val="bottom"/>
          </w:tcPr>
          <w:p w14:paraId="5443289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89C" w14:textId="77777777">
        <w:tc>
          <w:tcPr>
            <w:tcW w:w="400" w:type="pct"/>
            <w:gridSpan w:val="4"/>
            <w:tcBorders>
              <w:bottom w:val="single" w:sz="6" w:space="0" w:color="000000"/>
            </w:tcBorders>
            <w:shd w:val="clear" w:color="auto" w:fill="auto"/>
            <w:vAlign w:val="bottom"/>
          </w:tcPr>
          <w:p w14:paraId="5443289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89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89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89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89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89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89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89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89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89B" w14:textId="77777777" w:rsidR="002418E5" w:rsidRDefault="00707D11">
            <w:pPr>
              <w:pStyle w:val="a3"/>
              <w:spacing w:beforeAutospacing="0" w:afterAutospacing="0" w:line="80" w:lineRule="atLeast"/>
              <w:rPr>
                <w:sz w:val="8"/>
                <w:szCs w:val="8"/>
              </w:rPr>
            </w:pPr>
            <w:r>
              <w:rPr>
                <w:sz w:val="8"/>
                <w:szCs w:val="8"/>
              </w:rPr>
              <w:t> </w:t>
            </w:r>
          </w:p>
        </w:tc>
      </w:tr>
      <w:tr w:rsidR="002418E5" w14:paraId="544328AA" w14:textId="77777777">
        <w:tc>
          <w:tcPr>
            <w:tcW w:w="3350" w:type="pct"/>
            <w:tcBorders>
              <w:top w:val="single" w:sz="6" w:space="0" w:color="000000"/>
            </w:tcBorders>
            <w:shd w:val="clear" w:color="auto" w:fill="auto"/>
          </w:tcPr>
          <w:p w14:paraId="5443289D"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289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89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544328A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8A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8A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8A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28A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8A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8A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8A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28A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8A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28B8" w14:textId="77777777">
        <w:tc>
          <w:tcPr>
            <w:tcW w:w="3350" w:type="pct"/>
            <w:shd w:val="clear" w:color="auto" w:fill="E5E5E5"/>
          </w:tcPr>
          <w:p w14:paraId="544328AB" w14:textId="77777777" w:rsidR="002418E5" w:rsidRDefault="00707D11">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50" w:type="pct"/>
            <w:shd w:val="clear" w:color="auto" w:fill="E5E5E5"/>
            <w:vAlign w:val="bottom"/>
          </w:tcPr>
          <w:p w14:paraId="544328A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AD"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8AE"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8AF"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8B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B1"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8B2"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8B3"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8B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B5"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8B6"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8B7"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28C6" w14:textId="77777777">
        <w:tc>
          <w:tcPr>
            <w:tcW w:w="3350" w:type="pct"/>
            <w:shd w:val="clear" w:color="auto" w:fill="auto"/>
          </w:tcPr>
          <w:p w14:paraId="544328B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premium on debt exchange</w:t>
            </w:r>
          </w:p>
        </w:tc>
        <w:tc>
          <w:tcPr>
            <w:tcW w:w="50" w:type="pct"/>
            <w:shd w:val="clear" w:color="auto" w:fill="auto"/>
            <w:vAlign w:val="bottom"/>
          </w:tcPr>
          <w:p w14:paraId="544328BA"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8B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28B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(1,754</w:t>
            </w:r>
          </w:p>
        </w:tc>
        <w:tc>
          <w:tcPr>
            <w:tcW w:w="50" w:type="pct"/>
            <w:shd w:val="clear" w:color="auto" w:fill="auto"/>
            <w:noWrap/>
            <w:vAlign w:val="bottom"/>
          </w:tcPr>
          <w:p w14:paraId="544328B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8B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8B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28C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(3,417</w:t>
            </w:r>
          </w:p>
        </w:tc>
        <w:tc>
          <w:tcPr>
            <w:tcW w:w="50" w:type="pct"/>
            <w:shd w:val="clear" w:color="auto" w:fill="auto"/>
            <w:noWrap/>
            <w:vAlign w:val="bottom"/>
          </w:tcPr>
          <w:p w14:paraId="544328C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28C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28C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28C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544328C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8D4" w14:textId="77777777">
        <w:tc>
          <w:tcPr>
            <w:tcW w:w="3350" w:type="pct"/>
            <w:shd w:val="clear" w:color="auto" w:fill="E5E5E5"/>
          </w:tcPr>
          <w:p w14:paraId="544328C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50" w:type="pct"/>
            <w:shd w:val="clear" w:color="auto" w:fill="E5E5E5"/>
            <w:vAlign w:val="bottom"/>
          </w:tcPr>
          <w:p w14:paraId="544328C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C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8C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(3,750</w:t>
            </w:r>
          </w:p>
        </w:tc>
        <w:tc>
          <w:tcPr>
            <w:tcW w:w="50" w:type="pct"/>
            <w:shd w:val="clear" w:color="auto" w:fill="E5E5E5"/>
            <w:noWrap/>
            <w:vAlign w:val="bottom"/>
          </w:tcPr>
          <w:p w14:paraId="544328C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28C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C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8C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(5,518</w:t>
            </w:r>
          </w:p>
        </w:tc>
        <w:tc>
          <w:tcPr>
            <w:tcW w:w="50" w:type="pct"/>
            <w:shd w:val="clear" w:color="auto" w:fill="E5E5E5"/>
            <w:noWrap/>
            <w:vAlign w:val="bottom"/>
          </w:tcPr>
          <w:p w14:paraId="544328C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8D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D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8D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(4,000</w:t>
            </w:r>
          </w:p>
        </w:tc>
        <w:tc>
          <w:tcPr>
            <w:tcW w:w="50" w:type="pct"/>
            <w:shd w:val="clear" w:color="auto" w:fill="E5E5E5"/>
            <w:noWrap/>
            <w:vAlign w:val="bottom"/>
          </w:tcPr>
          <w:p w14:paraId="544328D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8E2" w14:textId="77777777">
        <w:tc>
          <w:tcPr>
            <w:tcW w:w="3350" w:type="pct"/>
            <w:shd w:val="clear" w:color="auto" w:fill="auto"/>
          </w:tcPr>
          <w:p w14:paraId="544328D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auto"/>
            <w:vAlign w:val="bottom"/>
          </w:tcPr>
          <w:p w14:paraId="544328D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D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8D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1,693</w:t>
            </w:r>
          </w:p>
        </w:tc>
        <w:tc>
          <w:tcPr>
            <w:tcW w:w="50" w:type="pct"/>
            <w:shd w:val="clear" w:color="auto" w:fill="auto"/>
            <w:noWrap/>
            <w:vAlign w:val="bottom"/>
          </w:tcPr>
          <w:p w14:paraId="544328D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8D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D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D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1,343</w:t>
            </w:r>
          </w:p>
        </w:tc>
        <w:tc>
          <w:tcPr>
            <w:tcW w:w="50" w:type="pct"/>
            <w:shd w:val="clear" w:color="auto" w:fill="auto"/>
            <w:noWrap/>
            <w:vAlign w:val="bottom"/>
          </w:tcPr>
          <w:p w14:paraId="544328D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8D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D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E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1,142</w:t>
            </w:r>
          </w:p>
        </w:tc>
        <w:tc>
          <w:tcPr>
            <w:tcW w:w="50" w:type="pct"/>
            <w:shd w:val="clear" w:color="auto" w:fill="auto"/>
            <w:noWrap/>
            <w:vAlign w:val="bottom"/>
          </w:tcPr>
          <w:p w14:paraId="544328E1" w14:textId="77777777" w:rsidR="002418E5" w:rsidRDefault="00707D11">
            <w:pPr>
              <w:pStyle w:val="a3"/>
              <w:spacing w:beforeAutospacing="0" w:afterAutospacing="0" w:line="220" w:lineRule="atLeast"/>
              <w:rPr>
                <w:sz w:val="8"/>
                <w:szCs w:val="8"/>
              </w:rPr>
            </w:pPr>
            <w:r>
              <w:rPr>
                <w:sz w:val="8"/>
                <w:szCs w:val="8"/>
              </w:rPr>
              <w:t> </w:t>
            </w:r>
          </w:p>
        </w:tc>
      </w:tr>
      <w:tr w:rsidR="002418E5" w14:paraId="544328F0" w14:textId="77777777">
        <w:tc>
          <w:tcPr>
            <w:tcW w:w="3350" w:type="pct"/>
            <w:shd w:val="clear" w:color="auto" w:fill="E5E5E5"/>
          </w:tcPr>
          <w:p w14:paraId="544328E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E5E5E5"/>
            <w:vAlign w:val="bottom"/>
          </w:tcPr>
          <w:p w14:paraId="544328E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E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8E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(27,385</w:t>
            </w:r>
          </w:p>
        </w:tc>
        <w:tc>
          <w:tcPr>
            <w:tcW w:w="50" w:type="pct"/>
            <w:shd w:val="clear" w:color="auto" w:fill="E5E5E5"/>
            <w:noWrap/>
            <w:vAlign w:val="bottom"/>
          </w:tcPr>
          <w:p w14:paraId="544328E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28E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E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8E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(22,968</w:t>
            </w:r>
          </w:p>
        </w:tc>
        <w:tc>
          <w:tcPr>
            <w:tcW w:w="50" w:type="pct"/>
            <w:shd w:val="clear" w:color="auto" w:fill="E5E5E5"/>
            <w:noWrap/>
            <w:vAlign w:val="bottom"/>
          </w:tcPr>
          <w:p w14:paraId="544328E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8E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8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8E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(19,543</w:t>
            </w:r>
          </w:p>
        </w:tc>
        <w:tc>
          <w:tcPr>
            <w:tcW w:w="50" w:type="pct"/>
            <w:shd w:val="clear" w:color="auto" w:fill="E5E5E5"/>
            <w:noWrap/>
            <w:vAlign w:val="bottom"/>
          </w:tcPr>
          <w:p w14:paraId="544328E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8FE" w14:textId="77777777">
        <w:tc>
          <w:tcPr>
            <w:tcW w:w="3350" w:type="pct"/>
            <w:shd w:val="clear" w:color="auto" w:fill="auto"/>
          </w:tcPr>
          <w:p w14:paraId="544328F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50" w:type="pct"/>
            <w:shd w:val="clear" w:color="auto" w:fill="auto"/>
            <w:vAlign w:val="bottom"/>
          </w:tcPr>
          <w:p w14:paraId="544328F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F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8F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(16,521</w:t>
            </w:r>
          </w:p>
        </w:tc>
        <w:tc>
          <w:tcPr>
            <w:tcW w:w="50" w:type="pct"/>
            <w:shd w:val="clear" w:color="auto" w:fill="auto"/>
            <w:noWrap/>
            <w:vAlign w:val="bottom"/>
          </w:tcPr>
          <w:p w14:paraId="544328F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8F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F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F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(15,137</w:t>
            </w:r>
          </w:p>
        </w:tc>
        <w:tc>
          <w:tcPr>
            <w:tcW w:w="50" w:type="pct"/>
            <w:shd w:val="clear" w:color="auto" w:fill="auto"/>
            <w:noWrap/>
            <w:vAlign w:val="bottom"/>
          </w:tcPr>
          <w:p w14:paraId="544328F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28F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8F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8F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(13,811</w:t>
            </w:r>
          </w:p>
        </w:tc>
        <w:tc>
          <w:tcPr>
            <w:tcW w:w="50" w:type="pct"/>
            <w:shd w:val="clear" w:color="auto" w:fill="auto"/>
            <w:noWrap/>
            <w:vAlign w:val="bottom"/>
          </w:tcPr>
          <w:p w14:paraId="544328F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90C" w14:textId="77777777">
        <w:tc>
          <w:tcPr>
            <w:tcW w:w="3350" w:type="pct"/>
            <w:shd w:val="clear" w:color="auto" w:fill="E5E5E5"/>
          </w:tcPr>
          <w:p w14:paraId="544328F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E5E5E5"/>
            <w:vAlign w:val="bottom"/>
          </w:tcPr>
          <w:p w14:paraId="5443290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0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90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(769</w:t>
            </w:r>
          </w:p>
        </w:tc>
        <w:tc>
          <w:tcPr>
            <w:tcW w:w="50" w:type="pct"/>
            <w:shd w:val="clear" w:color="auto" w:fill="E5E5E5"/>
            <w:noWrap/>
            <w:vAlign w:val="bottom"/>
          </w:tcPr>
          <w:p w14:paraId="5443290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290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0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90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(334</w:t>
            </w:r>
          </w:p>
        </w:tc>
        <w:tc>
          <w:tcPr>
            <w:tcW w:w="50" w:type="pct"/>
            <w:shd w:val="clear" w:color="auto" w:fill="E5E5E5"/>
            <w:noWrap/>
            <w:vAlign w:val="bottom"/>
          </w:tcPr>
          <w:p w14:paraId="5443290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90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0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90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(675</w:t>
            </w:r>
          </w:p>
        </w:tc>
        <w:tc>
          <w:tcPr>
            <w:tcW w:w="50" w:type="pct"/>
            <w:shd w:val="clear" w:color="auto" w:fill="E5E5E5"/>
            <w:noWrap/>
            <w:vAlign w:val="bottom"/>
          </w:tcPr>
          <w:p w14:paraId="5443290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917" w14:textId="77777777">
        <w:tc>
          <w:tcPr>
            <w:tcW w:w="400" w:type="pct"/>
            <w:gridSpan w:val="4"/>
            <w:tcBorders>
              <w:bottom w:val="single" w:sz="6" w:space="0" w:color="000000"/>
            </w:tcBorders>
            <w:shd w:val="clear" w:color="auto" w:fill="auto"/>
            <w:vAlign w:val="bottom"/>
          </w:tcPr>
          <w:p w14:paraId="5443290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90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0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910"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91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91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1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914"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91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916" w14:textId="77777777" w:rsidR="002418E5" w:rsidRDefault="00707D11">
            <w:pPr>
              <w:pStyle w:val="a3"/>
              <w:spacing w:beforeAutospacing="0" w:afterAutospacing="0" w:line="80" w:lineRule="atLeast"/>
              <w:rPr>
                <w:sz w:val="8"/>
                <w:szCs w:val="8"/>
              </w:rPr>
            </w:pPr>
            <w:r>
              <w:rPr>
                <w:sz w:val="8"/>
                <w:szCs w:val="8"/>
              </w:rPr>
              <w:t> </w:t>
            </w:r>
          </w:p>
        </w:tc>
      </w:tr>
      <w:tr w:rsidR="002418E5" w14:paraId="54432925" w14:textId="77777777">
        <w:tc>
          <w:tcPr>
            <w:tcW w:w="3350" w:type="pct"/>
            <w:tcBorders>
              <w:top w:val="single" w:sz="6" w:space="0" w:color="000000"/>
            </w:tcBorders>
            <w:shd w:val="clear" w:color="auto" w:fill="auto"/>
          </w:tcPr>
          <w:p w14:paraId="5443291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291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91A"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291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91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91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1E"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91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92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2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22"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923"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924" w14:textId="77777777" w:rsidR="002418E5" w:rsidRDefault="00707D11">
            <w:pPr>
              <w:pStyle w:val="a3"/>
              <w:spacing w:beforeAutospacing="0" w:afterAutospacing="0" w:line="80" w:lineRule="atLeast"/>
              <w:rPr>
                <w:sz w:val="8"/>
                <w:szCs w:val="8"/>
              </w:rPr>
            </w:pPr>
            <w:r>
              <w:rPr>
                <w:sz w:val="8"/>
                <w:szCs w:val="8"/>
              </w:rPr>
              <w:t> </w:t>
            </w:r>
          </w:p>
        </w:tc>
      </w:tr>
      <w:tr w:rsidR="002418E5" w14:paraId="54432933" w14:textId="77777777">
        <w:tc>
          <w:tcPr>
            <w:tcW w:w="3350" w:type="pct"/>
            <w:shd w:val="clear" w:color="auto" w:fill="auto"/>
          </w:tcPr>
          <w:p w14:paraId="54432926" w14:textId="77777777" w:rsidR="002418E5" w:rsidRDefault="00707D11">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financing</w:t>
            </w:r>
          </w:p>
        </w:tc>
        <w:tc>
          <w:tcPr>
            <w:tcW w:w="50" w:type="pct"/>
            <w:shd w:val="clear" w:color="auto" w:fill="auto"/>
            <w:vAlign w:val="bottom"/>
          </w:tcPr>
          <w:p w14:paraId="5443292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2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92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(48,486</w:t>
            </w:r>
          </w:p>
        </w:tc>
        <w:tc>
          <w:tcPr>
            <w:tcW w:w="50" w:type="pct"/>
            <w:shd w:val="clear" w:color="auto" w:fill="auto"/>
            <w:noWrap/>
            <w:vAlign w:val="bottom"/>
          </w:tcPr>
          <w:p w14:paraId="5443292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92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2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92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(46,031</w:t>
            </w:r>
          </w:p>
        </w:tc>
        <w:tc>
          <w:tcPr>
            <w:tcW w:w="50" w:type="pct"/>
            <w:shd w:val="clear" w:color="auto" w:fill="auto"/>
            <w:noWrap/>
            <w:vAlign w:val="bottom"/>
          </w:tcPr>
          <w:p w14:paraId="5443292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292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3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93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(36,887</w:t>
            </w:r>
          </w:p>
        </w:tc>
        <w:tc>
          <w:tcPr>
            <w:tcW w:w="50" w:type="pct"/>
            <w:shd w:val="clear" w:color="auto" w:fill="auto"/>
            <w:noWrap/>
            <w:vAlign w:val="bottom"/>
          </w:tcPr>
          <w:p w14:paraId="5443293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93E" w14:textId="77777777">
        <w:tc>
          <w:tcPr>
            <w:tcW w:w="400" w:type="pct"/>
            <w:gridSpan w:val="4"/>
            <w:tcBorders>
              <w:bottom w:val="single" w:sz="6" w:space="0" w:color="000000"/>
            </w:tcBorders>
            <w:shd w:val="clear" w:color="auto" w:fill="auto"/>
            <w:vAlign w:val="bottom"/>
          </w:tcPr>
          <w:p w14:paraId="5443293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93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3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93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93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93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3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93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93C"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93D" w14:textId="77777777" w:rsidR="002418E5" w:rsidRDefault="00707D11">
            <w:pPr>
              <w:pStyle w:val="a3"/>
              <w:spacing w:beforeAutospacing="0" w:afterAutospacing="0" w:line="80" w:lineRule="atLeast"/>
              <w:rPr>
                <w:sz w:val="8"/>
                <w:szCs w:val="8"/>
              </w:rPr>
            </w:pPr>
            <w:r>
              <w:rPr>
                <w:sz w:val="8"/>
                <w:szCs w:val="8"/>
              </w:rPr>
              <w:t> </w:t>
            </w:r>
          </w:p>
        </w:tc>
      </w:tr>
      <w:tr w:rsidR="002418E5" w14:paraId="5443294C" w14:textId="77777777">
        <w:tc>
          <w:tcPr>
            <w:tcW w:w="3350" w:type="pct"/>
            <w:tcBorders>
              <w:top w:val="single" w:sz="6" w:space="0" w:color="000000"/>
            </w:tcBorders>
            <w:shd w:val="clear" w:color="auto" w:fill="auto"/>
          </w:tcPr>
          <w:p w14:paraId="5443293F"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294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94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5443294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4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4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4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294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4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4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4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294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4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295A" w14:textId="77777777">
        <w:tc>
          <w:tcPr>
            <w:tcW w:w="3350" w:type="pct"/>
            <w:shd w:val="clear" w:color="auto" w:fill="E5E5E5"/>
          </w:tcPr>
          <w:p w14:paraId="5443294D" w14:textId="77777777" w:rsidR="002418E5" w:rsidRDefault="00707D11">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50" w:type="pct"/>
            <w:shd w:val="clear" w:color="auto" w:fill="E5E5E5"/>
            <w:vAlign w:val="bottom"/>
          </w:tcPr>
          <w:p w14:paraId="5443294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4F"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950"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951"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95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53"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954"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955"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95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57"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54432958"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54432959"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2968" w14:textId="77777777">
        <w:tc>
          <w:tcPr>
            <w:tcW w:w="3350" w:type="pct"/>
            <w:shd w:val="clear" w:color="auto" w:fill="auto"/>
          </w:tcPr>
          <w:p w14:paraId="5443295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Additions to property and </w:t>
            </w:r>
            <w:r>
              <w:rPr>
                <w:rFonts w:ascii="Arial" w:hAnsi="Arial" w:cs="Arial"/>
                <w:sz w:val="20"/>
                <w:szCs w:val="20"/>
              </w:rPr>
              <w:t>equipment</w:t>
            </w:r>
          </w:p>
        </w:tc>
        <w:tc>
          <w:tcPr>
            <w:tcW w:w="50" w:type="pct"/>
            <w:shd w:val="clear" w:color="auto" w:fill="auto"/>
            <w:vAlign w:val="bottom"/>
          </w:tcPr>
          <w:p w14:paraId="5443295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5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95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(20,622</w:t>
            </w:r>
          </w:p>
        </w:tc>
        <w:tc>
          <w:tcPr>
            <w:tcW w:w="50" w:type="pct"/>
            <w:shd w:val="clear" w:color="auto" w:fill="auto"/>
            <w:noWrap/>
            <w:vAlign w:val="bottom"/>
          </w:tcPr>
          <w:p w14:paraId="5443295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96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6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96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(15,441</w:t>
            </w:r>
          </w:p>
        </w:tc>
        <w:tc>
          <w:tcPr>
            <w:tcW w:w="50" w:type="pct"/>
            <w:shd w:val="clear" w:color="auto" w:fill="auto"/>
            <w:noWrap/>
            <w:vAlign w:val="bottom"/>
          </w:tcPr>
          <w:p w14:paraId="5443296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296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6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96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(13,925</w:t>
            </w:r>
          </w:p>
        </w:tc>
        <w:tc>
          <w:tcPr>
            <w:tcW w:w="50" w:type="pct"/>
            <w:shd w:val="clear" w:color="auto" w:fill="auto"/>
            <w:noWrap/>
            <w:vAlign w:val="bottom"/>
          </w:tcPr>
          <w:p w14:paraId="5443296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976" w14:textId="77777777">
        <w:tc>
          <w:tcPr>
            <w:tcW w:w="3350" w:type="pct"/>
            <w:shd w:val="clear" w:color="auto" w:fill="E5E5E5"/>
          </w:tcPr>
          <w:p w14:paraId="5443296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Acquisition of companies, net of cash acquired, and purchases of intangible and other assets</w:t>
            </w:r>
          </w:p>
        </w:tc>
        <w:tc>
          <w:tcPr>
            <w:tcW w:w="50" w:type="pct"/>
            <w:shd w:val="clear" w:color="auto" w:fill="E5E5E5"/>
            <w:vAlign w:val="bottom"/>
          </w:tcPr>
          <w:p w14:paraId="5443296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6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96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(8,909</w:t>
            </w:r>
          </w:p>
        </w:tc>
        <w:tc>
          <w:tcPr>
            <w:tcW w:w="50" w:type="pct"/>
            <w:shd w:val="clear" w:color="auto" w:fill="E5E5E5"/>
            <w:noWrap/>
            <w:vAlign w:val="bottom"/>
          </w:tcPr>
          <w:p w14:paraId="5443296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296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6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97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(2,521</w:t>
            </w:r>
          </w:p>
        </w:tc>
        <w:tc>
          <w:tcPr>
            <w:tcW w:w="50" w:type="pct"/>
            <w:shd w:val="clear" w:color="auto" w:fill="E5E5E5"/>
            <w:noWrap/>
            <w:vAlign w:val="bottom"/>
          </w:tcPr>
          <w:p w14:paraId="5443297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97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7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97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(2,388</w:t>
            </w:r>
          </w:p>
        </w:tc>
        <w:tc>
          <w:tcPr>
            <w:tcW w:w="50" w:type="pct"/>
            <w:shd w:val="clear" w:color="auto" w:fill="E5E5E5"/>
            <w:noWrap/>
            <w:vAlign w:val="bottom"/>
          </w:tcPr>
          <w:p w14:paraId="5443297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984" w14:textId="77777777">
        <w:tc>
          <w:tcPr>
            <w:tcW w:w="3350" w:type="pct"/>
            <w:shd w:val="clear" w:color="auto" w:fill="auto"/>
          </w:tcPr>
          <w:p w14:paraId="5443297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50" w:type="pct"/>
            <w:shd w:val="clear" w:color="auto" w:fill="auto"/>
            <w:vAlign w:val="bottom"/>
          </w:tcPr>
          <w:p w14:paraId="5443297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7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97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(62,924</w:t>
            </w:r>
          </w:p>
        </w:tc>
        <w:tc>
          <w:tcPr>
            <w:tcW w:w="50" w:type="pct"/>
            <w:shd w:val="clear" w:color="auto" w:fill="auto"/>
            <w:noWrap/>
            <w:vAlign w:val="bottom"/>
          </w:tcPr>
          <w:p w14:paraId="5443297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97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7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97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(77,190</w:t>
            </w:r>
          </w:p>
        </w:tc>
        <w:tc>
          <w:tcPr>
            <w:tcW w:w="50" w:type="pct"/>
            <w:shd w:val="clear" w:color="auto" w:fill="auto"/>
            <w:noWrap/>
            <w:vAlign w:val="bottom"/>
          </w:tcPr>
          <w:p w14:paraId="5443297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298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8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98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(57,697</w:t>
            </w:r>
          </w:p>
        </w:tc>
        <w:tc>
          <w:tcPr>
            <w:tcW w:w="50" w:type="pct"/>
            <w:shd w:val="clear" w:color="auto" w:fill="auto"/>
            <w:noWrap/>
            <w:vAlign w:val="bottom"/>
          </w:tcPr>
          <w:p w14:paraId="5443298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992" w14:textId="77777777">
        <w:tc>
          <w:tcPr>
            <w:tcW w:w="3350" w:type="pct"/>
            <w:shd w:val="clear" w:color="auto" w:fill="E5E5E5"/>
          </w:tcPr>
          <w:p w14:paraId="5443298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50" w:type="pct"/>
            <w:shd w:val="clear" w:color="auto" w:fill="E5E5E5"/>
            <w:vAlign w:val="bottom"/>
          </w:tcPr>
          <w:p w14:paraId="5443298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8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98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51,792</w:t>
            </w:r>
          </w:p>
        </w:tc>
        <w:tc>
          <w:tcPr>
            <w:tcW w:w="50" w:type="pct"/>
            <w:shd w:val="clear" w:color="auto" w:fill="E5E5E5"/>
            <w:noWrap/>
            <w:vAlign w:val="bottom"/>
          </w:tcPr>
          <w:p w14:paraId="5443298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98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8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98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66,449</w:t>
            </w:r>
          </w:p>
        </w:tc>
        <w:tc>
          <w:tcPr>
            <w:tcW w:w="50" w:type="pct"/>
            <w:shd w:val="clear" w:color="auto" w:fill="E5E5E5"/>
            <w:noWrap/>
            <w:vAlign w:val="bottom"/>
          </w:tcPr>
          <w:p w14:paraId="5443298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98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8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99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20,043</w:t>
            </w:r>
          </w:p>
        </w:tc>
        <w:tc>
          <w:tcPr>
            <w:tcW w:w="50" w:type="pct"/>
            <w:shd w:val="clear" w:color="auto" w:fill="E5E5E5"/>
            <w:noWrap/>
            <w:vAlign w:val="bottom"/>
          </w:tcPr>
          <w:p w14:paraId="54432991" w14:textId="77777777" w:rsidR="002418E5" w:rsidRDefault="00707D11">
            <w:pPr>
              <w:pStyle w:val="a3"/>
              <w:spacing w:beforeAutospacing="0" w:afterAutospacing="0" w:line="220" w:lineRule="atLeast"/>
              <w:rPr>
                <w:sz w:val="8"/>
                <w:szCs w:val="8"/>
              </w:rPr>
            </w:pPr>
            <w:r>
              <w:rPr>
                <w:sz w:val="8"/>
                <w:szCs w:val="8"/>
              </w:rPr>
              <w:t> </w:t>
            </w:r>
          </w:p>
        </w:tc>
      </w:tr>
      <w:tr w:rsidR="002418E5" w14:paraId="544329A0" w14:textId="77777777">
        <w:tc>
          <w:tcPr>
            <w:tcW w:w="3350" w:type="pct"/>
            <w:shd w:val="clear" w:color="auto" w:fill="auto"/>
          </w:tcPr>
          <w:p w14:paraId="5443299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50" w:type="pct"/>
            <w:shd w:val="clear" w:color="auto" w:fill="auto"/>
            <w:vAlign w:val="bottom"/>
          </w:tcPr>
          <w:p w14:paraId="5443299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9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99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14,008</w:t>
            </w:r>
          </w:p>
        </w:tc>
        <w:tc>
          <w:tcPr>
            <w:tcW w:w="50" w:type="pct"/>
            <w:shd w:val="clear" w:color="auto" w:fill="auto"/>
            <w:noWrap/>
            <w:vAlign w:val="bottom"/>
          </w:tcPr>
          <w:p w14:paraId="5443299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99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9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99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17,721</w:t>
            </w:r>
          </w:p>
        </w:tc>
        <w:tc>
          <w:tcPr>
            <w:tcW w:w="50" w:type="pct"/>
            <w:shd w:val="clear" w:color="auto" w:fill="auto"/>
            <w:noWrap/>
            <w:vAlign w:val="bottom"/>
          </w:tcPr>
          <w:p w14:paraId="5443299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99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9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99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38,194</w:t>
            </w:r>
          </w:p>
        </w:tc>
        <w:tc>
          <w:tcPr>
            <w:tcW w:w="50" w:type="pct"/>
            <w:shd w:val="clear" w:color="auto" w:fill="auto"/>
            <w:noWrap/>
            <w:vAlign w:val="bottom"/>
          </w:tcPr>
          <w:p w14:paraId="5443299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9AE" w14:textId="77777777">
        <w:tc>
          <w:tcPr>
            <w:tcW w:w="3350" w:type="pct"/>
            <w:shd w:val="clear" w:color="auto" w:fill="E5E5E5"/>
          </w:tcPr>
          <w:p w14:paraId="544329A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E5E5E5"/>
            <w:vAlign w:val="bottom"/>
          </w:tcPr>
          <w:p w14:paraId="544329A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A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9A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(922</w:t>
            </w:r>
          </w:p>
        </w:tc>
        <w:tc>
          <w:tcPr>
            <w:tcW w:w="50" w:type="pct"/>
            <w:shd w:val="clear" w:color="auto" w:fill="E5E5E5"/>
            <w:noWrap/>
            <w:vAlign w:val="bottom"/>
          </w:tcPr>
          <w:p w14:paraId="544329A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29A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A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9A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(1,241</w:t>
            </w:r>
          </w:p>
        </w:tc>
        <w:tc>
          <w:tcPr>
            <w:tcW w:w="50" w:type="pct"/>
            <w:shd w:val="clear" w:color="auto" w:fill="E5E5E5"/>
            <w:noWrap/>
            <w:vAlign w:val="bottom"/>
          </w:tcPr>
          <w:p w14:paraId="544329A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9A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A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9A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544329A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9B9" w14:textId="77777777">
        <w:tc>
          <w:tcPr>
            <w:tcW w:w="400" w:type="pct"/>
            <w:gridSpan w:val="4"/>
            <w:tcBorders>
              <w:bottom w:val="single" w:sz="6" w:space="0" w:color="000000"/>
            </w:tcBorders>
            <w:shd w:val="clear" w:color="auto" w:fill="auto"/>
            <w:vAlign w:val="bottom"/>
          </w:tcPr>
          <w:p w14:paraId="544329A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9B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B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9B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9B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9B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B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9B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9B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9B8" w14:textId="77777777" w:rsidR="002418E5" w:rsidRDefault="00707D11">
            <w:pPr>
              <w:pStyle w:val="a3"/>
              <w:spacing w:beforeAutospacing="0" w:afterAutospacing="0" w:line="80" w:lineRule="atLeast"/>
              <w:rPr>
                <w:sz w:val="8"/>
                <w:szCs w:val="8"/>
              </w:rPr>
            </w:pPr>
            <w:r>
              <w:rPr>
                <w:sz w:val="8"/>
                <w:szCs w:val="8"/>
              </w:rPr>
              <w:t> </w:t>
            </w:r>
          </w:p>
        </w:tc>
      </w:tr>
      <w:tr w:rsidR="002418E5" w14:paraId="544329C7" w14:textId="77777777">
        <w:tc>
          <w:tcPr>
            <w:tcW w:w="3350" w:type="pct"/>
            <w:tcBorders>
              <w:top w:val="single" w:sz="6" w:space="0" w:color="000000"/>
            </w:tcBorders>
            <w:shd w:val="clear" w:color="auto" w:fill="auto"/>
          </w:tcPr>
          <w:p w14:paraId="544329B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29B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9BC"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29B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9BE"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9B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C0"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9C1"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9C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C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C4"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9C5"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9C6" w14:textId="77777777" w:rsidR="002418E5" w:rsidRDefault="00707D11">
            <w:pPr>
              <w:pStyle w:val="a3"/>
              <w:spacing w:beforeAutospacing="0" w:afterAutospacing="0" w:line="80" w:lineRule="atLeast"/>
              <w:rPr>
                <w:sz w:val="8"/>
                <w:szCs w:val="8"/>
              </w:rPr>
            </w:pPr>
            <w:r>
              <w:rPr>
                <w:sz w:val="8"/>
                <w:szCs w:val="8"/>
              </w:rPr>
              <w:t> </w:t>
            </w:r>
          </w:p>
        </w:tc>
      </w:tr>
      <w:tr w:rsidR="002418E5" w14:paraId="544329D5" w14:textId="77777777">
        <w:tc>
          <w:tcPr>
            <w:tcW w:w="3350" w:type="pct"/>
            <w:shd w:val="clear" w:color="auto" w:fill="auto"/>
          </w:tcPr>
          <w:p w14:paraId="544329C8" w14:textId="77777777" w:rsidR="002418E5" w:rsidRDefault="00707D11">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 xml:space="preserve">Net cash used in </w:t>
            </w:r>
            <w:r>
              <w:rPr>
                <w:rFonts w:ascii="Arial" w:hAnsi="Arial" w:cs="Arial"/>
                <w:sz w:val="20"/>
                <w:szCs w:val="20"/>
              </w:rPr>
              <w:t>investing</w:t>
            </w:r>
          </w:p>
        </w:tc>
        <w:tc>
          <w:tcPr>
            <w:tcW w:w="50" w:type="pct"/>
            <w:shd w:val="clear" w:color="auto" w:fill="auto"/>
            <w:vAlign w:val="bottom"/>
          </w:tcPr>
          <w:p w14:paraId="544329C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C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9C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(27,577</w:t>
            </w:r>
          </w:p>
        </w:tc>
        <w:tc>
          <w:tcPr>
            <w:tcW w:w="50" w:type="pct"/>
            <w:shd w:val="clear" w:color="auto" w:fill="auto"/>
            <w:noWrap/>
            <w:vAlign w:val="bottom"/>
          </w:tcPr>
          <w:p w14:paraId="544329C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9C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C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9C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(12,223</w:t>
            </w:r>
          </w:p>
        </w:tc>
        <w:tc>
          <w:tcPr>
            <w:tcW w:w="50" w:type="pct"/>
            <w:shd w:val="clear" w:color="auto" w:fill="auto"/>
            <w:noWrap/>
            <w:vAlign w:val="bottom"/>
          </w:tcPr>
          <w:p w14:paraId="544329D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29D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9D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9D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(15,773</w:t>
            </w:r>
          </w:p>
        </w:tc>
        <w:tc>
          <w:tcPr>
            <w:tcW w:w="50" w:type="pct"/>
            <w:shd w:val="clear" w:color="auto" w:fill="auto"/>
            <w:noWrap/>
            <w:vAlign w:val="bottom"/>
          </w:tcPr>
          <w:p w14:paraId="544329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9E0" w14:textId="77777777">
        <w:tc>
          <w:tcPr>
            <w:tcW w:w="400" w:type="pct"/>
            <w:gridSpan w:val="4"/>
            <w:tcBorders>
              <w:bottom w:val="single" w:sz="6" w:space="0" w:color="000000"/>
            </w:tcBorders>
            <w:shd w:val="clear" w:color="auto" w:fill="auto"/>
            <w:vAlign w:val="bottom"/>
          </w:tcPr>
          <w:p w14:paraId="544329D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9D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D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9D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9D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9D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D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9D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9D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9DF" w14:textId="77777777" w:rsidR="002418E5" w:rsidRDefault="00707D11">
            <w:pPr>
              <w:pStyle w:val="a3"/>
              <w:spacing w:beforeAutospacing="0" w:afterAutospacing="0" w:line="80" w:lineRule="atLeast"/>
              <w:rPr>
                <w:sz w:val="8"/>
                <w:szCs w:val="8"/>
              </w:rPr>
            </w:pPr>
            <w:r>
              <w:rPr>
                <w:sz w:val="8"/>
                <w:szCs w:val="8"/>
              </w:rPr>
              <w:t> </w:t>
            </w:r>
          </w:p>
        </w:tc>
      </w:tr>
      <w:tr w:rsidR="002418E5" w14:paraId="544329EE" w14:textId="77777777">
        <w:tc>
          <w:tcPr>
            <w:tcW w:w="3350" w:type="pct"/>
            <w:tcBorders>
              <w:top w:val="single" w:sz="6" w:space="0" w:color="000000"/>
            </w:tcBorders>
            <w:shd w:val="clear" w:color="auto" w:fill="auto"/>
          </w:tcPr>
          <w:p w14:paraId="544329E1"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29E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9E3"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29E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9E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9E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E7"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9E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9E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E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9EB"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9E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9ED" w14:textId="77777777" w:rsidR="002418E5" w:rsidRDefault="00707D11">
            <w:pPr>
              <w:pStyle w:val="a3"/>
              <w:spacing w:beforeAutospacing="0" w:afterAutospacing="0" w:line="80" w:lineRule="atLeast"/>
              <w:rPr>
                <w:sz w:val="8"/>
                <w:szCs w:val="8"/>
              </w:rPr>
            </w:pPr>
            <w:r>
              <w:rPr>
                <w:sz w:val="8"/>
                <w:szCs w:val="8"/>
              </w:rPr>
              <w:t> </w:t>
            </w:r>
          </w:p>
        </w:tc>
      </w:tr>
      <w:tr w:rsidR="002418E5" w14:paraId="544329FC" w14:textId="77777777">
        <w:tc>
          <w:tcPr>
            <w:tcW w:w="3350" w:type="pct"/>
            <w:shd w:val="clear" w:color="auto" w:fill="E5E5E5"/>
          </w:tcPr>
          <w:p w14:paraId="544329E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50" w:type="pct"/>
            <w:shd w:val="clear" w:color="auto" w:fill="E5E5E5"/>
            <w:vAlign w:val="bottom"/>
          </w:tcPr>
          <w:p w14:paraId="544329F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F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9F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E5E5E5"/>
            <w:noWrap/>
            <w:vAlign w:val="bottom"/>
          </w:tcPr>
          <w:p w14:paraId="544329F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29F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F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9F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(201</w:t>
            </w:r>
          </w:p>
        </w:tc>
        <w:tc>
          <w:tcPr>
            <w:tcW w:w="50" w:type="pct"/>
            <w:shd w:val="clear" w:color="auto" w:fill="E5E5E5"/>
            <w:noWrap/>
            <w:vAlign w:val="bottom"/>
          </w:tcPr>
          <w:p w14:paraId="544329F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9F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9F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9F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(115</w:t>
            </w:r>
          </w:p>
        </w:tc>
        <w:tc>
          <w:tcPr>
            <w:tcW w:w="50" w:type="pct"/>
            <w:shd w:val="clear" w:color="auto" w:fill="E5E5E5"/>
            <w:noWrap/>
            <w:vAlign w:val="bottom"/>
          </w:tcPr>
          <w:p w14:paraId="544329F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A07" w14:textId="77777777">
        <w:tc>
          <w:tcPr>
            <w:tcW w:w="400" w:type="pct"/>
            <w:gridSpan w:val="4"/>
            <w:tcBorders>
              <w:bottom w:val="single" w:sz="6" w:space="0" w:color="000000"/>
            </w:tcBorders>
            <w:shd w:val="clear" w:color="auto" w:fill="auto"/>
            <w:vAlign w:val="bottom"/>
          </w:tcPr>
          <w:p w14:paraId="544329F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9F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9F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A00"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A0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A0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A0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A04"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A0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A06" w14:textId="77777777" w:rsidR="002418E5" w:rsidRDefault="00707D11">
            <w:pPr>
              <w:pStyle w:val="a3"/>
              <w:spacing w:beforeAutospacing="0" w:afterAutospacing="0" w:line="80" w:lineRule="atLeast"/>
              <w:rPr>
                <w:sz w:val="8"/>
                <w:szCs w:val="8"/>
              </w:rPr>
            </w:pPr>
            <w:r>
              <w:rPr>
                <w:sz w:val="8"/>
                <w:szCs w:val="8"/>
              </w:rPr>
              <w:t> </w:t>
            </w:r>
          </w:p>
        </w:tc>
      </w:tr>
      <w:tr w:rsidR="002418E5" w14:paraId="54432A15" w14:textId="77777777">
        <w:tc>
          <w:tcPr>
            <w:tcW w:w="3350" w:type="pct"/>
            <w:tcBorders>
              <w:top w:val="single" w:sz="6" w:space="0" w:color="000000"/>
            </w:tcBorders>
            <w:shd w:val="clear" w:color="auto" w:fill="auto"/>
          </w:tcPr>
          <w:p w14:paraId="54432A08"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2A0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A0A"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2A0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A0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A0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A0E"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A0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A1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A1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A12"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A13"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A14" w14:textId="77777777" w:rsidR="002418E5" w:rsidRDefault="00707D11">
            <w:pPr>
              <w:pStyle w:val="a3"/>
              <w:spacing w:beforeAutospacing="0" w:afterAutospacing="0" w:line="80" w:lineRule="atLeast"/>
              <w:rPr>
                <w:sz w:val="8"/>
                <w:szCs w:val="8"/>
              </w:rPr>
            </w:pPr>
            <w:r>
              <w:rPr>
                <w:sz w:val="8"/>
                <w:szCs w:val="8"/>
              </w:rPr>
              <w:t> </w:t>
            </w:r>
          </w:p>
        </w:tc>
      </w:tr>
      <w:tr w:rsidR="002418E5" w14:paraId="54432A23" w14:textId="77777777">
        <w:tc>
          <w:tcPr>
            <w:tcW w:w="3350" w:type="pct"/>
            <w:shd w:val="clear" w:color="auto" w:fill="auto"/>
          </w:tcPr>
          <w:p w14:paraId="54432A16"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change in cash and cash equivalents</w:t>
            </w:r>
          </w:p>
        </w:tc>
        <w:tc>
          <w:tcPr>
            <w:tcW w:w="50" w:type="pct"/>
            <w:shd w:val="clear" w:color="auto" w:fill="auto"/>
            <w:vAlign w:val="bottom"/>
          </w:tcPr>
          <w:p w14:paraId="54432A1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A1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2A1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648</w:t>
            </w:r>
          </w:p>
        </w:tc>
        <w:tc>
          <w:tcPr>
            <w:tcW w:w="50" w:type="pct"/>
            <w:shd w:val="clear" w:color="auto" w:fill="auto"/>
            <w:noWrap/>
            <w:vAlign w:val="bottom"/>
          </w:tcPr>
          <w:p w14:paraId="54432A1A"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2A1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A1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A1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2,220</w:t>
            </w:r>
          </w:p>
        </w:tc>
        <w:tc>
          <w:tcPr>
            <w:tcW w:w="50" w:type="pct"/>
            <w:shd w:val="clear" w:color="auto" w:fill="auto"/>
            <w:noWrap/>
            <w:vAlign w:val="bottom"/>
          </w:tcPr>
          <w:p w14:paraId="54432A1E"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2A1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A2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2A2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(590</w:t>
            </w:r>
          </w:p>
        </w:tc>
        <w:tc>
          <w:tcPr>
            <w:tcW w:w="50" w:type="pct"/>
            <w:shd w:val="clear" w:color="auto" w:fill="auto"/>
            <w:noWrap/>
            <w:vAlign w:val="bottom"/>
          </w:tcPr>
          <w:p w14:paraId="54432A2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A31" w14:textId="77777777">
        <w:tc>
          <w:tcPr>
            <w:tcW w:w="3350" w:type="pct"/>
            <w:shd w:val="clear" w:color="auto" w:fill="E5E5E5"/>
          </w:tcPr>
          <w:p w14:paraId="54432A2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50" w:type="pct"/>
            <w:shd w:val="clear" w:color="auto" w:fill="E5E5E5"/>
            <w:vAlign w:val="bottom"/>
          </w:tcPr>
          <w:p w14:paraId="54432A2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A2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2A2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13,576</w:t>
            </w:r>
          </w:p>
        </w:tc>
        <w:tc>
          <w:tcPr>
            <w:tcW w:w="50" w:type="pct"/>
            <w:shd w:val="clear" w:color="auto" w:fill="E5E5E5"/>
            <w:noWrap/>
            <w:vAlign w:val="bottom"/>
          </w:tcPr>
          <w:p w14:paraId="54432A2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A2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A2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A2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11,356</w:t>
            </w:r>
          </w:p>
        </w:tc>
        <w:tc>
          <w:tcPr>
            <w:tcW w:w="50" w:type="pct"/>
            <w:shd w:val="clear" w:color="auto" w:fill="E5E5E5"/>
            <w:noWrap/>
            <w:vAlign w:val="bottom"/>
          </w:tcPr>
          <w:p w14:paraId="54432A2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A2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A2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2A2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11,946</w:t>
            </w:r>
          </w:p>
        </w:tc>
        <w:tc>
          <w:tcPr>
            <w:tcW w:w="50" w:type="pct"/>
            <w:shd w:val="clear" w:color="auto" w:fill="E5E5E5"/>
            <w:noWrap/>
            <w:vAlign w:val="bottom"/>
          </w:tcPr>
          <w:p w14:paraId="54432A3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A3C" w14:textId="77777777">
        <w:tc>
          <w:tcPr>
            <w:tcW w:w="400" w:type="pct"/>
            <w:gridSpan w:val="4"/>
            <w:tcBorders>
              <w:bottom w:val="single" w:sz="6" w:space="0" w:color="000000"/>
            </w:tcBorders>
            <w:shd w:val="clear" w:color="auto" w:fill="auto"/>
            <w:vAlign w:val="bottom"/>
          </w:tcPr>
          <w:p w14:paraId="54432A3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A3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A3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A3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A3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A3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A3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A3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2A3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A3B" w14:textId="77777777" w:rsidR="002418E5" w:rsidRDefault="00707D11">
            <w:pPr>
              <w:pStyle w:val="a3"/>
              <w:spacing w:beforeAutospacing="0" w:afterAutospacing="0" w:line="80" w:lineRule="atLeast"/>
              <w:rPr>
                <w:sz w:val="8"/>
                <w:szCs w:val="8"/>
              </w:rPr>
            </w:pPr>
            <w:r>
              <w:rPr>
                <w:sz w:val="8"/>
                <w:szCs w:val="8"/>
              </w:rPr>
              <w:t> </w:t>
            </w:r>
          </w:p>
        </w:tc>
      </w:tr>
      <w:tr w:rsidR="002418E5" w14:paraId="54432A4A" w14:textId="77777777">
        <w:tc>
          <w:tcPr>
            <w:tcW w:w="3350" w:type="pct"/>
            <w:tcBorders>
              <w:top w:val="single" w:sz="6" w:space="0" w:color="000000"/>
            </w:tcBorders>
            <w:shd w:val="clear" w:color="auto" w:fill="auto"/>
          </w:tcPr>
          <w:p w14:paraId="54432A3D"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2A3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A3F"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2A4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A41"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A4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A43"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A44"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A4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A4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A47"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2A4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A49" w14:textId="77777777" w:rsidR="002418E5" w:rsidRDefault="00707D11">
            <w:pPr>
              <w:pStyle w:val="a3"/>
              <w:spacing w:beforeAutospacing="0" w:afterAutospacing="0" w:line="80" w:lineRule="atLeast"/>
              <w:rPr>
                <w:sz w:val="8"/>
                <w:szCs w:val="8"/>
              </w:rPr>
            </w:pPr>
            <w:r>
              <w:rPr>
                <w:sz w:val="8"/>
                <w:szCs w:val="8"/>
              </w:rPr>
              <w:t> </w:t>
            </w:r>
          </w:p>
        </w:tc>
      </w:tr>
      <w:tr w:rsidR="002418E5" w14:paraId="54432A58" w14:textId="77777777">
        <w:tc>
          <w:tcPr>
            <w:tcW w:w="3350" w:type="pct"/>
            <w:shd w:val="clear" w:color="auto" w:fill="auto"/>
          </w:tcPr>
          <w:p w14:paraId="54432A4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50" w:type="pct"/>
            <w:shd w:val="clear" w:color="auto" w:fill="auto"/>
            <w:vAlign w:val="bottom"/>
          </w:tcPr>
          <w:p w14:paraId="54432A4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A4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2A4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14,224</w:t>
            </w:r>
          </w:p>
        </w:tc>
        <w:tc>
          <w:tcPr>
            <w:tcW w:w="50" w:type="pct"/>
            <w:shd w:val="clear" w:color="auto" w:fill="auto"/>
            <w:noWrap/>
            <w:vAlign w:val="bottom"/>
          </w:tcPr>
          <w:p w14:paraId="54432A4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A5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A5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2A5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13,576</w:t>
            </w:r>
          </w:p>
        </w:tc>
        <w:tc>
          <w:tcPr>
            <w:tcW w:w="50" w:type="pct"/>
            <w:shd w:val="clear" w:color="auto" w:fill="auto"/>
            <w:noWrap/>
            <w:vAlign w:val="bottom"/>
          </w:tcPr>
          <w:p w14:paraId="54432A5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A5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A5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2A5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11,356</w:t>
            </w:r>
          </w:p>
        </w:tc>
        <w:tc>
          <w:tcPr>
            <w:tcW w:w="50" w:type="pct"/>
            <w:shd w:val="clear" w:color="auto" w:fill="auto"/>
            <w:noWrap/>
            <w:vAlign w:val="bottom"/>
          </w:tcPr>
          <w:p w14:paraId="54432A5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A66" w14:textId="77777777">
        <w:tc>
          <w:tcPr>
            <w:tcW w:w="3350" w:type="pct"/>
            <w:shd w:val="clear" w:color="auto" w:fill="auto"/>
            <w:vAlign w:val="bottom"/>
          </w:tcPr>
          <w:p w14:paraId="54432A5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A5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A5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54432A5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A5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A5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A5F"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54432A60"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A6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A6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A6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12" w:space="0" w:color="000000"/>
            </w:tcBorders>
            <w:shd w:val="clear" w:color="auto" w:fill="auto"/>
            <w:vAlign w:val="bottom"/>
          </w:tcPr>
          <w:p w14:paraId="54432A64"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A65" w14:textId="77777777" w:rsidR="002418E5" w:rsidRDefault="00707D11">
            <w:pPr>
              <w:pStyle w:val="a3"/>
              <w:spacing w:beforeAutospacing="0" w:afterAutospacing="0" w:line="80" w:lineRule="atLeast"/>
              <w:rPr>
                <w:sz w:val="8"/>
                <w:szCs w:val="8"/>
              </w:rPr>
            </w:pPr>
            <w:r>
              <w:rPr>
                <w:sz w:val="8"/>
                <w:szCs w:val="8"/>
              </w:rPr>
              <w:t> </w:t>
            </w:r>
          </w:p>
        </w:tc>
      </w:tr>
    </w:tbl>
    <w:p w14:paraId="54432A67" w14:textId="77777777" w:rsidR="002418E5" w:rsidRDefault="00707D11">
      <w:pPr>
        <w:pStyle w:val="a3"/>
        <w:spacing w:beforeAutospacing="0" w:afterAutospacing="0"/>
        <w:jc w:val="both"/>
        <w:rPr>
          <w:sz w:val="18"/>
          <w:szCs w:val="18"/>
        </w:rPr>
      </w:pPr>
      <w:r>
        <w:rPr>
          <w:sz w:val="18"/>
          <w:szCs w:val="18"/>
        </w:rPr>
        <w:t> </w:t>
      </w:r>
    </w:p>
    <w:p w14:paraId="54432A6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54432A69"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60</w:t>
      </w:r>
    </w:p>
    <w:p w14:paraId="54432A6A" w14:textId="77777777" w:rsidR="002418E5" w:rsidRDefault="00707D11">
      <w:r>
        <w:rPr>
          <w:rFonts w:ascii="Arial" w:hAnsi="Arial" w:cs="Arial"/>
          <w:sz w:val="16"/>
          <w:szCs w:val="16"/>
        </w:rPr>
        <w:pict w14:anchorId="54436C20">
          <v:rect id="_x0000_i1084" style="width:415.3pt;height:1.5pt" o:hralign="center" o:hrstd="t" o:hr="t" fillcolor="#a0a0a0" stroked="f"/>
        </w:pict>
      </w:r>
    </w:p>
    <w:p w14:paraId="54432A6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A6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A6D" w14:textId="77777777" w:rsidR="002418E5" w:rsidRDefault="00707D11">
      <w:pPr>
        <w:pStyle w:val="a3"/>
        <w:spacing w:beforeAutospacing="0" w:afterAutospacing="0"/>
        <w:jc w:val="center"/>
        <w:rPr>
          <w:sz w:val="18"/>
          <w:szCs w:val="18"/>
        </w:rPr>
      </w:pPr>
      <w:r>
        <w:rPr>
          <w:sz w:val="18"/>
          <w:szCs w:val="18"/>
        </w:rPr>
        <w:t> </w:t>
      </w:r>
    </w:p>
    <w:p w14:paraId="54432A6E"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 xml:space="preserve">STOCKHOLDERS’ EQUITY STATEMENTS </w:t>
      </w:r>
    </w:p>
    <w:p w14:paraId="54432A6F"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338"/>
        <w:gridCol w:w="60"/>
        <w:gridCol w:w="112"/>
        <w:gridCol w:w="723"/>
        <w:gridCol w:w="80"/>
        <w:gridCol w:w="60"/>
        <w:gridCol w:w="112"/>
        <w:gridCol w:w="723"/>
        <w:gridCol w:w="123"/>
        <w:gridCol w:w="60"/>
        <w:gridCol w:w="112"/>
        <w:gridCol w:w="723"/>
        <w:gridCol w:w="80"/>
      </w:tblGrid>
      <w:tr w:rsidR="002418E5" w14:paraId="54432A7A" w14:textId="77777777">
        <w:tc>
          <w:tcPr>
            <w:tcW w:w="3283" w:type="pct"/>
            <w:shd w:val="clear" w:color="auto" w:fill="auto"/>
            <w:vAlign w:val="bottom"/>
          </w:tcPr>
          <w:p w14:paraId="54432A70"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w:t>
            </w:r>
          </w:p>
        </w:tc>
        <w:tc>
          <w:tcPr>
            <w:tcW w:w="51" w:type="pct"/>
            <w:shd w:val="clear" w:color="auto" w:fill="auto"/>
            <w:vAlign w:val="bottom"/>
          </w:tcPr>
          <w:p w14:paraId="54432A7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5" w:type="pct"/>
            <w:gridSpan w:val="2"/>
            <w:shd w:val="clear" w:color="auto" w:fill="auto"/>
            <w:vAlign w:val="bottom"/>
          </w:tcPr>
          <w:p w14:paraId="54432A7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6" w:type="pct"/>
            <w:shd w:val="clear" w:color="auto" w:fill="auto"/>
            <w:vAlign w:val="bottom"/>
          </w:tcPr>
          <w:p w14:paraId="54432A7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A7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5" w:type="pct"/>
            <w:gridSpan w:val="2"/>
            <w:shd w:val="clear" w:color="auto" w:fill="auto"/>
            <w:vAlign w:val="bottom"/>
          </w:tcPr>
          <w:p w14:paraId="54432A7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8" w:type="pct"/>
            <w:shd w:val="clear" w:color="auto" w:fill="auto"/>
            <w:vAlign w:val="bottom"/>
          </w:tcPr>
          <w:p w14:paraId="54432A7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A7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5" w:type="pct"/>
            <w:gridSpan w:val="2"/>
            <w:shd w:val="clear" w:color="auto" w:fill="auto"/>
            <w:vAlign w:val="bottom"/>
          </w:tcPr>
          <w:p w14:paraId="54432A7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 w:type="pct"/>
            <w:shd w:val="clear" w:color="auto" w:fill="auto"/>
            <w:vAlign w:val="bottom"/>
          </w:tcPr>
          <w:p w14:paraId="54432A7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A7D" w14:textId="77777777">
        <w:tc>
          <w:tcPr>
            <w:tcW w:w="4955" w:type="pct"/>
            <w:gridSpan w:val="12"/>
            <w:tcBorders>
              <w:bottom w:val="single" w:sz="6" w:space="0" w:color="000000"/>
            </w:tcBorders>
            <w:shd w:val="clear" w:color="auto" w:fill="auto"/>
            <w:vAlign w:val="bottom"/>
          </w:tcPr>
          <w:p w14:paraId="54432A7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54432A7C" w14:textId="77777777" w:rsidR="002418E5" w:rsidRDefault="00707D11">
            <w:pPr>
              <w:pStyle w:val="a3"/>
              <w:spacing w:beforeAutospacing="0" w:afterAutospacing="0" w:line="80" w:lineRule="atLeast"/>
              <w:rPr>
                <w:sz w:val="8"/>
                <w:szCs w:val="8"/>
              </w:rPr>
            </w:pPr>
            <w:r>
              <w:rPr>
                <w:sz w:val="8"/>
                <w:szCs w:val="8"/>
              </w:rPr>
              <w:t> </w:t>
            </w:r>
          </w:p>
        </w:tc>
      </w:tr>
      <w:tr w:rsidR="002418E5" w14:paraId="54432A80" w14:textId="77777777">
        <w:tc>
          <w:tcPr>
            <w:tcW w:w="4955" w:type="pct"/>
            <w:gridSpan w:val="12"/>
            <w:tcBorders>
              <w:top w:val="single" w:sz="6" w:space="0" w:color="000000"/>
            </w:tcBorders>
            <w:shd w:val="clear" w:color="auto" w:fill="auto"/>
            <w:vAlign w:val="bottom"/>
          </w:tcPr>
          <w:p w14:paraId="54432A7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54432A7F" w14:textId="77777777" w:rsidR="002418E5" w:rsidRDefault="00707D11">
            <w:pPr>
              <w:pStyle w:val="a3"/>
              <w:spacing w:beforeAutospacing="0" w:afterAutospacing="0" w:line="80" w:lineRule="atLeast"/>
              <w:rPr>
                <w:sz w:val="8"/>
                <w:szCs w:val="8"/>
              </w:rPr>
            </w:pPr>
            <w:r>
              <w:rPr>
                <w:sz w:val="8"/>
                <w:szCs w:val="8"/>
              </w:rPr>
              <w:t> </w:t>
            </w:r>
          </w:p>
        </w:tc>
      </w:tr>
      <w:tr w:rsidR="002418E5" w14:paraId="54432A8B" w14:textId="77777777">
        <w:tc>
          <w:tcPr>
            <w:tcW w:w="3283" w:type="pct"/>
            <w:shd w:val="clear" w:color="auto" w:fill="auto"/>
            <w:vAlign w:val="bottom"/>
          </w:tcPr>
          <w:p w14:paraId="54432A81"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1" w:type="pct"/>
            <w:shd w:val="clear" w:color="auto" w:fill="auto"/>
            <w:vAlign w:val="bottom"/>
          </w:tcPr>
          <w:p w14:paraId="54432A8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5" w:type="pct"/>
            <w:gridSpan w:val="2"/>
            <w:shd w:val="clear" w:color="auto" w:fill="auto"/>
            <w:vAlign w:val="bottom"/>
          </w:tcPr>
          <w:p w14:paraId="54432A8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76" w:type="pct"/>
            <w:shd w:val="clear" w:color="auto" w:fill="auto"/>
            <w:vAlign w:val="bottom"/>
          </w:tcPr>
          <w:p w14:paraId="54432A8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A8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5" w:type="pct"/>
            <w:gridSpan w:val="2"/>
            <w:shd w:val="clear" w:color="auto" w:fill="auto"/>
            <w:vAlign w:val="bottom"/>
          </w:tcPr>
          <w:p w14:paraId="54432A8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78" w:type="pct"/>
            <w:shd w:val="clear" w:color="auto" w:fill="auto"/>
            <w:vAlign w:val="bottom"/>
          </w:tcPr>
          <w:p w14:paraId="54432A8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A8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5" w:type="pct"/>
            <w:gridSpan w:val="2"/>
            <w:shd w:val="clear" w:color="auto" w:fill="auto"/>
            <w:vAlign w:val="bottom"/>
          </w:tcPr>
          <w:p w14:paraId="54432A8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5" w:type="pct"/>
            <w:shd w:val="clear" w:color="auto" w:fill="auto"/>
            <w:vAlign w:val="bottom"/>
          </w:tcPr>
          <w:p w14:paraId="54432A8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A90" w14:textId="77777777">
        <w:tc>
          <w:tcPr>
            <w:tcW w:w="3283" w:type="pct"/>
            <w:shd w:val="clear" w:color="auto" w:fill="auto"/>
            <w:vAlign w:val="bottom"/>
          </w:tcPr>
          <w:p w14:paraId="54432A8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82" w:type="pct"/>
            <w:gridSpan w:val="4"/>
            <w:shd w:val="clear" w:color="auto" w:fill="auto"/>
            <w:vAlign w:val="center"/>
          </w:tcPr>
          <w:p w14:paraId="54432A8D" w14:textId="77777777" w:rsidR="002418E5" w:rsidRDefault="00707D11">
            <w:pPr>
              <w:pStyle w:val="a3"/>
              <w:spacing w:beforeAutospacing="0" w:afterAutospacing="0" w:line="80" w:lineRule="atLeast"/>
              <w:rPr>
                <w:sz w:val="8"/>
                <w:szCs w:val="8"/>
              </w:rPr>
            </w:pPr>
            <w:r>
              <w:rPr>
                <w:sz w:val="8"/>
                <w:szCs w:val="8"/>
              </w:rPr>
              <w:t> </w:t>
            </w:r>
          </w:p>
        </w:tc>
        <w:tc>
          <w:tcPr>
            <w:tcW w:w="584" w:type="pct"/>
            <w:gridSpan w:val="4"/>
            <w:shd w:val="clear" w:color="auto" w:fill="auto"/>
            <w:vAlign w:val="center"/>
          </w:tcPr>
          <w:p w14:paraId="54432A8E" w14:textId="77777777" w:rsidR="002418E5" w:rsidRDefault="00707D11">
            <w:pPr>
              <w:pStyle w:val="a3"/>
              <w:spacing w:beforeAutospacing="0" w:afterAutospacing="0" w:line="80" w:lineRule="atLeast"/>
              <w:rPr>
                <w:sz w:val="8"/>
                <w:szCs w:val="8"/>
              </w:rPr>
            </w:pPr>
            <w:r>
              <w:rPr>
                <w:sz w:val="8"/>
                <w:szCs w:val="8"/>
              </w:rPr>
              <w:t> </w:t>
            </w:r>
          </w:p>
        </w:tc>
        <w:tc>
          <w:tcPr>
            <w:tcW w:w="551" w:type="pct"/>
            <w:gridSpan w:val="4"/>
            <w:shd w:val="clear" w:color="auto" w:fill="auto"/>
            <w:vAlign w:val="center"/>
          </w:tcPr>
          <w:p w14:paraId="54432A8F" w14:textId="77777777" w:rsidR="002418E5" w:rsidRDefault="00707D11">
            <w:pPr>
              <w:pStyle w:val="a3"/>
              <w:spacing w:beforeAutospacing="0" w:afterAutospacing="0" w:line="80" w:lineRule="atLeast"/>
              <w:rPr>
                <w:sz w:val="8"/>
                <w:szCs w:val="8"/>
              </w:rPr>
            </w:pPr>
            <w:r>
              <w:rPr>
                <w:sz w:val="8"/>
                <w:szCs w:val="8"/>
              </w:rPr>
              <w:t> </w:t>
            </w:r>
          </w:p>
        </w:tc>
      </w:tr>
      <w:tr w:rsidR="002418E5" w14:paraId="54432A9E" w14:textId="77777777">
        <w:tc>
          <w:tcPr>
            <w:tcW w:w="3283" w:type="pct"/>
            <w:shd w:val="clear" w:color="auto" w:fill="auto"/>
            <w:vAlign w:val="bottom"/>
          </w:tcPr>
          <w:p w14:paraId="54432A91" w14:textId="77777777" w:rsidR="002418E5" w:rsidRDefault="00707D11">
            <w:pPr>
              <w:pStyle w:val="a3"/>
              <w:spacing w:beforeAutospacing="0" w:afterAutospacing="0"/>
              <w:ind w:left="240" w:hanging="240"/>
              <w:rPr>
                <w:rFonts w:ascii="Arial" w:hAnsi="Arial" w:cs="Arial"/>
                <w:b/>
                <w:bCs/>
                <w:sz w:val="20"/>
                <w:szCs w:val="20"/>
              </w:rPr>
            </w:pPr>
            <w:r>
              <w:rPr>
                <w:rFonts w:ascii="Arial" w:hAnsi="Arial" w:cs="Arial"/>
                <w:b/>
                <w:bCs/>
                <w:sz w:val="20"/>
                <w:szCs w:val="20"/>
              </w:rPr>
              <w:t>Common stock and paid-in capital</w:t>
            </w:r>
          </w:p>
        </w:tc>
        <w:tc>
          <w:tcPr>
            <w:tcW w:w="51" w:type="pct"/>
            <w:shd w:val="clear" w:color="auto" w:fill="auto"/>
            <w:vAlign w:val="bottom"/>
          </w:tcPr>
          <w:p w14:paraId="54432A92"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A9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A9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6" w:type="pct"/>
            <w:shd w:val="clear" w:color="auto" w:fill="auto"/>
            <w:vAlign w:val="bottom"/>
          </w:tcPr>
          <w:p w14:paraId="54432A9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A96"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A9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A9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8" w:type="pct"/>
            <w:shd w:val="clear" w:color="auto" w:fill="auto"/>
            <w:vAlign w:val="bottom"/>
          </w:tcPr>
          <w:p w14:paraId="54432A9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A9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A9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A9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5" w:type="pct"/>
            <w:shd w:val="clear" w:color="auto" w:fill="auto"/>
            <w:vAlign w:val="bottom"/>
          </w:tcPr>
          <w:p w14:paraId="54432A9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2AAC" w14:textId="77777777">
        <w:tc>
          <w:tcPr>
            <w:tcW w:w="3283" w:type="pct"/>
            <w:shd w:val="clear" w:color="auto" w:fill="auto"/>
            <w:vAlign w:val="bottom"/>
          </w:tcPr>
          <w:p w14:paraId="54432A9F"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shd w:val="clear" w:color="auto" w:fill="auto"/>
            <w:vAlign w:val="bottom"/>
          </w:tcPr>
          <w:p w14:paraId="54432AA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AA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54432AA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6" w:type="pct"/>
            <w:shd w:val="clear" w:color="auto" w:fill="auto"/>
            <w:vAlign w:val="bottom"/>
          </w:tcPr>
          <w:p w14:paraId="54432AA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AA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AA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54432AA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8" w:type="pct"/>
            <w:shd w:val="clear" w:color="auto" w:fill="auto"/>
            <w:vAlign w:val="bottom"/>
          </w:tcPr>
          <w:p w14:paraId="54432AA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AA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AA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54432AA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 w:type="pct"/>
            <w:shd w:val="clear" w:color="auto" w:fill="auto"/>
            <w:vAlign w:val="bottom"/>
          </w:tcPr>
          <w:p w14:paraId="54432AA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2ABA" w14:textId="77777777">
        <w:tc>
          <w:tcPr>
            <w:tcW w:w="3283" w:type="pct"/>
            <w:shd w:val="clear" w:color="auto" w:fill="E5E5E5"/>
            <w:vAlign w:val="bottom"/>
          </w:tcPr>
          <w:p w14:paraId="54432AA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1" w:type="pct"/>
            <w:shd w:val="clear" w:color="auto" w:fill="E5E5E5"/>
            <w:vAlign w:val="bottom"/>
          </w:tcPr>
          <w:p w14:paraId="54432AA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AA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E5E5E5"/>
            <w:vAlign w:val="bottom"/>
          </w:tcPr>
          <w:p w14:paraId="54432AB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80,552</w:t>
            </w:r>
          </w:p>
        </w:tc>
        <w:tc>
          <w:tcPr>
            <w:tcW w:w="76" w:type="pct"/>
            <w:shd w:val="clear" w:color="auto" w:fill="E5E5E5"/>
            <w:noWrap/>
            <w:vAlign w:val="bottom"/>
          </w:tcPr>
          <w:p w14:paraId="54432AB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54432AB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AB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E5E5E5"/>
            <w:vAlign w:val="bottom"/>
          </w:tcPr>
          <w:p w14:paraId="54432AB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78,520</w:t>
            </w:r>
          </w:p>
        </w:tc>
        <w:tc>
          <w:tcPr>
            <w:tcW w:w="78" w:type="pct"/>
            <w:shd w:val="clear" w:color="auto" w:fill="E5E5E5"/>
            <w:noWrap/>
            <w:vAlign w:val="bottom"/>
          </w:tcPr>
          <w:p w14:paraId="54432AB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54432AB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AB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E5E5E5"/>
            <w:vAlign w:val="bottom"/>
          </w:tcPr>
          <w:p w14:paraId="54432AB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71,223</w:t>
            </w:r>
          </w:p>
        </w:tc>
        <w:tc>
          <w:tcPr>
            <w:tcW w:w="45" w:type="pct"/>
            <w:shd w:val="clear" w:color="auto" w:fill="E5E5E5"/>
            <w:noWrap/>
            <w:vAlign w:val="bottom"/>
          </w:tcPr>
          <w:p w14:paraId="54432AB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AC8" w14:textId="77777777">
        <w:tc>
          <w:tcPr>
            <w:tcW w:w="3283" w:type="pct"/>
            <w:shd w:val="clear" w:color="auto" w:fill="auto"/>
            <w:vAlign w:val="bottom"/>
          </w:tcPr>
          <w:p w14:paraId="54432AB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1" w:type="pct"/>
            <w:shd w:val="clear" w:color="auto" w:fill="auto"/>
            <w:vAlign w:val="bottom"/>
          </w:tcPr>
          <w:p w14:paraId="54432AB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ABD"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54432AB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1,963</w:t>
            </w:r>
          </w:p>
        </w:tc>
        <w:tc>
          <w:tcPr>
            <w:tcW w:w="76" w:type="pct"/>
            <w:shd w:val="clear" w:color="auto" w:fill="auto"/>
            <w:noWrap/>
            <w:vAlign w:val="bottom"/>
          </w:tcPr>
          <w:p w14:paraId="54432AB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54432AC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AC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AC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1,343</w:t>
            </w:r>
          </w:p>
        </w:tc>
        <w:tc>
          <w:tcPr>
            <w:tcW w:w="78" w:type="pct"/>
            <w:shd w:val="clear" w:color="auto" w:fill="auto"/>
            <w:noWrap/>
            <w:vAlign w:val="bottom"/>
          </w:tcPr>
          <w:p w14:paraId="54432AC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AC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AC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AC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6,829</w:t>
            </w:r>
          </w:p>
        </w:tc>
        <w:tc>
          <w:tcPr>
            <w:tcW w:w="45" w:type="pct"/>
            <w:shd w:val="clear" w:color="auto" w:fill="auto"/>
            <w:noWrap/>
            <w:vAlign w:val="bottom"/>
          </w:tcPr>
          <w:p w14:paraId="54432AC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AD6" w14:textId="77777777">
        <w:tc>
          <w:tcPr>
            <w:tcW w:w="3283" w:type="pct"/>
            <w:shd w:val="clear" w:color="auto" w:fill="E5E5E5"/>
            <w:vAlign w:val="bottom"/>
          </w:tcPr>
          <w:p w14:paraId="54432AC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Common stock </w:t>
            </w:r>
            <w:r>
              <w:rPr>
                <w:rFonts w:ascii="Arial" w:hAnsi="Arial" w:cs="Arial"/>
                <w:sz w:val="20"/>
                <w:szCs w:val="20"/>
              </w:rPr>
              <w:t>repurchased</w:t>
            </w:r>
          </w:p>
        </w:tc>
        <w:tc>
          <w:tcPr>
            <w:tcW w:w="51" w:type="pct"/>
            <w:shd w:val="clear" w:color="auto" w:fill="E5E5E5"/>
            <w:vAlign w:val="bottom"/>
          </w:tcPr>
          <w:p w14:paraId="54432AC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ACB"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54432AC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(5,539</w:t>
            </w:r>
          </w:p>
        </w:tc>
        <w:tc>
          <w:tcPr>
            <w:tcW w:w="76" w:type="pct"/>
            <w:shd w:val="clear" w:color="auto" w:fill="E5E5E5"/>
            <w:noWrap/>
            <w:vAlign w:val="bottom"/>
          </w:tcPr>
          <w:p w14:paraId="54432AC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54432AC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AC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AD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(4,599</w:t>
            </w:r>
          </w:p>
        </w:tc>
        <w:tc>
          <w:tcPr>
            <w:tcW w:w="78" w:type="pct"/>
            <w:shd w:val="clear" w:color="auto" w:fill="E5E5E5"/>
            <w:noWrap/>
            <w:vAlign w:val="bottom"/>
          </w:tcPr>
          <w:p w14:paraId="54432AD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vAlign w:val="bottom"/>
          </w:tcPr>
          <w:p w14:paraId="54432AD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AD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AD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(4,195</w:t>
            </w:r>
          </w:p>
        </w:tc>
        <w:tc>
          <w:tcPr>
            <w:tcW w:w="45" w:type="pct"/>
            <w:shd w:val="clear" w:color="auto" w:fill="E5E5E5"/>
            <w:noWrap/>
            <w:vAlign w:val="bottom"/>
          </w:tcPr>
          <w:p w14:paraId="54432AD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AE4" w14:textId="77777777">
        <w:tc>
          <w:tcPr>
            <w:tcW w:w="3283" w:type="pct"/>
            <w:shd w:val="clear" w:color="auto" w:fill="auto"/>
            <w:vAlign w:val="bottom"/>
          </w:tcPr>
          <w:p w14:paraId="54432AD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51" w:type="pct"/>
            <w:shd w:val="clear" w:color="auto" w:fill="auto"/>
            <w:vAlign w:val="bottom"/>
          </w:tcPr>
          <w:p w14:paraId="54432AD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AD9"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54432AD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6,118</w:t>
            </w:r>
          </w:p>
        </w:tc>
        <w:tc>
          <w:tcPr>
            <w:tcW w:w="76" w:type="pct"/>
            <w:shd w:val="clear" w:color="auto" w:fill="auto"/>
            <w:noWrap/>
            <w:vAlign w:val="bottom"/>
          </w:tcPr>
          <w:p w14:paraId="54432AD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54432AD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AD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AD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5,289</w:t>
            </w:r>
          </w:p>
        </w:tc>
        <w:tc>
          <w:tcPr>
            <w:tcW w:w="78" w:type="pct"/>
            <w:shd w:val="clear" w:color="auto" w:fill="auto"/>
            <w:noWrap/>
            <w:vAlign w:val="bottom"/>
          </w:tcPr>
          <w:p w14:paraId="54432AD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AE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AE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AE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4,652</w:t>
            </w:r>
          </w:p>
        </w:tc>
        <w:tc>
          <w:tcPr>
            <w:tcW w:w="45" w:type="pct"/>
            <w:shd w:val="clear" w:color="auto" w:fill="auto"/>
            <w:noWrap/>
            <w:vAlign w:val="bottom"/>
          </w:tcPr>
          <w:p w14:paraId="54432AE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AF2" w14:textId="77777777">
        <w:tc>
          <w:tcPr>
            <w:tcW w:w="3283" w:type="pct"/>
            <w:shd w:val="clear" w:color="auto" w:fill="E5E5E5"/>
            <w:vAlign w:val="bottom"/>
          </w:tcPr>
          <w:p w14:paraId="54432AE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1" w:type="pct"/>
            <w:shd w:val="clear" w:color="auto" w:fill="E5E5E5"/>
            <w:vAlign w:val="bottom"/>
          </w:tcPr>
          <w:p w14:paraId="54432AE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AE7"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54432AE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76" w:type="pct"/>
            <w:shd w:val="clear" w:color="auto" w:fill="E5E5E5"/>
            <w:noWrap/>
            <w:vAlign w:val="bottom"/>
          </w:tcPr>
          <w:p w14:paraId="54432AE9" w14:textId="77777777" w:rsidR="002418E5" w:rsidRDefault="00707D11">
            <w:pPr>
              <w:pStyle w:val="a3"/>
              <w:spacing w:beforeAutospacing="0" w:afterAutospacing="0" w:line="220" w:lineRule="atLeast"/>
              <w:rPr>
                <w:sz w:val="8"/>
                <w:szCs w:val="8"/>
              </w:rPr>
            </w:pPr>
            <w:r>
              <w:rPr>
                <w:sz w:val="8"/>
                <w:szCs w:val="8"/>
              </w:rPr>
              <w:t> </w:t>
            </w:r>
          </w:p>
        </w:tc>
        <w:tc>
          <w:tcPr>
            <w:tcW w:w="51" w:type="pct"/>
            <w:shd w:val="clear" w:color="auto" w:fill="E5E5E5"/>
            <w:vAlign w:val="bottom"/>
          </w:tcPr>
          <w:p w14:paraId="54432AE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AE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AE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78" w:type="pct"/>
            <w:shd w:val="clear" w:color="auto" w:fill="E5E5E5"/>
            <w:noWrap/>
            <w:vAlign w:val="bottom"/>
          </w:tcPr>
          <w:p w14:paraId="54432A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vAlign w:val="bottom"/>
          </w:tcPr>
          <w:p w14:paraId="54432AE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AE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AF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45" w:type="pct"/>
            <w:shd w:val="clear" w:color="auto" w:fill="E5E5E5"/>
            <w:noWrap/>
            <w:vAlign w:val="bottom"/>
          </w:tcPr>
          <w:p w14:paraId="54432AF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AFD" w14:textId="77777777">
        <w:tc>
          <w:tcPr>
            <w:tcW w:w="3788" w:type="pct"/>
            <w:gridSpan w:val="4"/>
            <w:tcBorders>
              <w:bottom w:val="single" w:sz="6" w:space="0" w:color="000000"/>
            </w:tcBorders>
            <w:shd w:val="clear" w:color="auto" w:fill="auto"/>
            <w:vAlign w:val="bottom"/>
          </w:tcPr>
          <w:p w14:paraId="54432AF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AF4"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AF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2AF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tcBorders>
              <w:bottom w:val="single" w:sz="6" w:space="0" w:color="000000"/>
            </w:tcBorders>
            <w:shd w:val="clear" w:color="auto" w:fill="auto"/>
            <w:vAlign w:val="bottom"/>
          </w:tcPr>
          <w:p w14:paraId="54432AF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8" w:type="pct"/>
            <w:shd w:val="clear" w:color="auto" w:fill="auto"/>
            <w:vAlign w:val="bottom"/>
          </w:tcPr>
          <w:p w14:paraId="54432AF8"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AF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2AF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tcBorders>
              <w:bottom w:val="single" w:sz="6" w:space="0" w:color="000000"/>
            </w:tcBorders>
            <w:shd w:val="clear" w:color="auto" w:fill="auto"/>
            <w:vAlign w:val="bottom"/>
          </w:tcPr>
          <w:p w14:paraId="54432AF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AFC" w14:textId="77777777" w:rsidR="002418E5" w:rsidRDefault="00707D11">
            <w:pPr>
              <w:pStyle w:val="a3"/>
              <w:spacing w:beforeAutospacing="0" w:afterAutospacing="0" w:line="80" w:lineRule="atLeast"/>
              <w:rPr>
                <w:sz w:val="8"/>
                <w:szCs w:val="8"/>
              </w:rPr>
            </w:pPr>
            <w:r>
              <w:rPr>
                <w:sz w:val="8"/>
                <w:szCs w:val="8"/>
              </w:rPr>
              <w:t> </w:t>
            </w:r>
          </w:p>
        </w:tc>
      </w:tr>
      <w:tr w:rsidR="002418E5" w14:paraId="54432B08" w14:textId="77777777">
        <w:tc>
          <w:tcPr>
            <w:tcW w:w="3788" w:type="pct"/>
            <w:gridSpan w:val="4"/>
            <w:tcBorders>
              <w:top w:val="single" w:sz="6" w:space="0" w:color="000000"/>
            </w:tcBorders>
            <w:shd w:val="clear" w:color="auto" w:fill="auto"/>
            <w:vAlign w:val="bottom"/>
          </w:tcPr>
          <w:p w14:paraId="54432AF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AFF"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0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54432B0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shd w:val="clear" w:color="auto" w:fill="auto"/>
            <w:vAlign w:val="bottom"/>
          </w:tcPr>
          <w:p w14:paraId="54432B0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8" w:type="pct"/>
            <w:shd w:val="clear" w:color="auto" w:fill="auto"/>
            <w:vAlign w:val="bottom"/>
          </w:tcPr>
          <w:p w14:paraId="54432B03"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0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54432B0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shd w:val="clear" w:color="auto" w:fill="auto"/>
            <w:vAlign w:val="bottom"/>
          </w:tcPr>
          <w:p w14:paraId="54432B0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B07" w14:textId="77777777" w:rsidR="002418E5" w:rsidRDefault="00707D11">
            <w:pPr>
              <w:pStyle w:val="a3"/>
              <w:spacing w:beforeAutospacing="0" w:afterAutospacing="0" w:line="80" w:lineRule="atLeast"/>
              <w:rPr>
                <w:sz w:val="8"/>
                <w:szCs w:val="8"/>
              </w:rPr>
            </w:pPr>
            <w:r>
              <w:rPr>
                <w:sz w:val="8"/>
                <w:szCs w:val="8"/>
              </w:rPr>
              <w:t> </w:t>
            </w:r>
          </w:p>
        </w:tc>
      </w:tr>
      <w:tr w:rsidR="002418E5" w14:paraId="54432B16" w14:textId="77777777">
        <w:tc>
          <w:tcPr>
            <w:tcW w:w="3283" w:type="pct"/>
            <w:shd w:val="clear" w:color="auto" w:fill="auto"/>
            <w:vAlign w:val="bottom"/>
          </w:tcPr>
          <w:p w14:paraId="54432B09"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1" w:type="pct"/>
            <w:shd w:val="clear" w:color="auto" w:fill="auto"/>
            <w:vAlign w:val="bottom"/>
          </w:tcPr>
          <w:p w14:paraId="54432B0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0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54432B0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83,111</w:t>
            </w:r>
          </w:p>
        </w:tc>
        <w:tc>
          <w:tcPr>
            <w:tcW w:w="76" w:type="pct"/>
            <w:shd w:val="clear" w:color="auto" w:fill="auto"/>
            <w:noWrap/>
            <w:vAlign w:val="bottom"/>
          </w:tcPr>
          <w:p w14:paraId="54432B0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54432B0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0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1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80,552</w:t>
            </w:r>
          </w:p>
        </w:tc>
        <w:tc>
          <w:tcPr>
            <w:tcW w:w="78" w:type="pct"/>
            <w:shd w:val="clear" w:color="auto" w:fill="auto"/>
            <w:noWrap/>
            <w:vAlign w:val="bottom"/>
          </w:tcPr>
          <w:p w14:paraId="54432B1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1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1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78,520</w:t>
            </w:r>
          </w:p>
        </w:tc>
        <w:tc>
          <w:tcPr>
            <w:tcW w:w="45" w:type="pct"/>
            <w:shd w:val="clear" w:color="auto" w:fill="auto"/>
            <w:noWrap/>
            <w:vAlign w:val="bottom"/>
          </w:tcPr>
          <w:p w14:paraId="54432B1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B21" w14:textId="77777777">
        <w:tc>
          <w:tcPr>
            <w:tcW w:w="3788" w:type="pct"/>
            <w:gridSpan w:val="4"/>
            <w:tcBorders>
              <w:bottom w:val="single" w:sz="6" w:space="0" w:color="000000"/>
            </w:tcBorders>
            <w:shd w:val="clear" w:color="auto" w:fill="auto"/>
            <w:vAlign w:val="bottom"/>
          </w:tcPr>
          <w:p w14:paraId="54432B1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B18"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1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B1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54432B1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8" w:type="pct"/>
            <w:shd w:val="clear" w:color="auto" w:fill="auto"/>
            <w:vAlign w:val="bottom"/>
          </w:tcPr>
          <w:p w14:paraId="54432B1C"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1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B1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54432B1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B20" w14:textId="77777777" w:rsidR="002418E5" w:rsidRDefault="00707D11">
            <w:pPr>
              <w:pStyle w:val="a3"/>
              <w:spacing w:beforeAutospacing="0" w:afterAutospacing="0" w:line="80" w:lineRule="atLeast"/>
              <w:rPr>
                <w:sz w:val="8"/>
                <w:szCs w:val="8"/>
              </w:rPr>
            </w:pPr>
            <w:r>
              <w:rPr>
                <w:sz w:val="8"/>
                <w:szCs w:val="8"/>
              </w:rPr>
              <w:t> </w:t>
            </w:r>
          </w:p>
        </w:tc>
      </w:tr>
      <w:tr w:rsidR="002418E5" w14:paraId="54432B2C" w14:textId="77777777">
        <w:tc>
          <w:tcPr>
            <w:tcW w:w="3788" w:type="pct"/>
            <w:gridSpan w:val="4"/>
            <w:tcBorders>
              <w:top w:val="single" w:sz="6" w:space="0" w:color="000000"/>
            </w:tcBorders>
            <w:shd w:val="clear" w:color="auto" w:fill="auto"/>
            <w:vAlign w:val="bottom"/>
          </w:tcPr>
          <w:p w14:paraId="54432B2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B23"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2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2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54432B2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8" w:type="pct"/>
            <w:shd w:val="clear" w:color="auto" w:fill="auto"/>
            <w:vAlign w:val="bottom"/>
          </w:tcPr>
          <w:p w14:paraId="54432B27"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2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29"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54432B2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B2B" w14:textId="77777777" w:rsidR="002418E5" w:rsidRDefault="00707D11">
            <w:pPr>
              <w:pStyle w:val="a3"/>
              <w:spacing w:beforeAutospacing="0" w:afterAutospacing="0" w:line="80" w:lineRule="atLeast"/>
              <w:rPr>
                <w:sz w:val="8"/>
                <w:szCs w:val="8"/>
              </w:rPr>
            </w:pPr>
            <w:r>
              <w:rPr>
                <w:sz w:val="8"/>
                <w:szCs w:val="8"/>
              </w:rPr>
              <w:t> </w:t>
            </w:r>
          </w:p>
        </w:tc>
      </w:tr>
      <w:tr w:rsidR="002418E5" w14:paraId="54432B3A" w14:textId="77777777">
        <w:tc>
          <w:tcPr>
            <w:tcW w:w="3283" w:type="pct"/>
            <w:shd w:val="clear" w:color="auto" w:fill="auto"/>
            <w:vAlign w:val="bottom"/>
          </w:tcPr>
          <w:p w14:paraId="54432B2D" w14:textId="77777777" w:rsidR="002418E5" w:rsidRDefault="00707D11">
            <w:pPr>
              <w:pStyle w:val="a3"/>
              <w:spacing w:beforeAutospacing="0" w:afterAutospacing="0"/>
              <w:ind w:left="240" w:hanging="240"/>
              <w:rPr>
                <w:rFonts w:ascii="Arial" w:hAnsi="Arial" w:cs="Arial"/>
                <w:b/>
                <w:bCs/>
                <w:sz w:val="20"/>
                <w:szCs w:val="20"/>
              </w:rPr>
            </w:pPr>
            <w:r>
              <w:rPr>
                <w:rFonts w:ascii="Arial" w:hAnsi="Arial" w:cs="Arial"/>
                <w:b/>
                <w:bCs/>
                <w:sz w:val="20"/>
                <w:szCs w:val="20"/>
              </w:rPr>
              <w:t xml:space="preserve">Retained earnings </w:t>
            </w:r>
          </w:p>
        </w:tc>
        <w:tc>
          <w:tcPr>
            <w:tcW w:w="51" w:type="pct"/>
            <w:shd w:val="clear" w:color="auto" w:fill="auto"/>
            <w:vAlign w:val="bottom"/>
          </w:tcPr>
          <w:p w14:paraId="54432B2E"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2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30"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6" w:type="pct"/>
            <w:shd w:val="clear" w:color="auto" w:fill="auto"/>
            <w:vAlign w:val="bottom"/>
          </w:tcPr>
          <w:p w14:paraId="54432B3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32"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3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3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8" w:type="pct"/>
            <w:shd w:val="clear" w:color="auto" w:fill="auto"/>
            <w:vAlign w:val="bottom"/>
          </w:tcPr>
          <w:p w14:paraId="54432B3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36"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3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3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5" w:type="pct"/>
            <w:shd w:val="clear" w:color="auto" w:fill="auto"/>
            <w:vAlign w:val="bottom"/>
          </w:tcPr>
          <w:p w14:paraId="54432B3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2B48" w14:textId="77777777">
        <w:tc>
          <w:tcPr>
            <w:tcW w:w="3283" w:type="pct"/>
            <w:shd w:val="clear" w:color="auto" w:fill="auto"/>
            <w:vAlign w:val="bottom"/>
          </w:tcPr>
          <w:p w14:paraId="54432B3B"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shd w:val="clear" w:color="auto" w:fill="auto"/>
            <w:vAlign w:val="bottom"/>
          </w:tcPr>
          <w:p w14:paraId="54432B3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3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54432B3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6" w:type="pct"/>
            <w:shd w:val="clear" w:color="auto" w:fill="auto"/>
            <w:vAlign w:val="bottom"/>
          </w:tcPr>
          <w:p w14:paraId="54432B3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4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4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54432B4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8" w:type="pct"/>
            <w:shd w:val="clear" w:color="auto" w:fill="auto"/>
            <w:vAlign w:val="bottom"/>
          </w:tcPr>
          <w:p w14:paraId="54432B4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4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4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54432B4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 w:type="pct"/>
            <w:shd w:val="clear" w:color="auto" w:fill="auto"/>
            <w:vAlign w:val="bottom"/>
          </w:tcPr>
          <w:p w14:paraId="54432B4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2B56" w14:textId="77777777">
        <w:tc>
          <w:tcPr>
            <w:tcW w:w="3283" w:type="pct"/>
            <w:shd w:val="clear" w:color="auto" w:fill="E5E5E5"/>
            <w:vAlign w:val="bottom"/>
          </w:tcPr>
          <w:p w14:paraId="54432B4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1" w:type="pct"/>
            <w:shd w:val="clear" w:color="auto" w:fill="E5E5E5"/>
            <w:vAlign w:val="bottom"/>
          </w:tcPr>
          <w:p w14:paraId="54432B4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4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54432B4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34,566</w:t>
            </w:r>
          </w:p>
        </w:tc>
        <w:tc>
          <w:tcPr>
            <w:tcW w:w="76" w:type="pct"/>
            <w:shd w:val="clear" w:color="auto" w:fill="E5E5E5"/>
            <w:noWrap/>
            <w:vAlign w:val="bottom"/>
          </w:tcPr>
          <w:p w14:paraId="54432B4D" w14:textId="77777777" w:rsidR="002418E5" w:rsidRDefault="00707D11">
            <w:pPr>
              <w:pStyle w:val="a3"/>
              <w:spacing w:beforeAutospacing="0" w:afterAutospacing="0" w:line="220" w:lineRule="atLeast"/>
              <w:rPr>
                <w:sz w:val="8"/>
                <w:szCs w:val="8"/>
              </w:rPr>
            </w:pPr>
            <w:r>
              <w:rPr>
                <w:sz w:val="8"/>
                <w:szCs w:val="8"/>
              </w:rPr>
              <w:t> </w:t>
            </w:r>
          </w:p>
        </w:tc>
        <w:tc>
          <w:tcPr>
            <w:tcW w:w="51" w:type="pct"/>
            <w:shd w:val="clear" w:color="auto" w:fill="E5E5E5"/>
            <w:vAlign w:val="bottom"/>
          </w:tcPr>
          <w:p w14:paraId="54432B4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4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B5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24,150</w:t>
            </w:r>
          </w:p>
        </w:tc>
        <w:tc>
          <w:tcPr>
            <w:tcW w:w="78" w:type="pct"/>
            <w:shd w:val="clear" w:color="auto" w:fill="E5E5E5"/>
            <w:noWrap/>
            <w:vAlign w:val="bottom"/>
          </w:tcPr>
          <w:p w14:paraId="54432B51" w14:textId="77777777" w:rsidR="002418E5" w:rsidRDefault="00707D11">
            <w:pPr>
              <w:pStyle w:val="a3"/>
              <w:spacing w:beforeAutospacing="0" w:afterAutospacing="0" w:line="220" w:lineRule="atLeast"/>
              <w:rPr>
                <w:sz w:val="8"/>
                <w:szCs w:val="8"/>
              </w:rPr>
            </w:pPr>
            <w:r>
              <w:rPr>
                <w:sz w:val="8"/>
                <w:szCs w:val="8"/>
              </w:rPr>
              <w:t> </w:t>
            </w:r>
          </w:p>
        </w:tc>
        <w:tc>
          <w:tcPr>
            <w:tcW w:w="51" w:type="pct"/>
            <w:shd w:val="clear" w:color="auto" w:fill="E5E5E5"/>
            <w:vAlign w:val="bottom"/>
          </w:tcPr>
          <w:p w14:paraId="54432B5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5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B5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13,682</w:t>
            </w:r>
          </w:p>
        </w:tc>
        <w:tc>
          <w:tcPr>
            <w:tcW w:w="45" w:type="pct"/>
            <w:shd w:val="clear" w:color="auto" w:fill="E5E5E5"/>
            <w:noWrap/>
            <w:vAlign w:val="bottom"/>
          </w:tcPr>
          <w:p w14:paraId="54432B55" w14:textId="77777777" w:rsidR="002418E5" w:rsidRDefault="00707D11">
            <w:pPr>
              <w:pStyle w:val="a3"/>
              <w:spacing w:beforeAutospacing="0" w:afterAutospacing="0" w:line="220" w:lineRule="atLeast"/>
              <w:rPr>
                <w:sz w:val="8"/>
                <w:szCs w:val="8"/>
              </w:rPr>
            </w:pPr>
            <w:r>
              <w:rPr>
                <w:sz w:val="8"/>
                <w:szCs w:val="8"/>
              </w:rPr>
              <w:t> </w:t>
            </w:r>
          </w:p>
        </w:tc>
      </w:tr>
      <w:tr w:rsidR="002418E5" w14:paraId="54432B64" w14:textId="77777777">
        <w:tc>
          <w:tcPr>
            <w:tcW w:w="3283" w:type="pct"/>
            <w:shd w:val="clear" w:color="auto" w:fill="auto"/>
            <w:vAlign w:val="bottom"/>
          </w:tcPr>
          <w:p w14:paraId="54432B5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1" w:type="pct"/>
            <w:shd w:val="clear" w:color="auto" w:fill="auto"/>
            <w:vAlign w:val="bottom"/>
          </w:tcPr>
          <w:p w14:paraId="54432B5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5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54432B5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61,271</w:t>
            </w:r>
          </w:p>
        </w:tc>
        <w:tc>
          <w:tcPr>
            <w:tcW w:w="76" w:type="pct"/>
            <w:shd w:val="clear" w:color="auto" w:fill="auto"/>
            <w:noWrap/>
            <w:vAlign w:val="bottom"/>
          </w:tcPr>
          <w:p w14:paraId="54432B5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54432B5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5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5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44,281</w:t>
            </w:r>
          </w:p>
        </w:tc>
        <w:tc>
          <w:tcPr>
            <w:tcW w:w="78" w:type="pct"/>
            <w:shd w:val="clear" w:color="auto" w:fill="auto"/>
            <w:noWrap/>
            <w:vAlign w:val="bottom"/>
          </w:tcPr>
          <w:p w14:paraId="54432B5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6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6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6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45" w:type="pct"/>
            <w:shd w:val="clear" w:color="auto" w:fill="auto"/>
            <w:noWrap/>
            <w:vAlign w:val="bottom"/>
          </w:tcPr>
          <w:p w14:paraId="54432B6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B72" w14:textId="77777777">
        <w:tc>
          <w:tcPr>
            <w:tcW w:w="3283" w:type="pct"/>
            <w:shd w:val="clear" w:color="auto" w:fill="E5E5E5"/>
            <w:vAlign w:val="bottom"/>
          </w:tcPr>
          <w:p w14:paraId="54432B6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Common </w:t>
            </w:r>
            <w:r>
              <w:rPr>
                <w:rFonts w:ascii="Arial" w:hAnsi="Arial" w:cs="Arial"/>
                <w:sz w:val="20"/>
                <w:szCs w:val="20"/>
              </w:rPr>
              <w:t>stock cash dividends</w:t>
            </w:r>
          </w:p>
        </w:tc>
        <w:tc>
          <w:tcPr>
            <w:tcW w:w="51" w:type="pct"/>
            <w:shd w:val="clear" w:color="auto" w:fill="E5E5E5"/>
            <w:vAlign w:val="bottom"/>
          </w:tcPr>
          <w:p w14:paraId="54432B6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6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54432B6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(16,871</w:t>
            </w:r>
          </w:p>
        </w:tc>
        <w:tc>
          <w:tcPr>
            <w:tcW w:w="76" w:type="pct"/>
            <w:shd w:val="clear" w:color="auto" w:fill="E5E5E5"/>
            <w:noWrap/>
            <w:vAlign w:val="bottom"/>
          </w:tcPr>
          <w:p w14:paraId="54432B6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54432B6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6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B6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(15,483</w:t>
            </w:r>
          </w:p>
        </w:tc>
        <w:tc>
          <w:tcPr>
            <w:tcW w:w="78" w:type="pct"/>
            <w:shd w:val="clear" w:color="auto" w:fill="E5E5E5"/>
            <w:noWrap/>
            <w:vAlign w:val="bottom"/>
          </w:tcPr>
          <w:p w14:paraId="54432B6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vAlign w:val="bottom"/>
          </w:tcPr>
          <w:p w14:paraId="54432B6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6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B7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(14,103</w:t>
            </w:r>
          </w:p>
        </w:tc>
        <w:tc>
          <w:tcPr>
            <w:tcW w:w="45" w:type="pct"/>
            <w:shd w:val="clear" w:color="auto" w:fill="E5E5E5"/>
            <w:noWrap/>
            <w:vAlign w:val="bottom"/>
          </w:tcPr>
          <w:p w14:paraId="54432B7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B80" w14:textId="77777777">
        <w:tc>
          <w:tcPr>
            <w:tcW w:w="3283" w:type="pct"/>
            <w:shd w:val="clear" w:color="auto" w:fill="auto"/>
            <w:vAlign w:val="bottom"/>
          </w:tcPr>
          <w:p w14:paraId="54432B7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1" w:type="pct"/>
            <w:shd w:val="clear" w:color="auto" w:fill="auto"/>
            <w:vAlign w:val="bottom"/>
          </w:tcPr>
          <w:p w14:paraId="54432B7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7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54432B7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(21,879</w:t>
            </w:r>
          </w:p>
        </w:tc>
        <w:tc>
          <w:tcPr>
            <w:tcW w:w="76" w:type="pct"/>
            <w:shd w:val="clear" w:color="auto" w:fill="auto"/>
            <w:noWrap/>
            <w:vAlign w:val="bottom"/>
          </w:tcPr>
          <w:p w14:paraId="54432B7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54432B7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7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7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(18,382</w:t>
            </w:r>
          </w:p>
        </w:tc>
        <w:tc>
          <w:tcPr>
            <w:tcW w:w="78" w:type="pct"/>
            <w:shd w:val="clear" w:color="auto" w:fill="auto"/>
            <w:noWrap/>
            <w:vAlign w:val="bottom"/>
          </w:tcPr>
          <w:p w14:paraId="54432B7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auto"/>
            <w:vAlign w:val="bottom"/>
          </w:tcPr>
          <w:p w14:paraId="54432B7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7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7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(15,346</w:t>
            </w:r>
          </w:p>
        </w:tc>
        <w:tc>
          <w:tcPr>
            <w:tcW w:w="45" w:type="pct"/>
            <w:shd w:val="clear" w:color="auto" w:fill="auto"/>
            <w:noWrap/>
            <w:vAlign w:val="bottom"/>
          </w:tcPr>
          <w:p w14:paraId="54432B7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B8E" w14:textId="77777777">
        <w:tc>
          <w:tcPr>
            <w:tcW w:w="3283" w:type="pct"/>
            <w:shd w:val="clear" w:color="auto" w:fill="E5E5E5"/>
            <w:vAlign w:val="bottom"/>
          </w:tcPr>
          <w:p w14:paraId="54432B8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1" w:type="pct"/>
            <w:shd w:val="clear" w:color="auto" w:fill="E5E5E5"/>
            <w:vAlign w:val="bottom"/>
          </w:tcPr>
          <w:p w14:paraId="54432B8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54432B8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54432B8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76" w:type="pct"/>
            <w:shd w:val="clear" w:color="auto" w:fill="E5E5E5"/>
            <w:noWrap/>
            <w:vAlign w:val="bottom"/>
          </w:tcPr>
          <w:p w14:paraId="54432B8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54432B8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8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4" w:type="pct"/>
            <w:shd w:val="clear" w:color="auto" w:fill="E5E5E5"/>
            <w:vAlign w:val="bottom"/>
          </w:tcPr>
          <w:p w14:paraId="54432B8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78" w:type="pct"/>
            <w:shd w:val="clear" w:color="auto" w:fill="E5E5E5"/>
            <w:noWrap/>
            <w:vAlign w:val="bottom"/>
          </w:tcPr>
          <w:p w14:paraId="54432B8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54432B8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8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B8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677</w:t>
            </w:r>
          </w:p>
        </w:tc>
        <w:tc>
          <w:tcPr>
            <w:tcW w:w="45" w:type="pct"/>
            <w:shd w:val="clear" w:color="auto" w:fill="E5E5E5"/>
            <w:noWrap/>
            <w:vAlign w:val="bottom"/>
          </w:tcPr>
          <w:p w14:paraId="54432B8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B99" w14:textId="77777777">
        <w:tc>
          <w:tcPr>
            <w:tcW w:w="3788" w:type="pct"/>
            <w:gridSpan w:val="4"/>
            <w:tcBorders>
              <w:bottom w:val="single" w:sz="6" w:space="0" w:color="000000"/>
            </w:tcBorders>
            <w:shd w:val="clear" w:color="auto" w:fill="auto"/>
            <w:vAlign w:val="bottom"/>
          </w:tcPr>
          <w:p w14:paraId="54432B8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B90"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9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B9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54432B9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8" w:type="pct"/>
            <w:shd w:val="clear" w:color="auto" w:fill="auto"/>
            <w:vAlign w:val="bottom"/>
          </w:tcPr>
          <w:p w14:paraId="54432B94"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9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B9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54432B9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B98" w14:textId="77777777" w:rsidR="002418E5" w:rsidRDefault="00707D11">
            <w:pPr>
              <w:pStyle w:val="a3"/>
              <w:spacing w:beforeAutospacing="0" w:afterAutospacing="0" w:line="80" w:lineRule="atLeast"/>
              <w:rPr>
                <w:sz w:val="8"/>
                <w:szCs w:val="8"/>
              </w:rPr>
            </w:pPr>
            <w:r>
              <w:rPr>
                <w:sz w:val="8"/>
                <w:szCs w:val="8"/>
              </w:rPr>
              <w:t> </w:t>
            </w:r>
          </w:p>
        </w:tc>
      </w:tr>
      <w:tr w:rsidR="002418E5" w14:paraId="54432BA4" w14:textId="77777777">
        <w:tc>
          <w:tcPr>
            <w:tcW w:w="3788" w:type="pct"/>
            <w:gridSpan w:val="4"/>
            <w:tcBorders>
              <w:top w:val="single" w:sz="6" w:space="0" w:color="000000"/>
            </w:tcBorders>
            <w:shd w:val="clear" w:color="auto" w:fill="auto"/>
            <w:vAlign w:val="bottom"/>
          </w:tcPr>
          <w:p w14:paraId="54432B9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B9B"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9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9D"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54432B9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8" w:type="pct"/>
            <w:shd w:val="clear" w:color="auto" w:fill="auto"/>
            <w:vAlign w:val="bottom"/>
          </w:tcPr>
          <w:p w14:paraId="54432B9F"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A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A1"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54432BA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BA3" w14:textId="77777777" w:rsidR="002418E5" w:rsidRDefault="00707D11">
            <w:pPr>
              <w:pStyle w:val="a3"/>
              <w:spacing w:beforeAutospacing="0" w:afterAutospacing="0" w:line="80" w:lineRule="atLeast"/>
              <w:rPr>
                <w:sz w:val="8"/>
                <w:szCs w:val="8"/>
              </w:rPr>
            </w:pPr>
            <w:r>
              <w:rPr>
                <w:sz w:val="8"/>
                <w:szCs w:val="8"/>
              </w:rPr>
              <w:t> </w:t>
            </w:r>
          </w:p>
        </w:tc>
      </w:tr>
      <w:tr w:rsidR="002418E5" w14:paraId="54432BB2" w14:textId="77777777">
        <w:tc>
          <w:tcPr>
            <w:tcW w:w="3283" w:type="pct"/>
            <w:shd w:val="clear" w:color="auto" w:fill="auto"/>
            <w:vAlign w:val="bottom"/>
          </w:tcPr>
          <w:p w14:paraId="54432BA5"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1" w:type="pct"/>
            <w:shd w:val="clear" w:color="auto" w:fill="auto"/>
            <w:vAlign w:val="bottom"/>
          </w:tcPr>
          <w:p w14:paraId="54432BA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A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54432BA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57,055</w:t>
            </w:r>
          </w:p>
        </w:tc>
        <w:tc>
          <w:tcPr>
            <w:tcW w:w="76" w:type="pct"/>
            <w:shd w:val="clear" w:color="auto" w:fill="auto"/>
            <w:noWrap/>
            <w:vAlign w:val="bottom"/>
          </w:tcPr>
          <w:p w14:paraId="54432BA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54432BA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A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A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34,566</w:t>
            </w:r>
          </w:p>
        </w:tc>
        <w:tc>
          <w:tcPr>
            <w:tcW w:w="78" w:type="pct"/>
            <w:shd w:val="clear" w:color="auto" w:fill="auto"/>
            <w:noWrap/>
            <w:vAlign w:val="bottom"/>
          </w:tcPr>
          <w:p w14:paraId="54432BA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A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A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B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24,150</w:t>
            </w:r>
          </w:p>
        </w:tc>
        <w:tc>
          <w:tcPr>
            <w:tcW w:w="45" w:type="pct"/>
            <w:shd w:val="clear" w:color="auto" w:fill="auto"/>
            <w:noWrap/>
            <w:vAlign w:val="bottom"/>
          </w:tcPr>
          <w:p w14:paraId="54432BB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BBD" w14:textId="77777777">
        <w:tc>
          <w:tcPr>
            <w:tcW w:w="3788" w:type="pct"/>
            <w:gridSpan w:val="4"/>
            <w:tcBorders>
              <w:bottom w:val="single" w:sz="6" w:space="0" w:color="000000"/>
            </w:tcBorders>
            <w:shd w:val="clear" w:color="auto" w:fill="auto"/>
            <w:vAlign w:val="bottom"/>
          </w:tcPr>
          <w:p w14:paraId="54432BB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BB4"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B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BB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54432BB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8" w:type="pct"/>
            <w:shd w:val="clear" w:color="auto" w:fill="auto"/>
            <w:vAlign w:val="bottom"/>
          </w:tcPr>
          <w:p w14:paraId="54432BB8"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B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BB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54432BB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BBC" w14:textId="77777777" w:rsidR="002418E5" w:rsidRDefault="00707D11">
            <w:pPr>
              <w:pStyle w:val="a3"/>
              <w:spacing w:beforeAutospacing="0" w:afterAutospacing="0" w:line="80" w:lineRule="atLeast"/>
              <w:rPr>
                <w:sz w:val="8"/>
                <w:szCs w:val="8"/>
              </w:rPr>
            </w:pPr>
            <w:r>
              <w:rPr>
                <w:sz w:val="8"/>
                <w:szCs w:val="8"/>
              </w:rPr>
              <w:t> </w:t>
            </w:r>
          </w:p>
        </w:tc>
      </w:tr>
      <w:tr w:rsidR="002418E5" w14:paraId="54432BC8" w14:textId="77777777">
        <w:tc>
          <w:tcPr>
            <w:tcW w:w="3788" w:type="pct"/>
            <w:gridSpan w:val="4"/>
            <w:tcBorders>
              <w:top w:val="single" w:sz="6" w:space="0" w:color="000000"/>
            </w:tcBorders>
            <w:shd w:val="clear" w:color="auto" w:fill="auto"/>
            <w:vAlign w:val="bottom"/>
          </w:tcPr>
          <w:p w14:paraId="54432BB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BBF"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C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C1"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54432BC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8" w:type="pct"/>
            <w:shd w:val="clear" w:color="auto" w:fill="auto"/>
            <w:vAlign w:val="bottom"/>
          </w:tcPr>
          <w:p w14:paraId="54432BC3"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BC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C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54432BC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BC7" w14:textId="77777777" w:rsidR="002418E5" w:rsidRDefault="00707D11">
            <w:pPr>
              <w:pStyle w:val="a3"/>
              <w:spacing w:beforeAutospacing="0" w:afterAutospacing="0" w:line="80" w:lineRule="atLeast"/>
              <w:rPr>
                <w:sz w:val="8"/>
                <w:szCs w:val="8"/>
              </w:rPr>
            </w:pPr>
            <w:r>
              <w:rPr>
                <w:sz w:val="8"/>
                <w:szCs w:val="8"/>
              </w:rPr>
              <w:t> </w:t>
            </w:r>
          </w:p>
        </w:tc>
      </w:tr>
      <w:tr w:rsidR="002418E5" w14:paraId="54432BD6" w14:textId="77777777">
        <w:tc>
          <w:tcPr>
            <w:tcW w:w="3283" w:type="pct"/>
            <w:shd w:val="clear" w:color="auto" w:fill="auto"/>
            <w:vAlign w:val="bottom"/>
          </w:tcPr>
          <w:p w14:paraId="54432BC9" w14:textId="77777777" w:rsidR="002418E5" w:rsidRDefault="00707D11">
            <w:pPr>
              <w:pStyle w:val="a3"/>
              <w:spacing w:beforeAutospacing="0" w:afterAutospacing="0"/>
              <w:ind w:left="240" w:hanging="240"/>
              <w:rPr>
                <w:rFonts w:ascii="Arial" w:hAnsi="Arial" w:cs="Arial"/>
                <w:b/>
                <w:bCs/>
                <w:sz w:val="20"/>
                <w:szCs w:val="20"/>
              </w:rPr>
            </w:pPr>
            <w:r>
              <w:rPr>
                <w:rFonts w:ascii="Arial" w:hAnsi="Arial" w:cs="Arial"/>
                <w:b/>
                <w:bCs/>
                <w:sz w:val="20"/>
                <w:szCs w:val="20"/>
              </w:rPr>
              <w:t>Accumulated other comprehensive income (loss)</w:t>
            </w:r>
          </w:p>
        </w:tc>
        <w:tc>
          <w:tcPr>
            <w:tcW w:w="51" w:type="pct"/>
            <w:shd w:val="clear" w:color="auto" w:fill="auto"/>
            <w:vAlign w:val="bottom"/>
          </w:tcPr>
          <w:p w14:paraId="54432BC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C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C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6" w:type="pct"/>
            <w:shd w:val="clear" w:color="auto" w:fill="auto"/>
            <w:vAlign w:val="bottom"/>
          </w:tcPr>
          <w:p w14:paraId="54432BC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CE"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C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D0"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8" w:type="pct"/>
            <w:shd w:val="clear" w:color="auto" w:fill="auto"/>
            <w:vAlign w:val="bottom"/>
          </w:tcPr>
          <w:p w14:paraId="54432BD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D2"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BD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D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5" w:type="pct"/>
            <w:shd w:val="clear" w:color="auto" w:fill="auto"/>
            <w:vAlign w:val="bottom"/>
          </w:tcPr>
          <w:p w14:paraId="54432BD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2BE4" w14:textId="77777777">
        <w:tc>
          <w:tcPr>
            <w:tcW w:w="3283" w:type="pct"/>
            <w:shd w:val="clear" w:color="auto" w:fill="auto"/>
            <w:vAlign w:val="bottom"/>
          </w:tcPr>
          <w:p w14:paraId="54432BD7"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shd w:val="clear" w:color="auto" w:fill="auto"/>
            <w:vAlign w:val="bottom"/>
          </w:tcPr>
          <w:p w14:paraId="54432BD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D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54432BD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6" w:type="pct"/>
            <w:shd w:val="clear" w:color="auto" w:fill="auto"/>
            <w:vAlign w:val="bottom"/>
          </w:tcPr>
          <w:p w14:paraId="54432BD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D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D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54432BD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8" w:type="pct"/>
            <w:shd w:val="clear" w:color="auto" w:fill="auto"/>
            <w:vAlign w:val="bottom"/>
          </w:tcPr>
          <w:p w14:paraId="54432BD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E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BE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54432BE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 w:type="pct"/>
            <w:shd w:val="clear" w:color="auto" w:fill="auto"/>
            <w:vAlign w:val="bottom"/>
          </w:tcPr>
          <w:p w14:paraId="54432BE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2BF2" w14:textId="77777777">
        <w:tc>
          <w:tcPr>
            <w:tcW w:w="3283" w:type="pct"/>
            <w:shd w:val="clear" w:color="auto" w:fill="E5E5E5"/>
            <w:vAlign w:val="bottom"/>
          </w:tcPr>
          <w:p w14:paraId="54432BE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1" w:type="pct"/>
            <w:shd w:val="clear" w:color="auto" w:fill="E5E5E5"/>
            <w:vAlign w:val="bottom"/>
          </w:tcPr>
          <w:p w14:paraId="54432BE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E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54432BE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3,186</w:t>
            </w:r>
          </w:p>
        </w:tc>
        <w:tc>
          <w:tcPr>
            <w:tcW w:w="76" w:type="pct"/>
            <w:shd w:val="clear" w:color="auto" w:fill="E5E5E5"/>
            <w:noWrap/>
            <w:vAlign w:val="bottom"/>
          </w:tcPr>
          <w:p w14:paraId="54432BE9" w14:textId="77777777" w:rsidR="002418E5" w:rsidRDefault="00707D11">
            <w:pPr>
              <w:pStyle w:val="a3"/>
              <w:spacing w:beforeAutospacing="0" w:afterAutospacing="0" w:line="220" w:lineRule="atLeast"/>
              <w:rPr>
                <w:sz w:val="8"/>
                <w:szCs w:val="8"/>
              </w:rPr>
            </w:pPr>
            <w:r>
              <w:rPr>
                <w:sz w:val="8"/>
                <w:szCs w:val="8"/>
              </w:rPr>
              <w:t> </w:t>
            </w:r>
          </w:p>
        </w:tc>
        <w:tc>
          <w:tcPr>
            <w:tcW w:w="51" w:type="pct"/>
            <w:shd w:val="clear" w:color="auto" w:fill="E5E5E5"/>
            <w:vAlign w:val="bottom"/>
          </w:tcPr>
          <w:p w14:paraId="54432BE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E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BE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78" w:type="pct"/>
            <w:shd w:val="clear" w:color="auto" w:fill="E5E5E5"/>
            <w:noWrap/>
            <w:vAlign w:val="bottom"/>
          </w:tcPr>
          <w:p w14:paraId="54432B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54432BE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BE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E5E5E5"/>
            <w:vAlign w:val="bottom"/>
          </w:tcPr>
          <w:p w14:paraId="54432BF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(2,187</w:t>
            </w:r>
          </w:p>
        </w:tc>
        <w:tc>
          <w:tcPr>
            <w:tcW w:w="45" w:type="pct"/>
            <w:shd w:val="clear" w:color="auto" w:fill="E5E5E5"/>
            <w:noWrap/>
            <w:vAlign w:val="bottom"/>
          </w:tcPr>
          <w:p w14:paraId="54432BF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C00" w14:textId="77777777">
        <w:tc>
          <w:tcPr>
            <w:tcW w:w="3283" w:type="pct"/>
            <w:shd w:val="clear" w:color="auto" w:fill="auto"/>
            <w:vAlign w:val="bottom"/>
          </w:tcPr>
          <w:p w14:paraId="54432BF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51" w:type="pct"/>
            <w:shd w:val="clear" w:color="auto" w:fill="auto"/>
            <w:vAlign w:val="bottom"/>
          </w:tcPr>
          <w:p w14:paraId="54432BF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F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54432BF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(1,374</w:t>
            </w:r>
          </w:p>
        </w:tc>
        <w:tc>
          <w:tcPr>
            <w:tcW w:w="76" w:type="pct"/>
            <w:shd w:val="clear" w:color="auto" w:fill="auto"/>
            <w:noWrap/>
            <w:vAlign w:val="bottom"/>
          </w:tcPr>
          <w:p w14:paraId="54432BF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54432BF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F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F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3,526</w:t>
            </w:r>
          </w:p>
        </w:tc>
        <w:tc>
          <w:tcPr>
            <w:tcW w:w="78" w:type="pct"/>
            <w:shd w:val="clear" w:color="auto" w:fill="auto"/>
            <w:noWrap/>
            <w:vAlign w:val="bottom"/>
          </w:tcPr>
          <w:p w14:paraId="54432BFB" w14:textId="77777777" w:rsidR="002418E5" w:rsidRDefault="00707D11">
            <w:pPr>
              <w:pStyle w:val="a3"/>
              <w:spacing w:beforeAutospacing="0" w:afterAutospacing="0" w:line="220" w:lineRule="atLeast"/>
              <w:rPr>
                <w:sz w:val="8"/>
                <w:szCs w:val="8"/>
              </w:rPr>
            </w:pPr>
            <w:r>
              <w:rPr>
                <w:sz w:val="8"/>
                <w:szCs w:val="8"/>
              </w:rPr>
              <w:t> </w:t>
            </w:r>
          </w:p>
        </w:tc>
        <w:tc>
          <w:tcPr>
            <w:tcW w:w="51" w:type="pct"/>
            <w:shd w:val="clear" w:color="auto" w:fill="auto"/>
            <w:vAlign w:val="bottom"/>
          </w:tcPr>
          <w:p w14:paraId="54432BF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BF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BF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1,914</w:t>
            </w:r>
          </w:p>
        </w:tc>
        <w:tc>
          <w:tcPr>
            <w:tcW w:w="45" w:type="pct"/>
            <w:shd w:val="clear" w:color="auto" w:fill="auto"/>
            <w:noWrap/>
            <w:vAlign w:val="bottom"/>
          </w:tcPr>
          <w:p w14:paraId="54432BFF" w14:textId="77777777" w:rsidR="002418E5" w:rsidRDefault="00707D11">
            <w:pPr>
              <w:pStyle w:val="a3"/>
              <w:spacing w:beforeAutospacing="0" w:afterAutospacing="0" w:line="220" w:lineRule="atLeast"/>
              <w:rPr>
                <w:sz w:val="8"/>
                <w:szCs w:val="8"/>
              </w:rPr>
            </w:pPr>
            <w:r>
              <w:rPr>
                <w:sz w:val="8"/>
                <w:szCs w:val="8"/>
              </w:rPr>
              <w:t> </w:t>
            </w:r>
          </w:p>
        </w:tc>
      </w:tr>
      <w:tr w:rsidR="002418E5" w14:paraId="54432C0E" w14:textId="77777777">
        <w:tc>
          <w:tcPr>
            <w:tcW w:w="3283" w:type="pct"/>
            <w:shd w:val="clear" w:color="auto" w:fill="E5E5E5"/>
            <w:vAlign w:val="bottom"/>
          </w:tcPr>
          <w:p w14:paraId="54432C0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1" w:type="pct"/>
            <w:shd w:val="clear" w:color="auto" w:fill="E5E5E5"/>
            <w:vAlign w:val="bottom"/>
          </w:tcPr>
          <w:p w14:paraId="54432C0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54432C0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E5E5E5"/>
            <w:vAlign w:val="bottom"/>
          </w:tcPr>
          <w:p w14:paraId="54432C0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76" w:type="pct"/>
            <w:shd w:val="clear" w:color="auto" w:fill="E5E5E5"/>
            <w:noWrap/>
            <w:vAlign w:val="bottom"/>
          </w:tcPr>
          <w:p w14:paraId="54432C0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1" w:type="pct"/>
            <w:shd w:val="clear" w:color="auto" w:fill="E5E5E5"/>
            <w:vAlign w:val="bottom"/>
          </w:tcPr>
          <w:p w14:paraId="54432C0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54432C0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4" w:type="pct"/>
            <w:shd w:val="clear" w:color="auto" w:fill="E5E5E5"/>
            <w:vAlign w:val="bottom"/>
          </w:tcPr>
          <w:p w14:paraId="54432C0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78" w:type="pct"/>
            <w:shd w:val="clear" w:color="auto" w:fill="E5E5E5"/>
            <w:noWrap/>
            <w:vAlign w:val="bottom"/>
          </w:tcPr>
          <w:p w14:paraId="54432C0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1" w:type="pct"/>
            <w:shd w:val="clear" w:color="auto" w:fill="E5E5E5"/>
            <w:vAlign w:val="bottom"/>
          </w:tcPr>
          <w:p w14:paraId="54432C0A"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1" w:type="pct"/>
            <w:shd w:val="clear" w:color="auto" w:fill="E5E5E5"/>
            <w:vAlign w:val="bottom"/>
          </w:tcPr>
          <w:p w14:paraId="54432C0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4" w:type="pct"/>
            <w:shd w:val="clear" w:color="auto" w:fill="E5E5E5"/>
            <w:vAlign w:val="bottom"/>
          </w:tcPr>
          <w:p w14:paraId="54432C0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45" w:type="pct"/>
            <w:shd w:val="clear" w:color="auto" w:fill="E5E5E5"/>
            <w:noWrap/>
            <w:vAlign w:val="bottom"/>
          </w:tcPr>
          <w:p w14:paraId="54432C0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C19" w14:textId="77777777">
        <w:tc>
          <w:tcPr>
            <w:tcW w:w="3788" w:type="pct"/>
            <w:gridSpan w:val="4"/>
            <w:tcBorders>
              <w:bottom w:val="single" w:sz="6" w:space="0" w:color="000000"/>
            </w:tcBorders>
            <w:shd w:val="clear" w:color="auto" w:fill="auto"/>
            <w:vAlign w:val="bottom"/>
          </w:tcPr>
          <w:p w14:paraId="54432C0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C10"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1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C1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54432C1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8" w:type="pct"/>
            <w:shd w:val="clear" w:color="auto" w:fill="auto"/>
            <w:vAlign w:val="bottom"/>
          </w:tcPr>
          <w:p w14:paraId="54432C14"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1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C1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54432C1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C18" w14:textId="77777777" w:rsidR="002418E5" w:rsidRDefault="00707D11">
            <w:pPr>
              <w:pStyle w:val="a3"/>
              <w:spacing w:beforeAutospacing="0" w:afterAutospacing="0" w:line="80" w:lineRule="atLeast"/>
              <w:rPr>
                <w:sz w:val="8"/>
                <w:szCs w:val="8"/>
              </w:rPr>
            </w:pPr>
            <w:r>
              <w:rPr>
                <w:sz w:val="8"/>
                <w:szCs w:val="8"/>
              </w:rPr>
              <w:t> </w:t>
            </w:r>
          </w:p>
        </w:tc>
      </w:tr>
      <w:tr w:rsidR="002418E5" w14:paraId="54432C24" w14:textId="77777777">
        <w:tc>
          <w:tcPr>
            <w:tcW w:w="3788" w:type="pct"/>
            <w:gridSpan w:val="4"/>
            <w:tcBorders>
              <w:top w:val="single" w:sz="6" w:space="0" w:color="000000"/>
            </w:tcBorders>
            <w:shd w:val="clear" w:color="auto" w:fill="auto"/>
            <w:vAlign w:val="bottom"/>
          </w:tcPr>
          <w:p w14:paraId="54432C1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C1B"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1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C1D"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54432C1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8" w:type="pct"/>
            <w:shd w:val="clear" w:color="auto" w:fill="auto"/>
            <w:vAlign w:val="bottom"/>
          </w:tcPr>
          <w:p w14:paraId="54432C1F"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2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C21"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54432C2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C23" w14:textId="77777777" w:rsidR="002418E5" w:rsidRDefault="00707D11">
            <w:pPr>
              <w:pStyle w:val="a3"/>
              <w:spacing w:beforeAutospacing="0" w:afterAutospacing="0" w:line="80" w:lineRule="atLeast"/>
              <w:rPr>
                <w:sz w:val="8"/>
                <w:szCs w:val="8"/>
              </w:rPr>
            </w:pPr>
            <w:r>
              <w:rPr>
                <w:sz w:val="8"/>
                <w:szCs w:val="8"/>
              </w:rPr>
              <w:t> </w:t>
            </w:r>
          </w:p>
        </w:tc>
      </w:tr>
      <w:tr w:rsidR="002418E5" w14:paraId="54432C32" w14:textId="77777777">
        <w:tc>
          <w:tcPr>
            <w:tcW w:w="3283" w:type="pct"/>
            <w:shd w:val="clear" w:color="auto" w:fill="auto"/>
            <w:vAlign w:val="bottom"/>
          </w:tcPr>
          <w:p w14:paraId="54432C25"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1" w:type="pct"/>
            <w:shd w:val="clear" w:color="auto" w:fill="auto"/>
            <w:vAlign w:val="bottom"/>
          </w:tcPr>
          <w:p w14:paraId="54432C2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C2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54432C2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1,822</w:t>
            </w:r>
          </w:p>
        </w:tc>
        <w:tc>
          <w:tcPr>
            <w:tcW w:w="76" w:type="pct"/>
            <w:shd w:val="clear" w:color="auto" w:fill="auto"/>
            <w:noWrap/>
            <w:vAlign w:val="bottom"/>
          </w:tcPr>
          <w:p w14:paraId="54432C29" w14:textId="77777777" w:rsidR="002418E5" w:rsidRDefault="00707D11">
            <w:pPr>
              <w:pStyle w:val="a3"/>
              <w:spacing w:beforeAutospacing="0" w:afterAutospacing="0" w:line="220" w:lineRule="atLeast"/>
              <w:rPr>
                <w:sz w:val="8"/>
                <w:szCs w:val="8"/>
              </w:rPr>
            </w:pPr>
            <w:r>
              <w:rPr>
                <w:sz w:val="8"/>
                <w:szCs w:val="8"/>
              </w:rPr>
              <w:t> </w:t>
            </w:r>
          </w:p>
        </w:tc>
        <w:tc>
          <w:tcPr>
            <w:tcW w:w="51" w:type="pct"/>
            <w:shd w:val="clear" w:color="auto" w:fill="auto"/>
            <w:vAlign w:val="bottom"/>
          </w:tcPr>
          <w:p w14:paraId="54432C2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C2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C2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3,186</w:t>
            </w:r>
          </w:p>
        </w:tc>
        <w:tc>
          <w:tcPr>
            <w:tcW w:w="78" w:type="pct"/>
            <w:shd w:val="clear" w:color="auto" w:fill="auto"/>
            <w:noWrap/>
            <w:vAlign w:val="bottom"/>
          </w:tcPr>
          <w:p w14:paraId="54432C2D" w14:textId="77777777" w:rsidR="002418E5" w:rsidRDefault="00707D11">
            <w:pPr>
              <w:pStyle w:val="a3"/>
              <w:spacing w:beforeAutospacing="0" w:afterAutospacing="0" w:line="220" w:lineRule="atLeast"/>
              <w:rPr>
                <w:sz w:val="8"/>
                <w:szCs w:val="8"/>
              </w:rPr>
            </w:pPr>
            <w:r>
              <w:rPr>
                <w:sz w:val="8"/>
                <w:szCs w:val="8"/>
              </w:rPr>
              <w:t> </w:t>
            </w:r>
          </w:p>
        </w:tc>
        <w:tc>
          <w:tcPr>
            <w:tcW w:w="51" w:type="pct"/>
            <w:shd w:val="clear" w:color="auto" w:fill="auto"/>
            <w:vAlign w:val="bottom"/>
          </w:tcPr>
          <w:p w14:paraId="54432C2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2C2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4" w:type="pct"/>
            <w:shd w:val="clear" w:color="auto" w:fill="auto"/>
            <w:vAlign w:val="bottom"/>
          </w:tcPr>
          <w:p w14:paraId="54432C3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45" w:type="pct"/>
            <w:shd w:val="clear" w:color="auto" w:fill="auto"/>
            <w:noWrap/>
            <w:vAlign w:val="bottom"/>
          </w:tcPr>
          <w:p w14:paraId="54432C3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C3D" w14:textId="77777777">
        <w:tc>
          <w:tcPr>
            <w:tcW w:w="3788" w:type="pct"/>
            <w:gridSpan w:val="4"/>
            <w:tcBorders>
              <w:bottom w:val="single" w:sz="6" w:space="0" w:color="000000"/>
            </w:tcBorders>
            <w:shd w:val="clear" w:color="auto" w:fill="auto"/>
            <w:vAlign w:val="bottom"/>
          </w:tcPr>
          <w:p w14:paraId="54432C3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C34"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3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C3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54432C3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8" w:type="pct"/>
            <w:shd w:val="clear" w:color="auto" w:fill="auto"/>
            <w:vAlign w:val="bottom"/>
          </w:tcPr>
          <w:p w14:paraId="54432C38"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3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C3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6" w:space="0" w:color="000000"/>
            </w:tcBorders>
            <w:shd w:val="clear" w:color="auto" w:fill="auto"/>
            <w:vAlign w:val="bottom"/>
          </w:tcPr>
          <w:p w14:paraId="54432C3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C3C" w14:textId="77777777" w:rsidR="002418E5" w:rsidRDefault="00707D11">
            <w:pPr>
              <w:pStyle w:val="a3"/>
              <w:spacing w:beforeAutospacing="0" w:afterAutospacing="0" w:line="80" w:lineRule="atLeast"/>
              <w:rPr>
                <w:sz w:val="8"/>
                <w:szCs w:val="8"/>
              </w:rPr>
            </w:pPr>
            <w:r>
              <w:rPr>
                <w:sz w:val="8"/>
                <w:szCs w:val="8"/>
              </w:rPr>
              <w:t> </w:t>
            </w:r>
          </w:p>
        </w:tc>
      </w:tr>
      <w:tr w:rsidR="002418E5" w14:paraId="54432C48" w14:textId="77777777">
        <w:tc>
          <w:tcPr>
            <w:tcW w:w="3788" w:type="pct"/>
            <w:gridSpan w:val="4"/>
            <w:tcBorders>
              <w:top w:val="single" w:sz="6" w:space="0" w:color="000000"/>
            </w:tcBorders>
            <w:shd w:val="clear" w:color="auto" w:fill="auto"/>
            <w:vAlign w:val="bottom"/>
          </w:tcPr>
          <w:p w14:paraId="54432C3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 w:type="pct"/>
            <w:shd w:val="clear" w:color="auto" w:fill="auto"/>
            <w:vAlign w:val="bottom"/>
          </w:tcPr>
          <w:p w14:paraId="54432C3F"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4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C41"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54432C4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8" w:type="pct"/>
            <w:shd w:val="clear" w:color="auto" w:fill="auto"/>
            <w:vAlign w:val="bottom"/>
          </w:tcPr>
          <w:p w14:paraId="54432C43"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4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2C4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4" w:type="pct"/>
            <w:shd w:val="clear" w:color="auto" w:fill="auto"/>
            <w:vAlign w:val="bottom"/>
          </w:tcPr>
          <w:p w14:paraId="54432C4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vAlign w:val="bottom"/>
          </w:tcPr>
          <w:p w14:paraId="54432C47" w14:textId="77777777" w:rsidR="002418E5" w:rsidRDefault="00707D11">
            <w:pPr>
              <w:pStyle w:val="a3"/>
              <w:spacing w:beforeAutospacing="0" w:afterAutospacing="0" w:line="80" w:lineRule="atLeast"/>
              <w:rPr>
                <w:sz w:val="8"/>
                <w:szCs w:val="8"/>
              </w:rPr>
            </w:pPr>
            <w:r>
              <w:rPr>
                <w:sz w:val="8"/>
                <w:szCs w:val="8"/>
              </w:rPr>
              <w:t> </w:t>
            </w:r>
          </w:p>
        </w:tc>
      </w:tr>
      <w:tr w:rsidR="002418E5" w14:paraId="54432C56" w14:textId="77777777">
        <w:tc>
          <w:tcPr>
            <w:tcW w:w="3283" w:type="pct"/>
            <w:shd w:val="clear" w:color="auto" w:fill="E5E5E5"/>
            <w:vAlign w:val="bottom"/>
          </w:tcPr>
          <w:p w14:paraId="54432C4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51" w:type="pct"/>
            <w:shd w:val="clear" w:color="auto" w:fill="E5E5E5"/>
            <w:vAlign w:val="bottom"/>
          </w:tcPr>
          <w:p w14:paraId="54432C4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C4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E5E5E5"/>
            <w:vAlign w:val="bottom"/>
          </w:tcPr>
          <w:p w14:paraId="54432C4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141,988</w:t>
            </w:r>
          </w:p>
        </w:tc>
        <w:tc>
          <w:tcPr>
            <w:tcW w:w="76" w:type="pct"/>
            <w:shd w:val="clear" w:color="auto" w:fill="E5E5E5"/>
            <w:noWrap/>
            <w:vAlign w:val="bottom"/>
          </w:tcPr>
          <w:p w14:paraId="54432C4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54432C4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C4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E5E5E5"/>
            <w:vAlign w:val="bottom"/>
          </w:tcPr>
          <w:p w14:paraId="54432C5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118,304</w:t>
            </w:r>
          </w:p>
        </w:tc>
        <w:tc>
          <w:tcPr>
            <w:tcW w:w="78" w:type="pct"/>
            <w:shd w:val="clear" w:color="auto" w:fill="E5E5E5"/>
            <w:noWrap/>
            <w:vAlign w:val="bottom"/>
          </w:tcPr>
          <w:p w14:paraId="54432C5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54432C5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2C5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E5E5E5"/>
            <w:vAlign w:val="bottom"/>
          </w:tcPr>
          <w:p w14:paraId="54432C5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102,330</w:t>
            </w:r>
          </w:p>
        </w:tc>
        <w:tc>
          <w:tcPr>
            <w:tcW w:w="45" w:type="pct"/>
            <w:shd w:val="clear" w:color="auto" w:fill="E5E5E5"/>
            <w:noWrap/>
            <w:vAlign w:val="bottom"/>
          </w:tcPr>
          <w:p w14:paraId="54432C5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C64" w14:textId="77777777">
        <w:tc>
          <w:tcPr>
            <w:tcW w:w="3283" w:type="pct"/>
            <w:shd w:val="clear" w:color="auto" w:fill="auto"/>
            <w:vAlign w:val="bottom"/>
          </w:tcPr>
          <w:p w14:paraId="54432C5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54432C5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12" w:space="0" w:color="000000"/>
            </w:tcBorders>
            <w:shd w:val="clear" w:color="auto" w:fill="auto"/>
            <w:vAlign w:val="bottom"/>
          </w:tcPr>
          <w:p w14:paraId="54432C5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12" w:space="0" w:color="000000"/>
            </w:tcBorders>
            <w:shd w:val="clear" w:color="auto" w:fill="auto"/>
            <w:vAlign w:val="bottom"/>
          </w:tcPr>
          <w:p w14:paraId="54432C5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6" w:type="pct"/>
            <w:shd w:val="clear" w:color="auto" w:fill="auto"/>
            <w:vAlign w:val="bottom"/>
          </w:tcPr>
          <w:p w14:paraId="54432C5B"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5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12" w:space="0" w:color="000000"/>
            </w:tcBorders>
            <w:shd w:val="clear" w:color="auto" w:fill="auto"/>
            <w:vAlign w:val="bottom"/>
          </w:tcPr>
          <w:p w14:paraId="54432C5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12" w:space="0" w:color="000000"/>
            </w:tcBorders>
            <w:shd w:val="clear" w:color="auto" w:fill="auto"/>
            <w:vAlign w:val="bottom"/>
          </w:tcPr>
          <w:p w14:paraId="54432C5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8" w:type="pct"/>
            <w:shd w:val="clear" w:color="auto" w:fill="auto"/>
            <w:vAlign w:val="bottom"/>
          </w:tcPr>
          <w:p w14:paraId="54432C5F"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6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12" w:space="0" w:color="000000"/>
            </w:tcBorders>
            <w:shd w:val="clear" w:color="auto" w:fill="auto"/>
            <w:vAlign w:val="bottom"/>
          </w:tcPr>
          <w:p w14:paraId="54432C6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4" w:type="pct"/>
            <w:tcBorders>
              <w:bottom w:val="single" w:sz="12" w:space="0" w:color="000000"/>
            </w:tcBorders>
            <w:shd w:val="clear" w:color="auto" w:fill="auto"/>
            <w:vAlign w:val="bottom"/>
          </w:tcPr>
          <w:p w14:paraId="54432C6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 w:type="pct"/>
            <w:shd w:val="clear" w:color="auto" w:fill="auto"/>
            <w:vAlign w:val="bottom"/>
          </w:tcPr>
          <w:p w14:paraId="54432C63" w14:textId="77777777" w:rsidR="002418E5" w:rsidRDefault="00707D11">
            <w:pPr>
              <w:pStyle w:val="a3"/>
              <w:spacing w:beforeAutospacing="0" w:afterAutospacing="0" w:line="80" w:lineRule="atLeast"/>
              <w:rPr>
                <w:sz w:val="8"/>
                <w:szCs w:val="8"/>
              </w:rPr>
            </w:pPr>
            <w:r>
              <w:rPr>
                <w:sz w:val="8"/>
                <w:szCs w:val="8"/>
              </w:rPr>
              <w:t> </w:t>
            </w:r>
          </w:p>
        </w:tc>
      </w:tr>
      <w:tr w:rsidR="002418E5" w14:paraId="54432C72" w14:textId="77777777">
        <w:tc>
          <w:tcPr>
            <w:tcW w:w="3283" w:type="pct"/>
            <w:shd w:val="clear" w:color="auto" w:fill="auto"/>
            <w:vAlign w:val="bottom"/>
          </w:tcPr>
          <w:p w14:paraId="54432C6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54432C6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12" w:space="0" w:color="000000"/>
            </w:tcBorders>
            <w:shd w:val="clear" w:color="auto" w:fill="auto"/>
            <w:vAlign w:val="bottom"/>
          </w:tcPr>
          <w:p w14:paraId="54432C67"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top w:val="single" w:sz="12" w:space="0" w:color="000000"/>
            </w:tcBorders>
            <w:shd w:val="clear" w:color="auto" w:fill="auto"/>
            <w:vAlign w:val="bottom"/>
          </w:tcPr>
          <w:p w14:paraId="54432C68"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76" w:type="pct"/>
            <w:shd w:val="clear" w:color="auto" w:fill="auto"/>
            <w:vAlign w:val="bottom"/>
          </w:tcPr>
          <w:p w14:paraId="54432C69"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6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12" w:space="0" w:color="000000"/>
            </w:tcBorders>
            <w:shd w:val="clear" w:color="auto" w:fill="auto"/>
            <w:vAlign w:val="bottom"/>
          </w:tcPr>
          <w:p w14:paraId="54432C6B"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top w:val="single" w:sz="12" w:space="0" w:color="000000"/>
            </w:tcBorders>
            <w:shd w:val="clear" w:color="auto" w:fill="auto"/>
            <w:vAlign w:val="bottom"/>
          </w:tcPr>
          <w:p w14:paraId="54432C6C"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78" w:type="pct"/>
            <w:shd w:val="clear" w:color="auto" w:fill="auto"/>
            <w:vAlign w:val="bottom"/>
          </w:tcPr>
          <w:p w14:paraId="54432C6D"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54432C6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12" w:space="0" w:color="000000"/>
            </w:tcBorders>
            <w:shd w:val="clear" w:color="auto" w:fill="auto"/>
            <w:vAlign w:val="bottom"/>
          </w:tcPr>
          <w:p w14:paraId="54432C6F"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top w:val="single" w:sz="12" w:space="0" w:color="000000"/>
            </w:tcBorders>
            <w:shd w:val="clear" w:color="auto" w:fill="auto"/>
            <w:vAlign w:val="bottom"/>
          </w:tcPr>
          <w:p w14:paraId="54432C70"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5" w:type="pct"/>
            <w:shd w:val="clear" w:color="auto" w:fill="auto"/>
            <w:vAlign w:val="bottom"/>
          </w:tcPr>
          <w:p w14:paraId="54432C71" w14:textId="77777777" w:rsidR="002418E5" w:rsidRDefault="00707D11">
            <w:pPr>
              <w:pStyle w:val="a3"/>
              <w:spacing w:beforeAutospacing="0" w:afterAutospacing="0" w:line="80" w:lineRule="atLeast"/>
              <w:rPr>
                <w:sz w:val="8"/>
                <w:szCs w:val="8"/>
              </w:rPr>
            </w:pPr>
            <w:r>
              <w:rPr>
                <w:sz w:val="8"/>
                <w:szCs w:val="8"/>
              </w:rPr>
              <w:t> </w:t>
            </w:r>
          </w:p>
        </w:tc>
      </w:tr>
      <w:tr w:rsidR="002418E5" w14:paraId="54432C80" w14:textId="77777777">
        <w:tc>
          <w:tcPr>
            <w:tcW w:w="3283" w:type="pct"/>
            <w:shd w:val="clear" w:color="auto" w:fill="auto"/>
            <w:vAlign w:val="bottom"/>
          </w:tcPr>
          <w:p w14:paraId="54432C7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Cash dividends declared per common share</w:t>
            </w:r>
          </w:p>
        </w:tc>
        <w:tc>
          <w:tcPr>
            <w:tcW w:w="51" w:type="pct"/>
            <w:shd w:val="clear" w:color="auto" w:fill="auto"/>
            <w:vAlign w:val="bottom"/>
          </w:tcPr>
          <w:p w14:paraId="54432C7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C7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auto"/>
            <w:vAlign w:val="bottom"/>
          </w:tcPr>
          <w:p w14:paraId="54432C7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76" w:type="pct"/>
            <w:shd w:val="clear" w:color="auto" w:fill="auto"/>
            <w:vAlign w:val="bottom"/>
          </w:tcPr>
          <w:p w14:paraId="54432C7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1" w:type="pct"/>
            <w:shd w:val="clear" w:color="auto" w:fill="auto"/>
            <w:vAlign w:val="bottom"/>
          </w:tcPr>
          <w:p w14:paraId="54432C7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C7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auto"/>
            <w:vAlign w:val="bottom"/>
          </w:tcPr>
          <w:p w14:paraId="54432C7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2.04</w:t>
            </w:r>
          </w:p>
        </w:tc>
        <w:tc>
          <w:tcPr>
            <w:tcW w:w="78" w:type="pct"/>
            <w:shd w:val="clear" w:color="auto" w:fill="auto"/>
            <w:vAlign w:val="bottom"/>
          </w:tcPr>
          <w:p w14:paraId="54432C7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1" w:type="pct"/>
            <w:shd w:val="clear" w:color="auto" w:fill="auto"/>
            <w:vAlign w:val="bottom"/>
          </w:tcPr>
          <w:p w14:paraId="54432C7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2C7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4" w:type="pct"/>
            <w:shd w:val="clear" w:color="auto" w:fill="auto"/>
            <w:vAlign w:val="bottom"/>
          </w:tcPr>
          <w:p w14:paraId="54432C7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1.84</w:t>
            </w:r>
          </w:p>
        </w:tc>
        <w:tc>
          <w:tcPr>
            <w:tcW w:w="45" w:type="pct"/>
            <w:shd w:val="clear" w:color="auto" w:fill="auto"/>
            <w:vAlign w:val="bottom"/>
          </w:tcPr>
          <w:p w14:paraId="54432C7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C8E" w14:textId="77777777">
        <w:tc>
          <w:tcPr>
            <w:tcW w:w="3283" w:type="pct"/>
            <w:tcBorders>
              <w:bottom w:val="single" w:sz="6" w:space="0" w:color="000000"/>
            </w:tcBorders>
            <w:shd w:val="clear" w:color="auto" w:fill="auto"/>
            <w:vAlign w:val="bottom"/>
          </w:tcPr>
          <w:p w14:paraId="54432C8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54432C8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2C83"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bottom w:val="single" w:sz="6" w:space="0" w:color="000000"/>
            </w:tcBorders>
            <w:shd w:val="clear" w:color="auto" w:fill="auto"/>
            <w:vAlign w:val="bottom"/>
          </w:tcPr>
          <w:p w14:paraId="54432C84"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76" w:type="pct"/>
            <w:tcBorders>
              <w:bottom w:val="single" w:sz="6" w:space="0" w:color="000000"/>
            </w:tcBorders>
            <w:shd w:val="clear" w:color="auto" w:fill="auto"/>
            <w:vAlign w:val="bottom"/>
          </w:tcPr>
          <w:p w14:paraId="54432C85" w14:textId="77777777" w:rsidR="002418E5" w:rsidRDefault="00707D11">
            <w:pPr>
              <w:pStyle w:val="a3"/>
              <w:spacing w:beforeAutospacing="0" w:afterAutospacing="0" w:line="80" w:lineRule="atLeast"/>
              <w:rPr>
                <w:sz w:val="8"/>
                <w:szCs w:val="8"/>
              </w:rPr>
            </w:pPr>
            <w:r>
              <w:rPr>
                <w:sz w:val="8"/>
                <w:szCs w:val="8"/>
              </w:rPr>
              <w:t> </w:t>
            </w:r>
          </w:p>
        </w:tc>
        <w:tc>
          <w:tcPr>
            <w:tcW w:w="51" w:type="pct"/>
            <w:tcBorders>
              <w:bottom w:val="single" w:sz="6" w:space="0" w:color="000000"/>
            </w:tcBorders>
            <w:shd w:val="clear" w:color="auto" w:fill="auto"/>
            <w:vAlign w:val="bottom"/>
          </w:tcPr>
          <w:p w14:paraId="54432C8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2C87"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bottom w:val="single" w:sz="6" w:space="0" w:color="000000"/>
            </w:tcBorders>
            <w:shd w:val="clear" w:color="auto" w:fill="auto"/>
            <w:vAlign w:val="bottom"/>
          </w:tcPr>
          <w:p w14:paraId="54432C88"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78" w:type="pct"/>
            <w:tcBorders>
              <w:bottom w:val="single" w:sz="6" w:space="0" w:color="000000"/>
            </w:tcBorders>
            <w:shd w:val="clear" w:color="auto" w:fill="auto"/>
            <w:vAlign w:val="bottom"/>
          </w:tcPr>
          <w:p w14:paraId="54432C89" w14:textId="77777777" w:rsidR="002418E5" w:rsidRDefault="00707D11">
            <w:pPr>
              <w:pStyle w:val="a3"/>
              <w:spacing w:beforeAutospacing="0" w:afterAutospacing="0" w:line="80" w:lineRule="atLeast"/>
              <w:rPr>
                <w:sz w:val="8"/>
                <w:szCs w:val="8"/>
              </w:rPr>
            </w:pPr>
            <w:r>
              <w:rPr>
                <w:sz w:val="8"/>
                <w:szCs w:val="8"/>
              </w:rPr>
              <w:t> </w:t>
            </w:r>
          </w:p>
        </w:tc>
        <w:tc>
          <w:tcPr>
            <w:tcW w:w="51" w:type="pct"/>
            <w:tcBorders>
              <w:bottom w:val="single" w:sz="6" w:space="0" w:color="000000"/>
            </w:tcBorders>
            <w:shd w:val="clear" w:color="auto" w:fill="auto"/>
            <w:vAlign w:val="bottom"/>
          </w:tcPr>
          <w:p w14:paraId="54432C8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2C8B"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04" w:type="pct"/>
            <w:tcBorders>
              <w:bottom w:val="single" w:sz="6" w:space="0" w:color="000000"/>
            </w:tcBorders>
            <w:shd w:val="clear" w:color="auto" w:fill="auto"/>
            <w:vAlign w:val="bottom"/>
          </w:tcPr>
          <w:p w14:paraId="54432C8C"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5" w:type="pct"/>
            <w:shd w:val="clear" w:color="auto" w:fill="auto"/>
            <w:vAlign w:val="bottom"/>
          </w:tcPr>
          <w:p w14:paraId="54432C8D" w14:textId="77777777" w:rsidR="002418E5" w:rsidRDefault="00707D11">
            <w:pPr>
              <w:pStyle w:val="a3"/>
              <w:spacing w:beforeAutospacing="0" w:afterAutospacing="0" w:line="80" w:lineRule="atLeast"/>
              <w:rPr>
                <w:sz w:val="8"/>
                <w:szCs w:val="8"/>
              </w:rPr>
            </w:pPr>
            <w:r>
              <w:rPr>
                <w:sz w:val="8"/>
                <w:szCs w:val="8"/>
              </w:rPr>
              <w:t> </w:t>
            </w:r>
          </w:p>
        </w:tc>
      </w:tr>
    </w:tbl>
    <w:p w14:paraId="54432C8F" w14:textId="77777777" w:rsidR="002418E5" w:rsidRDefault="00707D11">
      <w:pPr>
        <w:pStyle w:val="a3"/>
        <w:spacing w:beforeAutospacing="0" w:afterAutospacing="0"/>
        <w:jc w:val="both"/>
        <w:rPr>
          <w:sz w:val="18"/>
          <w:szCs w:val="18"/>
        </w:rPr>
      </w:pPr>
      <w:r>
        <w:rPr>
          <w:sz w:val="18"/>
          <w:szCs w:val="18"/>
        </w:rPr>
        <w:t> </w:t>
      </w:r>
    </w:p>
    <w:p w14:paraId="54432C9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54432C9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p w14:paraId="54432C9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61</w:t>
      </w:r>
    </w:p>
    <w:p w14:paraId="54432C93" w14:textId="77777777" w:rsidR="002418E5" w:rsidRDefault="00707D11">
      <w:r>
        <w:rPr>
          <w:rFonts w:ascii="Arial" w:hAnsi="Arial" w:cs="Arial"/>
          <w:sz w:val="16"/>
          <w:szCs w:val="16"/>
        </w:rPr>
        <w:pict w14:anchorId="54436C21">
          <v:rect id="_x0000_i1085" style="width:415.3pt;height:1.5pt" o:hralign="center" o:hrstd="t" o:hr="t" fillcolor="#a0a0a0" stroked="f"/>
        </w:pict>
      </w:r>
    </w:p>
    <w:p w14:paraId="54432C9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C9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C96" w14:textId="77777777" w:rsidR="002418E5" w:rsidRDefault="00707D11">
      <w:pPr>
        <w:pStyle w:val="a3"/>
        <w:spacing w:beforeAutospacing="0" w:afterAutospacing="0"/>
        <w:jc w:val="center"/>
        <w:rPr>
          <w:sz w:val="18"/>
          <w:szCs w:val="18"/>
        </w:rPr>
      </w:pPr>
      <w:r>
        <w:rPr>
          <w:sz w:val="18"/>
          <w:szCs w:val="18"/>
        </w:rPr>
        <w:t> </w:t>
      </w:r>
    </w:p>
    <w:p w14:paraId="54432C97"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54432C98" w14:textId="77777777" w:rsidR="002418E5" w:rsidRDefault="00707D11">
      <w:pPr>
        <w:pStyle w:val="a3"/>
        <w:spacing w:before="80" w:beforeAutospacing="0" w:afterAutospacing="0"/>
        <w:jc w:val="center"/>
        <w:rPr>
          <w:rFonts w:ascii="Arial" w:hAnsi="Arial" w:cs="Arial"/>
          <w:sz w:val="20"/>
          <w:szCs w:val="20"/>
        </w:rPr>
      </w:pPr>
      <w:r>
        <w:rPr>
          <w:rFonts w:ascii="Arial" w:hAnsi="Arial" w:cs="Arial"/>
          <w:sz w:val="20"/>
          <w:szCs w:val="20"/>
          <w:u w:val="single"/>
        </w:rPr>
        <w:t>NOTE 1 — ACCOUNTING POLICIES</w:t>
      </w:r>
    </w:p>
    <w:p w14:paraId="54432C99"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54432C9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consolidated financial statements and accompanying notes are prepared in </w:t>
      </w:r>
      <w:r>
        <w:rPr>
          <w:rFonts w:ascii="Arial" w:hAnsi="Arial" w:cs="Arial"/>
          <w:sz w:val="20"/>
          <w:szCs w:val="20"/>
        </w:rPr>
        <w:t>accordance with accounting principles generally accepted in the United States of America (“GAAP”).</w:t>
      </w:r>
    </w:p>
    <w:p w14:paraId="54432C9B" w14:textId="77777777" w:rsidR="002418E5" w:rsidRDefault="00707D11">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We have recast certain prior period amounts to conform to the current period presentation. The recast of these prior period amounts had no impact on our cons</w:t>
      </w:r>
      <w:r>
        <w:rPr>
          <w:rFonts w:ascii="Arial" w:hAnsi="Arial" w:cs="Arial"/>
          <w:color w:val="000000"/>
          <w:sz w:val="20"/>
          <w:szCs w:val="20"/>
        </w:rPr>
        <w:t xml:space="preserve">olidated balance sheets, consolidated income statements, or consolidated cash flows statements. </w:t>
      </w:r>
    </w:p>
    <w:p w14:paraId="54432C9C"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54432C9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consolidated financial statements include the accounts of Microsoft Corporation and its subsidiaries. Intercompany transaction</w:t>
      </w:r>
      <w:r>
        <w:rPr>
          <w:rFonts w:ascii="Arial" w:hAnsi="Arial" w:cs="Arial"/>
          <w:sz w:val="20"/>
          <w:szCs w:val="20"/>
        </w:rPr>
        <w:t xml:space="preserve">s and balances have been eliminated. </w:t>
      </w:r>
    </w:p>
    <w:p w14:paraId="54432C9E"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54432C9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Preparing financial statements requires management to make estimates and assumptions that affect the reported amounts of assets, liabilities, revenue, and expenses. Examples of </w:t>
      </w:r>
      <w:r>
        <w:rPr>
          <w:rFonts w:ascii="Arial" w:hAnsi="Arial" w:cs="Arial"/>
          <w:sz w:val="20"/>
          <w:szCs w:val="20"/>
        </w:rPr>
        <w:t>estimates and assumptions include: for revenue recognition, determining the nature and timing of satisfaction of performance obligations, and determining the standalone selling price (“SSP”) of performance obligations, variable consideration, and other obl</w:t>
      </w:r>
      <w:r>
        <w:rPr>
          <w:rFonts w:ascii="Arial" w:hAnsi="Arial" w:cs="Arial"/>
          <w:sz w:val="20"/>
          <w:szCs w:val="20"/>
        </w:rPr>
        <w:t xml:space="preserve">igations such as product returns and refunds; loss contingencies; product warranties; the fair value of and/or potential impairment of goodwill and intangible assets for our reporting units; product life cycles; useful lives of our tangible and intangible </w:t>
      </w:r>
      <w:r>
        <w:rPr>
          <w:rFonts w:ascii="Arial" w:hAnsi="Arial" w:cs="Arial"/>
          <w:sz w:val="20"/>
          <w:szCs w:val="20"/>
        </w:rPr>
        <w:t>assets; allowances for doubtful accounts; the market value of, and demand for, our inventory; stock-based compensation forfeiture rates; when technological feasibility is achieved for our products; the potential outcome of uncertain tax positions that have</w:t>
      </w:r>
      <w:r>
        <w:rPr>
          <w:rFonts w:ascii="Arial" w:hAnsi="Arial" w:cs="Arial"/>
          <w:sz w:val="20"/>
          <w:szCs w:val="20"/>
        </w:rPr>
        <w:t xml:space="preserve"> been recognized in our consolidated financial statements or tax returns; and determining the timing and amount of impairments for investments. Actual results and outcomes may differ from management’s estimates and assumptions due to risks and uncertaintie</w:t>
      </w:r>
      <w:r>
        <w:rPr>
          <w:rFonts w:ascii="Arial" w:hAnsi="Arial" w:cs="Arial"/>
          <w:sz w:val="20"/>
          <w:szCs w:val="20"/>
        </w:rPr>
        <w:t>s, including uncertainty in the current economic environment due to COVID-19.</w:t>
      </w:r>
    </w:p>
    <w:p w14:paraId="54432CA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July 2020, we completed an assessment of the useful lives of our server and network equipment and determined we should increase the estimated useful life of server equipment f</w:t>
      </w:r>
      <w:r>
        <w:rPr>
          <w:rFonts w:ascii="Arial" w:hAnsi="Arial" w:cs="Arial"/>
          <w:sz w:val="20"/>
          <w:szCs w:val="20"/>
        </w:rPr>
        <w:t>rom three years to four years and increase the estimated useful life of network equipment from two years to four years. This change in accounting estimate was effective beginning fiscal year 2021. Based on the carrying amount of server and network equipmen</w:t>
      </w:r>
      <w:r>
        <w:rPr>
          <w:rFonts w:ascii="Arial" w:hAnsi="Arial" w:cs="Arial"/>
          <w:sz w:val="20"/>
          <w:szCs w:val="20"/>
        </w:rPr>
        <w:t xml:space="preserve">t included in property and equipment, net as of June 30, 2020, the effect of this change in estimate for fiscal year 2021 was an increase in operating income of $2.7 billion and net income of $2.3 billion, or $0.30 per both basic and diluted share. </w:t>
      </w:r>
    </w:p>
    <w:p w14:paraId="54432CA1"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Foreig</w:t>
      </w:r>
      <w:r>
        <w:rPr>
          <w:rFonts w:ascii="Arial" w:hAnsi="Arial" w:cs="Arial"/>
          <w:b/>
          <w:bCs/>
          <w:sz w:val="20"/>
          <w:szCs w:val="20"/>
        </w:rPr>
        <w:t xml:space="preserve">n Currencies </w:t>
      </w:r>
    </w:p>
    <w:p w14:paraId="54432CA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Assets and liabilities recorded in foreign currencies are translated at the exchange rate on the balance sheet date. Revenue and expenses are translated at average rates of exchange prevailing during the year. Translation adjustments resultin</w:t>
      </w:r>
      <w:r>
        <w:rPr>
          <w:rFonts w:ascii="Arial" w:hAnsi="Arial" w:cs="Arial"/>
          <w:sz w:val="20"/>
          <w:szCs w:val="20"/>
        </w:rPr>
        <w:t xml:space="preserve">g from this process are recorded to other comprehensive income. </w:t>
      </w:r>
    </w:p>
    <w:p w14:paraId="54432CA3"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Revenue  </w:t>
      </w:r>
    </w:p>
    <w:p w14:paraId="54432CA4" w14:textId="77777777" w:rsidR="002418E5" w:rsidRDefault="00707D11">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Product Revenue and Service and Other Revenue </w:t>
      </w:r>
    </w:p>
    <w:p w14:paraId="54432CA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Product revenue includes sales from operating systems, cross-device productivity applications, server applications, business solution </w:t>
      </w:r>
      <w:r>
        <w:rPr>
          <w:rFonts w:ascii="Arial" w:hAnsi="Arial" w:cs="Arial"/>
          <w:sz w:val="20"/>
          <w:szCs w:val="20"/>
        </w:rPr>
        <w:t xml:space="preserve">applications, desktop and server management tools, software development tools, video games, and hardware such as PCs, tablets, gaming and entertainment consoles, other intelligent devices, and related accessories. </w:t>
      </w:r>
    </w:p>
    <w:p w14:paraId="54432CA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Service and other revenue includes sales </w:t>
      </w:r>
      <w:r>
        <w:rPr>
          <w:rFonts w:ascii="Arial" w:hAnsi="Arial" w:cs="Arial"/>
          <w:sz w:val="20"/>
          <w:szCs w:val="20"/>
        </w:rPr>
        <w:t>from cloud-based solutions that provide customers with software, services, platforms, and content such as Office 365, Azure, Dynamics 365, and Xbox; solution support; and consulting services. Service and other revenue also includes sales from online advert</w:t>
      </w:r>
      <w:r>
        <w:rPr>
          <w:rFonts w:ascii="Arial" w:hAnsi="Arial" w:cs="Arial"/>
          <w:sz w:val="20"/>
          <w:szCs w:val="20"/>
        </w:rPr>
        <w:t>ising and LinkedIn.</w:t>
      </w:r>
    </w:p>
    <w:p w14:paraId="54432CA7"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62</w:t>
      </w:r>
    </w:p>
    <w:p w14:paraId="54432CA8" w14:textId="77777777" w:rsidR="002418E5" w:rsidRDefault="00707D11">
      <w:r>
        <w:rPr>
          <w:rFonts w:ascii="Arial" w:hAnsi="Arial" w:cs="Arial"/>
          <w:sz w:val="16"/>
          <w:szCs w:val="16"/>
        </w:rPr>
        <w:pict w14:anchorId="54436C22">
          <v:rect id="_x0000_i1086" style="width:415.3pt;height:1.5pt" o:hralign="center" o:hrstd="t" o:hr="t" fillcolor="#a0a0a0" stroked="f"/>
        </w:pict>
      </w:r>
    </w:p>
    <w:p w14:paraId="54432CA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CA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CAB" w14:textId="77777777" w:rsidR="002418E5" w:rsidRDefault="00707D11">
      <w:pPr>
        <w:pStyle w:val="a3"/>
        <w:spacing w:beforeAutospacing="0" w:afterAutospacing="0"/>
        <w:jc w:val="center"/>
        <w:rPr>
          <w:sz w:val="18"/>
          <w:szCs w:val="18"/>
        </w:rPr>
      </w:pPr>
      <w:r>
        <w:rPr>
          <w:sz w:val="18"/>
          <w:szCs w:val="18"/>
        </w:rPr>
        <w:t> </w:t>
      </w:r>
    </w:p>
    <w:p w14:paraId="54432CAC"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Revenue Recognition</w:t>
      </w:r>
    </w:p>
    <w:p w14:paraId="54432CA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Revenue is recognized upon transfer of control of promised products or services to customers in an amount that reflects the consideration we expect to receive in exchange for those products or services. We enter into contracts that can include various comb</w:t>
      </w:r>
      <w:r>
        <w:rPr>
          <w:rFonts w:ascii="Arial" w:hAnsi="Arial" w:cs="Arial"/>
          <w:sz w:val="20"/>
          <w:szCs w:val="20"/>
        </w:rPr>
        <w:t>inations of products and services, which are generally capable of being distinct and accounted for as separate performance obligations. Revenue is recognized net of allowances for returns and any taxes collected from customers, which are subsequently remit</w:t>
      </w:r>
      <w:r>
        <w:rPr>
          <w:rFonts w:ascii="Arial" w:hAnsi="Arial" w:cs="Arial"/>
          <w:sz w:val="20"/>
          <w:szCs w:val="20"/>
        </w:rPr>
        <w:t xml:space="preserve">ted to governmental authorities. </w:t>
      </w:r>
    </w:p>
    <w:p w14:paraId="54432CAE" w14:textId="77777777" w:rsidR="002418E5" w:rsidRDefault="00707D11">
      <w:pPr>
        <w:pStyle w:val="a3"/>
        <w:spacing w:before="260" w:beforeAutospacing="0" w:afterAutospacing="0"/>
        <w:jc w:val="both"/>
        <w:rPr>
          <w:rFonts w:ascii="Arial" w:hAnsi="Arial" w:cs="Arial"/>
          <w:i/>
          <w:iCs/>
          <w:sz w:val="20"/>
          <w:szCs w:val="20"/>
        </w:rPr>
      </w:pPr>
      <w:r>
        <w:rPr>
          <w:rFonts w:ascii="Arial" w:hAnsi="Arial" w:cs="Arial"/>
          <w:i/>
          <w:iCs/>
          <w:sz w:val="20"/>
          <w:szCs w:val="20"/>
        </w:rPr>
        <w:t>Nature of Products and Services</w:t>
      </w:r>
    </w:p>
    <w:p w14:paraId="54432CA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Licenses for on-premises software provide the customer with a right to use the software as it exists when made available to the customer. Customers may purchase perpetual licenses or subscri</w:t>
      </w:r>
      <w:r>
        <w:rPr>
          <w:rFonts w:ascii="Arial" w:hAnsi="Arial" w:cs="Arial"/>
          <w:sz w:val="20"/>
          <w:szCs w:val="20"/>
        </w:rPr>
        <w:t>be to licenses, which provide customers with the same functionality and differ mainly in the duration over which the customer benefits from the software. Revenue from distinct on-premises licenses is recognized upfront at the point in time when the softwar</w:t>
      </w:r>
      <w:r>
        <w:rPr>
          <w:rFonts w:ascii="Arial" w:hAnsi="Arial" w:cs="Arial"/>
          <w:sz w:val="20"/>
          <w:szCs w:val="20"/>
        </w:rPr>
        <w:t>e is made available to the customer. In cases where we allocate revenue to software updates, primarily because the updates are provided at no additional charge, revenue is recognized as the updates are provided, which is generally ratably over the estimate</w:t>
      </w:r>
      <w:r>
        <w:rPr>
          <w:rFonts w:ascii="Arial" w:hAnsi="Arial" w:cs="Arial"/>
          <w:sz w:val="20"/>
          <w:szCs w:val="20"/>
        </w:rPr>
        <w:t>d life of the related device or license.</w:t>
      </w:r>
    </w:p>
    <w:p w14:paraId="54432CB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Certain volume licensing programs, including Enterprise Agreements, include on-premises licenses combined with Software Assurance (“SA”). SA conveys rights to new software and upgrades released over the contract per</w:t>
      </w:r>
      <w:r>
        <w:rPr>
          <w:rFonts w:ascii="Arial" w:hAnsi="Arial" w:cs="Arial"/>
          <w:sz w:val="20"/>
          <w:szCs w:val="20"/>
        </w:rPr>
        <w:t>iod and provides support, tools, and training to help customers deploy and use products more efficiently. On-premises licenses are considered distinct performance obligations when sold with SA. Revenue allocated to SA is generally recognized ratably over t</w:t>
      </w:r>
      <w:r>
        <w:rPr>
          <w:rFonts w:ascii="Arial" w:hAnsi="Arial" w:cs="Arial"/>
          <w:sz w:val="20"/>
          <w:szCs w:val="20"/>
        </w:rPr>
        <w:t xml:space="preserve">he contract period as customers simultaneously consume and receive benefits, given that SA comprises distinct performance obligations that are satisfied over time. </w:t>
      </w:r>
    </w:p>
    <w:p w14:paraId="54432CB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Cloud services, which allow customers to use hosted software over the contract period witho</w:t>
      </w:r>
      <w:r>
        <w:rPr>
          <w:rFonts w:ascii="Arial" w:hAnsi="Arial" w:cs="Arial"/>
          <w:sz w:val="20"/>
          <w:szCs w:val="20"/>
        </w:rPr>
        <w:t xml:space="preserve">ut taking possession of the software, are provided on either a subscription or consumption basis. Revenue related to cloud services provided on a subscription basis is recognized ratably over the contract period. Revenue related to cloud services provided </w:t>
      </w:r>
      <w:r>
        <w:rPr>
          <w:rFonts w:ascii="Arial" w:hAnsi="Arial" w:cs="Arial"/>
          <w:sz w:val="20"/>
          <w:szCs w:val="20"/>
        </w:rPr>
        <w:t>on a consumption basis, such as the amount of storage used in a period, is recognized based on the customer utilization of such resources. When cloud services require a significant level of integration and interdependency with software and the individual c</w:t>
      </w:r>
      <w:r>
        <w:rPr>
          <w:rFonts w:ascii="Arial" w:hAnsi="Arial" w:cs="Arial"/>
          <w:sz w:val="20"/>
          <w:szCs w:val="20"/>
        </w:rPr>
        <w:t xml:space="preserve">omponents are not considered distinct, all revenue is recognized over the period in which the cloud services are provided. </w:t>
      </w:r>
    </w:p>
    <w:p w14:paraId="54432CB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Revenue from search advertising is recognized when the advertisement appears in the search results or when the action necessary to e</w:t>
      </w:r>
      <w:r>
        <w:rPr>
          <w:rFonts w:ascii="Arial" w:hAnsi="Arial" w:cs="Arial"/>
          <w:sz w:val="20"/>
          <w:szCs w:val="20"/>
        </w:rPr>
        <w:t xml:space="preserve">arn the revenue has been completed. Revenue from consulting services is recognized as services are provided. </w:t>
      </w:r>
    </w:p>
    <w:p w14:paraId="54432CB3" w14:textId="77777777" w:rsidR="002418E5" w:rsidRDefault="00707D11">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Our hardware is generally highly dependent on, and interrelated with, the underlying operating system and cannot function without the operating sy</w:t>
      </w:r>
      <w:r>
        <w:rPr>
          <w:rFonts w:ascii="Arial" w:hAnsi="Arial" w:cs="Arial"/>
          <w:color w:val="000000"/>
          <w:sz w:val="20"/>
          <w:szCs w:val="20"/>
        </w:rPr>
        <w:t>stem. In these cases, the hardware and software license are accounted for as a single performance obligation and revenue is recognized at the point in time when ownership is transferred to resellers or directly to end customers through retail stores and on</w:t>
      </w:r>
      <w:r>
        <w:rPr>
          <w:rFonts w:ascii="Arial" w:hAnsi="Arial" w:cs="Arial"/>
          <w:color w:val="000000"/>
          <w:sz w:val="20"/>
          <w:szCs w:val="20"/>
        </w:rPr>
        <w:t xml:space="preserve">line marketplaces. </w:t>
      </w:r>
    </w:p>
    <w:p w14:paraId="54432CB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Refer to Note 19 – Segment Information and Geographic Data for further information, including revenue by significant product and service offering.</w:t>
      </w:r>
    </w:p>
    <w:p w14:paraId="54432CB5" w14:textId="77777777" w:rsidR="002418E5" w:rsidRDefault="00707D11">
      <w:pPr>
        <w:pStyle w:val="a3"/>
        <w:spacing w:before="260" w:beforeAutospacing="0" w:afterAutospacing="0"/>
        <w:jc w:val="both"/>
        <w:rPr>
          <w:rFonts w:ascii="Arial" w:hAnsi="Arial" w:cs="Arial"/>
          <w:i/>
          <w:iCs/>
          <w:sz w:val="20"/>
          <w:szCs w:val="20"/>
        </w:rPr>
      </w:pPr>
      <w:r>
        <w:rPr>
          <w:rFonts w:ascii="Arial" w:hAnsi="Arial" w:cs="Arial"/>
          <w:i/>
          <w:iCs/>
          <w:sz w:val="20"/>
          <w:szCs w:val="20"/>
        </w:rPr>
        <w:t>Significant Judgments</w:t>
      </w:r>
    </w:p>
    <w:p w14:paraId="54432CB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contracts with customers often include promises to </w:t>
      </w:r>
      <w:r>
        <w:rPr>
          <w:rFonts w:ascii="Arial" w:hAnsi="Arial" w:cs="Arial"/>
          <w:sz w:val="20"/>
          <w:szCs w:val="20"/>
        </w:rPr>
        <w:t>transfer multiple products and services to a customer. Determining whether products and services are considered distinct performance obligations that should be accounted for separately versus together may require significant judgment. When a cloud-based se</w:t>
      </w:r>
      <w:r>
        <w:rPr>
          <w:rFonts w:ascii="Arial" w:hAnsi="Arial" w:cs="Arial"/>
          <w:sz w:val="20"/>
          <w:szCs w:val="20"/>
        </w:rPr>
        <w:t xml:space="preserve">rvice includes both on-premises software licenses and cloud services, judgment is required to determine whether the software license is considered distinct and accounted for separately, or not distinct and accounted for together with the cloud service and </w:t>
      </w:r>
      <w:r>
        <w:rPr>
          <w:rFonts w:ascii="Arial" w:hAnsi="Arial" w:cs="Arial"/>
          <w:sz w:val="20"/>
          <w:szCs w:val="20"/>
        </w:rPr>
        <w:t>recognized over time. Certain cloud services, primarily Office 365, depend on a significant level of integration, interdependency, and interrelation between the desktop applications and cloud services, and are accounted for together as one performance obli</w:t>
      </w:r>
      <w:r>
        <w:rPr>
          <w:rFonts w:ascii="Arial" w:hAnsi="Arial" w:cs="Arial"/>
          <w:sz w:val="20"/>
          <w:szCs w:val="20"/>
        </w:rPr>
        <w:t>gation. Revenue from Office 365 is recognized ratably over the period in which the cloud services are provided.</w:t>
      </w:r>
    </w:p>
    <w:p w14:paraId="54432CB7"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63</w:t>
      </w:r>
    </w:p>
    <w:p w14:paraId="54432CB8" w14:textId="77777777" w:rsidR="002418E5" w:rsidRDefault="00707D11">
      <w:r>
        <w:rPr>
          <w:rFonts w:ascii="Arial" w:hAnsi="Arial" w:cs="Arial"/>
          <w:sz w:val="16"/>
          <w:szCs w:val="16"/>
        </w:rPr>
        <w:pict w14:anchorId="54436C23">
          <v:rect id="_x0000_i1087" style="width:415.3pt;height:1.5pt" o:hralign="center" o:hrstd="t" o:hr="t" fillcolor="#a0a0a0" stroked="f"/>
        </w:pict>
      </w:r>
    </w:p>
    <w:p w14:paraId="54432CB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CB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CBB" w14:textId="77777777" w:rsidR="002418E5" w:rsidRDefault="00707D11">
      <w:pPr>
        <w:pStyle w:val="a3"/>
        <w:spacing w:beforeAutospacing="0" w:afterAutospacing="0"/>
        <w:jc w:val="center"/>
        <w:rPr>
          <w:sz w:val="18"/>
          <w:szCs w:val="18"/>
        </w:rPr>
      </w:pPr>
      <w:r>
        <w:rPr>
          <w:sz w:val="18"/>
          <w:szCs w:val="18"/>
        </w:rPr>
        <w:t> </w:t>
      </w:r>
    </w:p>
    <w:p w14:paraId="54432CB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SSP for each distinct performance obligation. We use a single amount to estimate SSP</w:t>
      </w:r>
      <w:r>
        <w:rPr>
          <w:rFonts w:ascii="Arial" w:hAnsi="Arial" w:cs="Arial"/>
          <w:sz w:val="20"/>
          <w:szCs w:val="20"/>
        </w:rPr>
        <w:t xml:space="preserve"> for items that are not sold separately, including on-premises licenses sold with SA or software updates provided at no additional charge. We use a range of amounts to estimate SSP when we sell each of the products and services separately and need to deter</w:t>
      </w:r>
      <w:r>
        <w:rPr>
          <w:rFonts w:ascii="Arial" w:hAnsi="Arial" w:cs="Arial"/>
          <w:sz w:val="20"/>
          <w:szCs w:val="20"/>
        </w:rPr>
        <w:t xml:space="preserve">mine whether there is a discount to be allocated based on the relative SSP of the various products and services. </w:t>
      </w:r>
    </w:p>
    <w:p w14:paraId="54432CB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 SSP using i</w:t>
      </w:r>
      <w:r>
        <w:rPr>
          <w:rFonts w:ascii="Arial" w:hAnsi="Arial" w:cs="Arial"/>
          <w:sz w:val="20"/>
          <w:szCs w:val="20"/>
        </w:rPr>
        <w:t>nformation that may include market conditions and other observable inputs. We typically have more than one SSP for individual products and services due to the stratification of those products and services by customers and circumstances. In these instances,</w:t>
      </w:r>
      <w:r>
        <w:rPr>
          <w:rFonts w:ascii="Arial" w:hAnsi="Arial" w:cs="Arial"/>
          <w:sz w:val="20"/>
          <w:szCs w:val="20"/>
        </w:rPr>
        <w:t xml:space="preserve"> we may use information such as the size of the customer and geographic region in determining the SSP. </w:t>
      </w:r>
    </w:p>
    <w:p w14:paraId="54432CB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Due to the various benefits from and the nature of our SA program, judgment is required to assess the pattern of delivery, including the exercise patter</w:t>
      </w:r>
      <w:r>
        <w:rPr>
          <w:rFonts w:ascii="Arial" w:hAnsi="Arial" w:cs="Arial"/>
          <w:sz w:val="20"/>
          <w:szCs w:val="20"/>
        </w:rPr>
        <w:t xml:space="preserve">n of certain benefits across our portfolio of customers. </w:t>
      </w:r>
    </w:p>
    <w:p w14:paraId="54432CB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usage of our products and services, which are accoun</w:t>
      </w:r>
      <w:r>
        <w:rPr>
          <w:rFonts w:ascii="Arial" w:hAnsi="Arial" w:cs="Arial"/>
          <w:sz w:val="20"/>
          <w:szCs w:val="20"/>
        </w:rPr>
        <w:t>ted for as variable consideration when determining the amount of revenue to recognize. Returns and credits are estimated at contract inception and updated at the end of each reporting period if additional information becomes available. Changes to our estim</w:t>
      </w:r>
      <w:r>
        <w:rPr>
          <w:rFonts w:ascii="Arial" w:hAnsi="Arial" w:cs="Arial"/>
          <w:sz w:val="20"/>
          <w:szCs w:val="20"/>
        </w:rPr>
        <w:t>ated variable consideration were not material for the periods presented.</w:t>
      </w:r>
    </w:p>
    <w:p w14:paraId="54432CC0"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Contract Balances and Other Receivables </w:t>
      </w:r>
    </w:p>
    <w:p w14:paraId="54432CC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Timing of revenue recognition may differ from the timing of invoicing to customers. We record a receivable when revenue is recognized prior to invoicing, or unearned revenue when revenue is recognized subsequent to invoicing. For multi-year agreements, we </w:t>
      </w:r>
      <w:r>
        <w:rPr>
          <w:rFonts w:ascii="Arial" w:hAnsi="Arial" w:cs="Arial"/>
          <w:sz w:val="20"/>
          <w:szCs w:val="20"/>
        </w:rPr>
        <w:t>generally invoice customers annually at the beginning of each annual coverage period. We record a receivable related to revenue recognized for multi-year on-premises licenses as we have an unconditional right to invoice and receive payment in the future re</w:t>
      </w:r>
      <w:r>
        <w:rPr>
          <w:rFonts w:ascii="Arial" w:hAnsi="Arial" w:cs="Arial"/>
          <w:sz w:val="20"/>
          <w:szCs w:val="20"/>
        </w:rPr>
        <w:t xml:space="preserve">lated to those licenses. </w:t>
      </w:r>
    </w:p>
    <w:p w14:paraId="54432CC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Unearned revenue comprises mainly unearned revenue related to volume licensing programs, which may include SA and cloud services. Unearned revenue is generally invoiced annually at the beginning of each contract period for multi-y</w:t>
      </w:r>
      <w:r>
        <w:rPr>
          <w:rFonts w:ascii="Arial" w:hAnsi="Arial" w:cs="Arial"/>
          <w:sz w:val="20"/>
          <w:szCs w:val="20"/>
        </w:rPr>
        <w:t>ear agreements and recognized ratably over the coverage period. Unearned revenue also includes payments for consulting services to be performed in the future, LinkedIn subscriptions, Office 365 subscriptions, Xbox subscriptions, Windows 10 post-delivery su</w:t>
      </w:r>
      <w:r>
        <w:rPr>
          <w:rFonts w:ascii="Arial" w:hAnsi="Arial" w:cs="Arial"/>
          <w:sz w:val="20"/>
          <w:szCs w:val="20"/>
        </w:rPr>
        <w:t xml:space="preserve">pport, Dynamics business solutions, and other offerings for which we have been paid in advance and earn the revenue when we transfer control of the product or service. </w:t>
      </w:r>
    </w:p>
    <w:p w14:paraId="54432CC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13 – Unearned Revenue for further information, including unearned </w:t>
      </w:r>
      <w:r>
        <w:rPr>
          <w:rFonts w:ascii="Arial" w:hAnsi="Arial" w:cs="Arial"/>
          <w:sz w:val="20"/>
          <w:szCs w:val="20"/>
        </w:rPr>
        <w:t>revenue by segment and changes in unearned revenue during the period.</w:t>
      </w:r>
    </w:p>
    <w:p w14:paraId="54432CC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Payment terms and conditions vary by contract type, although terms generally include a requirement of payment within 30 to 60 days. In instances where the timing of revenue recognition d</w:t>
      </w:r>
      <w:r>
        <w:rPr>
          <w:rFonts w:ascii="Arial" w:hAnsi="Arial" w:cs="Arial"/>
          <w:sz w:val="20"/>
          <w:szCs w:val="20"/>
        </w:rPr>
        <w:t>iffers from the timing of invoicing, we have determined our contracts generally do not include a significant financing component. The primary purpose of our invoicing terms is to provide customers with simplified and predictable ways of purchasing our prod</w:t>
      </w:r>
      <w:r>
        <w:rPr>
          <w:rFonts w:ascii="Arial" w:hAnsi="Arial" w:cs="Arial"/>
          <w:sz w:val="20"/>
          <w:szCs w:val="20"/>
        </w:rPr>
        <w:t>ucts and services, not to receive financing from our customers or to provide customers with financing. Examples include invoicing at the beginning of a subscription term with revenue recognized ratably over the contract period, and multi-year on-premises l</w:t>
      </w:r>
      <w:r>
        <w:rPr>
          <w:rFonts w:ascii="Arial" w:hAnsi="Arial" w:cs="Arial"/>
          <w:sz w:val="20"/>
          <w:szCs w:val="20"/>
        </w:rPr>
        <w:t>icenses that are invoiced annually with revenue recognized upfront.</w:t>
      </w:r>
    </w:p>
    <w:p w14:paraId="54432CC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 of June 30, 2021 and 2020, other receivables due from suppliers were $965 million and $442 million, respectively, and are included in accounts receivable, net in our consolidated balanc</w:t>
      </w:r>
      <w:r>
        <w:rPr>
          <w:rFonts w:ascii="Arial" w:hAnsi="Arial" w:cs="Arial"/>
          <w:sz w:val="20"/>
          <w:szCs w:val="20"/>
        </w:rPr>
        <w:t>e sheets.</w:t>
      </w:r>
    </w:p>
    <w:p w14:paraId="54432CC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 of June 30, 2021 and 2020, long-term accounts receivable, net of allowance for doubtful accounts, was $3.4 billion and $2.7 billion, respectively, and is included in other long-term assets in our consolidated balance sheets.</w:t>
      </w:r>
    </w:p>
    <w:p w14:paraId="54432CC7" w14:textId="77777777" w:rsidR="002418E5" w:rsidRDefault="00707D11">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 xml:space="preserve">The allowance for </w:t>
      </w:r>
      <w:r>
        <w:rPr>
          <w:rFonts w:ascii="Arial" w:hAnsi="Arial" w:cs="Arial"/>
          <w:color w:val="000000"/>
          <w:sz w:val="20"/>
          <w:szCs w:val="20"/>
        </w:rPr>
        <w:t xml:space="preserve">doubtful accounts reflects our best estimate of probable losses inherent in the accounts receivable balance. We determine the allowance based on known troubled accounts, historical experience, and other currently available evidence. </w:t>
      </w:r>
    </w:p>
    <w:p w14:paraId="54432CC8"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64</w:t>
      </w:r>
    </w:p>
    <w:p w14:paraId="54432CC9" w14:textId="77777777" w:rsidR="002418E5" w:rsidRDefault="00707D11">
      <w:r>
        <w:rPr>
          <w:rFonts w:ascii="Arial" w:hAnsi="Arial" w:cs="Arial"/>
          <w:sz w:val="16"/>
          <w:szCs w:val="16"/>
        </w:rPr>
        <w:pict w14:anchorId="54436C24">
          <v:rect id="_x0000_i1088" style="width:415.3pt;height:1.5pt" o:hralign="center" o:hrstd="t" o:hr="t" fillcolor="#a0a0a0" stroked="f"/>
        </w:pict>
      </w:r>
    </w:p>
    <w:p w14:paraId="54432CC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CC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CCC" w14:textId="77777777" w:rsidR="002418E5" w:rsidRDefault="00707D11">
      <w:pPr>
        <w:pStyle w:val="a3"/>
        <w:spacing w:beforeAutospacing="0" w:afterAutospacing="0"/>
        <w:jc w:val="center"/>
        <w:rPr>
          <w:sz w:val="18"/>
          <w:szCs w:val="18"/>
        </w:rPr>
      </w:pPr>
      <w:r>
        <w:rPr>
          <w:sz w:val="18"/>
          <w:szCs w:val="18"/>
        </w:rPr>
        <w:t> </w:t>
      </w:r>
    </w:p>
    <w:p w14:paraId="54432CCD" w14:textId="77777777" w:rsidR="002418E5" w:rsidRDefault="00707D11">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Activity in the allowance for doubtful accounts was as follows: </w:t>
      </w:r>
    </w:p>
    <w:p w14:paraId="54432CCE" w14:textId="77777777" w:rsidR="002418E5" w:rsidRDefault="00707D11">
      <w:pPr>
        <w:pStyle w:val="a3"/>
        <w:spacing w:beforeAutospacing="0" w:afterAutospacing="0"/>
        <w:jc w:val="both"/>
        <w:rPr>
          <w:sz w:val="18"/>
          <w:szCs w:val="18"/>
        </w:rPr>
      </w:pPr>
      <w:r>
        <w:rPr>
          <w:sz w:val="18"/>
          <w:szCs w:val="18"/>
        </w:rPr>
        <w:t> </w:t>
      </w:r>
    </w:p>
    <w:tbl>
      <w:tblPr>
        <w:tblW w:w="4998" w:type="pct"/>
        <w:tblCellMar>
          <w:left w:w="0" w:type="dxa"/>
          <w:right w:w="0" w:type="dxa"/>
        </w:tblCellMar>
        <w:tblLook w:val="04A0" w:firstRow="1" w:lastRow="0" w:firstColumn="1" w:lastColumn="0" w:noHBand="0" w:noVBand="1"/>
      </w:tblPr>
      <w:tblGrid>
        <w:gridCol w:w="4980"/>
        <w:gridCol w:w="151"/>
        <w:gridCol w:w="151"/>
        <w:gridCol w:w="745"/>
        <w:gridCol w:w="80"/>
        <w:gridCol w:w="151"/>
        <w:gridCol w:w="151"/>
        <w:gridCol w:w="740"/>
        <w:gridCol w:w="80"/>
        <w:gridCol w:w="151"/>
        <w:gridCol w:w="151"/>
        <w:gridCol w:w="692"/>
        <w:gridCol w:w="80"/>
      </w:tblGrid>
      <w:tr w:rsidR="002418E5" w14:paraId="54432CDC" w14:textId="77777777">
        <w:tc>
          <w:tcPr>
            <w:tcW w:w="3049" w:type="pct"/>
            <w:shd w:val="clear" w:color="auto" w:fill="auto"/>
          </w:tcPr>
          <w:p w14:paraId="54432CCF"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7" w:type="pct"/>
            <w:shd w:val="clear" w:color="auto" w:fill="auto"/>
            <w:vAlign w:val="bottom"/>
          </w:tcPr>
          <w:p w14:paraId="54432CD0" w14:textId="77777777" w:rsidR="002418E5" w:rsidRDefault="00707D11">
            <w:pPr>
              <w:pStyle w:val="a3"/>
              <w:spacing w:beforeAutospacing="0" w:afterAutospacing="0"/>
              <w:rPr>
                <w:sz w:val="15"/>
                <w:szCs w:val="15"/>
              </w:rPr>
            </w:pPr>
            <w:r>
              <w:rPr>
                <w:sz w:val="15"/>
                <w:szCs w:val="15"/>
              </w:rPr>
              <w:t> </w:t>
            </w:r>
          </w:p>
        </w:tc>
        <w:tc>
          <w:tcPr>
            <w:tcW w:w="54" w:type="pct"/>
            <w:shd w:val="clear" w:color="auto" w:fill="auto"/>
            <w:vAlign w:val="bottom"/>
          </w:tcPr>
          <w:p w14:paraId="54432CD1" w14:textId="77777777" w:rsidR="002418E5" w:rsidRDefault="00707D11">
            <w:pPr>
              <w:pStyle w:val="a3"/>
              <w:spacing w:beforeAutospacing="0" w:afterAutospacing="0"/>
              <w:rPr>
                <w:sz w:val="15"/>
                <w:szCs w:val="15"/>
              </w:rPr>
            </w:pPr>
            <w:r>
              <w:rPr>
                <w:sz w:val="15"/>
                <w:szCs w:val="15"/>
              </w:rPr>
              <w:t> </w:t>
            </w:r>
          </w:p>
        </w:tc>
        <w:tc>
          <w:tcPr>
            <w:tcW w:w="498" w:type="pct"/>
            <w:shd w:val="clear" w:color="auto" w:fill="auto"/>
            <w:vAlign w:val="bottom"/>
          </w:tcPr>
          <w:p w14:paraId="54432CD2" w14:textId="77777777" w:rsidR="002418E5" w:rsidRDefault="00707D11">
            <w:pPr>
              <w:pStyle w:val="a3"/>
              <w:spacing w:beforeAutospacing="0" w:afterAutospacing="0"/>
              <w:jc w:val="right"/>
              <w:rPr>
                <w:sz w:val="15"/>
                <w:szCs w:val="15"/>
              </w:rPr>
            </w:pPr>
            <w:r>
              <w:rPr>
                <w:sz w:val="15"/>
                <w:szCs w:val="15"/>
              </w:rPr>
              <w:t> </w:t>
            </w:r>
          </w:p>
        </w:tc>
        <w:tc>
          <w:tcPr>
            <w:tcW w:w="47" w:type="pct"/>
            <w:shd w:val="clear" w:color="auto" w:fill="auto"/>
            <w:vAlign w:val="bottom"/>
          </w:tcPr>
          <w:p w14:paraId="54432CD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vAlign w:val="bottom"/>
          </w:tcPr>
          <w:p w14:paraId="54432CD4" w14:textId="77777777" w:rsidR="002418E5" w:rsidRDefault="00707D11">
            <w:pPr>
              <w:pStyle w:val="a3"/>
              <w:spacing w:beforeAutospacing="0" w:afterAutospacing="0"/>
              <w:rPr>
                <w:sz w:val="15"/>
                <w:szCs w:val="15"/>
              </w:rPr>
            </w:pPr>
            <w:r>
              <w:rPr>
                <w:sz w:val="15"/>
                <w:szCs w:val="15"/>
              </w:rPr>
              <w:t> </w:t>
            </w:r>
          </w:p>
        </w:tc>
        <w:tc>
          <w:tcPr>
            <w:tcW w:w="54" w:type="pct"/>
            <w:shd w:val="clear" w:color="auto" w:fill="auto"/>
            <w:vAlign w:val="bottom"/>
          </w:tcPr>
          <w:p w14:paraId="54432CD5" w14:textId="77777777" w:rsidR="002418E5" w:rsidRDefault="00707D11">
            <w:pPr>
              <w:pStyle w:val="a3"/>
              <w:spacing w:beforeAutospacing="0" w:afterAutospacing="0"/>
              <w:rPr>
                <w:sz w:val="15"/>
                <w:szCs w:val="15"/>
              </w:rPr>
            </w:pPr>
            <w:r>
              <w:rPr>
                <w:sz w:val="15"/>
                <w:szCs w:val="15"/>
              </w:rPr>
              <w:t> </w:t>
            </w:r>
          </w:p>
        </w:tc>
        <w:tc>
          <w:tcPr>
            <w:tcW w:w="496" w:type="pct"/>
            <w:shd w:val="clear" w:color="auto" w:fill="auto"/>
            <w:vAlign w:val="bottom"/>
          </w:tcPr>
          <w:p w14:paraId="54432CD6" w14:textId="77777777" w:rsidR="002418E5" w:rsidRDefault="00707D11">
            <w:pPr>
              <w:pStyle w:val="a3"/>
              <w:spacing w:beforeAutospacing="0" w:afterAutospacing="0"/>
              <w:jc w:val="right"/>
              <w:rPr>
                <w:sz w:val="15"/>
                <w:szCs w:val="15"/>
              </w:rPr>
            </w:pPr>
            <w:r>
              <w:rPr>
                <w:sz w:val="15"/>
                <w:szCs w:val="15"/>
              </w:rPr>
              <w:t> </w:t>
            </w:r>
          </w:p>
        </w:tc>
        <w:tc>
          <w:tcPr>
            <w:tcW w:w="51" w:type="pct"/>
            <w:shd w:val="clear" w:color="auto" w:fill="auto"/>
            <w:vAlign w:val="bottom"/>
          </w:tcPr>
          <w:p w14:paraId="54432CD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2CD8" w14:textId="77777777" w:rsidR="002418E5" w:rsidRDefault="00707D11">
            <w:pPr>
              <w:pStyle w:val="a3"/>
              <w:spacing w:beforeAutospacing="0" w:afterAutospacing="0"/>
              <w:rPr>
                <w:sz w:val="15"/>
                <w:szCs w:val="15"/>
              </w:rPr>
            </w:pPr>
            <w:r>
              <w:rPr>
                <w:sz w:val="15"/>
                <w:szCs w:val="15"/>
              </w:rPr>
              <w:t> </w:t>
            </w:r>
          </w:p>
        </w:tc>
        <w:tc>
          <w:tcPr>
            <w:tcW w:w="54" w:type="pct"/>
            <w:shd w:val="clear" w:color="auto" w:fill="auto"/>
            <w:vAlign w:val="bottom"/>
          </w:tcPr>
          <w:p w14:paraId="54432CD9" w14:textId="77777777" w:rsidR="002418E5" w:rsidRDefault="00707D11">
            <w:pPr>
              <w:pStyle w:val="a3"/>
              <w:spacing w:beforeAutospacing="0" w:afterAutospacing="0"/>
              <w:rPr>
                <w:sz w:val="15"/>
                <w:szCs w:val="15"/>
              </w:rPr>
            </w:pPr>
            <w:r>
              <w:rPr>
                <w:sz w:val="15"/>
                <w:szCs w:val="15"/>
              </w:rPr>
              <w:t> </w:t>
            </w:r>
          </w:p>
        </w:tc>
        <w:tc>
          <w:tcPr>
            <w:tcW w:w="515" w:type="pct"/>
            <w:shd w:val="clear" w:color="auto" w:fill="auto"/>
            <w:vAlign w:val="bottom"/>
          </w:tcPr>
          <w:p w14:paraId="54432CDA" w14:textId="77777777" w:rsidR="002418E5" w:rsidRDefault="00707D11">
            <w:pPr>
              <w:pStyle w:val="a3"/>
              <w:spacing w:beforeAutospacing="0" w:afterAutospacing="0"/>
              <w:jc w:val="right"/>
              <w:rPr>
                <w:sz w:val="15"/>
                <w:szCs w:val="15"/>
              </w:rPr>
            </w:pPr>
            <w:r>
              <w:rPr>
                <w:sz w:val="15"/>
                <w:szCs w:val="15"/>
              </w:rPr>
              <w:t> </w:t>
            </w:r>
          </w:p>
        </w:tc>
        <w:tc>
          <w:tcPr>
            <w:tcW w:w="32" w:type="pct"/>
            <w:shd w:val="clear" w:color="auto" w:fill="auto"/>
          </w:tcPr>
          <w:p w14:paraId="54432CD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CEA" w14:textId="77777777">
        <w:tc>
          <w:tcPr>
            <w:tcW w:w="3049" w:type="pct"/>
            <w:tcBorders>
              <w:bottom w:val="single" w:sz="6" w:space="0" w:color="000000"/>
            </w:tcBorders>
            <w:shd w:val="clear" w:color="auto" w:fill="auto"/>
          </w:tcPr>
          <w:p w14:paraId="54432CD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54432CDE"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54432CDF" w14:textId="77777777" w:rsidR="002418E5" w:rsidRDefault="00707D11">
            <w:pPr>
              <w:pStyle w:val="a3"/>
              <w:spacing w:beforeAutospacing="0" w:afterAutospacing="0" w:line="80" w:lineRule="atLeast"/>
              <w:rPr>
                <w:sz w:val="8"/>
                <w:szCs w:val="8"/>
              </w:rPr>
            </w:pPr>
            <w:r>
              <w:rPr>
                <w:sz w:val="8"/>
                <w:szCs w:val="8"/>
              </w:rPr>
              <w:t> </w:t>
            </w:r>
          </w:p>
        </w:tc>
        <w:tc>
          <w:tcPr>
            <w:tcW w:w="498" w:type="pct"/>
            <w:tcBorders>
              <w:bottom w:val="single" w:sz="6" w:space="0" w:color="000000"/>
            </w:tcBorders>
            <w:shd w:val="clear" w:color="auto" w:fill="auto"/>
            <w:vAlign w:val="bottom"/>
          </w:tcPr>
          <w:p w14:paraId="54432CE0" w14:textId="77777777" w:rsidR="002418E5" w:rsidRDefault="00707D11">
            <w:pPr>
              <w:pStyle w:val="a3"/>
              <w:spacing w:beforeAutospacing="0" w:afterAutospacing="0" w:line="80" w:lineRule="atLeast"/>
              <w:jc w:val="right"/>
              <w:rPr>
                <w:sz w:val="8"/>
                <w:szCs w:val="8"/>
              </w:rPr>
            </w:pPr>
            <w:r>
              <w:rPr>
                <w:sz w:val="8"/>
                <w:szCs w:val="8"/>
              </w:rPr>
              <w:t> </w:t>
            </w:r>
          </w:p>
        </w:tc>
        <w:tc>
          <w:tcPr>
            <w:tcW w:w="47" w:type="pct"/>
            <w:tcBorders>
              <w:bottom w:val="single" w:sz="6" w:space="0" w:color="000000"/>
            </w:tcBorders>
            <w:shd w:val="clear" w:color="auto" w:fill="auto"/>
            <w:vAlign w:val="bottom"/>
          </w:tcPr>
          <w:p w14:paraId="54432CE1" w14:textId="77777777" w:rsidR="002418E5" w:rsidRDefault="00707D11">
            <w:pPr>
              <w:pStyle w:val="a3"/>
              <w:spacing w:beforeAutospacing="0" w:afterAutospacing="0" w:line="80" w:lineRule="atLeast"/>
              <w:rPr>
                <w:sz w:val="8"/>
                <w:szCs w:val="8"/>
              </w:rPr>
            </w:pPr>
            <w:r>
              <w:rPr>
                <w:sz w:val="8"/>
                <w:szCs w:val="8"/>
              </w:rPr>
              <w:t> </w:t>
            </w:r>
          </w:p>
        </w:tc>
        <w:tc>
          <w:tcPr>
            <w:tcW w:w="47" w:type="pct"/>
            <w:tcBorders>
              <w:bottom w:val="single" w:sz="6" w:space="0" w:color="000000"/>
            </w:tcBorders>
            <w:shd w:val="clear" w:color="auto" w:fill="auto"/>
            <w:vAlign w:val="bottom"/>
          </w:tcPr>
          <w:p w14:paraId="54432CE2"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54432CE3" w14:textId="77777777" w:rsidR="002418E5" w:rsidRDefault="00707D11">
            <w:pPr>
              <w:pStyle w:val="a3"/>
              <w:spacing w:beforeAutospacing="0" w:afterAutospacing="0" w:line="80" w:lineRule="atLeast"/>
              <w:rPr>
                <w:sz w:val="8"/>
                <w:szCs w:val="8"/>
              </w:rPr>
            </w:pPr>
            <w:r>
              <w:rPr>
                <w:sz w:val="8"/>
                <w:szCs w:val="8"/>
              </w:rPr>
              <w:t> </w:t>
            </w:r>
          </w:p>
        </w:tc>
        <w:tc>
          <w:tcPr>
            <w:tcW w:w="496" w:type="pct"/>
            <w:tcBorders>
              <w:bottom w:val="single" w:sz="6" w:space="0" w:color="000000"/>
            </w:tcBorders>
            <w:shd w:val="clear" w:color="auto" w:fill="auto"/>
            <w:vAlign w:val="bottom"/>
          </w:tcPr>
          <w:p w14:paraId="54432CE4" w14:textId="77777777" w:rsidR="002418E5" w:rsidRDefault="00707D11">
            <w:pPr>
              <w:pStyle w:val="a3"/>
              <w:spacing w:beforeAutospacing="0" w:afterAutospacing="0" w:line="80" w:lineRule="atLeast"/>
              <w:jc w:val="right"/>
              <w:rPr>
                <w:sz w:val="8"/>
                <w:szCs w:val="8"/>
              </w:rPr>
            </w:pPr>
            <w:r>
              <w:rPr>
                <w:sz w:val="8"/>
                <w:szCs w:val="8"/>
              </w:rPr>
              <w:t> </w:t>
            </w:r>
          </w:p>
        </w:tc>
        <w:tc>
          <w:tcPr>
            <w:tcW w:w="51" w:type="pct"/>
            <w:tcBorders>
              <w:bottom w:val="single" w:sz="6" w:space="0" w:color="000000"/>
            </w:tcBorders>
            <w:shd w:val="clear" w:color="auto" w:fill="auto"/>
            <w:vAlign w:val="bottom"/>
          </w:tcPr>
          <w:p w14:paraId="54432CE5" w14:textId="77777777" w:rsidR="002418E5" w:rsidRDefault="00707D11">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vAlign w:val="bottom"/>
          </w:tcPr>
          <w:p w14:paraId="54432CE6"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54432CE7" w14:textId="77777777" w:rsidR="002418E5" w:rsidRDefault="00707D11">
            <w:pPr>
              <w:pStyle w:val="a3"/>
              <w:spacing w:beforeAutospacing="0" w:afterAutospacing="0" w:line="80" w:lineRule="atLeast"/>
              <w:rPr>
                <w:sz w:val="8"/>
                <w:szCs w:val="8"/>
              </w:rPr>
            </w:pPr>
            <w:r>
              <w:rPr>
                <w:sz w:val="8"/>
                <w:szCs w:val="8"/>
              </w:rPr>
              <w:t> </w:t>
            </w:r>
          </w:p>
        </w:tc>
        <w:tc>
          <w:tcPr>
            <w:tcW w:w="515" w:type="pct"/>
            <w:tcBorders>
              <w:bottom w:val="single" w:sz="6" w:space="0" w:color="000000"/>
            </w:tcBorders>
            <w:shd w:val="clear" w:color="auto" w:fill="auto"/>
            <w:vAlign w:val="bottom"/>
          </w:tcPr>
          <w:p w14:paraId="54432CE8" w14:textId="77777777" w:rsidR="002418E5" w:rsidRDefault="00707D11">
            <w:pPr>
              <w:pStyle w:val="a3"/>
              <w:spacing w:beforeAutospacing="0" w:afterAutospacing="0" w:line="80" w:lineRule="atLeast"/>
              <w:jc w:val="right"/>
              <w:rPr>
                <w:sz w:val="8"/>
                <w:szCs w:val="8"/>
              </w:rPr>
            </w:pPr>
            <w:r>
              <w:rPr>
                <w:sz w:val="8"/>
                <w:szCs w:val="8"/>
              </w:rPr>
              <w:t> </w:t>
            </w:r>
          </w:p>
        </w:tc>
        <w:tc>
          <w:tcPr>
            <w:tcW w:w="32" w:type="pct"/>
            <w:shd w:val="clear" w:color="auto" w:fill="auto"/>
          </w:tcPr>
          <w:p w14:paraId="54432CE9" w14:textId="77777777" w:rsidR="002418E5" w:rsidRDefault="00707D11">
            <w:pPr>
              <w:pStyle w:val="a3"/>
              <w:spacing w:beforeAutospacing="0" w:afterAutospacing="0" w:line="80" w:lineRule="atLeast"/>
              <w:rPr>
                <w:sz w:val="8"/>
                <w:szCs w:val="8"/>
              </w:rPr>
            </w:pPr>
            <w:r>
              <w:rPr>
                <w:sz w:val="8"/>
                <w:szCs w:val="8"/>
              </w:rPr>
              <w:t> </w:t>
            </w:r>
          </w:p>
        </w:tc>
      </w:tr>
      <w:tr w:rsidR="002418E5" w14:paraId="54432CF8" w14:textId="77777777">
        <w:tc>
          <w:tcPr>
            <w:tcW w:w="3049" w:type="pct"/>
            <w:tcBorders>
              <w:top w:val="single" w:sz="6" w:space="0" w:color="000000"/>
            </w:tcBorders>
            <w:shd w:val="clear" w:color="auto" w:fill="auto"/>
          </w:tcPr>
          <w:p w14:paraId="54432CE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bottom"/>
          </w:tcPr>
          <w:p w14:paraId="54432CEC" w14:textId="77777777" w:rsidR="002418E5" w:rsidRDefault="00707D11">
            <w:pPr>
              <w:pStyle w:val="a3"/>
              <w:spacing w:beforeAutospacing="0" w:afterAutospacing="0" w:line="80" w:lineRule="atLeast"/>
              <w:rPr>
                <w:sz w:val="8"/>
                <w:szCs w:val="8"/>
              </w:rPr>
            </w:pPr>
            <w:r>
              <w:rPr>
                <w:sz w:val="8"/>
                <w:szCs w:val="8"/>
              </w:rPr>
              <w:t> </w:t>
            </w:r>
          </w:p>
        </w:tc>
        <w:tc>
          <w:tcPr>
            <w:tcW w:w="54" w:type="pct"/>
            <w:tcBorders>
              <w:top w:val="single" w:sz="6" w:space="0" w:color="000000"/>
            </w:tcBorders>
            <w:shd w:val="clear" w:color="auto" w:fill="auto"/>
            <w:vAlign w:val="bottom"/>
          </w:tcPr>
          <w:p w14:paraId="54432CED" w14:textId="77777777" w:rsidR="002418E5" w:rsidRDefault="00707D11">
            <w:pPr>
              <w:pStyle w:val="a3"/>
              <w:spacing w:beforeAutospacing="0" w:afterAutospacing="0" w:line="80" w:lineRule="atLeast"/>
              <w:rPr>
                <w:sz w:val="8"/>
                <w:szCs w:val="8"/>
              </w:rPr>
            </w:pPr>
            <w:r>
              <w:rPr>
                <w:sz w:val="8"/>
                <w:szCs w:val="8"/>
              </w:rPr>
              <w:t> </w:t>
            </w:r>
          </w:p>
        </w:tc>
        <w:tc>
          <w:tcPr>
            <w:tcW w:w="498" w:type="pct"/>
            <w:tcBorders>
              <w:top w:val="single" w:sz="6" w:space="0" w:color="000000"/>
            </w:tcBorders>
            <w:shd w:val="clear" w:color="auto" w:fill="auto"/>
            <w:vAlign w:val="bottom"/>
          </w:tcPr>
          <w:p w14:paraId="54432CEE" w14:textId="77777777" w:rsidR="002418E5" w:rsidRDefault="00707D11">
            <w:pPr>
              <w:pStyle w:val="a3"/>
              <w:spacing w:beforeAutospacing="0" w:afterAutospacing="0" w:line="80" w:lineRule="atLeast"/>
              <w:jc w:val="right"/>
              <w:rPr>
                <w:sz w:val="8"/>
                <w:szCs w:val="8"/>
              </w:rPr>
            </w:pPr>
            <w:r>
              <w:rPr>
                <w:sz w:val="8"/>
                <w:szCs w:val="8"/>
              </w:rPr>
              <w:t> </w:t>
            </w:r>
          </w:p>
        </w:tc>
        <w:tc>
          <w:tcPr>
            <w:tcW w:w="47" w:type="pct"/>
            <w:tcBorders>
              <w:top w:val="single" w:sz="6" w:space="0" w:color="000000"/>
            </w:tcBorders>
            <w:shd w:val="clear" w:color="auto" w:fill="auto"/>
            <w:vAlign w:val="bottom"/>
          </w:tcPr>
          <w:p w14:paraId="54432CEF" w14:textId="77777777" w:rsidR="002418E5" w:rsidRDefault="00707D11">
            <w:pPr>
              <w:pStyle w:val="a3"/>
              <w:spacing w:beforeAutospacing="0" w:afterAutospacing="0" w:line="80" w:lineRule="atLeast"/>
              <w:rPr>
                <w:sz w:val="8"/>
                <w:szCs w:val="8"/>
              </w:rPr>
            </w:pPr>
            <w:r>
              <w:rPr>
                <w:sz w:val="8"/>
                <w:szCs w:val="8"/>
              </w:rPr>
              <w:t> </w:t>
            </w:r>
          </w:p>
        </w:tc>
        <w:tc>
          <w:tcPr>
            <w:tcW w:w="47" w:type="pct"/>
            <w:tcBorders>
              <w:top w:val="single" w:sz="6" w:space="0" w:color="000000"/>
            </w:tcBorders>
            <w:shd w:val="clear" w:color="auto" w:fill="auto"/>
            <w:vAlign w:val="bottom"/>
          </w:tcPr>
          <w:p w14:paraId="54432CF0" w14:textId="77777777" w:rsidR="002418E5" w:rsidRDefault="00707D11">
            <w:pPr>
              <w:pStyle w:val="a3"/>
              <w:spacing w:beforeAutospacing="0" w:afterAutospacing="0" w:line="80" w:lineRule="atLeast"/>
              <w:rPr>
                <w:sz w:val="8"/>
                <w:szCs w:val="8"/>
              </w:rPr>
            </w:pPr>
            <w:r>
              <w:rPr>
                <w:sz w:val="8"/>
                <w:szCs w:val="8"/>
              </w:rPr>
              <w:t> </w:t>
            </w:r>
          </w:p>
        </w:tc>
        <w:tc>
          <w:tcPr>
            <w:tcW w:w="54" w:type="pct"/>
            <w:tcBorders>
              <w:top w:val="single" w:sz="6" w:space="0" w:color="000000"/>
            </w:tcBorders>
            <w:shd w:val="clear" w:color="auto" w:fill="auto"/>
            <w:vAlign w:val="bottom"/>
          </w:tcPr>
          <w:p w14:paraId="54432CF1" w14:textId="77777777" w:rsidR="002418E5" w:rsidRDefault="00707D11">
            <w:pPr>
              <w:pStyle w:val="a3"/>
              <w:spacing w:beforeAutospacing="0" w:afterAutospacing="0" w:line="80" w:lineRule="atLeast"/>
              <w:rPr>
                <w:sz w:val="8"/>
                <w:szCs w:val="8"/>
              </w:rPr>
            </w:pPr>
            <w:r>
              <w:rPr>
                <w:sz w:val="8"/>
                <w:szCs w:val="8"/>
              </w:rPr>
              <w:t> </w:t>
            </w:r>
          </w:p>
        </w:tc>
        <w:tc>
          <w:tcPr>
            <w:tcW w:w="496" w:type="pct"/>
            <w:tcBorders>
              <w:top w:val="single" w:sz="6" w:space="0" w:color="000000"/>
            </w:tcBorders>
            <w:shd w:val="clear" w:color="auto" w:fill="auto"/>
            <w:vAlign w:val="bottom"/>
          </w:tcPr>
          <w:p w14:paraId="54432CF2" w14:textId="77777777" w:rsidR="002418E5" w:rsidRDefault="00707D11">
            <w:pPr>
              <w:pStyle w:val="a3"/>
              <w:spacing w:beforeAutospacing="0" w:afterAutospacing="0" w:line="80" w:lineRule="atLeast"/>
              <w:jc w:val="right"/>
              <w:rPr>
                <w:sz w:val="8"/>
                <w:szCs w:val="8"/>
              </w:rPr>
            </w:pPr>
            <w:r>
              <w:rPr>
                <w:sz w:val="8"/>
                <w:szCs w:val="8"/>
              </w:rPr>
              <w:t> </w:t>
            </w:r>
          </w:p>
        </w:tc>
        <w:tc>
          <w:tcPr>
            <w:tcW w:w="51" w:type="pct"/>
            <w:tcBorders>
              <w:top w:val="single" w:sz="6" w:space="0" w:color="000000"/>
            </w:tcBorders>
            <w:shd w:val="clear" w:color="auto" w:fill="auto"/>
            <w:vAlign w:val="bottom"/>
          </w:tcPr>
          <w:p w14:paraId="54432CF3" w14:textId="77777777" w:rsidR="002418E5" w:rsidRDefault="00707D11">
            <w:pPr>
              <w:pStyle w:val="a3"/>
              <w:spacing w:beforeAutospacing="0" w:afterAutospacing="0" w:line="80" w:lineRule="atLeast"/>
              <w:rPr>
                <w:sz w:val="8"/>
                <w:szCs w:val="8"/>
              </w:rPr>
            </w:pPr>
            <w:r>
              <w:rPr>
                <w:sz w:val="8"/>
                <w:szCs w:val="8"/>
              </w:rPr>
              <w:t> </w:t>
            </w:r>
          </w:p>
        </w:tc>
        <w:tc>
          <w:tcPr>
            <w:tcW w:w="52" w:type="pct"/>
            <w:tcBorders>
              <w:top w:val="single" w:sz="6" w:space="0" w:color="000000"/>
            </w:tcBorders>
            <w:shd w:val="clear" w:color="auto" w:fill="auto"/>
            <w:vAlign w:val="bottom"/>
          </w:tcPr>
          <w:p w14:paraId="54432CF4" w14:textId="77777777" w:rsidR="002418E5" w:rsidRDefault="00707D11">
            <w:pPr>
              <w:pStyle w:val="a3"/>
              <w:spacing w:beforeAutospacing="0" w:afterAutospacing="0" w:line="80" w:lineRule="atLeast"/>
              <w:rPr>
                <w:sz w:val="8"/>
                <w:szCs w:val="8"/>
              </w:rPr>
            </w:pPr>
            <w:r>
              <w:rPr>
                <w:sz w:val="8"/>
                <w:szCs w:val="8"/>
              </w:rPr>
              <w:t> </w:t>
            </w:r>
          </w:p>
        </w:tc>
        <w:tc>
          <w:tcPr>
            <w:tcW w:w="54" w:type="pct"/>
            <w:tcBorders>
              <w:top w:val="single" w:sz="6" w:space="0" w:color="000000"/>
            </w:tcBorders>
            <w:shd w:val="clear" w:color="auto" w:fill="auto"/>
            <w:vAlign w:val="bottom"/>
          </w:tcPr>
          <w:p w14:paraId="54432CF5" w14:textId="77777777" w:rsidR="002418E5" w:rsidRDefault="00707D11">
            <w:pPr>
              <w:pStyle w:val="a3"/>
              <w:spacing w:beforeAutospacing="0" w:afterAutospacing="0" w:line="80" w:lineRule="atLeast"/>
              <w:rPr>
                <w:sz w:val="8"/>
                <w:szCs w:val="8"/>
              </w:rPr>
            </w:pPr>
            <w:r>
              <w:rPr>
                <w:sz w:val="8"/>
                <w:szCs w:val="8"/>
              </w:rPr>
              <w:t> </w:t>
            </w:r>
          </w:p>
        </w:tc>
        <w:tc>
          <w:tcPr>
            <w:tcW w:w="515" w:type="pct"/>
            <w:tcBorders>
              <w:top w:val="single" w:sz="6" w:space="0" w:color="000000"/>
            </w:tcBorders>
            <w:shd w:val="clear" w:color="auto" w:fill="auto"/>
            <w:vAlign w:val="bottom"/>
          </w:tcPr>
          <w:p w14:paraId="54432CF6" w14:textId="77777777" w:rsidR="002418E5" w:rsidRDefault="00707D11">
            <w:pPr>
              <w:pStyle w:val="a3"/>
              <w:spacing w:beforeAutospacing="0" w:afterAutospacing="0" w:line="80" w:lineRule="atLeast"/>
              <w:jc w:val="right"/>
              <w:rPr>
                <w:sz w:val="8"/>
                <w:szCs w:val="8"/>
              </w:rPr>
            </w:pPr>
            <w:r>
              <w:rPr>
                <w:sz w:val="8"/>
                <w:szCs w:val="8"/>
              </w:rPr>
              <w:t> </w:t>
            </w:r>
          </w:p>
        </w:tc>
        <w:tc>
          <w:tcPr>
            <w:tcW w:w="32" w:type="pct"/>
            <w:shd w:val="clear" w:color="auto" w:fill="auto"/>
          </w:tcPr>
          <w:p w14:paraId="54432CF7" w14:textId="77777777" w:rsidR="002418E5" w:rsidRDefault="00707D11">
            <w:pPr>
              <w:pStyle w:val="a3"/>
              <w:spacing w:beforeAutospacing="0" w:afterAutospacing="0" w:line="80" w:lineRule="atLeast"/>
              <w:rPr>
                <w:sz w:val="8"/>
                <w:szCs w:val="8"/>
              </w:rPr>
            </w:pPr>
            <w:r>
              <w:rPr>
                <w:sz w:val="8"/>
                <w:szCs w:val="8"/>
              </w:rPr>
              <w:t> </w:t>
            </w:r>
          </w:p>
        </w:tc>
      </w:tr>
      <w:tr w:rsidR="002418E5" w14:paraId="54432D06" w14:textId="77777777">
        <w:tc>
          <w:tcPr>
            <w:tcW w:w="3049" w:type="pct"/>
            <w:shd w:val="clear" w:color="auto" w:fill="auto"/>
          </w:tcPr>
          <w:p w14:paraId="54432CF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47" w:type="pct"/>
            <w:shd w:val="clear" w:color="auto" w:fill="auto"/>
            <w:vAlign w:val="bottom"/>
          </w:tcPr>
          <w:p w14:paraId="54432CFA" w14:textId="77777777" w:rsidR="002418E5" w:rsidRDefault="00707D11">
            <w:pPr>
              <w:pStyle w:val="a3"/>
              <w:spacing w:beforeAutospacing="0" w:afterAutospacing="0"/>
              <w:rPr>
                <w:b/>
                <w:bCs/>
                <w:sz w:val="15"/>
                <w:szCs w:val="15"/>
              </w:rPr>
            </w:pPr>
            <w:r>
              <w:rPr>
                <w:b/>
                <w:bCs/>
                <w:sz w:val="15"/>
                <w:szCs w:val="15"/>
              </w:rPr>
              <w:t> </w:t>
            </w:r>
          </w:p>
        </w:tc>
        <w:tc>
          <w:tcPr>
            <w:tcW w:w="54" w:type="pct"/>
            <w:shd w:val="clear" w:color="auto" w:fill="auto"/>
            <w:vAlign w:val="bottom"/>
          </w:tcPr>
          <w:p w14:paraId="54432CFB" w14:textId="77777777" w:rsidR="002418E5" w:rsidRDefault="00707D11">
            <w:pPr>
              <w:pStyle w:val="a3"/>
              <w:spacing w:beforeAutospacing="0" w:afterAutospacing="0"/>
              <w:rPr>
                <w:b/>
                <w:bCs/>
                <w:sz w:val="15"/>
                <w:szCs w:val="15"/>
              </w:rPr>
            </w:pPr>
            <w:r>
              <w:rPr>
                <w:b/>
                <w:bCs/>
                <w:sz w:val="15"/>
                <w:szCs w:val="15"/>
              </w:rPr>
              <w:t> </w:t>
            </w:r>
          </w:p>
        </w:tc>
        <w:tc>
          <w:tcPr>
            <w:tcW w:w="498" w:type="pct"/>
            <w:shd w:val="clear" w:color="auto" w:fill="auto"/>
            <w:vAlign w:val="bottom"/>
          </w:tcPr>
          <w:p w14:paraId="54432CF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7" w:type="pct"/>
            <w:shd w:val="clear" w:color="auto" w:fill="auto"/>
            <w:vAlign w:val="bottom"/>
          </w:tcPr>
          <w:p w14:paraId="54432CFD"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 </w:t>
            </w:r>
          </w:p>
        </w:tc>
        <w:tc>
          <w:tcPr>
            <w:tcW w:w="47" w:type="pct"/>
            <w:shd w:val="clear" w:color="auto" w:fill="auto"/>
            <w:vAlign w:val="bottom"/>
          </w:tcPr>
          <w:p w14:paraId="54432CFE" w14:textId="77777777" w:rsidR="002418E5" w:rsidRDefault="00707D11">
            <w:pPr>
              <w:pStyle w:val="a3"/>
              <w:spacing w:beforeAutospacing="0" w:afterAutospacing="0"/>
              <w:rPr>
                <w:b/>
                <w:bCs/>
                <w:sz w:val="15"/>
                <w:szCs w:val="15"/>
              </w:rPr>
            </w:pPr>
            <w:r>
              <w:rPr>
                <w:b/>
                <w:bCs/>
                <w:sz w:val="15"/>
                <w:szCs w:val="15"/>
              </w:rPr>
              <w:t> </w:t>
            </w:r>
          </w:p>
        </w:tc>
        <w:tc>
          <w:tcPr>
            <w:tcW w:w="54" w:type="pct"/>
            <w:shd w:val="clear" w:color="auto" w:fill="auto"/>
            <w:vAlign w:val="bottom"/>
          </w:tcPr>
          <w:p w14:paraId="54432CFF" w14:textId="77777777" w:rsidR="002418E5" w:rsidRDefault="00707D11">
            <w:pPr>
              <w:pStyle w:val="a3"/>
              <w:spacing w:beforeAutospacing="0" w:afterAutospacing="0"/>
              <w:rPr>
                <w:b/>
                <w:bCs/>
                <w:sz w:val="15"/>
                <w:szCs w:val="15"/>
              </w:rPr>
            </w:pPr>
            <w:r>
              <w:rPr>
                <w:b/>
                <w:bCs/>
                <w:sz w:val="15"/>
                <w:szCs w:val="15"/>
              </w:rPr>
              <w:t> </w:t>
            </w:r>
          </w:p>
        </w:tc>
        <w:tc>
          <w:tcPr>
            <w:tcW w:w="496" w:type="pct"/>
            <w:shd w:val="clear" w:color="auto" w:fill="auto"/>
            <w:vAlign w:val="bottom"/>
          </w:tcPr>
          <w:p w14:paraId="54432D0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vAlign w:val="bottom"/>
          </w:tcPr>
          <w:p w14:paraId="54432D01"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 </w:t>
            </w:r>
          </w:p>
        </w:tc>
        <w:tc>
          <w:tcPr>
            <w:tcW w:w="52" w:type="pct"/>
            <w:shd w:val="clear" w:color="auto" w:fill="auto"/>
            <w:vAlign w:val="bottom"/>
          </w:tcPr>
          <w:p w14:paraId="54432D02" w14:textId="77777777" w:rsidR="002418E5" w:rsidRDefault="00707D11">
            <w:pPr>
              <w:pStyle w:val="a3"/>
              <w:spacing w:beforeAutospacing="0" w:afterAutospacing="0"/>
              <w:rPr>
                <w:b/>
                <w:bCs/>
                <w:sz w:val="15"/>
                <w:szCs w:val="15"/>
              </w:rPr>
            </w:pPr>
            <w:r>
              <w:rPr>
                <w:b/>
                <w:bCs/>
                <w:sz w:val="15"/>
                <w:szCs w:val="15"/>
              </w:rPr>
              <w:t> </w:t>
            </w:r>
          </w:p>
        </w:tc>
        <w:tc>
          <w:tcPr>
            <w:tcW w:w="54" w:type="pct"/>
            <w:shd w:val="clear" w:color="auto" w:fill="auto"/>
            <w:vAlign w:val="bottom"/>
          </w:tcPr>
          <w:p w14:paraId="54432D03" w14:textId="77777777" w:rsidR="002418E5" w:rsidRDefault="00707D11">
            <w:pPr>
              <w:pStyle w:val="a3"/>
              <w:spacing w:beforeAutospacing="0" w:afterAutospacing="0"/>
              <w:rPr>
                <w:b/>
                <w:bCs/>
                <w:sz w:val="15"/>
                <w:szCs w:val="15"/>
              </w:rPr>
            </w:pPr>
            <w:r>
              <w:rPr>
                <w:b/>
                <w:bCs/>
                <w:sz w:val="15"/>
                <w:szCs w:val="15"/>
              </w:rPr>
              <w:t> </w:t>
            </w:r>
          </w:p>
        </w:tc>
        <w:tc>
          <w:tcPr>
            <w:tcW w:w="515" w:type="pct"/>
            <w:shd w:val="clear" w:color="auto" w:fill="auto"/>
            <w:vAlign w:val="bottom"/>
          </w:tcPr>
          <w:p w14:paraId="54432D0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32" w:type="pct"/>
            <w:shd w:val="clear" w:color="auto" w:fill="auto"/>
          </w:tcPr>
          <w:p w14:paraId="54432D05"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 </w:t>
            </w:r>
          </w:p>
        </w:tc>
      </w:tr>
      <w:tr w:rsidR="002418E5" w14:paraId="54432D11" w14:textId="77777777">
        <w:tc>
          <w:tcPr>
            <w:tcW w:w="3049" w:type="pct"/>
            <w:shd w:val="clear" w:color="auto" w:fill="auto"/>
            <w:vAlign w:val="center"/>
          </w:tcPr>
          <w:p w14:paraId="54432D0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3"/>
            <w:shd w:val="clear" w:color="auto" w:fill="auto"/>
            <w:vAlign w:val="center"/>
          </w:tcPr>
          <w:p w14:paraId="54432D08" w14:textId="77777777" w:rsidR="002418E5" w:rsidRDefault="00707D11">
            <w:pPr>
              <w:pStyle w:val="a3"/>
              <w:spacing w:beforeAutospacing="0" w:afterAutospacing="0" w:line="80" w:lineRule="atLeast"/>
              <w:rPr>
                <w:sz w:val="8"/>
                <w:szCs w:val="8"/>
              </w:rPr>
            </w:pPr>
            <w:r>
              <w:rPr>
                <w:sz w:val="8"/>
                <w:szCs w:val="8"/>
              </w:rPr>
              <w:t> </w:t>
            </w:r>
          </w:p>
        </w:tc>
        <w:tc>
          <w:tcPr>
            <w:tcW w:w="47" w:type="pct"/>
            <w:shd w:val="clear" w:color="auto" w:fill="auto"/>
          </w:tcPr>
          <w:p w14:paraId="54432D09" w14:textId="77777777" w:rsidR="002418E5" w:rsidRDefault="00707D11">
            <w:pPr>
              <w:pStyle w:val="a3"/>
              <w:spacing w:beforeAutospacing="0" w:afterAutospacing="0" w:line="80" w:lineRule="atLeast"/>
              <w:rPr>
                <w:sz w:val="8"/>
                <w:szCs w:val="8"/>
              </w:rPr>
            </w:pPr>
            <w:r>
              <w:rPr>
                <w:sz w:val="8"/>
                <w:szCs w:val="8"/>
              </w:rPr>
              <w:t> </w:t>
            </w:r>
          </w:p>
        </w:tc>
        <w:tc>
          <w:tcPr>
            <w:tcW w:w="102" w:type="pct"/>
            <w:gridSpan w:val="2"/>
            <w:shd w:val="clear" w:color="auto" w:fill="auto"/>
          </w:tcPr>
          <w:p w14:paraId="54432D0A" w14:textId="77777777" w:rsidR="002418E5" w:rsidRDefault="00707D11">
            <w:pPr>
              <w:pStyle w:val="a3"/>
              <w:spacing w:beforeAutospacing="0" w:afterAutospacing="0" w:line="80" w:lineRule="atLeast"/>
              <w:rPr>
                <w:sz w:val="8"/>
                <w:szCs w:val="8"/>
              </w:rPr>
            </w:pPr>
            <w:r>
              <w:rPr>
                <w:sz w:val="8"/>
                <w:szCs w:val="8"/>
              </w:rPr>
              <w:t> </w:t>
            </w:r>
          </w:p>
        </w:tc>
        <w:tc>
          <w:tcPr>
            <w:tcW w:w="496" w:type="pct"/>
            <w:shd w:val="clear" w:color="auto" w:fill="auto"/>
          </w:tcPr>
          <w:p w14:paraId="54432D0B"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tcPr>
          <w:p w14:paraId="54432D0C" w14:textId="77777777" w:rsidR="002418E5" w:rsidRDefault="00707D11">
            <w:pPr>
              <w:pStyle w:val="a3"/>
              <w:spacing w:beforeAutospacing="0" w:afterAutospacing="0" w:line="80" w:lineRule="atLeast"/>
              <w:rPr>
                <w:sz w:val="8"/>
                <w:szCs w:val="8"/>
              </w:rPr>
            </w:pPr>
            <w:r>
              <w:rPr>
                <w:sz w:val="8"/>
                <w:szCs w:val="8"/>
              </w:rPr>
              <w:t> </w:t>
            </w:r>
          </w:p>
        </w:tc>
        <w:tc>
          <w:tcPr>
            <w:tcW w:w="52" w:type="pct"/>
            <w:shd w:val="clear" w:color="auto" w:fill="auto"/>
          </w:tcPr>
          <w:p w14:paraId="54432D0D" w14:textId="77777777" w:rsidR="002418E5" w:rsidRDefault="00707D11">
            <w:pPr>
              <w:pStyle w:val="a3"/>
              <w:spacing w:beforeAutospacing="0" w:afterAutospacing="0" w:line="80" w:lineRule="atLeast"/>
              <w:rPr>
                <w:sz w:val="8"/>
                <w:szCs w:val="8"/>
              </w:rPr>
            </w:pPr>
            <w:r>
              <w:rPr>
                <w:sz w:val="8"/>
                <w:szCs w:val="8"/>
              </w:rPr>
              <w:t> </w:t>
            </w:r>
          </w:p>
        </w:tc>
        <w:tc>
          <w:tcPr>
            <w:tcW w:w="54" w:type="pct"/>
            <w:shd w:val="clear" w:color="auto" w:fill="auto"/>
          </w:tcPr>
          <w:p w14:paraId="54432D0E" w14:textId="77777777" w:rsidR="002418E5" w:rsidRDefault="00707D11">
            <w:pPr>
              <w:pStyle w:val="a3"/>
              <w:spacing w:beforeAutospacing="0" w:afterAutospacing="0" w:line="80" w:lineRule="atLeast"/>
              <w:rPr>
                <w:sz w:val="8"/>
                <w:szCs w:val="8"/>
              </w:rPr>
            </w:pPr>
            <w:r>
              <w:rPr>
                <w:sz w:val="8"/>
                <w:szCs w:val="8"/>
              </w:rPr>
              <w:t> </w:t>
            </w:r>
          </w:p>
        </w:tc>
        <w:tc>
          <w:tcPr>
            <w:tcW w:w="515" w:type="pct"/>
            <w:shd w:val="clear" w:color="auto" w:fill="auto"/>
          </w:tcPr>
          <w:p w14:paraId="54432D0F" w14:textId="77777777" w:rsidR="002418E5" w:rsidRDefault="00707D11">
            <w:pPr>
              <w:pStyle w:val="a3"/>
              <w:spacing w:beforeAutospacing="0" w:afterAutospacing="0" w:line="80" w:lineRule="atLeast"/>
              <w:rPr>
                <w:sz w:val="8"/>
                <w:szCs w:val="8"/>
              </w:rPr>
            </w:pPr>
            <w:r>
              <w:rPr>
                <w:sz w:val="8"/>
                <w:szCs w:val="8"/>
              </w:rPr>
              <w:t> </w:t>
            </w:r>
          </w:p>
        </w:tc>
        <w:tc>
          <w:tcPr>
            <w:tcW w:w="32" w:type="pct"/>
            <w:shd w:val="clear" w:color="auto" w:fill="auto"/>
          </w:tcPr>
          <w:p w14:paraId="54432D10" w14:textId="77777777" w:rsidR="002418E5" w:rsidRDefault="00707D11">
            <w:pPr>
              <w:pStyle w:val="a3"/>
              <w:spacing w:beforeAutospacing="0" w:afterAutospacing="0" w:line="80" w:lineRule="atLeast"/>
              <w:rPr>
                <w:sz w:val="8"/>
                <w:szCs w:val="8"/>
              </w:rPr>
            </w:pPr>
            <w:r>
              <w:rPr>
                <w:sz w:val="8"/>
                <w:szCs w:val="8"/>
              </w:rPr>
              <w:t> </w:t>
            </w:r>
          </w:p>
        </w:tc>
      </w:tr>
      <w:tr w:rsidR="002418E5" w14:paraId="54432D1F" w14:textId="77777777">
        <w:tc>
          <w:tcPr>
            <w:tcW w:w="3049" w:type="pct"/>
            <w:shd w:val="clear" w:color="auto" w:fill="E5E5E5"/>
          </w:tcPr>
          <w:p w14:paraId="54432D12"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Balance, </w:t>
            </w:r>
            <w:r>
              <w:rPr>
                <w:rFonts w:ascii="Arial" w:hAnsi="Arial" w:cs="Arial"/>
                <w:sz w:val="20"/>
                <w:szCs w:val="20"/>
              </w:rPr>
              <w:t>beginning of period</w:t>
            </w:r>
          </w:p>
        </w:tc>
        <w:tc>
          <w:tcPr>
            <w:tcW w:w="47" w:type="pct"/>
            <w:shd w:val="clear" w:color="auto" w:fill="E5E5E5"/>
            <w:vAlign w:val="bottom"/>
          </w:tcPr>
          <w:p w14:paraId="54432D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54432D1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8" w:type="pct"/>
            <w:shd w:val="clear" w:color="auto" w:fill="E5E5E5"/>
            <w:vAlign w:val="bottom"/>
          </w:tcPr>
          <w:p w14:paraId="54432D1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816</w:t>
            </w:r>
          </w:p>
        </w:tc>
        <w:tc>
          <w:tcPr>
            <w:tcW w:w="47" w:type="pct"/>
            <w:shd w:val="clear" w:color="auto" w:fill="E5E5E5"/>
            <w:noWrap/>
            <w:vAlign w:val="bottom"/>
          </w:tcPr>
          <w:p w14:paraId="54432D1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54432D1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tcPr>
          <w:p w14:paraId="54432D1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6" w:type="pct"/>
            <w:shd w:val="clear" w:color="auto" w:fill="E5E5E5"/>
            <w:vAlign w:val="bottom"/>
          </w:tcPr>
          <w:p w14:paraId="54432D1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434</w:t>
            </w:r>
          </w:p>
        </w:tc>
        <w:tc>
          <w:tcPr>
            <w:tcW w:w="51" w:type="pct"/>
            <w:shd w:val="clear" w:color="auto" w:fill="E5E5E5"/>
            <w:vAlign w:val="bottom"/>
          </w:tcPr>
          <w:p w14:paraId="54432D1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54432D1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vAlign w:val="bottom"/>
          </w:tcPr>
          <w:p w14:paraId="54432D1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5" w:type="pct"/>
            <w:shd w:val="clear" w:color="auto" w:fill="E5E5E5"/>
            <w:vAlign w:val="bottom"/>
          </w:tcPr>
          <w:p w14:paraId="54432D1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397</w:t>
            </w:r>
          </w:p>
        </w:tc>
        <w:tc>
          <w:tcPr>
            <w:tcW w:w="32" w:type="pct"/>
            <w:shd w:val="clear" w:color="auto" w:fill="E5E5E5"/>
          </w:tcPr>
          <w:p w14:paraId="54432D1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D2D" w14:textId="77777777">
        <w:tc>
          <w:tcPr>
            <w:tcW w:w="3049" w:type="pct"/>
            <w:shd w:val="clear" w:color="auto" w:fill="auto"/>
          </w:tcPr>
          <w:p w14:paraId="54432D20"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Charged to costs and other</w:t>
            </w:r>
          </w:p>
        </w:tc>
        <w:tc>
          <w:tcPr>
            <w:tcW w:w="47" w:type="pct"/>
            <w:shd w:val="clear" w:color="auto" w:fill="auto"/>
            <w:vAlign w:val="bottom"/>
          </w:tcPr>
          <w:p w14:paraId="54432D2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54432D2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8" w:type="pct"/>
            <w:shd w:val="clear" w:color="auto" w:fill="auto"/>
            <w:vAlign w:val="bottom"/>
          </w:tcPr>
          <w:p w14:paraId="54432D2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234</w:t>
            </w:r>
          </w:p>
        </w:tc>
        <w:tc>
          <w:tcPr>
            <w:tcW w:w="47" w:type="pct"/>
            <w:shd w:val="clear" w:color="auto" w:fill="auto"/>
            <w:noWrap/>
            <w:vAlign w:val="bottom"/>
          </w:tcPr>
          <w:p w14:paraId="54432D2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 w:type="pct"/>
            <w:shd w:val="clear" w:color="auto" w:fill="auto"/>
          </w:tcPr>
          <w:p w14:paraId="54432D2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 w:type="pct"/>
            <w:shd w:val="clear" w:color="auto" w:fill="auto"/>
          </w:tcPr>
          <w:p w14:paraId="54432D2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vAlign w:val="bottom"/>
          </w:tcPr>
          <w:p w14:paraId="54432D2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560</w:t>
            </w:r>
          </w:p>
        </w:tc>
        <w:tc>
          <w:tcPr>
            <w:tcW w:w="51" w:type="pct"/>
            <w:shd w:val="clear" w:color="auto" w:fill="auto"/>
            <w:vAlign w:val="bottom"/>
          </w:tcPr>
          <w:p w14:paraId="54432D2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vAlign w:val="bottom"/>
          </w:tcPr>
          <w:p w14:paraId="54432D2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auto"/>
            <w:vAlign w:val="bottom"/>
          </w:tcPr>
          <w:p w14:paraId="54432D2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5" w:type="pct"/>
            <w:shd w:val="clear" w:color="auto" w:fill="auto"/>
            <w:vAlign w:val="bottom"/>
          </w:tcPr>
          <w:p w14:paraId="54432D2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153</w:t>
            </w:r>
          </w:p>
        </w:tc>
        <w:tc>
          <w:tcPr>
            <w:tcW w:w="32" w:type="pct"/>
            <w:shd w:val="clear" w:color="auto" w:fill="auto"/>
          </w:tcPr>
          <w:p w14:paraId="54432D2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2D3B" w14:textId="77777777">
        <w:tc>
          <w:tcPr>
            <w:tcW w:w="3049" w:type="pct"/>
            <w:shd w:val="clear" w:color="auto" w:fill="E5E5E5"/>
          </w:tcPr>
          <w:p w14:paraId="54432D2E"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Write-offs</w:t>
            </w:r>
          </w:p>
        </w:tc>
        <w:tc>
          <w:tcPr>
            <w:tcW w:w="47" w:type="pct"/>
            <w:shd w:val="clear" w:color="auto" w:fill="E5E5E5"/>
            <w:vAlign w:val="bottom"/>
          </w:tcPr>
          <w:p w14:paraId="54432D2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54432D3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8" w:type="pct"/>
            <w:shd w:val="clear" w:color="auto" w:fill="E5E5E5"/>
            <w:vAlign w:val="bottom"/>
          </w:tcPr>
          <w:p w14:paraId="54432D3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w:t>
            </w:r>
          </w:p>
        </w:tc>
        <w:tc>
          <w:tcPr>
            <w:tcW w:w="47" w:type="pct"/>
            <w:shd w:val="clear" w:color="auto" w:fill="E5E5E5"/>
            <w:noWrap/>
            <w:vAlign w:val="bottom"/>
          </w:tcPr>
          <w:p w14:paraId="54432D3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tcPr>
          <w:p w14:paraId="54432D3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 w:type="pct"/>
            <w:shd w:val="clear" w:color="auto" w:fill="E5E5E5"/>
          </w:tcPr>
          <w:p w14:paraId="54432D3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E5E5E5"/>
            <w:vAlign w:val="bottom"/>
          </w:tcPr>
          <w:p w14:paraId="54432D3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(178</w:t>
            </w:r>
          </w:p>
        </w:tc>
        <w:tc>
          <w:tcPr>
            <w:tcW w:w="51" w:type="pct"/>
            <w:shd w:val="clear" w:color="auto" w:fill="E5E5E5"/>
            <w:vAlign w:val="bottom"/>
          </w:tcPr>
          <w:p w14:paraId="54432D3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 w:type="pct"/>
            <w:shd w:val="clear" w:color="auto" w:fill="E5E5E5"/>
            <w:vAlign w:val="bottom"/>
          </w:tcPr>
          <w:p w14:paraId="54432D3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vAlign w:val="bottom"/>
          </w:tcPr>
          <w:p w14:paraId="54432D3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5" w:type="pct"/>
            <w:shd w:val="clear" w:color="auto" w:fill="E5E5E5"/>
            <w:vAlign w:val="bottom"/>
          </w:tcPr>
          <w:p w14:paraId="54432D3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(116</w:t>
            </w:r>
          </w:p>
        </w:tc>
        <w:tc>
          <w:tcPr>
            <w:tcW w:w="32" w:type="pct"/>
            <w:shd w:val="clear" w:color="auto" w:fill="E5E5E5"/>
            <w:vAlign w:val="bottom"/>
          </w:tcPr>
          <w:p w14:paraId="54432D3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D46" w14:textId="77777777">
        <w:tc>
          <w:tcPr>
            <w:tcW w:w="3650" w:type="pct"/>
            <w:gridSpan w:val="4"/>
            <w:tcBorders>
              <w:bottom w:val="single" w:sz="6" w:space="0" w:color="000000"/>
            </w:tcBorders>
            <w:shd w:val="clear" w:color="auto" w:fill="auto"/>
            <w:vAlign w:val="bottom"/>
          </w:tcPr>
          <w:p w14:paraId="54432D3C"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54432D3D" w14:textId="77777777" w:rsidR="002418E5" w:rsidRDefault="00707D11">
            <w:pPr>
              <w:pStyle w:val="a3"/>
              <w:spacing w:beforeAutospacing="0" w:afterAutospacing="0" w:line="80" w:lineRule="atLeast"/>
              <w:rPr>
                <w:sz w:val="8"/>
                <w:szCs w:val="8"/>
              </w:rPr>
            </w:pPr>
            <w:r>
              <w:rPr>
                <w:sz w:val="8"/>
                <w:szCs w:val="8"/>
              </w:rPr>
              <w:t> </w:t>
            </w:r>
          </w:p>
        </w:tc>
        <w:tc>
          <w:tcPr>
            <w:tcW w:w="47" w:type="pct"/>
            <w:shd w:val="clear" w:color="auto" w:fill="auto"/>
          </w:tcPr>
          <w:p w14:paraId="54432D3E"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54432D3F" w14:textId="77777777" w:rsidR="002418E5" w:rsidRDefault="00707D11">
            <w:pPr>
              <w:pStyle w:val="a3"/>
              <w:spacing w:beforeAutospacing="0" w:afterAutospacing="0" w:line="80" w:lineRule="atLeast"/>
              <w:rPr>
                <w:sz w:val="8"/>
                <w:szCs w:val="8"/>
              </w:rPr>
            </w:pPr>
            <w:r>
              <w:rPr>
                <w:sz w:val="8"/>
                <w:szCs w:val="8"/>
              </w:rPr>
              <w:t> </w:t>
            </w:r>
          </w:p>
        </w:tc>
        <w:tc>
          <w:tcPr>
            <w:tcW w:w="496" w:type="pct"/>
            <w:tcBorders>
              <w:bottom w:val="single" w:sz="6" w:space="0" w:color="000000"/>
            </w:tcBorders>
            <w:shd w:val="clear" w:color="auto" w:fill="auto"/>
            <w:vAlign w:val="bottom"/>
          </w:tcPr>
          <w:p w14:paraId="54432D40" w14:textId="77777777" w:rsidR="002418E5" w:rsidRDefault="00707D11">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54432D41" w14:textId="77777777" w:rsidR="002418E5" w:rsidRDefault="00707D11">
            <w:pPr>
              <w:pStyle w:val="a3"/>
              <w:spacing w:beforeAutospacing="0" w:afterAutospacing="0" w:line="80" w:lineRule="atLeast"/>
              <w:rPr>
                <w:sz w:val="8"/>
                <w:szCs w:val="8"/>
              </w:rPr>
            </w:pPr>
            <w:r>
              <w:rPr>
                <w:sz w:val="8"/>
                <w:szCs w:val="8"/>
              </w:rPr>
              <w:t> </w:t>
            </w:r>
          </w:p>
        </w:tc>
        <w:tc>
          <w:tcPr>
            <w:tcW w:w="52" w:type="pct"/>
            <w:shd w:val="clear" w:color="auto" w:fill="auto"/>
            <w:vAlign w:val="bottom"/>
          </w:tcPr>
          <w:p w14:paraId="54432D42"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54432D43" w14:textId="77777777" w:rsidR="002418E5" w:rsidRDefault="00707D11">
            <w:pPr>
              <w:pStyle w:val="a3"/>
              <w:spacing w:beforeAutospacing="0" w:afterAutospacing="0" w:line="80" w:lineRule="atLeast"/>
              <w:rPr>
                <w:sz w:val="8"/>
                <w:szCs w:val="8"/>
              </w:rPr>
            </w:pPr>
            <w:r>
              <w:rPr>
                <w:sz w:val="8"/>
                <w:szCs w:val="8"/>
              </w:rPr>
              <w:t> </w:t>
            </w:r>
          </w:p>
        </w:tc>
        <w:tc>
          <w:tcPr>
            <w:tcW w:w="515" w:type="pct"/>
            <w:tcBorders>
              <w:bottom w:val="single" w:sz="6" w:space="0" w:color="000000"/>
            </w:tcBorders>
            <w:shd w:val="clear" w:color="auto" w:fill="auto"/>
            <w:vAlign w:val="bottom"/>
          </w:tcPr>
          <w:p w14:paraId="54432D44" w14:textId="77777777" w:rsidR="002418E5" w:rsidRDefault="00707D11">
            <w:pPr>
              <w:pStyle w:val="a3"/>
              <w:spacing w:beforeAutospacing="0" w:afterAutospacing="0" w:line="80" w:lineRule="atLeast"/>
              <w:jc w:val="right"/>
              <w:rPr>
                <w:sz w:val="8"/>
                <w:szCs w:val="8"/>
              </w:rPr>
            </w:pPr>
            <w:r>
              <w:rPr>
                <w:sz w:val="8"/>
                <w:szCs w:val="8"/>
              </w:rPr>
              <w:t> </w:t>
            </w:r>
          </w:p>
        </w:tc>
        <w:tc>
          <w:tcPr>
            <w:tcW w:w="32" w:type="pct"/>
            <w:shd w:val="clear" w:color="auto" w:fill="auto"/>
          </w:tcPr>
          <w:p w14:paraId="54432D45" w14:textId="77777777" w:rsidR="002418E5" w:rsidRDefault="00707D11">
            <w:pPr>
              <w:pStyle w:val="a3"/>
              <w:spacing w:beforeAutospacing="0" w:afterAutospacing="0" w:line="80" w:lineRule="atLeast"/>
              <w:rPr>
                <w:sz w:val="8"/>
                <w:szCs w:val="8"/>
              </w:rPr>
            </w:pPr>
            <w:r>
              <w:rPr>
                <w:sz w:val="8"/>
                <w:szCs w:val="8"/>
              </w:rPr>
              <w:t> </w:t>
            </w:r>
          </w:p>
        </w:tc>
      </w:tr>
      <w:tr w:rsidR="002418E5" w14:paraId="54432D54" w14:textId="77777777">
        <w:tc>
          <w:tcPr>
            <w:tcW w:w="3049" w:type="pct"/>
            <w:tcBorders>
              <w:top w:val="single" w:sz="6" w:space="0" w:color="000000"/>
            </w:tcBorders>
            <w:shd w:val="clear" w:color="auto" w:fill="auto"/>
          </w:tcPr>
          <w:p w14:paraId="54432D47"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bottom"/>
          </w:tcPr>
          <w:p w14:paraId="54432D4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54432D49" w14:textId="77777777" w:rsidR="002418E5" w:rsidRDefault="00707D11">
            <w:pPr>
              <w:pStyle w:val="a3"/>
              <w:spacing w:beforeAutospacing="0" w:afterAutospacing="0" w:line="80" w:lineRule="atLeast"/>
              <w:rPr>
                <w:b/>
                <w:bCs/>
                <w:sz w:val="8"/>
                <w:szCs w:val="8"/>
              </w:rPr>
            </w:pPr>
            <w:r>
              <w:rPr>
                <w:b/>
                <w:bCs/>
                <w:sz w:val="8"/>
                <w:szCs w:val="8"/>
              </w:rPr>
              <w:t> </w:t>
            </w:r>
          </w:p>
        </w:tc>
        <w:tc>
          <w:tcPr>
            <w:tcW w:w="498" w:type="pct"/>
            <w:tcBorders>
              <w:top w:val="single" w:sz="6" w:space="0" w:color="000000"/>
            </w:tcBorders>
            <w:shd w:val="clear" w:color="auto" w:fill="auto"/>
            <w:vAlign w:val="bottom"/>
          </w:tcPr>
          <w:p w14:paraId="54432D4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7" w:type="pct"/>
            <w:shd w:val="clear" w:color="auto" w:fill="auto"/>
            <w:noWrap/>
            <w:vAlign w:val="bottom"/>
          </w:tcPr>
          <w:p w14:paraId="54432D4B" w14:textId="77777777" w:rsidR="002418E5" w:rsidRDefault="00707D11">
            <w:pPr>
              <w:pStyle w:val="a3"/>
              <w:spacing w:beforeAutospacing="0" w:afterAutospacing="0" w:line="80" w:lineRule="atLeast"/>
              <w:rPr>
                <w:sz w:val="8"/>
                <w:szCs w:val="8"/>
              </w:rPr>
            </w:pPr>
            <w:r>
              <w:rPr>
                <w:sz w:val="8"/>
                <w:szCs w:val="8"/>
              </w:rPr>
              <w:t> </w:t>
            </w:r>
          </w:p>
        </w:tc>
        <w:tc>
          <w:tcPr>
            <w:tcW w:w="47" w:type="pct"/>
            <w:shd w:val="clear" w:color="auto" w:fill="auto"/>
          </w:tcPr>
          <w:p w14:paraId="54432D4C" w14:textId="77777777" w:rsidR="002418E5" w:rsidRDefault="00707D11">
            <w:pPr>
              <w:pStyle w:val="a3"/>
              <w:spacing w:beforeAutospacing="0" w:afterAutospacing="0" w:line="80" w:lineRule="atLeast"/>
              <w:rPr>
                <w:sz w:val="8"/>
                <w:szCs w:val="8"/>
              </w:rPr>
            </w:pPr>
            <w:r>
              <w:rPr>
                <w:sz w:val="8"/>
                <w:szCs w:val="8"/>
              </w:rPr>
              <w:t> </w:t>
            </w:r>
          </w:p>
        </w:tc>
        <w:tc>
          <w:tcPr>
            <w:tcW w:w="54" w:type="pct"/>
            <w:tcBorders>
              <w:top w:val="single" w:sz="6" w:space="0" w:color="000000"/>
            </w:tcBorders>
            <w:shd w:val="clear" w:color="auto" w:fill="auto"/>
          </w:tcPr>
          <w:p w14:paraId="54432D4D" w14:textId="77777777" w:rsidR="002418E5" w:rsidRDefault="00707D11">
            <w:pPr>
              <w:pStyle w:val="a3"/>
              <w:spacing w:beforeAutospacing="0" w:afterAutospacing="0" w:line="80" w:lineRule="atLeast"/>
              <w:rPr>
                <w:sz w:val="8"/>
                <w:szCs w:val="8"/>
              </w:rPr>
            </w:pPr>
            <w:r>
              <w:rPr>
                <w:sz w:val="8"/>
                <w:szCs w:val="8"/>
              </w:rPr>
              <w:t> </w:t>
            </w:r>
          </w:p>
        </w:tc>
        <w:tc>
          <w:tcPr>
            <w:tcW w:w="496" w:type="pct"/>
            <w:tcBorders>
              <w:top w:val="single" w:sz="6" w:space="0" w:color="000000"/>
            </w:tcBorders>
            <w:shd w:val="clear" w:color="auto" w:fill="auto"/>
            <w:vAlign w:val="bottom"/>
          </w:tcPr>
          <w:p w14:paraId="54432D4E" w14:textId="77777777" w:rsidR="002418E5" w:rsidRDefault="00707D11">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54432D4F" w14:textId="77777777" w:rsidR="002418E5" w:rsidRDefault="00707D11">
            <w:pPr>
              <w:pStyle w:val="a3"/>
              <w:spacing w:beforeAutospacing="0" w:afterAutospacing="0" w:line="80" w:lineRule="atLeast"/>
              <w:rPr>
                <w:sz w:val="8"/>
                <w:szCs w:val="8"/>
              </w:rPr>
            </w:pPr>
            <w:r>
              <w:rPr>
                <w:sz w:val="8"/>
                <w:szCs w:val="8"/>
              </w:rPr>
              <w:t> </w:t>
            </w:r>
          </w:p>
        </w:tc>
        <w:tc>
          <w:tcPr>
            <w:tcW w:w="52" w:type="pct"/>
            <w:shd w:val="clear" w:color="auto" w:fill="auto"/>
            <w:vAlign w:val="bottom"/>
          </w:tcPr>
          <w:p w14:paraId="54432D50" w14:textId="77777777" w:rsidR="002418E5" w:rsidRDefault="00707D11">
            <w:pPr>
              <w:pStyle w:val="a3"/>
              <w:spacing w:beforeAutospacing="0" w:afterAutospacing="0" w:line="80" w:lineRule="atLeast"/>
              <w:rPr>
                <w:sz w:val="8"/>
                <w:szCs w:val="8"/>
              </w:rPr>
            </w:pPr>
            <w:r>
              <w:rPr>
                <w:sz w:val="8"/>
                <w:szCs w:val="8"/>
              </w:rPr>
              <w:t> </w:t>
            </w:r>
          </w:p>
        </w:tc>
        <w:tc>
          <w:tcPr>
            <w:tcW w:w="54" w:type="pct"/>
            <w:tcBorders>
              <w:top w:val="single" w:sz="6" w:space="0" w:color="000000"/>
            </w:tcBorders>
            <w:shd w:val="clear" w:color="auto" w:fill="auto"/>
            <w:vAlign w:val="bottom"/>
          </w:tcPr>
          <w:p w14:paraId="54432D51" w14:textId="77777777" w:rsidR="002418E5" w:rsidRDefault="00707D11">
            <w:pPr>
              <w:pStyle w:val="a3"/>
              <w:spacing w:beforeAutospacing="0" w:afterAutospacing="0" w:line="80" w:lineRule="atLeast"/>
              <w:rPr>
                <w:sz w:val="8"/>
                <w:szCs w:val="8"/>
              </w:rPr>
            </w:pPr>
            <w:r>
              <w:rPr>
                <w:sz w:val="8"/>
                <w:szCs w:val="8"/>
              </w:rPr>
              <w:t> </w:t>
            </w:r>
          </w:p>
        </w:tc>
        <w:tc>
          <w:tcPr>
            <w:tcW w:w="515" w:type="pct"/>
            <w:tcBorders>
              <w:top w:val="single" w:sz="6" w:space="0" w:color="000000"/>
            </w:tcBorders>
            <w:shd w:val="clear" w:color="auto" w:fill="auto"/>
            <w:vAlign w:val="bottom"/>
          </w:tcPr>
          <w:p w14:paraId="54432D52" w14:textId="77777777" w:rsidR="002418E5" w:rsidRDefault="00707D11">
            <w:pPr>
              <w:pStyle w:val="a3"/>
              <w:spacing w:beforeAutospacing="0" w:afterAutospacing="0" w:line="80" w:lineRule="atLeast"/>
              <w:jc w:val="right"/>
              <w:rPr>
                <w:sz w:val="8"/>
                <w:szCs w:val="8"/>
              </w:rPr>
            </w:pPr>
            <w:r>
              <w:rPr>
                <w:sz w:val="8"/>
                <w:szCs w:val="8"/>
              </w:rPr>
              <w:t> </w:t>
            </w:r>
          </w:p>
        </w:tc>
        <w:tc>
          <w:tcPr>
            <w:tcW w:w="32" w:type="pct"/>
            <w:shd w:val="clear" w:color="auto" w:fill="auto"/>
          </w:tcPr>
          <w:p w14:paraId="54432D53" w14:textId="77777777" w:rsidR="002418E5" w:rsidRDefault="00707D11">
            <w:pPr>
              <w:pStyle w:val="a3"/>
              <w:spacing w:beforeAutospacing="0" w:afterAutospacing="0" w:line="80" w:lineRule="atLeast"/>
              <w:rPr>
                <w:sz w:val="8"/>
                <w:szCs w:val="8"/>
              </w:rPr>
            </w:pPr>
            <w:r>
              <w:rPr>
                <w:sz w:val="8"/>
                <w:szCs w:val="8"/>
              </w:rPr>
              <w:t> </w:t>
            </w:r>
          </w:p>
        </w:tc>
      </w:tr>
      <w:tr w:rsidR="002418E5" w14:paraId="54432D62" w14:textId="77777777">
        <w:tc>
          <w:tcPr>
            <w:tcW w:w="3049" w:type="pct"/>
            <w:shd w:val="clear" w:color="auto" w:fill="auto"/>
          </w:tcPr>
          <w:p w14:paraId="54432D5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47" w:type="pct"/>
            <w:shd w:val="clear" w:color="auto" w:fill="auto"/>
            <w:vAlign w:val="bottom"/>
          </w:tcPr>
          <w:p w14:paraId="54432D5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54432D5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8" w:type="pct"/>
            <w:shd w:val="clear" w:color="auto" w:fill="auto"/>
            <w:vAlign w:val="bottom"/>
          </w:tcPr>
          <w:p w14:paraId="54432D5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798</w:t>
            </w:r>
          </w:p>
        </w:tc>
        <w:tc>
          <w:tcPr>
            <w:tcW w:w="47" w:type="pct"/>
            <w:shd w:val="clear" w:color="auto" w:fill="auto"/>
            <w:noWrap/>
            <w:vAlign w:val="bottom"/>
          </w:tcPr>
          <w:p w14:paraId="54432D5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auto"/>
          </w:tcPr>
          <w:p w14:paraId="54432D5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auto"/>
          </w:tcPr>
          <w:p w14:paraId="54432D5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6" w:type="pct"/>
            <w:shd w:val="clear" w:color="auto" w:fill="auto"/>
            <w:vAlign w:val="bottom"/>
          </w:tcPr>
          <w:p w14:paraId="54432D5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816</w:t>
            </w:r>
          </w:p>
        </w:tc>
        <w:tc>
          <w:tcPr>
            <w:tcW w:w="51" w:type="pct"/>
            <w:shd w:val="clear" w:color="auto" w:fill="auto"/>
            <w:vAlign w:val="bottom"/>
          </w:tcPr>
          <w:p w14:paraId="54432D5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vAlign w:val="bottom"/>
          </w:tcPr>
          <w:p w14:paraId="54432D5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auto"/>
            <w:vAlign w:val="bottom"/>
          </w:tcPr>
          <w:p w14:paraId="54432D5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5" w:type="pct"/>
            <w:shd w:val="clear" w:color="auto" w:fill="auto"/>
            <w:vAlign w:val="bottom"/>
          </w:tcPr>
          <w:p w14:paraId="54432D6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434</w:t>
            </w:r>
          </w:p>
        </w:tc>
        <w:tc>
          <w:tcPr>
            <w:tcW w:w="32" w:type="pct"/>
            <w:shd w:val="clear" w:color="auto" w:fill="auto"/>
          </w:tcPr>
          <w:p w14:paraId="54432D6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D70" w14:textId="77777777">
        <w:tc>
          <w:tcPr>
            <w:tcW w:w="3049" w:type="pct"/>
            <w:shd w:val="clear" w:color="auto" w:fill="auto"/>
            <w:vAlign w:val="bottom"/>
          </w:tcPr>
          <w:p w14:paraId="54432D6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54432D6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54432D6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8" w:type="pct"/>
            <w:tcBorders>
              <w:bottom w:val="single" w:sz="12" w:space="0" w:color="000000"/>
            </w:tcBorders>
            <w:shd w:val="clear" w:color="auto" w:fill="auto"/>
            <w:vAlign w:val="bottom"/>
          </w:tcPr>
          <w:p w14:paraId="54432D6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 w:type="pct"/>
            <w:shd w:val="clear" w:color="auto" w:fill="auto"/>
            <w:vAlign w:val="bottom"/>
          </w:tcPr>
          <w:p w14:paraId="54432D67" w14:textId="77777777" w:rsidR="002418E5" w:rsidRDefault="00707D11">
            <w:pPr>
              <w:pStyle w:val="a3"/>
              <w:spacing w:beforeAutospacing="0" w:afterAutospacing="0" w:line="80" w:lineRule="atLeast"/>
              <w:rPr>
                <w:sz w:val="8"/>
                <w:szCs w:val="8"/>
              </w:rPr>
            </w:pPr>
            <w:r>
              <w:rPr>
                <w:sz w:val="8"/>
                <w:szCs w:val="8"/>
              </w:rPr>
              <w:t> </w:t>
            </w:r>
          </w:p>
        </w:tc>
        <w:tc>
          <w:tcPr>
            <w:tcW w:w="47" w:type="pct"/>
            <w:shd w:val="clear" w:color="auto" w:fill="auto"/>
          </w:tcPr>
          <w:p w14:paraId="54432D68"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tcPr>
          <w:p w14:paraId="54432D69" w14:textId="77777777" w:rsidR="002418E5" w:rsidRDefault="00707D11">
            <w:pPr>
              <w:pStyle w:val="a3"/>
              <w:spacing w:beforeAutospacing="0" w:afterAutospacing="0" w:line="80" w:lineRule="atLeast"/>
              <w:rPr>
                <w:sz w:val="8"/>
                <w:szCs w:val="8"/>
              </w:rPr>
            </w:pPr>
            <w:r>
              <w:rPr>
                <w:sz w:val="8"/>
                <w:szCs w:val="8"/>
              </w:rPr>
              <w:t> </w:t>
            </w:r>
          </w:p>
        </w:tc>
        <w:tc>
          <w:tcPr>
            <w:tcW w:w="496" w:type="pct"/>
            <w:tcBorders>
              <w:bottom w:val="single" w:sz="12" w:space="0" w:color="000000"/>
            </w:tcBorders>
            <w:shd w:val="clear" w:color="auto" w:fill="auto"/>
          </w:tcPr>
          <w:p w14:paraId="54432D6A" w14:textId="77777777" w:rsidR="002418E5" w:rsidRDefault="00707D11">
            <w:pPr>
              <w:pStyle w:val="a3"/>
              <w:spacing w:beforeAutospacing="0" w:afterAutospacing="0" w:line="80" w:lineRule="atLeast"/>
              <w:rPr>
                <w:sz w:val="8"/>
                <w:szCs w:val="8"/>
              </w:rPr>
            </w:pPr>
            <w:r>
              <w:rPr>
                <w:sz w:val="8"/>
                <w:szCs w:val="8"/>
              </w:rPr>
              <w:t> </w:t>
            </w:r>
          </w:p>
        </w:tc>
        <w:tc>
          <w:tcPr>
            <w:tcW w:w="51" w:type="pct"/>
            <w:shd w:val="clear" w:color="auto" w:fill="auto"/>
          </w:tcPr>
          <w:p w14:paraId="54432D6B" w14:textId="77777777" w:rsidR="002418E5" w:rsidRDefault="00707D11">
            <w:pPr>
              <w:pStyle w:val="a3"/>
              <w:spacing w:beforeAutospacing="0" w:afterAutospacing="0" w:line="80" w:lineRule="atLeast"/>
              <w:rPr>
                <w:sz w:val="8"/>
                <w:szCs w:val="8"/>
              </w:rPr>
            </w:pPr>
            <w:r>
              <w:rPr>
                <w:sz w:val="8"/>
                <w:szCs w:val="8"/>
              </w:rPr>
              <w:t> </w:t>
            </w:r>
          </w:p>
        </w:tc>
        <w:tc>
          <w:tcPr>
            <w:tcW w:w="52" w:type="pct"/>
            <w:shd w:val="clear" w:color="auto" w:fill="auto"/>
          </w:tcPr>
          <w:p w14:paraId="54432D6C"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tcPr>
          <w:p w14:paraId="54432D6D" w14:textId="77777777" w:rsidR="002418E5" w:rsidRDefault="00707D11">
            <w:pPr>
              <w:pStyle w:val="a3"/>
              <w:spacing w:beforeAutospacing="0" w:afterAutospacing="0" w:line="80" w:lineRule="atLeast"/>
              <w:rPr>
                <w:sz w:val="8"/>
                <w:szCs w:val="8"/>
              </w:rPr>
            </w:pPr>
            <w:r>
              <w:rPr>
                <w:sz w:val="8"/>
                <w:szCs w:val="8"/>
              </w:rPr>
              <w:t> </w:t>
            </w:r>
          </w:p>
        </w:tc>
        <w:tc>
          <w:tcPr>
            <w:tcW w:w="515" w:type="pct"/>
            <w:tcBorders>
              <w:bottom w:val="single" w:sz="12" w:space="0" w:color="000000"/>
            </w:tcBorders>
            <w:shd w:val="clear" w:color="auto" w:fill="auto"/>
          </w:tcPr>
          <w:p w14:paraId="54432D6E" w14:textId="77777777" w:rsidR="002418E5" w:rsidRDefault="00707D11">
            <w:pPr>
              <w:pStyle w:val="a3"/>
              <w:spacing w:beforeAutospacing="0" w:afterAutospacing="0" w:line="80" w:lineRule="atLeast"/>
              <w:rPr>
                <w:sz w:val="8"/>
                <w:szCs w:val="8"/>
              </w:rPr>
            </w:pPr>
            <w:r>
              <w:rPr>
                <w:sz w:val="8"/>
                <w:szCs w:val="8"/>
              </w:rPr>
              <w:t> </w:t>
            </w:r>
          </w:p>
        </w:tc>
        <w:tc>
          <w:tcPr>
            <w:tcW w:w="32" w:type="pct"/>
            <w:shd w:val="clear" w:color="auto" w:fill="auto"/>
          </w:tcPr>
          <w:p w14:paraId="54432D6F" w14:textId="77777777" w:rsidR="002418E5" w:rsidRDefault="00707D11">
            <w:pPr>
              <w:pStyle w:val="a3"/>
              <w:spacing w:beforeAutospacing="0" w:afterAutospacing="0" w:line="80" w:lineRule="atLeast"/>
              <w:rPr>
                <w:sz w:val="8"/>
                <w:szCs w:val="8"/>
              </w:rPr>
            </w:pPr>
            <w:r>
              <w:rPr>
                <w:sz w:val="8"/>
                <w:szCs w:val="8"/>
              </w:rPr>
              <w:t> </w:t>
            </w:r>
          </w:p>
        </w:tc>
      </w:tr>
    </w:tbl>
    <w:p w14:paraId="54432D71" w14:textId="77777777" w:rsidR="002418E5" w:rsidRDefault="00707D11">
      <w:pPr>
        <w:pStyle w:val="a3"/>
        <w:spacing w:beforeAutospacing="0" w:afterAutospacing="0"/>
        <w:jc w:val="both"/>
        <w:rPr>
          <w:sz w:val="18"/>
          <w:szCs w:val="18"/>
        </w:rPr>
      </w:pPr>
      <w:r>
        <w:rPr>
          <w:sz w:val="18"/>
          <w:szCs w:val="18"/>
        </w:rPr>
        <w:t> </w:t>
      </w:r>
    </w:p>
    <w:p w14:paraId="54432D72" w14:textId="77777777" w:rsidR="002418E5" w:rsidRDefault="00707D11">
      <w:pPr>
        <w:pStyle w:val="a3"/>
        <w:spacing w:beforeAutospacing="0" w:afterAutospacing="0"/>
        <w:jc w:val="both"/>
        <w:rPr>
          <w:rFonts w:ascii="Arial" w:hAnsi="Arial" w:cs="Arial"/>
          <w:color w:val="000000"/>
          <w:sz w:val="20"/>
          <w:szCs w:val="20"/>
        </w:rPr>
      </w:pPr>
      <w:r>
        <w:rPr>
          <w:rFonts w:ascii="Arial" w:hAnsi="Arial" w:cs="Arial"/>
          <w:color w:val="000000"/>
          <w:sz w:val="20"/>
          <w:szCs w:val="20"/>
        </w:rPr>
        <w:t>Allowance for doubtful accounts included in our consolidated balance sheets:</w:t>
      </w:r>
    </w:p>
    <w:p w14:paraId="54432D73"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99"/>
        <w:gridCol w:w="151"/>
        <w:gridCol w:w="151"/>
        <w:gridCol w:w="763"/>
        <w:gridCol w:w="81"/>
        <w:gridCol w:w="151"/>
        <w:gridCol w:w="151"/>
        <w:gridCol w:w="697"/>
        <w:gridCol w:w="81"/>
        <w:gridCol w:w="151"/>
        <w:gridCol w:w="151"/>
        <w:gridCol w:w="698"/>
        <w:gridCol w:w="81"/>
      </w:tblGrid>
      <w:tr w:rsidR="002418E5" w14:paraId="54432D81" w14:textId="77777777">
        <w:tc>
          <w:tcPr>
            <w:tcW w:w="3050" w:type="pct"/>
            <w:shd w:val="clear" w:color="auto" w:fill="auto"/>
          </w:tcPr>
          <w:p w14:paraId="54432D74"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2D75"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2D76" w14:textId="77777777" w:rsidR="002418E5" w:rsidRDefault="00707D11">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54432D77"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54432D7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D79" w14:textId="77777777" w:rsidR="002418E5" w:rsidRDefault="00707D11">
            <w:pPr>
              <w:pStyle w:val="a3"/>
              <w:spacing w:beforeAutospacing="0" w:afterAutospacing="0"/>
              <w:rPr>
                <w:b/>
                <w:bCs/>
                <w:sz w:val="15"/>
                <w:szCs w:val="15"/>
              </w:rPr>
            </w:pPr>
            <w:r>
              <w:rPr>
                <w:b/>
                <w:bCs/>
                <w:sz w:val="15"/>
                <w:szCs w:val="15"/>
              </w:rPr>
              <w:t> </w:t>
            </w:r>
          </w:p>
        </w:tc>
        <w:tc>
          <w:tcPr>
            <w:tcW w:w="54" w:type="pct"/>
            <w:shd w:val="clear" w:color="auto" w:fill="auto"/>
            <w:vAlign w:val="bottom"/>
          </w:tcPr>
          <w:p w14:paraId="54432D7A" w14:textId="77777777" w:rsidR="002418E5" w:rsidRDefault="00707D11">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54432D7B"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54432D7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D7D" w14:textId="77777777" w:rsidR="002418E5" w:rsidRDefault="00707D11">
            <w:pPr>
              <w:pStyle w:val="a3"/>
              <w:spacing w:beforeAutospacing="0" w:afterAutospacing="0"/>
              <w:rPr>
                <w:b/>
                <w:bCs/>
                <w:sz w:val="15"/>
                <w:szCs w:val="15"/>
              </w:rPr>
            </w:pPr>
            <w:r>
              <w:rPr>
                <w:b/>
                <w:bCs/>
                <w:sz w:val="15"/>
                <w:szCs w:val="15"/>
              </w:rPr>
              <w:t> </w:t>
            </w:r>
          </w:p>
        </w:tc>
        <w:tc>
          <w:tcPr>
            <w:tcW w:w="54" w:type="pct"/>
            <w:shd w:val="clear" w:color="auto" w:fill="auto"/>
            <w:vAlign w:val="bottom"/>
          </w:tcPr>
          <w:p w14:paraId="54432D7E" w14:textId="77777777" w:rsidR="002418E5" w:rsidRDefault="00707D11">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54432D7F"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tcPr>
          <w:p w14:paraId="54432D8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D8F" w14:textId="77777777">
        <w:tc>
          <w:tcPr>
            <w:tcW w:w="3050" w:type="pct"/>
            <w:tcBorders>
              <w:bottom w:val="single" w:sz="6" w:space="0" w:color="000000"/>
            </w:tcBorders>
            <w:shd w:val="clear" w:color="auto" w:fill="auto"/>
          </w:tcPr>
          <w:p w14:paraId="54432D82"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2D8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2D84" w14:textId="77777777" w:rsidR="002418E5" w:rsidRDefault="00707D11">
            <w:pPr>
              <w:pStyle w:val="a3"/>
              <w:spacing w:beforeAutospacing="0" w:afterAutospacing="0" w:line="80" w:lineRule="atLeast"/>
              <w:rPr>
                <w:b/>
                <w:bCs/>
                <w:sz w:val="8"/>
                <w:szCs w:val="8"/>
              </w:rPr>
            </w:pPr>
            <w:r>
              <w:rPr>
                <w:b/>
                <w:bCs/>
                <w:sz w:val="8"/>
                <w:szCs w:val="8"/>
              </w:rPr>
              <w:t> </w:t>
            </w:r>
          </w:p>
        </w:tc>
        <w:tc>
          <w:tcPr>
            <w:tcW w:w="500" w:type="pct"/>
            <w:tcBorders>
              <w:bottom w:val="single" w:sz="6" w:space="0" w:color="000000"/>
            </w:tcBorders>
            <w:shd w:val="clear" w:color="auto" w:fill="auto"/>
            <w:vAlign w:val="bottom"/>
          </w:tcPr>
          <w:p w14:paraId="54432D8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2D8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2D87" w14:textId="77777777" w:rsidR="002418E5" w:rsidRDefault="00707D11">
            <w:pPr>
              <w:pStyle w:val="a3"/>
              <w:spacing w:beforeAutospacing="0" w:afterAutospacing="0" w:line="80" w:lineRule="atLeast"/>
              <w:rPr>
                <w:b/>
                <w:bCs/>
                <w:sz w:val="8"/>
                <w:szCs w:val="8"/>
              </w:rPr>
            </w:pPr>
            <w:r>
              <w:rPr>
                <w:b/>
                <w:bCs/>
                <w:sz w:val="8"/>
                <w:szCs w:val="8"/>
              </w:rPr>
              <w:t> </w:t>
            </w:r>
          </w:p>
        </w:tc>
        <w:tc>
          <w:tcPr>
            <w:tcW w:w="54" w:type="pct"/>
            <w:tcBorders>
              <w:bottom w:val="single" w:sz="6" w:space="0" w:color="000000"/>
            </w:tcBorders>
            <w:shd w:val="clear" w:color="auto" w:fill="auto"/>
            <w:vAlign w:val="bottom"/>
          </w:tcPr>
          <w:p w14:paraId="54432D88" w14:textId="77777777" w:rsidR="002418E5" w:rsidRDefault="00707D11">
            <w:pPr>
              <w:pStyle w:val="a3"/>
              <w:spacing w:beforeAutospacing="0" w:afterAutospacing="0" w:line="80" w:lineRule="atLeast"/>
              <w:rPr>
                <w:b/>
                <w:bCs/>
                <w:sz w:val="8"/>
                <w:szCs w:val="8"/>
              </w:rPr>
            </w:pPr>
            <w:r>
              <w:rPr>
                <w:b/>
                <w:bCs/>
                <w:sz w:val="8"/>
                <w:szCs w:val="8"/>
              </w:rPr>
              <w:t> </w:t>
            </w:r>
          </w:p>
        </w:tc>
        <w:tc>
          <w:tcPr>
            <w:tcW w:w="500" w:type="pct"/>
            <w:tcBorders>
              <w:bottom w:val="single" w:sz="6" w:space="0" w:color="000000"/>
            </w:tcBorders>
            <w:shd w:val="clear" w:color="auto" w:fill="auto"/>
            <w:vAlign w:val="bottom"/>
          </w:tcPr>
          <w:p w14:paraId="54432D8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2D8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2D8B" w14:textId="77777777" w:rsidR="002418E5" w:rsidRDefault="00707D11">
            <w:pPr>
              <w:pStyle w:val="a3"/>
              <w:spacing w:beforeAutospacing="0" w:afterAutospacing="0" w:line="80" w:lineRule="atLeast"/>
              <w:rPr>
                <w:b/>
                <w:bCs/>
                <w:sz w:val="8"/>
                <w:szCs w:val="8"/>
              </w:rPr>
            </w:pPr>
            <w:r>
              <w:rPr>
                <w:b/>
                <w:bCs/>
                <w:sz w:val="8"/>
                <w:szCs w:val="8"/>
              </w:rPr>
              <w:t> </w:t>
            </w:r>
          </w:p>
        </w:tc>
        <w:tc>
          <w:tcPr>
            <w:tcW w:w="54" w:type="pct"/>
            <w:tcBorders>
              <w:bottom w:val="single" w:sz="6" w:space="0" w:color="000000"/>
            </w:tcBorders>
            <w:shd w:val="clear" w:color="auto" w:fill="auto"/>
            <w:vAlign w:val="bottom"/>
          </w:tcPr>
          <w:p w14:paraId="54432D8C" w14:textId="77777777" w:rsidR="002418E5" w:rsidRDefault="00707D11">
            <w:pPr>
              <w:pStyle w:val="a3"/>
              <w:spacing w:beforeAutospacing="0" w:afterAutospacing="0" w:line="80" w:lineRule="atLeast"/>
              <w:rPr>
                <w:b/>
                <w:bCs/>
                <w:sz w:val="8"/>
                <w:szCs w:val="8"/>
              </w:rPr>
            </w:pPr>
            <w:r>
              <w:rPr>
                <w:b/>
                <w:bCs/>
                <w:sz w:val="8"/>
                <w:szCs w:val="8"/>
              </w:rPr>
              <w:t> </w:t>
            </w:r>
          </w:p>
        </w:tc>
        <w:tc>
          <w:tcPr>
            <w:tcW w:w="500" w:type="pct"/>
            <w:tcBorders>
              <w:bottom w:val="single" w:sz="6" w:space="0" w:color="000000"/>
            </w:tcBorders>
            <w:shd w:val="clear" w:color="auto" w:fill="auto"/>
            <w:vAlign w:val="bottom"/>
          </w:tcPr>
          <w:p w14:paraId="54432D8D"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54432D8E"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2D9D" w14:textId="77777777">
        <w:tc>
          <w:tcPr>
            <w:tcW w:w="3050" w:type="pct"/>
            <w:tcBorders>
              <w:top w:val="single" w:sz="6" w:space="0" w:color="000000"/>
            </w:tcBorders>
            <w:shd w:val="clear" w:color="auto" w:fill="auto"/>
          </w:tcPr>
          <w:p w14:paraId="54432D90"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2D91"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54432D92" w14:textId="77777777" w:rsidR="002418E5" w:rsidRDefault="00707D11">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54432D9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54432D94"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54432D95" w14:textId="77777777" w:rsidR="002418E5" w:rsidRDefault="00707D11">
            <w:pPr>
              <w:pStyle w:val="a3"/>
              <w:spacing w:beforeAutospacing="0" w:afterAutospacing="0" w:line="80" w:lineRule="atLeast"/>
              <w:rPr>
                <w:b/>
                <w:bCs/>
                <w:sz w:val="8"/>
                <w:szCs w:val="8"/>
              </w:rPr>
            </w:pPr>
            <w:r>
              <w:rPr>
                <w:b/>
                <w:bCs/>
                <w:sz w:val="8"/>
                <w:szCs w:val="8"/>
              </w:rPr>
              <w:t> </w:t>
            </w:r>
          </w:p>
        </w:tc>
        <w:tc>
          <w:tcPr>
            <w:tcW w:w="54" w:type="pct"/>
            <w:tcBorders>
              <w:top w:val="single" w:sz="6" w:space="0" w:color="000000"/>
            </w:tcBorders>
            <w:shd w:val="clear" w:color="auto" w:fill="auto"/>
            <w:vAlign w:val="bottom"/>
          </w:tcPr>
          <w:p w14:paraId="54432D96" w14:textId="77777777" w:rsidR="002418E5" w:rsidRDefault="00707D11">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54432D97"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54432D98"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54432D99" w14:textId="77777777" w:rsidR="002418E5" w:rsidRDefault="00707D11">
            <w:pPr>
              <w:pStyle w:val="a3"/>
              <w:spacing w:beforeAutospacing="0" w:afterAutospacing="0" w:line="80" w:lineRule="atLeast"/>
              <w:rPr>
                <w:b/>
                <w:bCs/>
                <w:sz w:val="8"/>
                <w:szCs w:val="8"/>
              </w:rPr>
            </w:pPr>
            <w:r>
              <w:rPr>
                <w:b/>
                <w:bCs/>
                <w:sz w:val="8"/>
                <w:szCs w:val="8"/>
              </w:rPr>
              <w:t> </w:t>
            </w:r>
          </w:p>
        </w:tc>
        <w:tc>
          <w:tcPr>
            <w:tcW w:w="54" w:type="pct"/>
            <w:tcBorders>
              <w:top w:val="single" w:sz="6" w:space="0" w:color="000000"/>
            </w:tcBorders>
            <w:shd w:val="clear" w:color="auto" w:fill="auto"/>
            <w:vAlign w:val="bottom"/>
          </w:tcPr>
          <w:p w14:paraId="54432D9A" w14:textId="77777777" w:rsidR="002418E5" w:rsidRDefault="00707D11">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54432D9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54432D9C"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2DAB" w14:textId="77777777">
        <w:tc>
          <w:tcPr>
            <w:tcW w:w="3050" w:type="pct"/>
            <w:shd w:val="clear" w:color="auto" w:fill="auto"/>
          </w:tcPr>
          <w:p w14:paraId="54432D9E"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54432D9F"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2DA0" w14:textId="77777777" w:rsidR="002418E5" w:rsidRDefault="00707D11">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54432DA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2DA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DA3" w14:textId="77777777" w:rsidR="002418E5" w:rsidRDefault="00707D11">
            <w:pPr>
              <w:pStyle w:val="a3"/>
              <w:spacing w:beforeAutospacing="0" w:afterAutospacing="0"/>
              <w:rPr>
                <w:b/>
                <w:bCs/>
                <w:sz w:val="15"/>
                <w:szCs w:val="15"/>
              </w:rPr>
            </w:pPr>
            <w:r>
              <w:rPr>
                <w:b/>
                <w:bCs/>
                <w:sz w:val="15"/>
                <w:szCs w:val="15"/>
              </w:rPr>
              <w:t> </w:t>
            </w:r>
          </w:p>
        </w:tc>
        <w:tc>
          <w:tcPr>
            <w:tcW w:w="54" w:type="pct"/>
            <w:shd w:val="clear" w:color="auto" w:fill="auto"/>
            <w:vAlign w:val="bottom"/>
          </w:tcPr>
          <w:p w14:paraId="54432DA4" w14:textId="77777777" w:rsidR="002418E5" w:rsidRDefault="00707D11">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54432DA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2DA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DA7" w14:textId="77777777" w:rsidR="002418E5" w:rsidRDefault="00707D11">
            <w:pPr>
              <w:pStyle w:val="a3"/>
              <w:spacing w:beforeAutospacing="0" w:afterAutospacing="0"/>
              <w:rPr>
                <w:b/>
                <w:bCs/>
                <w:sz w:val="15"/>
                <w:szCs w:val="15"/>
              </w:rPr>
            </w:pPr>
            <w:r>
              <w:rPr>
                <w:b/>
                <w:bCs/>
                <w:sz w:val="15"/>
                <w:szCs w:val="15"/>
              </w:rPr>
              <w:t> </w:t>
            </w:r>
          </w:p>
        </w:tc>
        <w:tc>
          <w:tcPr>
            <w:tcW w:w="54" w:type="pct"/>
            <w:shd w:val="clear" w:color="auto" w:fill="auto"/>
            <w:vAlign w:val="bottom"/>
          </w:tcPr>
          <w:p w14:paraId="54432DA8" w14:textId="77777777" w:rsidR="002418E5" w:rsidRDefault="00707D11">
            <w:pPr>
              <w:pStyle w:val="a3"/>
              <w:spacing w:beforeAutospacing="0" w:afterAutospacing="0"/>
              <w:rPr>
                <w:b/>
                <w:bCs/>
                <w:sz w:val="15"/>
                <w:szCs w:val="15"/>
              </w:rPr>
            </w:pPr>
            <w:r>
              <w:rPr>
                <w:b/>
                <w:bCs/>
                <w:sz w:val="15"/>
                <w:szCs w:val="15"/>
              </w:rPr>
              <w:t> </w:t>
            </w:r>
          </w:p>
        </w:tc>
        <w:tc>
          <w:tcPr>
            <w:tcW w:w="500" w:type="pct"/>
            <w:shd w:val="clear" w:color="auto" w:fill="auto"/>
            <w:vAlign w:val="bottom"/>
          </w:tcPr>
          <w:p w14:paraId="54432DA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54432DA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DB6" w14:textId="77777777">
        <w:tc>
          <w:tcPr>
            <w:tcW w:w="3050" w:type="pct"/>
            <w:shd w:val="clear" w:color="auto" w:fill="auto"/>
            <w:vAlign w:val="center"/>
          </w:tcPr>
          <w:p w14:paraId="54432DA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2DA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2DAE" w14:textId="77777777" w:rsidR="002418E5" w:rsidRDefault="00707D11">
            <w:pPr>
              <w:pStyle w:val="a3"/>
              <w:spacing w:beforeAutospacing="0" w:afterAutospacing="0" w:line="80" w:lineRule="atLeast"/>
              <w:rPr>
                <w:sz w:val="8"/>
                <w:szCs w:val="8"/>
              </w:rPr>
            </w:pPr>
            <w:r>
              <w:rPr>
                <w:sz w:val="8"/>
                <w:szCs w:val="8"/>
              </w:rPr>
              <w:t> </w:t>
            </w:r>
          </w:p>
        </w:tc>
        <w:tc>
          <w:tcPr>
            <w:tcW w:w="54" w:type="pct"/>
            <w:shd w:val="clear" w:color="auto" w:fill="auto"/>
          </w:tcPr>
          <w:p w14:paraId="54432DAF" w14:textId="77777777" w:rsidR="002418E5" w:rsidRDefault="00707D11">
            <w:pPr>
              <w:pStyle w:val="a3"/>
              <w:spacing w:beforeAutospacing="0" w:afterAutospacing="0" w:line="80" w:lineRule="atLeast"/>
              <w:rPr>
                <w:sz w:val="8"/>
                <w:szCs w:val="8"/>
              </w:rPr>
            </w:pPr>
            <w:r>
              <w:rPr>
                <w:sz w:val="8"/>
                <w:szCs w:val="8"/>
              </w:rPr>
              <w:t> </w:t>
            </w:r>
          </w:p>
        </w:tc>
        <w:tc>
          <w:tcPr>
            <w:tcW w:w="500" w:type="pct"/>
            <w:shd w:val="clear" w:color="auto" w:fill="auto"/>
          </w:tcPr>
          <w:p w14:paraId="54432DB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2DB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2DB2" w14:textId="77777777" w:rsidR="002418E5" w:rsidRDefault="00707D11">
            <w:pPr>
              <w:pStyle w:val="a3"/>
              <w:spacing w:beforeAutospacing="0" w:afterAutospacing="0" w:line="80" w:lineRule="atLeast"/>
              <w:rPr>
                <w:sz w:val="8"/>
                <w:szCs w:val="8"/>
              </w:rPr>
            </w:pPr>
            <w:r>
              <w:rPr>
                <w:sz w:val="8"/>
                <w:szCs w:val="8"/>
              </w:rPr>
              <w:t> </w:t>
            </w:r>
          </w:p>
        </w:tc>
        <w:tc>
          <w:tcPr>
            <w:tcW w:w="54" w:type="pct"/>
            <w:shd w:val="clear" w:color="auto" w:fill="auto"/>
          </w:tcPr>
          <w:p w14:paraId="54432DB3" w14:textId="77777777" w:rsidR="002418E5" w:rsidRDefault="00707D11">
            <w:pPr>
              <w:pStyle w:val="a3"/>
              <w:spacing w:beforeAutospacing="0" w:afterAutospacing="0" w:line="80" w:lineRule="atLeast"/>
              <w:rPr>
                <w:sz w:val="8"/>
                <w:szCs w:val="8"/>
              </w:rPr>
            </w:pPr>
            <w:r>
              <w:rPr>
                <w:sz w:val="8"/>
                <w:szCs w:val="8"/>
              </w:rPr>
              <w:t> </w:t>
            </w:r>
          </w:p>
        </w:tc>
        <w:tc>
          <w:tcPr>
            <w:tcW w:w="500" w:type="pct"/>
            <w:shd w:val="clear" w:color="auto" w:fill="auto"/>
          </w:tcPr>
          <w:p w14:paraId="54432DB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2DB5" w14:textId="77777777" w:rsidR="002418E5" w:rsidRDefault="00707D11">
            <w:pPr>
              <w:pStyle w:val="a3"/>
              <w:spacing w:beforeAutospacing="0" w:afterAutospacing="0" w:line="80" w:lineRule="atLeast"/>
              <w:rPr>
                <w:sz w:val="8"/>
                <w:szCs w:val="8"/>
              </w:rPr>
            </w:pPr>
            <w:r>
              <w:rPr>
                <w:sz w:val="8"/>
                <w:szCs w:val="8"/>
              </w:rPr>
              <w:t> </w:t>
            </w:r>
          </w:p>
        </w:tc>
      </w:tr>
      <w:tr w:rsidR="002418E5" w14:paraId="54432DC4" w14:textId="77777777">
        <w:tc>
          <w:tcPr>
            <w:tcW w:w="3050" w:type="pct"/>
            <w:shd w:val="clear" w:color="auto" w:fill="E5E5E5"/>
          </w:tcPr>
          <w:p w14:paraId="54432DB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Accounts receivable, net of allowance for doubtful accounts</w:t>
            </w:r>
          </w:p>
        </w:tc>
        <w:tc>
          <w:tcPr>
            <w:tcW w:w="50" w:type="pct"/>
            <w:shd w:val="clear" w:color="auto" w:fill="E5E5E5"/>
            <w:vAlign w:val="bottom"/>
          </w:tcPr>
          <w:p w14:paraId="54432DB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DB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54432DB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751</w:t>
            </w:r>
          </w:p>
        </w:tc>
        <w:tc>
          <w:tcPr>
            <w:tcW w:w="50" w:type="pct"/>
            <w:shd w:val="clear" w:color="auto" w:fill="E5E5E5"/>
            <w:noWrap/>
            <w:vAlign w:val="bottom"/>
          </w:tcPr>
          <w:p w14:paraId="54432DB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54432DB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vAlign w:val="bottom"/>
          </w:tcPr>
          <w:p w14:paraId="54432DB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54432DB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788</w:t>
            </w:r>
          </w:p>
        </w:tc>
        <w:tc>
          <w:tcPr>
            <w:tcW w:w="50" w:type="pct"/>
            <w:shd w:val="clear" w:color="auto" w:fill="E5E5E5"/>
            <w:vAlign w:val="bottom"/>
          </w:tcPr>
          <w:p w14:paraId="54432DB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DC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vAlign w:val="bottom"/>
          </w:tcPr>
          <w:p w14:paraId="54432DC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54432DC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411</w:t>
            </w:r>
          </w:p>
        </w:tc>
        <w:tc>
          <w:tcPr>
            <w:tcW w:w="50" w:type="pct"/>
            <w:shd w:val="clear" w:color="auto" w:fill="E5E5E5"/>
          </w:tcPr>
          <w:p w14:paraId="54432DC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DD2" w14:textId="77777777">
        <w:tc>
          <w:tcPr>
            <w:tcW w:w="3050" w:type="pct"/>
            <w:shd w:val="clear" w:color="auto" w:fill="auto"/>
          </w:tcPr>
          <w:p w14:paraId="54432DC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auto"/>
            <w:vAlign w:val="bottom"/>
          </w:tcPr>
          <w:p w14:paraId="54432DC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DC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54432DC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w:t>
            </w:r>
          </w:p>
        </w:tc>
        <w:tc>
          <w:tcPr>
            <w:tcW w:w="50" w:type="pct"/>
            <w:shd w:val="clear" w:color="auto" w:fill="auto"/>
            <w:noWrap/>
            <w:vAlign w:val="bottom"/>
          </w:tcPr>
          <w:p w14:paraId="54432DC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54432DC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auto"/>
            <w:vAlign w:val="bottom"/>
          </w:tcPr>
          <w:p w14:paraId="54432DC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54432DC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auto"/>
            <w:vAlign w:val="bottom"/>
          </w:tcPr>
          <w:p w14:paraId="54432DC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DC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auto"/>
            <w:vAlign w:val="bottom"/>
          </w:tcPr>
          <w:p w14:paraId="54432DC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54432DD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0" w:type="pct"/>
            <w:shd w:val="clear" w:color="auto" w:fill="auto"/>
          </w:tcPr>
          <w:p w14:paraId="54432DD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DDD" w14:textId="77777777">
        <w:tc>
          <w:tcPr>
            <w:tcW w:w="500" w:type="pct"/>
            <w:gridSpan w:val="4"/>
            <w:tcBorders>
              <w:bottom w:val="single" w:sz="6" w:space="0" w:color="000000"/>
            </w:tcBorders>
            <w:shd w:val="clear" w:color="auto" w:fill="auto"/>
            <w:vAlign w:val="bottom"/>
          </w:tcPr>
          <w:p w14:paraId="54432DD3"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2DD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2DD5"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54432DD6" w14:textId="77777777" w:rsidR="002418E5" w:rsidRDefault="00707D11">
            <w:pPr>
              <w:pStyle w:val="a3"/>
              <w:spacing w:beforeAutospacing="0" w:afterAutospacing="0" w:line="80" w:lineRule="atLeast"/>
              <w:rPr>
                <w:sz w:val="8"/>
                <w:szCs w:val="8"/>
              </w:rPr>
            </w:pPr>
            <w:r>
              <w:rPr>
                <w:sz w:val="8"/>
                <w:szCs w:val="8"/>
              </w:rPr>
              <w:t> </w:t>
            </w:r>
          </w:p>
        </w:tc>
        <w:tc>
          <w:tcPr>
            <w:tcW w:w="500" w:type="pct"/>
            <w:tcBorders>
              <w:bottom w:val="single" w:sz="6" w:space="0" w:color="000000"/>
            </w:tcBorders>
            <w:shd w:val="clear" w:color="auto" w:fill="auto"/>
            <w:vAlign w:val="bottom"/>
          </w:tcPr>
          <w:p w14:paraId="54432DD7"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2DD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DD9"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54432DDA" w14:textId="77777777" w:rsidR="002418E5" w:rsidRDefault="00707D11">
            <w:pPr>
              <w:pStyle w:val="a3"/>
              <w:spacing w:beforeAutospacing="0" w:afterAutospacing="0" w:line="80" w:lineRule="atLeast"/>
              <w:rPr>
                <w:sz w:val="8"/>
                <w:szCs w:val="8"/>
              </w:rPr>
            </w:pPr>
            <w:r>
              <w:rPr>
                <w:sz w:val="8"/>
                <w:szCs w:val="8"/>
              </w:rPr>
              <w:t> </w:t>
            </w:r>
          </w:p>
        </w:tc>
        <w:tc>
          <w:tcPr>
            <w:tcW w:w="500" w:type="pct"/>
            <w:tcBorders>
              <w:bottom w:val="single" w:sz="6" w:space="0" w:color="000000"/>
            </w:tcBorders>
            <w:shd w:val="clear" w:color="auto" w:fill="auto"/>
            <w:vAlign w:val="bottom"/>
          </w:tcPr>
          <w:p w14:paraId="54432DDB"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tcPr>
          <w:p w14:paraId="54432DDC" w14:textId="77777777" w:rsidR="002418E5" w:rsidRDefault="00707D11">
            <w:pPr>
              <w:pStyle w:val="a3"/>
              <w:spacing w:beforeAutospacing="0" w:afterAutospacing="0" w:line="80" w:lineRule="atLeast"/>
              <w:rPr>
                <w:sz w:val="8"/>
                <w:szCs w:val="8"/>
              </w:rPr>
            </w:pPr>
            <w:r>
              <w:rPr>
                <w:sz w:val="8"/>
                <w:szCs w:val="8"/>
              </w:rPr>
              <w:t> </w:t>
            </w:r>
          </w:p>
        </w:tc>
      </w:tr>
      <w:tr w:rsidR="002418E5" w14:paraId="54432DEB" w14:textId="77777777">
        <w:tc>
          <w:tcPr>
            <w:tcW w:w="3050" w:type="pct"/>
            <w:tcBorders>
              <w:top w:val="single" w:sz="6" w:space="0" w:color="000000"/>
            </w:tcBorders>
            <w:shd w:val="clear" w:color="auto" w:fill="auto"/>
          </w:tcPr>
          <w:p w14:paraId="54432DDE"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2DD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DE0" w14:textId="77777777" w:rsidR="002418E5" w:rsidRDefault="00707D11">
            <w:pPr>
              <w:pStyle w:val="a3"/>
              <w:spacing w:beforeAutospacing="0" w:afterAutospacing="0" w:line="80" w:lineRule="atLeast"/>
              <w:rPr>
                <w:b/>
                <w:bCs/>
                <w:sz w:val="8"/>
                <w:szCs w:val="8"/>
              </w:rPr>
            </w:pPr>
            <w:r>
              <w:rPr>
                <w:b/>
                <w:bCs/>
                <w:sz w:val="8"/>
                <w:szCs w:val="8"/>
              </w:rPr>
              <w:t> </w:t>
            </w:r>
          </w:p>
        </w:tc>
        <w:tc>
          <w:tcPr>
            <w:tcW w:w="500" w:type="pct"/>
            <w:tcBorders>
              <w:top w:val="single" w:sz="6" w:space="0" w:color="000000"/>
            </w:tcBorders>
            <w:shd w:val="clear" w:color="auto" w:fill="auto"/>
            <w:vAlign w:val="bottom"/>
          </w:tcPr>
          <w:p w14:paraId="54432DE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DE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2DE3" w14:textId="77777777" w:rsidR="002418E5" w:rsidRDefault="00707D11">
            <w:pPr>
              <w:pStyle w:val="a3"/>
              <w:spacing w:beforeAutospacing="0" w:afterAutospacing="0" w:line="80" w:lineRule="atLeast"/>
              <w:rPr>
                <w:sz w:val="8"/>
                <w:szCs w:val="8"/>
              </w:rPr>
            </w:pPr>
            <w:r>
              <w:rPr>
                <w:sz w:val="8"/>
                <w:szCs w:val="8"/>
              </w:rPr>
              <w:t> </w:t>
            </w:r>
          </w:p>
        </w:tc>
        <w:tc>
          <w:tcPr>
            <w:tcW w:w="54" w:type="pct"/>
            <w:tcBorders>
              <w:top w:val="single" w:sz="6" w:space="0" w:color="000000"/>
            </w:tcBorders>
            <w:shd w:val="clear" w:color="auto" w:fill="auto"/>
            <w:vAlign w:val="bottom"/>
          </w:tcPr>
          <w:p w14:paraId="54432DE4" w14:textId="77777777" w:rsidR="002418E5" w:rsidRDefault="00707D11">
            <w:pPr>
              <w:pStyle w:val="a3"/>
              <w:spacing w:beforeAutospacing="0" w:afterAutospacing="0" w:line="80" w:lineRule="atLeast"/>
              <w:rPr>
                <w:sz w:val="8"/>
                <w:szCs w:val="8"/>
              </w:rPr>
            </w:pPr>
            <w:r>
              <w:rPr>
                <w:sz w:val="8"/>
                <w:szCs w:val="8"/>
              </w:rPr>
              <w:t> </w:t>
            </w:r>
          </w:p>
        </w:tc>
        <w:tc>
          <w:tcPr>
            <w:tcW w:w="500" w:type="pct"/>
            <w:tcBorders>
              <w:top w:val="single" w:sz="6" w:space="0" w:color="000000"/>
            </w:tcBorders>
            <w:shd w:val="clear" w:color="auto" w:fill="auto"/>
            <w:vAlign w:val="bottom"/>
          </w:tcPr>
          <w:p w14:paraId="54432DE5"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2DE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DE7" w14:textId="77777777" w:rsidR="002418E5" w:rsidRDefault="00707D11">
            <w:pPr>
              <w:pStyle w:val="a3"/>
              <w:spacing w:beforeAutospacing="0" w:afterAutospacing="0" w:line="80" w:lineRule="atLeast"/>
              <w:rPr>
                <w:sz w:val="8"/>
                <w:szCs w:val="8"/>
              </w:rPr>
            </w:pPr>
            <w:r>
              <w:rPr>
                <w:sz w:val="8"/>
                <w:szCs w:val="8"/>
              </w:rPr>
              <w:t> </w:t>
            </w:r>
          </w:p>
        </w:tc>
        <w:tc>
          <w:tcPr>
            <w:tcW w:w="54" w:type="pct"/>
            <w:tcBorders>
              <w:top w:val="single" w:sz="6" w:space="0" w:color="000000"/>
            </w:tcBorders>
            <w:shd w:val="clear" w:color="auto" w:fill="auto"/>
            <w:vAlign w:val="bottom"/>
          </w:tcPr>
          <w:p w14:paraId="54432DE8" w14:textId="77777777" w:rsidR="002418E5" w:rsidRDefault="00707D11">
            <w:pPr>
              <w:pStyle w:val="a3"/>
              <w:spacing w:beforeAutospacing="0" w:afterAutospacing="0" w:line="80" w:lineRule="atLeast"/>
              <w:rPr>
                <w:sz w:val="8"/>
                <w:szCs w:val="8"/>
              </w:rPr>
            </w:pPr>
            <w:r>
              <w:rPr>
                <w:sz w:val="8"/>
                <w:szCs w:val="8"/>
              </w:rPr>
              <w:t> </w:t>
            </w:r>
          </w:p>
        </w:tc>
        <w:tc>
          <w:tcPr>
            <w:tcW w:w="500" w:type="pct"/>
            <w:tcBorders>
              <w:top w:val="single" w:sz="6" w:space="0" w:color="000000"/>
            </w:tcBorders>
            <w:shd w:val="clear" w:color="auto" w:fill="auto"/>
            <w:vAlign w:val="bottom"/>
          </w:tcPr>
          <w:p w14:paraId="54432DE9"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tcPr>
          <w:p w14:paraId="54432DEA" w14:textId="77777777" w:rsidR="002418E5" w:rsidRDefault="00707D11">
            <w:pPr>
              <w:pStyle w:val="a3"/>
              <w:spacing w:beforeAutospacing="0" w:afterAutospacing="0" w:line="80" w:lineRule="atLeast"/>
              <w:rPr>
                <w:sz w:val="8"/>
                <w:szCs w:val="8"/>
              </w:rPr>
            </w:pPr>
            <w:r>
              <w:rPr>
                <w:sz w:val="8"/>
                <w:szCs w:val="8"/>
              </w:rPr>
              <w:t> </w:t>
            </w:r>
          </w:p>
        </w:tc>
      </w:tr>
      <w:tr w:rsidR="002418E5" w14:paraId="54432DF9" w14:textId="77777777">
        <w:tc>
          <w:tcPr>
            <w:tcW w:w="3050" w:type="pct"/>
            <w:shd w:val="clear" w:color="auto" w:fill="E5E5E5"/>
          </w:tcPr>
          <w:p w14:paraId="54432DEC"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54432D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DE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54432DE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798</w:t>
            </w:r>
          </w:p>
        </w:tc>
        <w:tc>
          <w:tcPr>
            <w:tcW w:w="50" w:type="pct"/>
            <w:shd w:val="clear" w:color="auto" w:fill="E5E5E5"/>
            <w:noWrap/>
            <w:vAlign w:val="bottom"/>
          </w:tcPr>
          <w:p w14:paraId="54432DF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54432DF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vAlign w:val="bottom"/>
          </w:tcPr>
          <w:p w14:paraId="54432DF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54432DF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816</w:t>
            </w:r>
          </w:p>
        </w:tc>
        <w:tc>
          <w:tcPr>
            <w:tcW w:w="50" w:type="pct"/>
            <w:shd w:val="clear" w:color="auto" w:fill="E5E5E5"/>
            <w:vAlign w:val="bottom"/>
          </w:tcPr>
          <w:p w14:paraId="54432D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DF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4" w:type="pct"/>
            <w:shd w:val="clear" w:color="auto" w:fill="E5E5E5"/>
            <w:vAlign w:val="bottom"/>
          </w:tcPr>
          <w:p w14:paraId="54432DF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54432DF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434</w:t>
            </w:r>
          </w:p>
        </w:tc>
        <w:tc>
          <w:tcPr>
            <w:tcW w:w="50" w:type="pct"/>
            <w:shd w:val="clear" w:color="auto" w:fill="E5E5E5"/>
          </w:tcPr>
          <w:p w14:paraId="54432DF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E07" w14:textId="77777777">
        <w:tc>
          <w:tcPr>
            <w:tcW w:w="3050" w:type="pct"/>
            <w:shd w:val="clear" w:color="auto" w:fill="auto"/>
            <w:vAlign w:val="bottom"/>
          </w:tcPr>
          <w:p w14:paraId="54432DF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DF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DF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54432DF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DF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2DFF"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tcPr>
          <w:p w14:paraId="54432E00" w14:textId="77777777" w:rsidR="002418E5" w:rsidRDefault="00707D11">
            <w:pPr>
              <w:pStyle w:val="a3"/>
              <w:spacing w:beforeAutospacing="0" w:afterAutospacing="0" w:line="80" w:lineRule="atLeast"/>
              <w:rPr>
                <w:sz w:val="8"/>
                <w:szCs w:val="8"/>
              </w:rPr>
            </w:pPr>
            <w:r>
              <w:rPr>
                <w:sz w:val="8"/>
                <w:szCs w:val="8"/>
              </w:rPr>
              <w:t> </w:t>
            </w:r>
          </w:p>
        </w:tc>
        <w:tc>
          <w:tcPr>
            <w:tcW w:w="500" w:type="pct"/>
            <w:tcBorders>
              <w:bottom w:val="single" w:sz="12" w:space="0" w:color="000000"/>
            </w:tcBorders>
            <w:shd w:val="clear" w:color="auto" w:fill="auto"/>
          </w:tcPr>
          <w:p w14:paraId="54432E0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2E0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2E03"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tcPr>
          <w:p w14:paraId="54432E04" w14:textId="77777777" w:rsidR="002418E5" w:rsidRDefault="00707D11">
            <w:pPr>
              <w:pStyle w:val="a3"/>
              <w:spacing w:beforeAutospacing="0" w:afterAutospacing="0" w:line="80" w:lineRule="atLeast"/>
              <w:rPr>
                <w:sz w:val="8"/>
                <w:szCs w:val="8"/>
              </w:rPr>
            </w:pPr>
            <w:r>
              <w:rPr>
                <w:sz w:val="8"/>
                <w:szCs w:val="8"/>
              </w:rPr>
              <w:t> </w:t>
            </w:r>
          </w:p>
        </w:tc>
        <w:tc>
          <w:tcPr>
            <w:tcW w:w="500" w:type="pct"/>
            <w:tcBorders>
              <w:bottom w:val="single" w:sz="12" w:space="0" w:color="000000"/>
            </w:tcBorders>
            <w:shd w:val="clear" w:color="auto" w:fill="auto"/>
          </w:tcPr>
          <w:p w14:paraId="54432E0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2E06" w14:textId="77777777" w:rsidR="002418E5" w:rsidRDefault="00707D11">
            <w:pPr>
              <w:pStyle w:val="a3"/>
              <w:spacing w:beforeAutospacing="0" w:afterAutospacing="0" w:line="80" w:lineRule="atLeast"/>
              <w:rPr>
                <w:sz w:val="8"/>
                <w:szCs w:val="8"/>
              </w:rPr>
            </w:pPr>
            <w:r>
              <w:rPr>
                <w:sz w:val="8"/>
                <w:szCs w:val="8"/>
              </w:rPr>
              <w:t> </w:t>
            </w:r>
          </w:p>
        </w:tc>
      </w:tr>
    </w:tbl>
    <w:p w14:paraId="54432E08" w14:textId="77777777" w:rsidR="002418E5" w:rsidRDefault="00707D11">
      <w:pPr>
        <w:pStyle w:val="a3"/>
        <w:spacing w:beforeAutospacing="0" w:afterAutospacing="0"/>
        <w:rPr>
          <w:sz w:val="18"/>
          <w:szCs w:val="18"/>
        </w:rPr>
      </w:pPr>
      <w:r>
        <w:rPr>
          <w:sz w:val="18"/>
          <w:szCs w:val="18"/>
        </w:rPr>
        <w:t> </w:t>
      </w:r>
    </w:p>
    <w:p w14:paraId="54432E09"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We record financing receivables when we offer certain of our customers the option to acquire our software products and services offerings through a financing program in a limited number of countries. As of June 30, 2021 and 2020, our </w:t>
      </w:r>
      <w:r>
        <w:rPr>
          <w:rFonts w:ascii="Arial" w:hAnsi="Arial" w:cs="Arial"/>
          <w:sz w:val="20"/>
          <w:szCs w:val="20"/>
        </w:rPr>
        <w:t>financing receivables, net were $4.4 billion and $5.2 billion, respectively, for short-term and long-term financing receivables, which are included in other current assets and other long-term assets in our consolidated balance sheets. We record an allowanc</w:t>
      </w:r>
      <w:r>
        <w:rPr>
          <w:rFonts w:ascii="Arial" w:hAnsi="Arial" w:cs="Arial"/>
          <w:sz w:val="20"/>
          <w:szCs w:val="20"/>
        </w:rPr>
        <w:t>e to cover expected losses based on troubled accounts, historical experience, and other currently available evidence.</w:t>
      </w:r>
    </w:p>
    <w:p w14:paraId="54432E0A"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Assets Recognized from Costs to Obtain a Contract with a Customer</w:t>
      </w:r>
    </w:p>
    <w:p w14:paraId="54432E0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recognize an asset for the incremental costs of obtaining a contract with a customer if we expect the benefit of those costs to be longer than one year. We have determined that certain sales incentive programs meet the requirements to be capitalized. To</w:t>
      </w:r>
      <w:r>
        <w:rPr>
          <w:rFonts w:ascii="Arial" w:hAnsi="Arial" w:cs="Arial"/>
          <w:sz w:val="20"/>
          <w:szCs w:val="20"/>
        </w:rPr>
        <w:t xml:space="preserve">tal capitalized costs to obtain a contract were immaterial during the periods presented and are included in other current and long-term assets in our consolidated balance sheets. </w:t>
      </w:r>
    </w:p>
    <w:p w14:paraId="54432E0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apply a practical expedient to expense costs as incurred for costs to obt</w:t>
      </w:r>
      <w:r>
        <w:rPr>
          <w:rFonts w:ascii="Arial" w:hAnsi="Arial" w:cs="Arial"/>
          <w:sz w:val="20"/>
          <w:szCs w:val="20"/>
        </w:rPr>
        <w:t>ain a contract with a customer when the amortization period would have been one year or less. These costs include our internal sales force compensation program and certain partner sales incentive programs as we have determined annual compensation is commen</w:t>
      </w:r>
      <w:r>
        <w:rPr>
          <w:rFonts w:ascii="Arial" w:hAnsi="Arial" w:cs="Arial"/>
          <w:sz w:val="20"/>
          <w:szCs w:val="20"/>
        </w:rPr>
        <w:t>surate with annual sales activities.</w:t>
      </w:r>
    </w:p>
    <w:p w14:paraId="54432E0D"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Cost of Revenue </w:t>
      </w:r>
    </w:p>
    <w:p w14:paraId="54432E0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Cost of revenue includes: manufacturing and distribution costs for products sold and programs licensed; operating costs related to product support service centers and product distribution centers; costs</w:t>
      </w:r>
      <w:r>
        <w:rPr>
          <w:rFonts w:ascii="Arial" w:hAnsi="Arial" w:cs="Arial"/>
          <w:sz w:val="20"/>
          <w:szCs w:val="20"/>
        </w:rPr>
        <w:t xml:space="preserve"> incurred to include software on PCs sold by original equipment manufacturers (“OEM”), to drive traffic to our websites, and to acquire online advertising space; costs incurred to support and maintain online products and services, including datacenter cost</w:t>
      </w:r>
      <w:r>
        <w:rPr>
          <w:rFonts w:ascii="Arial" w:hAnsi="Arial" w:cs="Arial"/>
          <w:sz w:val="20"/>
          <w:szCs w:val="20"/>
        </w:rPr>
        <w:t>s and royalties; warranty costs; inventory valuation adjustments; costs associated with the delivery of consulting services; and the amortization of capitalized software development costs. Capitalized software development costs are amortized over the estim</w:t>
      </w:r>
      <w:r>
        <w:rPr>
          <w:rFonts w:ascii="Arial" w:hAnsi="Arial" w:cs="Arial"/>
          <w:sz w:val="20"/>
          <w:szCs w:val="20"/>
        </w:rPr>
        <w:t xml:space="preserve">ated lives of the products. </w:t>
      </w:r>
    </w:p>
    <w:p w14:paraId="54432E0F"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 Warranty </w:t>
      </w:r>
    </w:p>
    <w:p w14:paraId="54432E1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provide for the estimated costs of fulfilling our obligations under hardware and software warranties at the time the related revenue is recognized. For hardware warranties, we estimate the costs based on hi</w:t>
      </w:r>
      <w:r>
        <w:rPr>
          <w:rFonts w:ascii="Arial" w:hAnsi="Arial" w:cs="Arial"/>
          <w:sz w:val="20"/>
          <w:szCs w:val="20"/>
        </w:rPr>
        <w:t>storical and projected product failure rates, historical and projected repair costs, and knowledge of specific product failures (if any). The specific hardware warranty terms and conditions vary depending upon the product sold and the country in which we d</w:t>
      </w:r>
      <w:r>
        <w:rPr>
          <w:rFonts w:ascii="Arial" w:hAnsi="Arial" w:cs="Arial"/>
          <w:sz w:val="20"/>
          <w:szCs w:val="20"/>
        </w:rPr>
        <w:t>o business, but generally include parts and labor over a period generally ranging from 90 days to three years. For software warranties, we estimate the costs to provide bug fixes, such as security patches, over the estimated life of the software. We regula</w:t>
      </w:r>
      <w:r>
        <w:rPr>
          <w:rFonts w:ascii="Arial" w:hAnsi="Arial" w:cs="Arial"/>
          <w:sz w:val="20"/>
          <w:szCs w:val="20"/>
        </w:rPr>
        <w:t xml:space="preserve">rly reevaluate our estimates to assess the adequacy of the recorded warranty liabilities and adjust the amounts as necessary. </w:t>
      </w:r>
    </w:p>
    <w:p w14:paraId="54432E11"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65</w:t>
      </w:r>
    </w:p>
    <w:p w14:paraId="54432E12" w14:textId="77777777" w:rsidR="002418E5" w:rsidRDefault="00707D11">
      <w:r>
        <w:rPr>
          <w:rFonts w:ascii="Arial" w:hAnsi="Arial" w:cs="Arial"/>
          <w:sz w:val="16"/>
          <w:szCs w:val="16"/>
        </w:rPr>
        <w:pict w14:anchorId="54436C25">
          <v:rect id="_x0000_i1089" style="width:415.3pt;height:1.5pt" o:hralign="center" o:hrstd="t" o:hr="t" fillcolor="#a0a0a0" stroked="f"/>
        </w:pict>
      </w:r>
    </w:p>
    <w:p w14:paraId="54432E13"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E1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E15" w14:textId="77777777" w:rsidR="002418E5" w:rsidRDefault="00707D11">
      <w:pPr>
        <w:pStyle w:val="a3"/>
        <w:spacing w:beforeAutospacing="0" w:afterAutospacing="0"/>
        <w:jc w:val="center"/>
        <w:rPr>
          <w:sz w:val="18"/>
          <w:szCs w:val="18"/>
        </w:rPr>
      </w:pPr>
      <w:r>
        <w:rPr>
          <w:sz w:val="18"/>
          <w:szCs w:val="18"/>
        </w:rPr>
        <w:t> </w:t>
      </w:r>
    </w:p>
    <w:p w14:paraId="54432E16"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Development </w:t>
      </w:r>
    </w:p>
    <w:p w14:paraId="54432E1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w:t>
      </w:r>
      <w:r>
        <w:rPr>
          <w:rFonts w:ascii="Arial" w:hAnsi="Arial" w:cs="Arial"/>
          <w:sz w:val="20"/>
          <w:szCs w:val="20"/>
        </w:rPr>
        <w:t>gramming costs, localization costs incurred to translate software for international markets, and the amortization of purchased software code and services content. Such costs related to software development are included in research and development expense u</w:t>
      </w:r>
      <w:r>
        <w:rPr>
          <w:rFonts w:ascii="Arial" w:hAnsi="Arial" w:cs="Arial"/>
          <w:sz w:val="20"/>
          <w:szCs w:val="20"/>
        </w:rPr>
        <w:t>ntil the point that technological feasibility is reached, which for our software products, is generally shortly before the products are released to production. Once technological feasibility is reached, such costs are capitalized and amortized to cost of r</w:t>
      </w:r>
      <w:r>
        <w:rPr>
          <w:rFonts w:ascii="Arial" w:hAnsi="Arial" w:cs="Arial"/>
          <w:sz w:val="20"/>
          <w:szCs w:val="20"/>
        </w:rPr>
        <w:t xml:space="preserve">evenue over the estimated lives of the products. </w:t>
      </w:r>
    </w:p>
    <w:p w14:paraId="54432E18"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Sales and Marketing </w:t>
      </w:r>
    </w:p>
    <w:p w14:paraId="54432E1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w:t>
      </w:r>
      <w:r>
        <w:rPr>
          <w:rFonts w:ascii="Arial" w:hAnsi="Arial" w:cs="Arial"/>
          <w:sz w:val="20"/>
          <w:szCs w:val="20"/>
        </w:rPr>
        <w:t xml:space="preserve">d the costs of advertising, promotions, trade shows, seminars, and other programs. Advertising costs are expensed as incurred. Advertising expense was $1.5 billion, $1.6 billion, and $1.6 billion in fiscal years 2021, 2020, and 2019, respectively. </w:t>
      </w:r>
    </w:p>
    <w:p w14:paraId="54432E1A"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Stock-B</w:t>
      </w:r>
      <w:r>
        <w:rPr>
          <w:rFonts w:ascii="Arial" w:hAnsi="Arial" w:cs="Arial"/>
          <w:b/>
          <w:bCs/>
          <w:sz w:val="20"/>
          <w:szCs w:val="20"/>
        </w:rPr>
        <w:t xml:space="preserve">ased Compensation </w:t>
      </w:r>
    </w:p>
    <w:p w14:paraId="54432E1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Compensation cost for stock awards, which include restricted stock units (“RSUs”) and performance stock units (“PSUs”), is measured at the fair value on the grant date and recognized as expense, net of estimated forfeitures, over the rel</w:t>
      </w:r>
      <w:r>
        <w:rPr>
          <w:rFonts w:ascii="Arial" w:hAnsi="Arial" w:cs="Arial"/>
          <w:sz w:val="20"/>
          <w:szCs w:val="20"/>
        </w:rPr>
        <w:t>ated service or performance period. The fair value of stock awards is based on the quoted price of our common stock on the grant date less the present value of expected dividends not received during the vesting period. We measure the fair value of PSUs usi</w:t>
      </w:r>
      <w:r>
        <w:rPr>
          <w:rFonts w:ascii="Arial" w:hAnsi="Arial" w:cs="Arial"/>
          <w:sz w:val="20"/>
          <w:szCs w:val="20"/>
        </w:rPr>
        <w:t>ng a Monte Carlo valuation model. Compensation cost for RSUs is recognized using the straight-line method and for PSUs is recognized using the accelerated method.</w:t>
      </w:r>
    </w:p>
    <w:p w14:paraId="54432E1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Compensation expense for the employee stock purchase plan (“ESPP”) is measured as the discoun</w:t>
      </w:r>
      <w:r>
        <w:rPr>
          <w:rFonts w:ascii="Arial" w:hAnsi="Arial" w:cs="Arial"/>
          <w:sz w:val="20"/>
          <w:szCs w:val="20"/>
        </w:rPr>
        <w:t>t the employee is entitled to upon purchase and is recognized in the period of purchase.</w:t>
      </w:r>
    </w:p>
    <w:p w14:paraId="54432E1D"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Income Taxes </w:t>
      </w:r>
    </w:p>
    <w:p w14:paraId="54432E1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Income tax expense includes U.S. and international income taxes, and interest and penalties on uncertain tax positions. Certain income and expenses are n</w:t>
      </w:r>
      <w:r>
        <w:rPr>
          <w:rFonts w:ascii="Arial" w:hAnsi="Arial" w:cs="Arial"/>
          <w:sz w:val="20"/>
          <w:szCs w:val="20"/>
        </w:rPr>
        <w:t>ot reported in tax returns and financial statements in the same year. The tax effect of such temporary differences is reported as deferred income taxes. Deferred tax assets are reported net of a valuation allowance when it is more likely than not that a ta</w:t>
      </w:r>
      <w:r>
        <w:rPr>
          <w:rFonts w:ascii="Arial" w:hAnsi="Arial" w:cs="Arial"/>
          <w:sz w:val="20"/>
          <w:szCs w:val="20"/>
        </w:rPr>
        <w:t xml:space="preserve">x benefit will not be realized. All deferred income taxes are classified as long-term in our consolidated balance sheets. </w:t>
      </w:r>
    </w:p>
    <w:p w14:paraId="54432E1F"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54432E20" w14:textId="77777777" w:rsidR="002418E5" w:rsidRDefault="00707D11">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Investments</w:t>
      </w:r>
    </w:p>
    <w:p w14:paraId="54432E2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original</w:t>
      </w:r>
      <w:r>
        <w:rPr>
          <w:rFonts w:ascii="Arial" w:hAnsi="Arial" w:cs="Arial"/>
          <w:sz w:val="20"/>
          <w:szCs w:val="20"/>
        </w:rPr>
        <w:t xml:space="preserve"> maturities of greater than three months and remaining maturities of less than one year are classified as short-term investments. Investments with maturities beyond one year may be classified as short-term based on their highly liquid nature and because su</w:t>
      </w:r>
      <w:r>
        <w:rPr>
          <w:rFonts w:ascii="Arial" w:hAnsi="Arial" w:cs="Arial"/>
          <w:sz w:val="20"/>
          <w:szCs w:val="20"/>
        </w:rPr>
        <w:t xml:space="preserve">ch marketable securities represent the investment of cash that is available for current operations. </w:t>
      </w:r>
    </w:p>
    <w:p w14:paraId="54432E2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66</w:t>
      </w:r>
    </w:p>
    <w:p w14:paraId="54432E23" w14:textId="77777777" w:rsidR="002418E5" w:rsidRDefault="00707D11">
      <w:r>
        <w:rPr>
          <w:rFonts w:ascii="Arial" w:hAnsi="Arial" w:cs="Arial"/>
          <w:sz w:val="16"/>
          <w:szCs w:val="16"/>
        </w:rPr>
        <w:pict w14:anchorId="54436C26">
          <v:rect id="_x0000_i1090" style="width:415.3pt;height:1.5pt" o:hralign="center" o:hrstd="t" o:hr="t" fillcolor="#a0a0a0" stroked="f"/>
        </w:pict>
      </w:r>
    </w:p>
    <w:p w14:paraId="54432E2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E2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E26" w14:textId="77777777" w:rsidR="002418E5" w:rsidRDefault="00707D11">
      <w:pPr>
        <w:pStyle w:val="a3"/>
        <w:spacing w:beforeAutospacing="0" w:afterAutospacing="0"/>
        <w:jc w:val="center"/>
        <w:rPr>
          <w:sz w:val="18"/>
          <w:szCs w:val="18"/>
        </w:rPr>
      </w:pPr>
      <w:r>
        <w:rPr>
          <w:sz w:val="18"/>
          <w:szCs w:val="18"/>
        </w:rPr>
        <w:t> </w:t>
      </w:r>
    </w:p>
    <w:p w14:paraId="54432E2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Debt investments are classified as available-for-sale and realized gains and losses are recorded using the specific </w:t>
      </w:r>
      <w:r>
        <w:rPr>
          <w:rFonts w:ascii="Arial" w:hAnsi="Arial" w:cs="Arial"/>
          <w:sz w:val="20"/>
          <w:szCs w:val="20"/>
        </w:rPr>
        <w:t>identification method. Changes in fair value, excluding credit losses and impairments, are recorded in other comprehensive income. Fair value is calculated based on publicly available market information or other estimates determined by management. If the c</w:t>
      </w:r>
      <w:r>
        <w:rPr>
          <w:rFonts w:ascii="Arial" w:hAnsi="Arial" w:cs="Arial"/>
          <w:sz w:val="20"/>
          <w:szCs w:val="20"/>
        </w:rPr>
        <w:t>ost of an investment exceeds its fair value, we evaluate, among other factors, general market conditions, credit quality of debt instrument issuers, and the extent to which the fair value is less than cost. To determine credit losses, we employ a systemati</w:t>
      </w:r>
      <w:r>
        <w:rPr>
          <w:rFonts w:ascii="Arial" w:hAnsi="Arial" w:cs="Arial"/>
          <w:sz w:val="20"/>
          <w:szCs w:val="20"/>
        </w:rPr>
        <w:t>c methodology that considers available quantitative and qualitative evidence. In addition, we consider specific adverse conditions related to the financial health of, and business outlook for, the investee. If we have plans to sell the security or it is mo</w:t>
      </w:r>
      <w:r>
        <w:rPr>
          <w:rFonts w:ascii="Arial" w:hAnsi="Arial" w:cs="Arial"/>
          <w:sz w:val="20"/>
          <w:szCs w:val="20"/>
        </w:rPr>
        <w:t>re likely than not that we will be required to sell the security before recovery, then a decline in fair value below cost is recorded as an impairment charge in other income (expense), net and a new cost basis in the investment is established. If market, i</w:t>
      </w:r>
      <w:r>
        <w:rPr>
          <w:rFonts w:ascii="Arial" w:hAnsi="Arial" w:cs="Arial"/>
          <w:sz w:val="20"/>
          <w:szCs w:val="20"/>
        </w:rPr>
        <w:t>ndustry, and/or investee conditions deteriorate, we may incur future impairments.</w:t>
      </w:r>
    </w:p>
    <w:p w14:paraId="54432E2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value. Equity investments without readily determinable fair values are measured using the equity</w:t>
      </w:r>
      <w:r>
        <w:rPr>
          <w:rFonts w:ascii="Arial" w:hAnsi="Arial" w:cs="Arial"/>
          <w:sz w:val="20"/>
          <w:szCs w:val="20"/>
        </w:rPr>
        <w:t xml:space="preserve"> method or measured at cost with adjustments for observable changes in price or impairments (referred to as the measurement alternative). We perform a qualitative assessment on a periodic basis and recognize an impairment if there are sufficient indicators</w:t>
      </w:r>
      <w:r>
        <w:rPr>
          <w:rFonts w:ascii="Arial" w:hAnsi="Arial" w:cs="Arial"/>
          <w:sz w:val="20"/>
          <w:szCs w:val="20"/>
        </w:rPr>
        <w:t xml:space="preserve"> that the fair value of the investment is less than carrying value. Changes in value are recorded in other income (expense), net. </w:t>
      </w:r>
    </w:p>
    <w:p w14:paraId="54432E29"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54432E2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Derivative instruments are recognized as either assets or liabilities and measured at fair value. The accounting </w:t>
      </w:r>
      <w:r>
        <w:rPr>
          <w:rFonts w:ascii="Arial" w:hAnsi="Arial" w:cs="Arial"/>
          <w:sz w:val="20"/>
          <w:szCs w:val="20"/>
        </w:rPr>
        <w:t xml:space="preserve">for changes in the fair value of a derivative depends on the intended use of the derivative and the resulting designation. </w:t>
      </w:r>
    </w:p>
    <w:p w14:paraId="54432E2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fair value hedges, gains and losses are recognized in other income (expense), net with offs</w:t>
      </w:r>
      <w:r>
        <w:rPr>
          <w:rFonts w:ascii="Arial" w:hAnsi="Arial" w:cs="Arial"/>
          <w:sz w:val="20"/>
          <w:szCs w:val="20"/>
        </w:rPr>
        <w:t>etting gains and losses on the hedged items. Gains and losses representing hedge components excluded from the assessment of effectiveness are recognized in other income (expense), net.</w:t>
      </w:r>
    </w:p>
    <w:p w14:paraId="54432E2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cash flow hedges, gains and lo</w:t>
      </w:r>
      <w:r>
        <w:rPr>
          <w:rFonts w:ascii="Arial" w:hAnsi="Arial" w:cs="Arial"/>
          <w:sz w:val="20"/>
          <w:szCs w:val="20"/>
        </w:rPr>
        <w:t>sses are initially reported as a component of other comprehensive income and subsequently recognized in earnings with the corresponding hedged item. Gains and losses representing hedge components excluded from the assessment of effectiveness are recognized</w:t>
      </w:r>
      <w:r>
        <w:rPr>
          <w:rFonts w:ascii="Arial" w:hAnsi="Arial" w:cs="Arial"/>
          <w:sz w:val="20"/>
          <w:szCs w:val="20"/>
        </w:rPr>
        <w:t xml:space="preserve"> in earnings. </w:t>
      </w:r>
    </w:p>
    <w:p w14:paraId="54432E2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that are not designated as hedges, gains and losses from changes in fair values are primarily recognized in other income (expense), net.</w:t>
      </w:r>
    </w:p>
    <w:p w14:paraId="54432E2E"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54432E2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w:t>
      </w:r>
      <w:r>
        <w:rPr>
          <w:rFonts w:ascii="Arial" w:hAnsi="Arial" w:cs="Arial"/>
          <w:sz w:val="20"/>
          <w:szCs w:val="20"/>
        </w:rPr>
        <w:t xml:space="preserve">ts in one of these three levels based on the lowest level input that is significant to the fair value measurement in its entirety.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2E33" w14:textId="77777777">
        <w:tc>
          <w:tcPr>
            <w:tcW w:w="295" w:type="pct"/>
            <w:shd w:val="clear" w:color="auto" w:fill="auto"/>
            <w:noWrap/>
          </w:tcPr>
          <w:p w14:paraId="54432E3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2E3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2E32" w14:textId="77777777" w:rsidR="002418E5" w:rsidRDefault="00707D11">
            <w:pPr>
              <w:pStyle w:val="a3"/>
              <w:spacing w:before="80" w:beforeAutospacing="0" w:afterAutospacing="0"/>
              <w:jc w:val="both"/>
              <w:rPr>
                <w:rFonts w:ascii="Arial" w:hAnsi="Arial" w:cs="Arial"/>
                <w:sz w:val="20"/>
                <w:szCs w:val="20"/>
              </w:rPr>
            </w:pPr>
            <w:r>
              <w:rPr>
                <w:rFonts w:ascii="Arial" w:hAnsi="Arial" w:cs="Arial"/>
                <w:i/>
                <w:iCs/>
                <w:sz w:val="20"/>
                <w:szCs w:val="20"/>
              </w:rPr>
              <w:t>Level 1</w:t>
            </w:r>
            <w:r>
              <w:rPr>
                <w:rFonts w:ascii="Arial" w:hAnsi="Arial" w:cs="Arial"/>
                <w:sz w:val="20"/>
                <w:szCs w:val="20"/>
              </w:rPr>
              <w:t xml:space="preserve"> – inputs are based upon unadjusted quoted prices for identical instruments in active markets. </w:t>
            </w:r>
            <w:r>
              <w:rPr>
                <w:rFonts w:ascii="Arial" w:hAnsi="Arial" w:cs="Arial"/>
                <w:sz w:val="20"/>
                <w:szCs w:val="20"/>
              </w:rPr>
              <w:t xml:space="preserve">Our Level 1 investments include U.S. government securities, common and preferred stock, and mutual funds. Our Level 1 derivative assets and liabilities include those actively traded on exchanges. </w:t>
            </w:r>
          </w:p>
        </w:tc>
      </w:tr>
    </w:tbl>
    <w:p w14:paraId="54432E34"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2E38" w14:textId="77777777">
        <w:tc>
          <w:tcPr>
            <w:tcW w:w="295" w:type="pct"/>
            <w:shd w:val="clear" w:color="auto" w:fill="auto"/>
            <w:noWrap/>
          </w:tcPr>
          <w:p w14:paraId="54432E3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2E3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2E37" w14:textId="77777777" w:rsidR="002418E5" w:rsidRDefault="00707D11">
            <w:pPr>
              <w:pStyle w:val="a3"/>
              <w:spacing w:before="80" w:beforeAutospacing="0" w:afterAutospacing="0"/>
              <w:jc w:val="both"/>
              <w:rPr>
                <w:rFonts w:ascii="Arial" w:hAnsi="Arial" w:cs="Arial"/>
                <w:sz w:val="20"/>
                <w:szCs w:val="20"/>
              </w:rPr>
            </w:pPr>
            <w:r>
              <w:rPr>
                <w:rFonts w:ascii="Arial" w:hAnsi="Arial" w:cs="Arial"/>
                <w:i/>
                <w:iCs/>
                <w:sz w:val="20"/>
                <w:szCs w:val="20"/>
              </w:rPr>
              <w:t>Level 2</w:t>
            </w:r>
            <w:r>
              <w:rPr>
                <w:rFonts w:ascii="Arial" w:hAnsi="Arial"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w:t>
            </w:r>
            <w:r>
              <w:rPr>
                <w:rFonts w:ascii="Arial" w:hAnsi="Arial" w:cs="Arial"/>
                <w:sz w:val="20"/>
                <w:szCs w:val="20"/>
              </w:rPr>
              <w:t>nt inputs are observable in the market or can be corroborated by observable market data for substantially the full term of the assets or liabilities. Where applicable, these models project future cash flows and discount the future amounts to a present valu</w:t>
            </w:r>
            <w:r>
              <w:rPr>
                <w:rFonts w:ascii="Arial" w:hAnsi="Arial" w:cs="Arial"/>
                <w:sz w:val="20"/>
                <w:szCs w:val="20"/>
              </w:rPr>
              <w:t>e using market-based observable inputs including interest rate curves, credit spreads, foreign exchange rates, and forward and spot prices for currencies. Our Level 2 investments include commercial paper, certificates of deposit, U.S. agency securities, fo</w:t>
            </w:r>
            <w:r>
              <w:rPr>
                <w:rFonts w:ascii="Arial" w:hAnsi="Arial" w:cs="Arial"/>
                <w:sz w:val="20"/>
                <w:szCs w:val="20"/>
              </w:rPr>
              <w:t xml:space="preserve">reign government bonds, mortgage- and asset-backed securities, corporate notes and bonds, and municipal securities. Our Level 2 derivative assets and liabilities primarily include certain over-the-counter option and swap contracts. </w:t>
            </w:r>
          </w:p>
        </w:tc>
      </w:tr>
    </w:tbl>
    <w:p w14:paraId="54432E39"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67</w:t>
      </w:r>
    </w:p>
    <w:p w14:paraId="54432E3A" w14:textId="77777777" w:rsidR="002418E5" w:rsidRDefault="00707D11">
      <w:r>
        <w:rPr>
          <w:rFonts w:ascii="Arial" w:hAnsi="Arial" w:cs="Arial"/>
          <w:sz w:val="16"/>
          <w:szCs w:val="16"/>
        </w:rPr>
        <w:pict w14:anchorId="54436C27">
          <v:rect id="_x0000_i1091" style="width:415.3pt;height:1.5pt" o:hralign="center" o:hrstd="t" o:hr="t" fillcolor="#a0a0a0" stroked="f"/>
        </w:pict>
      </w:r>
    </w:p>
    <w:p w14:paraId="54432E3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E3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E3D" w14:textId="77777777" w:rsidR="002418E5" w:rsidRDefault="00707D11">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2E41" w14:textId="77777777">
        <w:tc>
          <w:tcPr>
            <w:tcW w:w="295" w:type="pct"/>
            <w:shd w:val="clear" w:color="auto" w:fill="auto"/>
            <w:noWrap/>
          </w:tcPr>
          <w:p w14:paraId="54432E3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2E3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2E40" w14:textId="77777777" w:rsidR="002418E5" w:rsidRDefault="00707D11">
            <w:pPr>
              <w:pStyle w:val="a3"/>
              <w:spacing w:before="80" w:beforeAutospacing="0" w:afterAutospacing="0"/>
              <w:jc w:val="both"/>
              <w:rPr>
                <w:rFonts w:ascii="Arial" w:hAnsi="Arial" w:cs="Arial"/>
                <w:sz w:val="20"/>
                <w:szCs w:val="20"/>
              </w:rPr>
            </w:pPr>
            <w:r>
              <w:rPr>
                <w:rFonts w:ascii="Arial" w:hAnsi="Arial" w:cs="Arial"/>
                <w:i/>
                <w:iCs/>
                <w:sz w:val="20"/>
                <w:szCs w:val="20"/>
              </w:rPr>
              <w:t>Level 3</w:t>
            </w:r>
            <w:r>
              <w:rPr>
                <w:rFonts w:ascii="Arial" w:hAnsi="Arial"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w:t>
            </w:r>
            <w:r>
              <w:rPr>
                <w:rFonts w:ascii="Arial" w:hAnsi="Arial" w:cs="Arial"/>
                <w:sz w:val="20"/>
                <w:szCs w:val="20"/>
              </w:rPr>
              <w:t>ing option pricing models and discounted cash flow models. Our Level 3 assets and liabilities include investments in corporate notes and bonds, municipal securities, and goodwill and intangible assets, when they are recorded at fair value due to an impairm</w:t>
            </w:r>
            <w:r>
              <w:rPr>
                <w:rFonts w:ascii="Arial" w:hAnsi="Arial" w:cs="Arial"/>
                <w:sz w:val="20"/>
                <w:szCs w:val="20"/>
              </w:rPr>
              <w:t xml:space="preserve">ent charge. Unobservable inputs used in the models are significant to the fair values of the assets and liabilities. </w:t>
            </w:r>
          </w:p>
        </w:tc>
      </w:tr>
    </w:tbl>
    <w:p w14:paraId="54432E4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measure equity investments without readily determinable fair values on a nonrecurring basis. The fair values of these investments are </w:t>
      </w:r>
      <w:r>
        <w:rPr>
          <w:rFonts w:ascii="Arial" w:hAnsi="Arial" w:cs="Arial"/>
          <w:sz w:val="20"/>
          <w:szCs w:val="20"/>
        </w:rPr>
        <w:t xml:space="preserve">determined based on valuation techniques using the best information available, and may include quoted market prices, market comparables, and discounted cash flow projections. </w:t>
      </w:r>
    </w:p>
    <w:p w14:paraId="54432E4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other current financial assets and current financial liabilities have fair v</w:t>
      </w:r>
      <w:r>
        <w:rPr>
          <w:rFonts w:ascii="Arial" w:hAnsi="Arial" w:cs="Arial"/>
          <w:sz w:val="20"/>
          <w:szCs w:val="20"/>
        </w:rPr>
        <w:t>alues that approximate their carrying values.</w:t>
      </w:r>
    </w:p>
    <w:p w14:paraId="54432E44"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Inventories </w:t>
      </w:r>
    </w:p>
    <w:p w14:paraId="54432E4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w:t>
      </w:r>
      <w:r>
        <w:rPr>
          <w:rFonts w:ascii="Arial" w:hAnsi="Arial" w:cs="Arial"/>
          <w:sz w:val="20"/>
          <w:szCs w:val="20"/>
        </w:rPr>
        <w:t>ice less estimated costs of completion, disposal, and transportation. We regularly review inventory quantities on hand, future purchase commitments with our suppliers, and the estimated utility of our inventory. If our review indicates a reduction in utili</w:t>
      </w:r>
      <w:r>
        <w:rPr>
          <w:rFonts w:ascii="Arial" w:hAnsi="Arial" w:cs="Arial"/>
          <w:sz w:val="20"/>
          <w:szCs w:val="20"/>
        </w:rPr>
        <w:t xml:space="preserve">ty below carrying value, we reduce our inventory to a new cost basis through a charge to cost of revenue. </w:t>
      </w:r>
    </w:p>
    <w:p w14:paraId="54432E46"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Property and Equipment </w:t>
      </w:r>
    </w:p>
    <w:p w14:paraId="54432E4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Property and equipment is stated at cost less accumulated depreciation, and depreciated using the straight-line method over t</w:t>
      </w:r>
      <w:r>
        <w:rPr>
          <w:rFonts w:ascii="Arial" w:hAnsi="Arial" w:cs="Arial"/>
          <w:sz w:val="20"/>
          <w:szCs w:val="20"/>
        </w:rPr>
        <w:t>he shorter of the estimated useful life of the asset or the lease term. The estimated useful lives of our property and equipment are generally as follows: computer software developed or acquired for internal use, three to seven years; computer equipment, t</w:t>
      </w:r>
      <w:r>
        <w:rPr>
          <w:rFonts w:ascii="Arial" w:hAnsi="Arial" w:cs="Arial"/>
          <w:sz w:val="20"/>
          <w:szCs w:val="20"/>
        </w:rPr>
        <w:t xml:space="preserve">wo to four years; buildings and improvements, five to 15 years; leasehold improvements, three to 20 years; and furniture and equipment, one to 10 years. Land is not depreciated. </w:t>
      </w:r>
    </w:p>
    <w:p w14:paraId="54432E48"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Leases</w:t>
      </w:r>
    </w:p>
    <w:p w14:paraId="54432E4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determine if an arrangement is a lease at inception. Operating leas</w:t>
      </w:r>
      <w:r>
        <w:rPr>
          <w:rFonts w:ascii="Arial" w:hAnsi="Arial" w:cs="Arial"/>
          <w:sz w:val="20"/>
          <w:szCs w:val="20"/>
        </w:rPr>
        <w:t>es are included in operating lease right-of-use (“ROU”) assets, other current liabilities, and operating lease liabilities in our consolidated balance sheets. Finance leases are included in property and equipment, other current liabilities, and other long-</w:t>
      </w:r>
      <w:r>
        <w:rPr>
          <w:rFonts w:ascii="Arial" w:hAnsi="Arial" w:cs="Arial"/>
          <w:sz w:val="20"/>
          <w:szCs w:val="20"/>
        </w:rPr>
        <w:t xml:space="preserve">term liabilities in our consolidated balance sheets. </w:t>
      </w:r>
    </w:p>
    <w:p w14:paraId="54432E4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ROU assets represent our right to use an underlying asset for the lease term and lease liabilities represent our obligation to make lease payments arising from the lease. Operating lease ROU assets and </w:t>
      </w:r>
      <w:r>
        <w:rPr>
          <w:rFonts w:ascii="Arial" w:hAnsi="Arial" w:cs="Arial"/>
          <w:sz w:val="20"/>
          <w:szCs w:val="20"/>
        </w:rPr>
        <w:t>liabilities are recognized at commencement date based on the present value of lease payments over the lease term. As most of our leases do not provide an implicit rate, we generally use our incremental borrowing rate based on the estimated rate of interest</w:t>
      </w:r>
      <w:r>
        <w:rPr>
          <w:rFonts w:ascii="Arial" w:hAnsi="Arial" w:cs="Arial"/>
          <w:sz w:val="20"/>
          <w:szCs w:val="20"/>
        </w:rPr>
        <w:t xml:space="preserve"> for collateralized borrowing over a similar term of the lease payments at commencement date. The operating lease ROU asset also includes any lease payments made and excludes lease incentives. Our lease terms may include options to extend or terminate the </w:t>
      </w:r>
      <w:r>
        <w:rPr>
          <w:rFonts w:ascii="Arial" w:hAnsi="Arial" w:cs="Arial"/>
          <w:sz w:val="20"/>
          <w:szCs w:val="20"/>
        </w:rPr>
        <w:t xml:space="preserve">lease when it is reasonably certain that we will exercise that option. Lease expense for lease payments is recognized on a straight-line basis over the lease term. </w:t>
      </w:r>
    </w:p>
    <w:p w14:paraId="54432E4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have lease agreements with lease and non-lease components, which are generally accounted</w:t>
      </w:r>
      <w:r>
        <w:rPr>
          <w:rFonts w:ascii="Arial" w:hAnsi="Arial" w:cs="Arial"/>
          <w:sz w:val="20"/>
          <w:szCs w:val="20"/>
        </w:rPr>
        <w:t xml:space="preserve"> for separately. For certain equipment leases, such as vehicles, we account for the lease and non-lease components as a single lease component. Additionally, for certain equipment leases, we apply a portfolio approach to effectively account for the operati</w:t>
      </w:r>
      <w:r>
        <w:rPr>
          <w:rFonts w:ascii="Arial" w:hAnsi="Arial" w:cs="Arial"/>
          <w:sz w:val="20"/>
          <w:szCs w:val="20"/>
        </w:rPr>
        <w:t xml:space="preserve">ng lease ROU assets and liabilities. </w:t>
      </w:r>
    </w:p>
    <w:p w14:paraId="54432E4C"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54432E4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Goodwill is tested for impairment at the reporting unit level (operating segment or one level below an operating segment) on an annual basis (May 1 for us) and between annual tests if an event occurs or circu</w:t>
      </w:r>
      <w:r>
        <w:rPr>
          <w:rFonts w:ascii="Arial" w:hAnsi="Arial" w:cs="Arial"/>
          <w:sz w:val="20"/>
          <w:szCs w:val="20"/>
        </w:rPr>
        <w:t xml:space="preserve">mstances change that would more likely than not reduce the fair value of a reporting unit below its carrying value. </w:t>
      </w:r>
    </w:p>
    <w:p w14:paraId="54432E4E"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68</w:t>
      </w:r>
    </w:p>
    <w:p w14:paraId="54432E4F" w14:textId="77777777" w:rsidR="002418E5" w:rsidRDefault="00707D11">
      <w:r>
        <w:rPr>
          <w:rFonts w:ascii="Arial" w:hAnsi="Arial" w:cs="Arial"/>
          <w:sz w:val="16"/>
          <w:szCs w:val="16"/>
        </w:rPr>
        <w:pict w14:anchorId="54436C28">
          <v:rect id="_x0000_i1092" style="width:415.3pt;height:1.5pt" o:hralign="center" o:hrstd="t" o:hr="t" fillcolor="#a0a0a0" stroked="f"/>
        </w:pict>
      </w:r>
    </w:p>
    <w:p w14:paraId="54432E5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E5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E52" w14:textId="77777777" w:rsidR="002418E5" w:rsidRDefault="00707D11">
      <w:pPr>
        <w:pStyle w:val="a3"/>
        <w:spacing w:beforeAutospacing="0" w:afterAutospacing="0"/>
        <w:jc w:val="center"/>
        <w:rPr>
          <w:sz w:val="18"/>
          <w:szCs w:val="18"/>
        </w:rPr>
      </w:pPr>
      <w:r>
        <w:rPr>
          <w:sz w:val="18"/>
          <w:szCs w:val="18"/>
        </w:rPr>
        <w:t> </w:t>
      </w:r>
    </w:p>
    <w:p w14:paraId="54432E53"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Intangible Assets </w:t>
      </w:r>
    </w:p>
    <w:p w14:paraId="54432E5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intangible assets are subject to amortization and are amortized using the straight-line method over their estimated period of benefit, ranging from one to 20 years. We evaluate the recoverability of intangible assets periodically by taking into account</w:t>
      </w:r>
      <w:r>
        <w:rPr>
          <w:rFonts w:ascii="Arial" w:hAnsi="Arial" w:cs="Arial"/>
          <w:sz w:val="20"/>
          <w:szCs w:val="20"/>
        </w:rPr>
        <w:t xml:space="preserve"> events or circumstances that may warrant revised estimates of useful lives or that indicate the asset may be impaired. </w:t>
      </w:r>
    </w:p>
    <w:p w14:paraId="54432E55"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Recent Accounting Guidance </w:t>
      </w:r>
    </w:p>
    <w:p w14:paraId="54432E56" w14:textId="77777777" w:rsidR="002418E5" w:rsidRDefault="00707D11">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Recently Adopted Accounting Guidance</w:t>
      </w:r>
    </w:p>
    <w:p w14:paraId="54432E57" w14:textId="77777777" w:rsidR="002418E5" w:rsidRDefault="00707D11">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Financial Instruments – Credit Losses </w:t>
      </w:r>
    </w:p>
    <w:p w14:paraId="54432E5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June 2016, the FASB issued a new standard to replace the incurred loss impairment methodology under current GAAP with a methodology that reflects expected credit losses and requires consideration of a broader range</w:t>
      </w:r>
      <w:r>
        <w:rPr>
          <w:rFonts w:ascii="Arial" w:hAnsi="Arial" w:cs="Arial"/>
          <w:sz w:val="20"/>
          <w:szCs w:val="20"/>
        </w:rPr>
        <w:t xml:space="preserve"> of reasonable and supportable information to inform credit loss estimates. We adopted the standard effective July 1, 2020. We use a forward-looking expected credit loss model for accounts receivable, loans, and other financial instruments. Credit losses r</w:t>
      </w:r>
      <w:r>
        <w:rPr>
          <w:rFonts w:ascii="Arial" w:hAnsi="Arial" w:cs="Arial"/>
          <w:sz w:val="20"/>
          <w:szCs w:val="20"/>
        </w:rPr>
        <w:t xml:space="preserve">elating to available-for-sale debt securities are recorded through an allowance for credit losses rather than as a reduction in the amortized cost basis of the securities. We applied a modified retrospective approach through a cumulative-effect adjustment </w:t>
      </w:r>
      <w:r>
        <w:rPr>
          <w:rFonts w:ascii="Arial" w:hAnsi="Arial" w:cs="Arial"/>
          <w:sz w:val="20"/>
          <w:szCs w:val="20"/>
        </w:rPr>
        <w:t>to retained earnings as of the effective date to align our credit loss methodology with the new standard. The adoption of the standard did not have a material impact on our consolidated financial statements.</w:t>
      </w:r>
    </w:p>
    <w:p w14:paraId="54432E59"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Recent Accounting Guidance Not Yet Adopted</w:t>
      </w:r>
    </w:p>
    <w:p w14:paraId="54432E5A" w14:textId="77777777" w:rsidR="002418E5" w:rsidRDefault="00707D11">
      <w:pPr>
        <w:pStyle w:val="a3"/>
        <w:spacing w:before="180" w:beforeAutospacing="0" w:afterAutospacing="0"/>
        <w:jc w:val="both"/>
        <w:rPr>
          <w:rFonts w:ascii="Arial" w:hAnsi="Arial" w:cs="Arial"/>
          <w:i/>
          <w:iCs/>
          <w:sz w:val="20"/>
          <w:szCs w:val="20"/>
        </w:rPr>
      </w:pPr>
      <w:r>
        <w:rPr>
          <w:rFonts w:ascii="Arial" w:hAnsi="Arial" w:cs="Arial"/>
          <w:i/>
          <w:iCs/>
          <w:sz w:val="20"/>
          <w:szCs w:val="20"/>
        </w:rPr>
        <w:t>Accou</w:t>
      </w:r>
      <w:r>
        <w:rPr>
          <w:rFonts w:ascii="Arial" w:hAnsi="Arial" w:cs="Arial"/>
          <w:i/>
          <w:iCs/>
          <w:sz w:val="20"/>
          <w:szCs w:val="20"/>
        </w:rPr>
        <w:t>nting for Income Taxes</w:t>
      </w:r>
    </w:p>
    <w:p w14:paraId="54432E5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December 2019, the FASB issued a new standard to simplify the accounting for income taxes. The guidance eliminates certain exceptions related to the approach for intraperiod tax allocation, the methodology for calculating income t</w:t>
      </w:r>
      <w:r>
        <w:rPr>
          <w:rFonts w:ascii="Arial" w:hAnsi="Arial" w:cs="Arial"/>
          <w:sz w:val="20"/>
          <w:szCs w:val="20"/>
        </w:rPr>
        <w:t>axes in an interim period, and the recognition of deferred tax liabilities for outside basis differences related to changes in ownership of equity method investments and foreign subsidiaries. The guidance also simplifies aspects of accounting for franchise</w:t>
      </w:r>
      <w:r>
        <w:rPr>
          <w:rFonts w:ascii="Arial" w:hAnsi="Arial" w:cs="Arial"/>
          <w:sz w:val="20"/>
          <w:szCs w:val="20"/>
        </w:rPr>
        <w:t xml:space="preserve"> taxes and enacted changes in tax laws or rates, and clarifies the accounting for transactions that result in a step-up in the tax basis of goodwill. The standard will be effective for us beginning July 1, 2021. We have completed our assessment and conclud</w:t>
      </w:r>
      <w:r>
        <w:rPr>
          <w:rFonts w:ascii="Arial" w:hAnsi="Arial" w:cs="Arial"/>
          <w:sz w:val="20"/>
          <w:szCs w:val="20"/>
        </w:rPr>
        <w:t>ed that adoption of the new standard will not have a material impact on our consolidated financial statements.</w:t>
      </w:r>
    </w:p>
    <w:p w14:paraId="54432E5C"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NOTE 2 — EARNINGS PER SHARE</w:t>
      </w:r>
    </w:p>
    <w:p w14:paraId="54432E5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w:t>
      </w:r>
      <w:r>
        <w:rPr>
          <w:rFonts w:ascii="Arial" w:hAnsi="Arial" w:cs="Arial"/>
          <w:sz w:val="20"/>
          <w:szCs w:val="20"/>
        </w:rPr>
        <w:t xml:space="preserve">tential common shares outstanding during the period using the treasury stock method. Dilutive potential common shares include outstanding stock options and stock awards. </w:t>
      </w:r>
    </w:p>
    <w:p w14:paraId="54432E5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basic and diluted EPS were as follows: </w:t>
      </w:r>
    </w:p>
    <w:p w14:paraId="54432E5F"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74"/>
        <w:gridCol w:w="60"/>
        <w:gridCol w:w="112"/>
        <w:gridCol w:w="688"/>
        <w:gridCol w:w="150"/>
        <w:gridCol w:w="60"/>
        <w:gridCol w:w="112"/>
        <w:gridCol w:w="689"/>
        <w:gridCol w:w="150"/>
        <w:gridCol w:w="60"/>
        <w:gridCol w:w="112"/>
        <w:gridCol w:w="689"/>
        <w:gridCol w:w="150"/>
      </w:tblGrid>
      <w:tr w:rsidR="002418E5" w14:paraId="54432E6A" w14:textId="77777777">
        <w:tc>
          <w:tcPr>
            <w:tcW w:w="3200" w:type="pct"/>
            <w:shd w:val="clear" w:color="auto" w:fill="auto"/>
            <w:vAlign w:val="bottom"/>
          </w:tcPr>
          <w:p w14:paraId="54432E60"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 except earn</w:t>
            </w:r>
            <w:r>
              <w:rPr>
                <w:rFonts w:ascii="Arial" w:hAnsi="Arial" w:cs="Arial"/>
                <w:b/>
                <w:bCs/>
                <w:sz w:val="15"/>
                <w:szCs w:val="15"/>
              </w:rPr>
              <w:t>ings per share)</w:t>
            </w:r>
          </w:p>
        </w:tc>
        <w:tc>
          <w:tcPr>
            <w:tcW w:w="50" w:type="pct"/>
            <w:shd w:val="clear" w:color="auto" w:fill="auto"/>
            <w:vAlign w:val="bottom"/>
          </w:tcPr>
          <w:p w14:paraId="54432E61"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54432E62"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54432E63"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2E6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54432E65"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54432E66"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2E6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54432E68"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54432E69" w14:textId="77777777" w:rsidR="002418E5" w:rsidRDefault="00707D11">
            <w:pPr>
              <w:pStyle w:val="a3"/>
              <w:spacing w:beforeAutospacing="0" w:afterAutospacing="0"/>
              <w:rPr>
                <w:sz w:val="15"/>
                <w:szCs w:val="15"/>
              </w:rPr>
            </w:pPr>
            <w:r>
              <w:rPr>
                <w:sz w:val="15"/>
                <w:szCs w:val="15"/>
              </w:rPr>
              <w:t> </w:t>
            </w:r>
          </w:p>
        </w:tc>
      </w:tr>
      <w:tr w:rsidR="002418E5" w14:paraId="54432E75" w14:textId="77777777">
        <w:tc>
          <w:tcPr>
            <w:tcW w:w="3200" w:type="pct"/>
            <w:tcBorders>
              <w:bottom w:val="single" w:sz="6" w:space="0" w:color="000000"/>
            </w:tcBorders>
            <w:shd w:val="clear" w:color="auto" w:fill="auto"/>
            <w:vAlign w:val="bottom"/>
          </w:tcPr>
          <w:p w14:paraId="54432E6B"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2E6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2E6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54432E6E"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2E6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2E7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54432E71"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2E7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2E7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2E74" w14:textId="77777777" w:rsidR="002418E5" w:rsidRDefault="00707D11">
            <w:pPr>
              <w:pStyle w:val="a3"/>
              <w:spacing w:beforeAutospacing="0" w:afterAutospacing="0" w:line="80" w:lineRule="atLeast"/>
              <w:rPr>
                <w:sz w:val="8"/>
                <w:szCs w:val="8"/>
              </w:rPr>
            </w:pPr>
            <w:r>
              <w:rPr>
                <w:sz w:val="8"/>
                <w:szCs w:val="8"/>
              </w:rPr>
              <w:t> </w:t>
            </w:r>
          </w:p>
        </w:tc>
      </w:tr>
      <w:tr w:rsidR="002418E5" w14:paraId="54432E80" w14:textId="77777777">
        <w:tc>
          <w:tcPr>
            <w:tcW w:w="3200" w:type="pct"/>
            <w:tcBorders>
              <w:top w:val="single" w:sz="6" w:space="0" w:color="000000"/>
            </w:tcBorders>
            <w:shd w:val="clear" w:color="auto" w:fill="auto"/>
            <w:vAlign w:val="bottom"/>
          </w:tcPr>
          <w:p w14:paraId="54432E76"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2E7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tcMar>
              <w:left w:w="14" w:type="dxa"/>
            </w:tcMar>
            <w:vAlign w:val="bottom"/>
          </w:tcPr>
          <w:p w14:paraId="54432E7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54432E79"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2E7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54432E7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54432E7C"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2E7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54432E7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2E7F" w14:textId="77777777" w:rsidR="002418E5" w:rsidRDefault="00707D11">
            <w:pPr>
              <w:pStyle w:val="a3"/>
              <w:spacing w:beforeAutospacing="0" w:afterAutospacing="0" w:line="80" w:lineRule="atLeast"/>
              <w:rPr>
                <w:sz w:val="8"/>
                <w:szCs w:val="8"/>
              </w:rPr>
            </w:pPr>
            <w:r>
              <w:rPr>
                <w:sz w:val="8"/>
                <w:szCs w:val="8"/>
              </w:rPr>
              <w:t> </w:t>
            </w:r>
          </w:p>
        </w:tc>
      </w:tr>
      <w:tr w:rsidR="002418E5" w14:paraId="54432E8B" w14:textId="77777777">
        <w:tc>
          <w:tcPr>
            <w:tcW w:w="3200" w:type="pct"/>
            <w:shd w:val="clear" w:color="auto" w:fill="auto"/>
            <w:vAlign w:val="bottom"/>
          </w:tcPr>
          <w:p w14:paraId="54432E81"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2E8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2E8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2E8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E8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2E8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2E8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E8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2E8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2E8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E99" w14:textId="77777777">
        <w:tc>
          <w:tcPr>
            <w:tcW w:w="3200" w:type="pct"/>
            <w:shd w:val="clear" w:color="auto" w:fill="auto"/>
          </w:tcPr>
          <w:p w14:paraId="54432E8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E8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E8E"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2E8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E90"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E9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E92"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2E93"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E9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E9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E96"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2E97"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E98" w14:textId="77777777" w:rsidR="002418E5" w:rsidRDefault="00707D11">
            <w:pPr>
              <w:pStyle w:val="a3"/>
              <w:spacing w:beforeAutospacing="0" w:afterAutospacing="0" w:line="80" w:lineRule="atLeast"/>
              <w:rPr>
                <w:sz w:val="8"/>
                <w:szCs w:val="8"/>
              </w:rPr>
            </w:pPr>
            <w:r>
              <w:rPr>
                <w:sz w:val="8"/>
                <w:szCs w:val="8"/>
              </w:rPr>
              <w:t> </w:t>
            </w:r>
          </w:p>
        </w:tc>
      </w:tr>
      <w:tr w:rsidR="002418E5" w14:paraId="54432EA7" w14:textId="77777777">
        <w:tc>
          <w:tcPr>
            <w:tcW w:w="3200" w:type="pct"/>
            <w:shd w:val="clear" w:color="auto" w:fill="E5E5E5"/>
          </w:tcPr>
          <w:p w14:paraId="54432E9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available for common shareholders (A)</w:t>
            </w:r>
          </w:p>
        </w:tc>
        <w:tc>
          <w:tcPr>
            <w:tcW w:w="50" w:type="pct"/>
            <w:shd w:val="clear" w:color="auto" w:fill="E5E5E5"/>
            <w:vAlign w:val="bottom"/>
          </w:tcPr>
          <w:p w14:paraId="54432E9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E9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2E9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61,271</w:t>
            </w:r>
          </w:p>
        </w:tc>
        <w:tc>
          <w:tcPr>
            <w:tcW w:w="50" w:type="pct"/>
            <w:shd w:val="clear" w:color="auto" w:fill="E5E5E5"/>
            <w:noWrap/>
            <w:vAlign w:val="bottom"/>
          </w:tcPr>
          <w:p w14:paraId="54432E9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E9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EA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2EA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44,281</w:t>
            </w:r>
          </w:p>
        </w:tc>
        <w:tc>
          <w:tcPr>
            <w:tcW w:w="50" w:type="pct"/>
            <w:shd w:val="clear" w:color="auto" w:fill="E5E5E5"/>
            <w:noWrap/>
            <w:vAlign w:val="bottom"/>
          </w:tcPr>
          <w:p w14:paraId="54432EA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EA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EA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2EA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39,240</w:t>
            </w:r>
          </w:p>
        </w:tc>
        <w:tc>
          <w:tcPr>
            <w:tcW w:w="50" w:type="pct"/>
            <w:shd w:val="clear" w:color="auto" w:fill="E5E5E5"/>
            <w:noWrap/>
            <w:vAlign w:val="bottom"/>
          </w:tcPr>
          <w:p w14:paraId="54432EA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EB5" w14:textId="77777777">
        <w:tc>
          <w:tcPr>
            <w:tcW w:w="3200" w:type="pct"/>
            <w:shd w:val="clear" w:color="auto" w:fill="auto"/>
          </w:tcPr>
          <w:p w14:paraId="54432EA8"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0" w:type="pct"/>
            <w:shd w:val="clear" w:color="auto" w:fill="auto"/>
            <w:vAlign w:val="bottom"/>
          </w:tcPr>
          <w:p w14:paraId="54432EA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EA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2EA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7,547</w:t>
            </w:r>
          </w:p>
        </w:tc>
        <w:tc>
          <w:tcPr>
            <w:tcW w:w="50" w:type="pct"/>
            <w:shd w:val="clear" w:color="auto" w:fill="auto"/>
            <w:noWrap/>
            <w:vAlign w:val="bottom"/>
          </w:tcPr>
          <w:p w14:paraId="54432EA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EA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EA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2EA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7,610</w:t>
            </w:r>
          </w:p>
        </w:tc>
        <w:tc>
          <w:tcPr>
            <w:tcW w:w="50" w:type="pct"/>
            <w:shd w:val="clear" w:color="auto" w:fill="auto"/>
            <w:noWrap/>
            <w:vAlign w:val="bottom"/>
          </w:tcPr>
          <w:p w14:paraId="54432EB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EB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EB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2EB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7,673</w:t>
            </w:r>
          </w:p>
        </w:tc>
        <w:tc>
          <w:tcPr>
            <w:tcW w:w="50" w:type="pct"/>
            <w:shd w:val="clear" w:color="auto" w:fill="auto"/>
            <w:noWrap/>
            <w:vAlign w:val="bottom"/>
          </w:tcPr>
          <w:p w14:paraId="54432EB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EC3" w14:textId="77777777">
        <w:tc>
          <w:tcPr>
            <w:tcW w:w="3200" w:type="pct"/>
            <w:shd w:val="clear" w:color="auto" w:fill="E5E5E5"/>
          </w:tcPr>
          <w:p w14:paraId="54432EB6"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tcPr>
          <w:p w14:paraId="54432EB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EB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2EB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w:t>
            </w:r>
          </w:p>
        </w:tc>
        <w:tc>
          <w:tcPr>
            <w:tcW w:w="50" w:type="pct"/>
            <w:shd w:val="clear" w:color="auto" w:fill="E5E5E5"/>
            <w:noWrap/>
            <w:vAlign w:val="bottom"/>
          </w:tcPr>
          <w:p w14:paraId="54432EB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EB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EB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2EB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73</w:t>
            </w:r>
          </w:p>
        </w:tc>
        <w:tc>
          <w:tcPr>
            <w:tcW w:w="50" w:type="pct"/>
            <w:shd w:val="clear" w:color="auto" w:fill="E5E5E5"/>
            <w:noWrap/>
            <w:vAlign w:val="bottom"/>
          </w:tcPr>
          <w:p w14:paraId="54432EB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EB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EC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2EC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80</w:t>
            </w:r>
          </w:p>
        </w:tc>
        <w:tc>
          <w:tcPr>
            <w:tcW w:w="50" w:type="pct"/>
            <w:shd w:val="clear" w:color="auto" w:fill="E5E5E5"/>
            <w:noWrap/>
            <w:vAlign w:val="bottom"/>
          </w:tcPr>
          <w:p w14:paraId="54432EC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ED1" w14:textId="77777777">
        <w:tc>
          <w:tcPr>
            <w:tcW w:w="3200" w:type="pct"/>
            <w:tcBorders>
              <w:bottom w:val="single" w:sz="6" w:space="0" w:color="000000"/>
            </w:tcBorders>
            <w:shd w:val="clear" w:color="auto" w:fill="auto"/>
          </w:tcPr>
          <w:p w14:paraId="54432EC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EC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EC6"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2EC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EC8"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EC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ECA"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2ECB"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EC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EC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ECE"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2EC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ED0" w14:textId="77777777" w:rsidR="002418E5" w:rsidRDefault="00707D11">
            <w:pPr>
              <w:pStyle w:val="a3"/>
              <w:spacing w:beforeAutospacing="0" w:afterAutospacing="0" w:line="80" w:lineRule="atLeast"/>
              <w:rPr>
                <w:sz w:val="8"/>
                <w:szCs w:val="8"/>
              </w:rPr>
            </w:pPr>
            <w:r>
              <w:rPr>
                <w:sz w:val="8"/>
                <w:szCs w:val="8"/>
              </w:rPr>
              <w:t> </w:t>
            </w:r>
          </w:p>
        </w:tc>
      </w:tr>
      <w:tr w:rsidR="002418E5" w14:paraId="54432EDF" w14:textId="77777777">
        <w:tc>
          <w:tcPr>
            <w:tcW w:w="3200" w:type="pct"/>
            <w:tcBorders>
              <w:top w:val="single" w:sz="6" w:space="0" w:color="000000"/>
            </w:tcBorders>
            <w:shd w:val="clear" w:color="auto" w:fill="auto"/>
          </w:tcPr>
          <w:p w14:paraId="54432ED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2ED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ED4"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2ED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ED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ED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ED8"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2ED9"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ED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ED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2EDC"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2EDD"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EDE" w14:textId="77777777" w:rsidR="002418E5" w:rsidRDefault="00707D11">
            <w:pPr>
              <w:pStyle w:val="a3"/>
              <w:spacing w:beforeAutospacing="0" w:afterAutospacing="0" w:line="80" w:lineRule="atLeast"/>
              <w:rPr>
                <w:sz w:val="8"/>
                <w:szCs w:val="8"/>
              </w:rPr>
            </w:pPr>
            <w:r>
              <w:rPr>
                <w:sz w:val="8"/>
                <w:szCs w:val="8"/>
              </w:rPr>
              <w:t> </w:t>
            </w:r>
          </w:p>
        </w:tc>
      </w:tr>
      <w:tr w:rsidR="002418E5" w14:paraId="54432EED" w14:textId="77777777">
        <w:tc>
          <w:tcPr>
            <w:tcW w:w="3200" w:type="pct"/>
            <w:shd w:val="clear" w:color="auto" w:fill="auto"/>
          </w:tcPr>
          <w:p w14:paraId="54432EE0"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Common stock and common stock </w:t>
            </w:r>
            <w:r>
              <w:rPr>
                <w:rFonts w:ascii="Arial" w:hAnsi="Arial" w:cs="Arial"/>
                <w:sz w:val="20"/>
                <w:szCs w:val="20"/>
              </w:rPr>
              <w:t>equivalents (C)</w:t>
            </w:r>
          </w:p>
        </w:tc>
        <w:tc>
          <w:tcPr>
            <w:tcW w:w="50" w:type="pct"/>
            <w:shd w:val="clear" w:color="auto" w:fill="auto"/>
            <w:vAlign w:val="bottom"/>
          </w:tcPr>
          <w:p w14:paraId="54432EE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EE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2EE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7,608</w:t>
            </w:r>
          </w:p>
        </w:tc>
        <w:tc>
          <w:tcPr>
            <w:tcW w:w="50" w:type="pct"/>
            <w:shd w:val="clear" w:color="auto" w:fill="auto"/>
            <w:noWrap/>
            <w:vAlign w:val="bottom"/>
          </w:tcPr>
          <w:p w14:paraId="54432EE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EE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E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2EE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7,683</w:t>
            </w:r>
          </w:p>
        </w:tc>
        <w:tc>
          <w:tcPr>
            <w:tcW w:w="50" w:type="pct"/>
            <w:shd w:val="clear" w:color="auto" w:fill="auto"/>
            <w:noWrap/>
            <w:vAlign w:val="bottom"/>
          </w:tcPr>
          <w:p w14:paraId="54432EE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EE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EE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2EE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7,753</w:t>
            </w:r>
          </w:p>
        </w:tc>
        <w:tc>
          <w:tcPr>
            <w:tcW w:w="50" w:type="pct"/>
            <w:shd w:val="clear" w:color="auto" w:fill="auto"/>
            <w:noWrap/>
            <w:vAlign w:val="bottom"/>
          </w:tcPr>
          <w:p w14:paraId="54432EE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EFB" w14:textId="77777777">
        <w:tc>
          <w:tcPr>
            <w:tcW w:w="3200" w:type="pct"/>
            <w:shd w:val="clear" w:color="auto" w:fill="auto"/>
          </w:tcPr>
          <w:p w14:paraId="54432EEE"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2EE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2EF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54432EF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EF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EF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2EF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54432EF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EF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EF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2EF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54432EF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EF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2F09" w14:textId="77777777">
        <w:tc>
          <w:tcPr>
            <w:tcW w:w="3200" w:type="pct"/>
            <w:shd w:val="clear" w:color="auto" w:fill="auto"/>
          </w:tcPr>
          <w:p w14:paraId="54432EFC"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2EF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54432EF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vAlign w:val="bottom"/>
          </w:tcPr>
          <w:p w14:paraId="54432EF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F0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F0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54432F0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vAlign w:val="bottom"/>
          </w:tcPr>
          <w:p w14:paraId="54432F0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F0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F0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54432F0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vAlign w:val="bottom"/>
          </w:tcPr>
          <w:p w14:paraId="54432F0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F0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2F17" w14:textId="77777777">
        <w:tc>
          <w:tcPr>
            <w:tcW w:w="3200" w:type="pct"/>
            <w:shd w:val="clear" w:color="auto" w:fill="auto"/>
          </w:tcPr>
          <w:p w14:paraId="54432F0A"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54432F0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0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54432F0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0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0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1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54432F1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1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1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1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54432F1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1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F25" w14:textId="77777777">
        <w:tc>
          <w:tcPr>
            <w:tcW w:w="3200" w:type="pct"/>
            <w:shd w:val="clear" w:color="auto" w:fill="auto"/>
          </w:tcPr>
          <w:p w14:paraId="54432F1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F1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F1A"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2F1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2F1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2F1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F1E"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2F1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F2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F2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F22"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2F23"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F24" w14:textId="77777777" w:rsidR="002418E5" w:rsidRDefault="00707D11">
            <w:pPr>
              <w:pStyle w:val="a3"/>
              <w:spacing w:beforeAutospacing="0" w:afterAutospacing="0" w:line="80" w:lineRule="atLeast"/>
              <w:rPr>
                <w:sz w:val="8"/>
                <w:szCs w:val="8"/>
              </w:rPr>
            </w:pPr>
            <w:r>
              <w:rPr>
                <w:sz w:val="8"/>
                <w:szCs w:val="8"/>
              </w:rPr>
              <w:t> </w:t>
            </w:r>
          </w:p>
        </w:tc>
      </w:tr>
      <w:tr w:rsidR="002418E5" w14:paraId="54432F33" w14:textId="77777777">
        <w:tc>
          <w:tcPr>
            <w:tcW w:w="3200" w:type="pct"/>
            <w:shd w:val="clear" w:color="auto" w:fill="E5E5E5"/>
          </w:tcPr>
          <w:p w14:paraId="54432F26"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54432F2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F2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2F2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8.12</w:t>
            </w:r>
          </w:p>
        </w:tc>
        <w:tc>
          <w:tcPr>
            <w:tcW w:w="50" w:type="pct"/>
            <w:shd w:val="clear" w:color="auto" w:fill="E5E5E5"/>
            <w:noWrap/>
            <w:vAlign w:val="bottom"/>
          </w:tcPr>
          <w:p w14:paraId="54432F2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F2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F2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2F2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5.82</w:t>
            </w:r>
          </w:p>
        </w:tc>
        <w:tc>
          <w:tcPr>
            <w:tcW w:w="50" w:type="pct"/>
            <w:shd w:val="clear" w:color="auto" w:fill="E5E5E5"/>
            <w:noWrap/>
            <w:vAlign w:val="bottom"/>
          </w:tcPr>
          <w:p w14:paraId="54432F2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2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2F3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2F3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5.11</w:t>
            </w:r>
          </w:p>
        </w:tc>
        <w:tc>
          <w:tcPr>
            <w:tcW w:w="50" w:type="pct"/>
            <w:shd w:val="clear" w:color="auto" w:fill="E5E5E5"/>
            <w:noWrap/>
            <w:vAlign w:val="bottom"/>
          </w:tcPr>
          <w:p w14:paraId="54432F3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F41" w14:textId="77777777">
        <w:tc>
          <w:tcPr>
            <w:tcW w:w="3200" w:type="pct"/>
            <w:shd w:val="clear" w:color="auto" w:fill="auto"/>
          </w:tcPr>
          <w:p w14:paraId="54432F3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54432F3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3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2F3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w:t>
            </w:r>
          </w:p>
        </w:tc>
        <w:tc>
          <w:tcPr>
            <w:tcW w:w="50" w:type="pct"/>
            <w:shd w:val="clear" w:color="auto" w:fill="auto"/>
            <w:noWrap/>
            <w:vAlign w:val="bottom"/>
          </w:tcPr>
          <w:p w14:paraId="54432F3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2F3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3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2F3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5.76</w:t>
            </w:r>
          </w:p>
        </w:tc>
        <w:tc>
          <w:tcPr>
            <w:tcW w:w="50" w:type="pct"/>
            <w:shd w:val="clear" w:color="auto" w:fill="auto"/>
            <w:noWrap/>
            <w:vAlign w:val="bottom"/>
          </w:tcPr>
          <w:p w14:paraId="54432F3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F3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3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2F3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0" w:type="pct"/>
            <w:shd w:val="clear" w:color="auto" w:fill="auto"/>
            <w:noWrap/>
            <w:vAlign w:val="bottom"/>
          </w:tcPr>
          <w:p w14:paraId="54432F4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F4F" w14:textId="77777777">
        <w:tc>
          <w:tcPr>
            <w:tcW w:w="3200" w:type="pct"/>
            <w:tcBorders>
              <w:bottom w:val="single" w:sz="6" w:space="0" w:color="000000"/>
            </w:tcBorders>
            <w:shd w:val="clear" w:color="auto" w:fill="auto"/>
          </w:tcPr>
          <w:p w14:paraId="54432F4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F4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F44"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2F4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54432F4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2F4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F48"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2F49"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noWrap/>
            <w:vAlign w:val="bottom"/>
          </w:tcPr>
          <w:p w14:paraId="54432F4A"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2F4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2F4C"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2F4D"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2F4E" w14:textId="77777777" w:rsidR="002418E5" w:rsidRDefault="00707D11">
            <w:pPr>
              <w:pStyle w:val="a3"/>
              <w:spacing w:beforeAutospacing="0" w:afterAutospacing="0" w:line="80" w:lineRule="atLeast"/>
              <w:rPr>
                <w:sz w:val="8"/>
                <w:szCs w:val="8"/>
              </w:rPr>
            </w:pPr>
            <w:r>
              <w:rPr>
                <w:sz w:val="8"/>
                <w:szCs w:val="8"/>
              </w:rPr>
              <w:t> </w:t>
            </w:r>
          </w:p>
        </w:tc>
      </w:tr>
    </w:tbl>
    <w:p w14:paraId="54432F50" w14:textId="77777777" w:rsidR="002418E5" w:rsidRDefault="00707D11">
      <w:pPr>
        <w:pStyle w:val="a3"/>
        <w:spacing w:beforeAutospacing="0" w:afterAutospacing="0"/>
        <w:jc w:val="both"/>
        <w:rPr>
          <w:sz w:val="18"/>
          <w:szCs w:val="18"/>
        </w:rPr>
      </w:pPr>
      <w:r>
        <w:rPr>
          <w:sz w:val="18"/>
          <w:szCs w:val="18"/>
        </w:rPr>
        <w:t> </w:t>
      </w:r>
    </w:p>
    <w:p w14:paraId="54432F51"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Anti-dilutive stock-based awards excluded from the calculations of diluted EPS were immaterial during the periods presented.</w:t>
      </w:r>
    </w:p>
    <w:p w14:paraId="54432F5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69</w:t>
      </w:r>
    </w:p>
    <w:p w14:paraId="54432F53" w14:textId="77777777" w:rsidR="002418E5" w:rsidRDefault="00707D11">
      <w:r>
        <w:rPr>
          <w:rFonts w:ascii="Arial" w:hAnsi="Arial" w:cs="Arial"/>
          <w:sz w:val="16"/>
          <w:szCs w:val="16"/>
        </w:rPr>
        <w:pict w14:anchorId="54436C29">
          <v:rect id="_x0000_i1093" style="width:415.3pt;height:1.5pt" o:hralign="center" o:hrstd="t" o:hr="t" fillcolor="#a0a0a0" stroked="f"/>
        </w:pict>
      </w:r>
    </w:p>
    <w:p w14:paraId="54432F5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2F5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2F56" w14:textId="77777777" w:rsidR="002418E5" w:rsidRDefault="00707D11">
      <w:pPr>
        <w:pStyle w:val="a3"/>
        <w:spacing w:beforeAutospacing="0" w:afterAutospacing="0"/>
        <w:jc w:val="center"/>
        <w:rPr>
          <w:sz w:val="18"/>
          <w:szCs w:val="18"/>
        </w:rPr>
      </w:pPr>
      <w:r>
        <w:rPr>
          <w:sz w:val="18"/>
          <w:szCs w:val="18"/>
        </w:rPr>
        <w:t> </w:t>
      </w:r>
    </w:p>
    <w:p w14:paraId="54432F57"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3 — OTHER INCOME (EXPENSE), NET </w:t>
      </w:r>
    </w:p>
    <w:p w14:paraId="54432F5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54432F59"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306"/>
        <w:gridCol w:w="73"/>
        <w:gridCol w:w="112"/>
        <w:gridCol w:w="738"/>
        <w:gridCol w:w="80"/>
        <w:gridCol w:w="67"/>
        <w:gridCol w:w="112"/>
        <w:gridCol w:w="738"/>
        <w:gridCol w:w="80"/>
        <w:gridCol w:w="68"/>
        <w:gridCol w:w="112"/>
        <w:gridCol w:w="740"/>
        <w:gridCol w:w="80"/>
      </w:tblGrid>
      <w:tr w:rsidR="002418E5" w14:paraId="54432F64" w14:textId="77777777">
        <w:tc>
          <w:tcPr>
            <w:tcW w:w="3200" w:type="pct"/>
            <w:shd w:val="clear" w:color="auto" w:fill="auto"/>
            <w:vAlign w:val="bottom"/>
          </w:tcPr>
          <w:p w14:paraId="54432F5A"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2F5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2F5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5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5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2F5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6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6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2F6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6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F67" w14:textId="77777777">
        <w:tc>
          <w:tcPr>
            <w:tcW w:w="3200" w:type="pct"/>
            <w:gridSpan w:val="12"/>
            <w:tcBorders>
              <w:bottom w:val="single" w:sz="6" w:space="0" w:color="000000"/>
            </w:tcBorders>
            <w:shd w:val="clear" w:color="auto" w:fill="auto"/>
            <w:vAlign w:val="bottom"/>
          </w:tcPr>
          <w:p w14:paraId="54432F6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F66" w14:textId="77777777" w:rsidR="002418E5" w:rsidRDefault="00707D11">
            <w:pPr>
              <w:pStyle w:val="a3"/>
              <w:spacing w:beforeAutospacing="0" w:afterAutospacing="0" w:line="80" w:lineRule="atLeast"/>
              <w:rPr>
                <w:sz w:val="8"/>
                <w:szCs w:val="8"/>
              </w:rPr>
            </w:pPr>
            <w:r>
              <w:rPr>
                <w:sz w:val="8"/>
                <w:szCs w:val="8"/>
              </w:rPr>
              <w:t> </w:t>
            </w:r>
          </w:p>
        </w:tc>
      </w:tr>
      <w:tr w:rsidR="002418E5" w14:paraId="54432F6A" w14:textId="77777777">
        <w:tc>
          <w:tcPr>
            <w:tcW w:w="3200" w:type="pct"/>
            <w:gridSpan w:val="12"/>
            <w:tcBorders>
              <w:top w:val="single" w:sz="6" w:space="0" w:color="000000"/>
            </w:tcBorders>
            <w:shd w:val="clear" w:color="auto" w:fill="auto"/>
            <w:vAlign w:val="bottom"/>
          </w:tcPr>
          <w:p w14:paraId="54432F6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F69" w14:textId="77777777" w:rsidR="002418E5" w:rsidRDefault="00707D11">
            <w:pPr>
              <w:pStyle w:val="a3"/>
              <w:spacing w:beforeAutospacing="0" w:afterAutospacing="0" w:line="80" w:lineRule="atLeast"/>
              <w:rPr>
                <w:sz w:val="8"/>
                <w:szCs w:val="8"/>
              </w:rPr>
            </w:pPr>
            <w:r>
              <w:rPr>
                <w:sz w:val="8"/>
                <w:szCs w:val="8"/>
              </w:rPr>
              <w:t> </w:t>
            </w:r>
          </w:p>
        </w:tc>
      </w:tr>
      <w:tr w:rsidR="002418E5" w14:paraId="54432F75" w14:textId="77777777">
        <w:tc>
          <w:tcPr>
            <w:tcW w:w="3200" w:type="pct"/>
            <w:shd w:val="clear" w:color="auto" w:fill="auto"/>
            <w:vAlign w:val="bottom"/>
          </w:tcPr>
          <w:p w14:paraId="54432F6B"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2F6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2F6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2F6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6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2F7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2F7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2F7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2F7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2F7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2F7A" w14:textId="77777777">
        <w:tc>
          <w:tcPr>
            <w:tcW w:w="3200" w:type="pct"/>
            <w:shd w:val="clear" w:color="auto" w:fill="auto"/>
            <w:vAlign w:val="center"/>
          </w:tcPr>
          <w:p w14:paraId="54432F7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2F77"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2F78"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2F79" w14:textId="77777777" w:rsidR="002418E5" w:rsidRDefault="00707D11">
            <w:pPr>
              <w:pStyle w:val="a3"/>
              <w:spacing w:beforeAutospacing="0" w:afterAutospacing="0" w:line="80" w:lineRule="atLeast"/>
              <w:rPr>
                <w:sz w:val="8"/>
                <w:szCs w:val="8"/>
              </w:rPr>
            </w:pPr>
            <w:r>
              <w:rPr>
                <w:sz w:val="8"/>
                <w:szCs w:val="8"/>
              </w:rPr>
              <w:t> </w:t>
            </w:r>
          </w:p>
        </w:tc>
      </w:tr>
      <w:tr w:rsidR="002418E5" w14:paraId="54432F88" w14:textId="77777777">
        <w:tc>
          <w:tcPr>
            <w:tcW w:w="3200" w:type="pct"/>
            <w:shd w:val="clear" w:color="auto" w:fill="E5E5E5"/>
          </w:tcPr>
          <w:p w14:paraId="54432F7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54432F7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7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2F7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2,131</w:t>
            </w:r>
          </w:p>
        </w:tc>
        <w:tc>
          <w:tcPr>
            <w:tcW w:w="50" w:type="pct"/>
            <w:shd w:val="clear" w:color="auto" w:fill="E5E5E5"/>
            <w:noWrap/>
            <w:vAlign w:val="bottom"/>
          </w:tcPr>
          <w:p w14:paraId="54432F7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F8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8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2F8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2,680</w:t>
            </w:r>
          </w:p>
        </w:tc>
        <w:tc>
          <w:tcPr>
            <w:tcW w:w="50" w:type="pct"/>
            <w:shd w:val="clear" w:color="auto" w:fill="E5E5E5"/>
            <w:noWrap/>
            <w:vAlign w:val="bottom"/>
          </w:tcPr>
          <w:p w14:paraId="54432F8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8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8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2F8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2,762</w:t>
            </w:r>
          </w:p>
        </w:tc>
        <w:tc>
          <w:tcPr>
            <w:tcW w:w="50" w:type="pct"/>
            <w:shd w:val="clear" w:color="auto" w:fill="E5E5E5"/>
            <w:noWrap/>
            <w:vAlign w:val="bottom"/>
          </w:tcPr>
          <w:p w14:paraId="54432F8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F96" w14:textId="77777777">
        <w:tc>
          <w:tcPr>
            <w:tcW w:w="3200" w:type="pct"/>
            <w:shd w:val="clear" w:color="auto" w:fill="auto"/>
          </w:tcPr>
          <w:p w14:paraId="54432F8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54432F8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F8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2F8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(2,346</w:t>
            </w:r>
          </w:p>
        </w:tc>
        <w:tc>
          <w:tcPr>
            <w:tcW w:w="50" w:type="pct"/>
            <w:shd w:val="clear" w:color="auto" w:fill="auto"/>
            <w:noWrap/>
            <w:vAlign w:val="bottom"/>
          </w:tcPr>
          <w:p w14:paraId="54432F8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2F8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F8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2F9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(2,591</w:t>
            </w:r>
          </w:p>
        </w:tc>
        <w:tc>
          <w:tcPr>
            <w:tcW w:w="50" w:type="pct"/>
            <w:shd w:val="clear" w:color="auto" w:fill="auto"/>
            <w:noWrap/>
            <w:vAlign w:val="bottom"/>
          </w:tcPr>
          <w:p w14:paraId="54432F9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2F9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F9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2F9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(2,686</w:t>
            </w:r>
          </w:p>
        </w:tc>
        <w:tc>
          <w:tcPr>
            <w:tcW w:w="50" w:type="pct"/>
            <w:shd w:val="clear" w:color="auto" w:fill="auto"/>
            <w:noWrap/>
            <w:vAlign w:val="bottom"/>
          </w:tcPr>
          <w:p w14:paraId="54432F9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FA4" w14:textId="77777777">
        <w:tc>
          <w:tcPr>
            <w:tcW w:w="3200" w:type="pct"/>
            <w:shd w:val="clear" w:color="auto" w:fill="E5E5E5"/>
          </w:tcPr>
          <w:p w14:paraId="54432F9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tcPr>
          <w:p w14:paraId="54432F9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9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2F9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1,232</w:t>
            </w:r>
          </w:p>
        </w:tc>
        <w:tc>
          <w:tcPr>
            <w:tcW w:w="50" w:type="pct"/>
            <w:shd w:val="clear" w:color="auto" w:fill="E5E5E5"/>
            <w:noWrap/>
            <w:vAlign w:val="bottom"/>
          </w:tcPr>
          <w:p w14:paraId="54432F9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F9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9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2F9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E5E5E5"/>
            <w:noWrap/>
            <w:vAlign w:val="bottom"/>
          </w:tcPr>
          <w:p w14:paraId="54432F9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A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A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2FA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648</w:t>
            </w:r>
          </w:p>
        </w:tc>
        <w:tc>
          <w:tcPr>
            <w:tcW w:w="50" w:type="pct"/>
            <w:shd w:val="clear" w:color="auto" w:fill="E5E5E5"/>
            <w:noWrap/>
            <w:vAlign w:val="bottom"/>
          </w:tcPr>
          <w:p w14:paraId="54432FA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2FB2" w14:textId="77777777">
        <w:tc>
          <w:tcPr>
            <w:tcW w:w="3200" w:type="pct"/>
            <w:shd w:val="clear" w:color="auto" w:fill="auto"/>
          </w:tcPr>
          <w:p w14:paraId="54432FA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on derivatives</w:t>
            </w:r>
          </w:p>
        </w:tc>
        <w:tc>
          <w:tcPr>
            <w:tcW w:w="50" w:type="pct"/>
            <w:shd w:val="clear" w:color="auto" w:fill="auto"/>
            <w:vAlign w:val="bottom"/>
          </w:tcPr>
          <w:p w14:paraId="54432FA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FA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2FA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auto"/>
            <w:noWrap/>
            <w:vAlign w:val="bottom"/>
          </w:tcPr>
          <w:p w14:paraId="54432FA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FA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FA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2FA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187</w:t>
            </w:r>
          </w:p>
        </w:tc>
        <w:tc>
          <w:tcPr>
            <w:tcW w:w="50" w:type="pct"/>
            <w:shd w:val="clear" w:color="auto" w:fill="auto"/>
            <w:noWrap/>
            <w:vAlign w:val="bottom"/>
          </w:tcPr>
          <w:p w14:paraId="54432FA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FA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FA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2FB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144</w:t>
            </w:r>
          </w:p>
        </w:tc>
        <w:tc>
          <w:tcPr>
            <w:tcW w:w="50" w:type="pct"/>
            <w:shd w:val="clear" w:color="auto" w:fill="auto"/>
            <w:noWrap/>
            <w:vAlign w:val="bottom"/>
          </w:tcPr>
          <w:p w14:paraId="54432FB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2FC0" w14:textId="77777777">
        <w:tc>
          <w:tcPr>
            <w:tcW w:w="3200" w:type="pct"/>
            <w:shd w:val="clear" w:color="auto" w:fill="E5E5E5"/>
          </w:tcPr>
          <w:p w14:paraId="54432FB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gains (losses) on foreign currency </w:t>
            </w:r>
            <w:r>
              <w:rPr>
                <w:rFonts w:ascii="Arial" w:hAnsi="Arial" w:cs="Arial"/>
                <w:sz w:val="20"/>
                <w:szCs w:val="20"/>
              </w:rPr>
              <w:t>remeasurements</w:t>
            </w:r>
          </w:p>
        </w:tc>
        <w:tc>
          <w:tcPr>
            <w:tcW w:w="50" w:type="pct"/>
            <w:shd w:val="clear" w:color="auto" w:fill="E5E5E5"/>
            <w:vAlign w:val="bottom"/>
          </w:tcPr>
          <w:p w14:paraId="54432FB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B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2FB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E5E5E5"/>
            <w:noWrap/>
            <w:vAlign w:val="bottom"/>
          </w:tcPr>
          <w:p w14:paraId="54432FB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2FB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B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2FB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(191</w:t>
            </w:r>
          </w:p>
        </w:tc>
        <w:tc>
          <w:tcPr>
            <w:tcW w:w="50" w:type="pct"/>
            <w:shd w:val="clear" w:color="auto" w:fill="E5E5E5"/>
            <w:noWrap/>
            <w:vAlign w:val="bottom"/>
          </w:tcPr>
          <w:p w14:paraId="54432FB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2FB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B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2FB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(82</w:t>
            </w:r>
          </w:p>
        </w:tc>
        <w:tc>
          <w:tcPr>
            <w:tcW w:w="50" w:type="pct"/>
            <w:shd w:val="clear" w:color="auto" w:fill="E5E5E5"/>
            <w:noWrap/>
            <w:vAlign w:val="bottom"/>
          </w:tcPr>
          <w:p w14:paraId="54432FB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FCE" w14:textId="77777777">
        <w:tc>
          <w:tcPr>
            <w:tcW w:w="3200" w:type="pct"/>
            <w:shd w:val="clear" w:color="auto" w:fill="auto"/>
          </w:tcPr>
          <w:p w14:paraId="54432FC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54432FC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FC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2FC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w:t>
            </w:r>
          </w:p>
        </w:tc>
        <w:tc>
          <w:tcPr>
            <w:tcW w:w="50" w:type="pct"/>
            <w:shd w:val="clear" w:color="auto" w:fill="auto"/>
            <w:noWrap/>
            <w:vAlign w:val="bottom"/>
          </w:tcPr>
          <w:p w14:paraId="54432FC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2FC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FC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2FC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50" w:type="pct"/>
            <w:shd w:val="clear" w:color="auto" w:fill="auto"/>
            <w:noWrap/>
            <w:vAlign w:val="bottom"/>
          </w:tcPr>
          <w:p w14:paraId="54432FC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2FC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2FC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2FC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(57</w:t>
            </w:r>
          </w:p>
        </w:tc>
        <w:tc>
          <w:tcPr>
            <w:tcW w:w="50" w:type="pct"/>
            <w:shd w:val="clear" w:color="auto" w:fill="auto"/>
            <w:noWrap/>
            <w:vAlign w:val="bottom"/>
          </w:tcPr>
          <w:p w14:paraId="54432FC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2FD9" w14:textId="77777777">
        <w:tc>
          <w:tcPr>
            <w:tcW w:w="3200" w:type="pct"/>
            <w:gridSpan w:val="4"/>
            <w:tcBorders>
              <w:bottom w:val="single" w:sz="6" w:space="0" w:color="000000"/>
            </w:tcBorders>
            <w:shd w:val="clear" w:color="auto" w:fill="auto"/>
            <w:vAlign w:val="bottom"/>
          </w:tcPr>
          <w:p w14:paraId="54432FC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FD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FD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FD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2FD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FD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FD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2FD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2FD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FD8" w14:textId="77777777" w:rsidR="002418E5" w:rsidRDefault="00707D11">
            <w:pPr>
              <w:pStyle w:val="a3"/>
              <w:spacing w:beforeAutospacing="0" w:afterAutospacing="0" w:line="80" w:lineRule="atLeast"/>
              <w:rPr>
                <w:sz w:val="8"/>
                <w:szCs w:val="8"/>
              </w:rPr>
            </w:pPr>
            <w:r>
              <w:rPr>
                <w:sz w:val="8"/>
                <w:szCs w:val="8"/>
              </w:rPr>
              <w:t> </w:t>
            </w:r>
          </w:p>
        </w:tc>
      </w:tr>
      <w:tr w:rsidR="002418E5" w14:paraId="54432FE4" w14:textId="77777777">
        <w:tc>
          <w:tcPr>
            <w:tcW w:w="3200" w:type="pct"/>
            <w:gridSpan w:val="4"/>
            <w:tcBorders>
              <w:top w:val="single" w:sz="6" w:space="0" w:color="000000"/>
            </w:tcBorders>
            <w:shd w:val="clear" w:color="auto" w:fill="auto"/>
            <w:vAlign w:val="bottom"/>
          </w:tcPr>
          <w:p w14:paraId="54432FD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FD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FD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FDD"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54432FD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FD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FE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2FE1"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54432FE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2FE3" w14:textId="77777777" w:rsidR="002418E5" w:rsidRDefault="00707D11">
            <w:pPr>
              <w:pStyle w:val="a3"/>
              <w:spacing w:beforeAutospacing="0" w:afterAutospacing="0" w:line="80" w:lineRule="atLeast"/>
              <w:rPr>
                <w:sz w:val="8"/>
                <w:szCs w:val="8"/>
              </w:rPr>
            </w:pPr>
            <w:r>
              <w:rPr>
                <w:sz w:val="8"/>
                <w:szCs w:val="8"/>
              </w:rPr>
              <w:t> </w:t>
            </w:r>
          </w:p>
        </w:tc>
      </w:tr>
      <w:tr w:rsidR="002418E5" w14:paraId="54432FF2" w14:textId="77777777">
        <w:tc>
          <w:tcPr>
            <w:tcW w:w="3200" w:type="pct"/>
            <w:shd w:val="clear" w:color="auto" w:fill="E5E5E5"/>
          </w:tcPr>
          <w:p w14:paraId="54432FE5"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54432F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E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2FE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1,186</w:t>
            </w:r>
          </w:p>
        </w:tc>
        <w:tc>
          <w:tcPr>
            <w:tcW w:w="50" w:type="pct"/>
            <w:shd w:val="clear" w:color="auto" w:fill="E5E5E5"/>
            <w:noWrap/>
            <w:vAlign w:val="bottom"/>
          </w:tcPr>
          <w:p w14:paraId="54432FE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2FE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E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2FE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50" w:type="pct"/>
            <w:shd w:val="clear" w:color="auto" w:fill="E5E5E5"/>
            <w:noWrap/>
            <w:vAlign w:val="bottom"/>
          </w:tcPr>
          <w:p w14:paraId="54432F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E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2FE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2FF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729</w:t>
            </w:r>
          </w:p>
        </w:tc>
        <w:tc>
          <w:tcPr>
            <w:tcW w:w="50" w:type="pct"/>
            <w:shd w:val="clear" w:color="auto" w:fill="E5E5E5"/>
            <w:noWrap/>
            <w:vAlign w:val="bottom"/>
          </w:tcPr>
          <w:p w14:paraId="54432FF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000" w14:textId="77777777">
        <w:tc>
          <w:tcPr>
            <w:tcW w:w="3200" w:type="pct"/>
            <w:shd w:val="clear" w:color="auto" w:fill="auto"/>
            <w:vAlign w:val="bottom"/>
          </w:tcPr>
          <w:p w14:paraId="54432FF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2FF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FF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2FF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FF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FF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FF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2FF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FF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2FF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2FF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2FF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2FFF" w14:textId="77777777" w:rsidR="002418E5" w:rsidRDefault="00707D11">
            <w:pPr>
              <w:pStyle w:val="a3"/>
              <w:spacing w:beforeAutospacing="0" w:afterAutospacing="0" w:line="80" w:lineRule="atLeast"/>
              <w:rPr>
                <w:sz w:val="8"/>
                <w:szCs w:val="8"/>
              </w:rPr>
            </w:pPr>
            <w:r>
              <w:rPr>
                <w:sz w:val="8"/>
                <w:szCs w:val="8"/>
              </w:rPr>
              <w:t> </w:t>
            </w:r>
          </w:p>
        </w:tc>
      </w:tr>
    </w:tbl>
    <w:p w14:paraId="54433001" w14:textId="77777777" w:rsidR="002418E5" w:rsidRDefault="00707D11">
      <w:pPr>
        <w:pStyle w:val="a3"/>
        <w:spacing w:beforeAutospacing="0" w:afterAutospacing="0"/>
        <w:jc w:val="both"/>
        <w:rPr>
          <w:b/>
          <w:bCs/>
          <w:sz w:val="18"/>
          <w:szCs w:val="18"/>
        </w:rPr>
      </w:pPr>
      <w:r>
        <w:rPr>
          <w:b/>
          <w:bCs/>
          <w:sz w:val="18"/>
          <w:szCs w:val="18"/>
        </w:rPr>
        <w:t> </w:t>
      </w:r>
    </w:p>
    <w:p w14:paraId="54433002" w14:textId="77777777" w:rsidR="002418E5" w:rsidRDefault="00707D11">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Net Recognized Gains (Losses) on Investments </w:t>
      </w:r>
    </w:p>
    <w:p w14:paraId="5443300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54433004"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95"/>
        <w:gridCol w:w="62"/>
        <w:gridCol w:w="112"/>
        <w:gridCol w:w="727"/>
        <w:gridCol w:w="80"/>
        <w:gridCol w:w="60"/>
        <w:gridCol w:w="112"/>
        <w:gridCol w:w="711"/>
        <w:gridCol w:w="123"/>
        <w:gridCol w:w="62"/>
        <w:gridCol w:w="112"/>
        <w:gridCol w:w="727"/>
        <w:gridCol w:w="123"/>
      </w:tblGrid>
      <w:tr w:rsidR="002418E5" w14:paraId="5443300F" w14:textId="77777777">
        <w:tc>
          <w:tcPr>
            <w:tcW w:w="3200" w:type="pct"/>
            <w:shd w:val="clear" w:color="auto" w:fill="auto"/>
            <w:vAlign w:val="bottom"/>
          </w:tcPr>
          <w:p w14:paraId="54433005"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300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300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0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0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300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0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0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300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0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3012" w14:textId="77777777">
        <w:tc>
          <w:tcPr>
            <w:tcW w:w="3200" w:type="pct"/>
            <w:gridSpan w:val="12"/>
            <w:tcBorders>
              <w:bottom w:val="single" w:sz="6" w:space="0" w:color="000000"/>
            </w:tcBorders>
            <w:shd w:val="clear" w:color="auto" w:fill="auto"/>
            <w:vAlign w:val="bottom"/>
          </w:tcPr>
          <w:p w14:paraId="5443301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11" w14:textId="77777777" w:rsidR="002418E5" w:rsidRDefault="00707D11">
            <w:pPr>
              <w:pStyle w:val="a3"/>
              <w:spacing w:beforeAutospacing="0" w:afterAutospacing="0" w:line="80" w:lineRule="atLeast"/>
              <w:rPr>
                <w:sz w:val="8"/>
                <w:szCs w:val="8"/>
              </w:rPr>
            </w:pPr>
            <w:r>
              <w:rPr>
                <w:sz w:val="8"/>
                <w:szCs w:val="8"/>
              </w:rPr>
              <w:t> </w:t>
            </w:r>
          </w:p>
        </w:tc>
      </w:tr>
      <w:tr w:rsidR="002418E5" w14:paraId="54433018" w14:textId="77777777">
        <w:tc>
          <w:tcPr>
            <w:tcW w:w="3200" w:type="pct"/>
            <w:shd w:val="clear" w:color="auto" w:fill="auto"/>
            <w:vAlign w:val="center"/>
          </w:tcPr>
          <w:p w14:paraId="5443301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3014"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3015"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5443301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3017" w14:textId="77777777" w:rsidR="002418E5" w:rsidRDefault="00707D11">
            <w:pPr>
              <w:pStyle w:val="a3"/>
              <w:spacing w:beforeAutospacing="0" w:afterAutospacing="0" w:line="80" w:lineRule="atLeast"/>
              <w:rPr>
                <w:sz w:val="8"/>
                <w:szCs w:val="8"/>
              </w:rPr>
            </w:pPr>
            <w:r>
              <w:rPr>
                <w:sz w:val="8"/>
                <w:szCs w:val="8"/>
              </w:rPr>
              <w:t> </w:t>
            </w:r>
          </w:p>
        </w:tc>
      </w:tr>
      <w:tr w:rsidR="002418E5" w14:paraId="54433023" w14:textId="77777777">
        <w:tc>
          <w:tcPr>
            <w:tcW w:w="3200" w:type="pct"/>
            <w:shd w:val="clear" w:color="auto" w:fill="auto"/>
            <w:vAlign w:val="bottom"/>
          </w:tcPr>
          <w:p w14:paraId="5443301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301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301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301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1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301E"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301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2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302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302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3028" w14:textId="77777777">
        <w:tc>
          <w:tcPr>
            <w:tcW w:w="3200" w:type="pct"/>
            <w:shd w:val="clear" w:color="auto" w:fill="auto"/>
            <w:vAlign w:val="center"/>
          </w:tcPr>
          <w:p w14:paraId="5443302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3025"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3026"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3027" w14:textId="77777777" w:rsidR="002418E5" w:rsidRDefault="00707D11">
            <w:pPr>
              <w:pStyle w:val="a3"/>
              <w:spacing w:beforeAutospacing="0" w:afterAutospacing="0" w:line="80" w:lineRule="atLeast"/>
              <w:rPr>
                <w:sz w:val="8"/>
                <w:szCs w:val="8"/>
              </w:rPr>
            </w:pPr>
            <w:r>
              <w:rPr>
                <w:sz w:val="8"/>
                <w:szCs w:val="8"/>
              </w:rPr>
              <w:t> </w:t>
            </w:r>
          </w:p>
        </w:tc>
      </w:tr>
      <w:tr w:rsidR="002418E5" w14:paraId="54433036" w14:textId="77777777">
        <w:tc>
          <w:tcPr>
            <w:tcW w:w="3200" w:type="pct"/>
            <w:shd w:val="clear" w:color="auto" w:fill="E5E5E5"/>
          </w:tcPr>
          <w:p w14:paraId="5443302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Realized gains from sales of </w:t>
            </w:r>
            <w:r>
              <w:rPr>
                <w:rFonts w:ascii="Arial" w:hAnsi="Arial" w:cs="Arial"/>
                <w:sz w:val="20"/>
                <w:szCs w:val="20"/>
              </w:rPr>
              <w:t>available-for-sale securities</w:t>
            </w:r>
          </w:p>
        </w:tc>
        <w:tc>
          <w:tcPr>
            <w:tcW w:w="50" w:type="pct"/>
            <w:shd w:val="clear" w:color="auto" w:fill="E5E5E5"/>
            <w:vAlign w:val="bottom"/>
          </w:tcPr>
          <w:p w14:paraId="5443302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2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302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w:t>
            </w:r>
          </w:p>
        </w:tc>
        <w:tc>
          <w:tcPr>
            <w:tcW w:w="50" w:type="pct"/>
            <w:shd w:val="clear" w:color="auto" w:fill="E5E5E5"/>
            <w:noWrap/>
            <w:vAlign w:val="bottom"/>
          </w:tcPr>
          <w:p w14:paraId="5443302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302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2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303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50</w:t>
            </w:r>
          </w:p>
        </w:tc>
        <w:tc>
          <w:tcPr>
            <w:tcW w:w="50" w:type="pct"/>
            <w:shd w:val="clear" w:color="auto" w:fill="E5E5E5"/>
            <w:noWrap/>
            <w:vAlign w:val="bottom"/>
          </w:tcPr>
          <w:p w14:paraId="5443303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303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3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303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noWrap/>
            <w:vAlign w:val="bottom"/>
          </w:tcPr>
          <w:p w14:paraId="5443303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3044" w14:textId="77777777">
        <w:tc>
          <w:tcPr>
            <w:tcW w:w="3200" w:type="pct"/>
            <w:shd w:val="clear" w:color="auto" w:fill="auto"/>
          </w:tcPr>
          <w:p w14:paraId="5443303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shd w:val="clear" w:color="auto" w:fill="auto"/>
            <w:vAlign w:val="bottom"/>
          </w:tcPr>
          <w:p w14:paraId="5443303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3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303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w:t>
            </w:r>
          </w:p>
        </w:tc>
        <w:tc>
          <w:tcPr>
            <w:tcW w:w="50" w:type="pct"/>
            <w:shd w:val="clear" w:color="auto" w:fill="auto"/>
            <w:noWrap/>
            <w:vAlign w:val="bottom"/>
          </w:tcPr>
          <w:p w14:paraId="5443303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303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3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303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0" w:type="pct"/>
            <w:shd w:val="clear" w:color="auto" w:fill="auto"/>
            <w:noWrap/>
            <w:vAlign w:val="bottom"/>
          </w:tcPr>
          <w:p w14:paraId="5443303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4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4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304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auto"/>
            <w:noWrap/>
            <w:vAlign w:val="bottom"/>
          </w:tcPr>
          <w:p w14:paraId="5443304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052" w14:textId="77777777">
        <w:tc>
          <w:tcPr>
            <w:tcW w:w="3200" w:type="pct"/>
            <w:shd w:val="clear" w:color="auto" w:fill="E5E5E5"/>
          </w:tcPr>
          <w:p w14:paraId="5443304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and allowance for credit losses</w:t>
            </w:r>
          </w:p>
        </w:tc>
        <w:tc>
          <w:tcPr>
            <w:tcW w:w="50" w:type="pct"/>
            <w:shd w:val="clear" w:color="auto" w:fill="E5E5E5"/>
            <w:vAlign w:val="bottom"/>
          </w:tcPr>
          <w:p w14:paraId="5443304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4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304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E5E5E5"/>
            <w:noWrap/>
            <w:vAlign w:val="bottom"/>
          </w:tcPr>
          <w:p w14:paraId="5443304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304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4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304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E5E5E5"/>
            <w:noWrap/>
            <w:vAlign w:val="bottom"/>
          </w:tcPr>
          <w:p w14:paraId="5443304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4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4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305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E5E5E5"/>
            <w:noWrap/>
            <w:vAlign w:val="bottom"/>
          </w:tcPr>
          <w:p w14:paraId="5443305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05D" w14:textId="77777777">
        <w:tc>
          <w:tcPr>
            <w:tcW w:w="3200" w:type="pct"/>
            <w:gridSpan w:val="4"/>
            <w:tcBorders>
              <w:bottom w:val="single" w:sz="6" w:space="0" w:color="000000"/>
            </w:tcBorders>
            <w:shd w:val="clear" w:color="auto" w:fill="auto"/>
            <w:vAlign w:val="bottom"/>
          </w:tcPr>
          <w:p w14:paraId="5443305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5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05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305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5443305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305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05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305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5443305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305C" w14:textId="77777777" w:rsidR="002418E5" w:rsidRDefault="00707D11">
            <w:pPr>
              <w:pStyle w:val="a3"/>
              <w:spacing w:beforeAutospacing="0" w:afterAutospacing="0" w:line="80" w:lineRule="atLeast"/>
              <w:rPr>
                <w:sz w:val="8"/>
                <w:szCs w:val="8"/>
              </w:rPr>
            </w:pPr>
            <w:r>
              <w:rPr>
                <w:sz w:val="8"/>
                <w:szCs w:val="8"/>
              </w:rPr>
              <w:t> </w:t>
            </w:r>
          </w:p>
        </w:tc>
      </w:tr>
      <w:tr w:rsidR="002418E5" w14:paraId="54433068" w14:textId="77777777">
        <w:tc>
          <w:tcPr>
            <w:tcW w:w="3200" w:type="pct"/>
            <w:gridSpan w:val="4"/>
            <w:tcBorders>
              <w:top w:val="single" w:sz="6" w:space="0" w:color="000000"/>
            </w:tcBorders>
            <w:shd w:val="clear" w:color="auto" w:fill="auto"/>
            <w:vAlign w:val="bottom"/>
          </w:tcPr>
          <w:p w14:paraId="5443305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5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06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6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5443306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6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06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6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5443306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3067" w14:textId="77777777" w:rsidR="002418E5" w:rsidRDefault="00707D11">
            <w:pPr>
              <w:pStyle w:val="a3"/>
              <w:spacing w:beforeAutospacing="0" w:afterAutospacing="0" w:line="80" w:lineRule="atLeast"/>
              <w:rPr>
                <w:sz w:val="8"/>
                <w:szCs w:val="8"/>
              </w:rPr>
            </w:pPr>
            <w:r>
              <w:rPr>
                <w:sz w:val="8"/>
                <w:szCs w:val="8"/>
              </w:rPr>
              <w:t> </w:t>
            </w:r>
          </w:p>
        </w:tc>
      </w:tr>
      <w:tr w:rsidR="002418E5" w14:paraId="54433076" w14:textId="77777777">
        <w:tc>
          <w:tcPr>
            <w:tcW w:w="3200" w:type="pct"/>
            <w:shd w:val="clear" w:color="auto" w:fill="auto"/>
          </w:tcPr>
          <w:p w14:paraId="54433069"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306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6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306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w:t>
            </w:r>
          </w:p>
        </w:tc>
        <w:tc>
          <w:tcPr>
            <w:tcW w:w="50" w:type="pct"/>
            <w:shd w:val="clear" w:color="auto" w:fill="auto"/>
            <w:noWrap/>
            <w:vAlign w:val="bottom"/>
          </w:tcPr>
          <w:p w14:paraId="5443306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06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6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307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noWrap/>
            <w:vAlign w:val="bottom"/>
          </w:tcPr>
          <w:p w14:paraId="5443307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7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7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307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(97</w:t>
            </w:r>
          </w:p>
        </w:tc>
        <w:tc>
          <w:tcPr>
            <w:tcW w:w="50" w:type="pct"/>
            <w:shd w:val="clear" w:color="auto" w:fill="auto"/>
            <w:noWrap/>
            <w:vAlign w:val="bottom"/>
          </w:tcPr>
          <w:p w14:paraId="5443307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084" w14:textId="77777777">
        <w:tc>
          <w:tcPr>
            <w:tcW w:w="3200" w:type="pct"/>
            <w:shd w:val="clear" w:color="auto" w:fill="auto"/>
            <w:vAlign w:val="bottom"/>
          </w:tcPr>
          <w:p w14:paraId="5443307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7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3079"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50" w:type="pct"/>
            <w:tcBorders>
              <w:bottom w:val="single" w:sz="12" w:space="0" w:color="000000"/>
            </w:tcBorders>
            <w:shd w:val="clear" w:color="auto" w:fill="auto"/>
            <w:vAlign w:val="bottom"/>
          </w:tcPr>
          <w:p w14:paraId="5443307A"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07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07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307D"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50" w:type="pct"/>
            <w:tcBorders>
              <w:bottom w:val="single" w:sz="12" w:space="0" w:color="000000"/>
            </w:tcBorders>
            <w:shd w:val="clear" w:color="auto" w:fill="auto"/>
            <w:vAlign w:val="bottom"/>
          </w:tcPr>
          <w:p w14:paraId="5443307E"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07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08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3081"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50" w:type="pct"/>
            <w:tcBorders>
              <w:bottom w:val="single" w:sz="12" w:space="0" w:color="000000"/>
            </w:tcBorders>
            <w:shd w:val="clear" w:color="auto" w:fill="auto"/>
            <w:vAlign w:val="bottom"/>
          </w:tcPr>
          <w:p w14:paraId="54433082"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083" w14:textId="77777777" w:rsidR="002418E5" w:rsidRDefault="00707D11">
            <w:pPr>
              <w:pStyle w:val="a3"/>
              <w:spacing w:beforeAutospacing="0" w:afterAutospacing="0" w:line="80" w:lineRule="atLeast"/>
              <w:rPr>
                <w:sz w:val="8"/>
                <w:szCs w:val="8"/>
              </w:rPr>
            </w:pPr>
            <w:r>
              <w:rPr>
                <w:sz w:val="8"/>
                <w:szCs w:val="8"/>
              </w:rPr>
              <w:t> </w:t>
            </w:r>
          </w:p>
        </w:tc>
      </w:tr>
    </w:tbl>
    <w:p w14:paraId="54433085" w14:textId="77777777" w:rsidR="002418E5" w:rsidRDefault="00707D11">
      <w:pPr>
        <w:pStyle w:val="a3"/>
        <w:spacing w:beforeAutospacing="0" w:afterAutospacing="0"/>
        <w:jc w:val="both"/>
        <w:rPr>
          <w:sz w:val="18"/>
          <w:szCs w:val="18"/>
        </w:rPr>
      </w:pPr>
      <w:r>
        <w:rPr>
          <w:sz w:val="18"/>
          <w:szCs w:val="18"/>
        </w:rPr>
        <w:t> </w:t>
      </w:r>
    </w:p>
    <w:p w14:paraId="54433086"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54433087"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99"/>
        <w:gridCol w:w="66"/>
        <w:gridCol w:w="112"/>
        <w:gridCol w:w="732"/>
        <w:gridCol w:w="68"/>
        <w:gridCol w:w="68"/>
        <w:gridCol w:w="112"/>
        <w:gridCol w:w="733"/>
        <w:gridCol w:w="123"/>
        <w:gridCol w:w="68"/>
        <w:gridCol w:w="112"/>
        <w:gridCol w:w="733"/>
        <w:gridCol w:w="80"/>
      </w:tblGrid>
      <w:tr w:rsidR="002418E5" w14:paraId="54433092" w14:textId="77777777">
        <w:tc>
          <w:tcPr>
            <w:tcW w:w="3200" w:type="pct"/>
            <w:shd w:val="clear" w:color="auto" w:fill="auto"/>
          </w:tcPr>
          <w:p w14:paraId="54433088"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308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308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8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8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308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8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8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309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9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3095" w14:textId="77777777">
        <w:tc>
          <w:tcPr>
            <w:tcW w:w="450" w:type="pct"/>
            <w:gridSpan w:val="12"/>
            <w:tcBorders>
              <w:bottom w:val="single" w:sz="6" w:space="0" w:color="000000"/>
            </w:tcBorders>
            <w:shd w:val="clear" w:color="auto" w:fill="auto"/>
            <w:vAlign w:val="bottom"/>
          </w:tcPr>
          <w:p w14:paraId="5443309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94" w14:textId="77777777" w:rsidR="002418E5" w:rsidRDefault="00707D11">
            <w:pPr>
              <w:pStyle w:val="a3"/>
              <w:spacing w:beforeAutospacing="0" w:afterAutospacing="0" w:line="80" w:lineRule="atLeast"/>
              <w:rPr>
                <w:sz w:val="8"/>
                <w:szCs w:val="8"/>
              </w:rPr>
            </w:pPr>
            <w:r>
              <w:rPr>
                <w:sz w:val="8"/>
                <w:szCs w:val="8"/>
              </w:rPr>
              <w:t> </w:t>
            </w:r>
          </w:p>
        </w:tc>
      </w:tr>
      <w:tr w:rsidR="002418E5" w14:paraId="5443309B" w14:textId="77777777">
        <w:trPr>
          <w:trHeight w:val="75"/>
        </w:trPr>
        <w:tc>
          <w:tcPr>
            <w:tcW w:w="3200" w:type="pct"/>
            <w:shd w:val="clear" w:color="auto" w:fill="auto"/>
            <w:vAlign w:val="center"/>
          </w:tcPr>
          <w:p w14:paraId="5443309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3097"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54433098"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3"/>
            <w:shd w:val="clear" w:color="auto" w:fill="auto"/>
            <w:vAlign w:val="center"/>
          </w:tcPr>
          <w:p w14:paraId="54433099"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5443309A"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418E5" w14:paraId="544330A6" w14:textId="77777777">
        <w:tc>
          <w:tcPr>
            <w:tcW w:w="3200" w:type="pct"/>
            <w:shd w:val="clear" w:color="auto" w:fill="auto"/>
          </w:tcPr>
          <w:p w14:paraId="5443309C"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309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309E"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309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A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30A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30A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0A3"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30A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30A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30AB" w14:textId="77777777">
        <w:trPr>
          <w:trHeight w:val="75"/>
        </w:trPr>
        <w:tc>
          <w:tcPr>
            <w:tcW w:w="3200" w:type="pct"/>
            <w:shd w:val="clear" w:color="auto" w:fill="auto"/>
            <w:vAlign w:val="center"/>
          </w:tcPr>
          <w:p w14:paraId="544330A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30A8"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30A9"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30AA" w14:textId="77777777" w:rsidR="002418E5" w:rsidRDefault="00707D11">
            <w:pPr>
              <w:pStyle w:val="a3"/>
              <w:spacing w:beforeAutospacing="0" w:afterAutospacing="0" w:line="80" w:lineRule="atLeast"/>
              <w:rPr>
                <w:sz w:val="8"/>
                <w:szCs w:val="8"/>
              </w:rPr>
            </w:pPr>
            <w:r>
              <w:rPr>
                <w:sz w:val="8"/>
                <w:szCs w:val="8"/>
              </w:rPr>
              <w:t> </w:t>
            </w:r>
          </w:p>
        </w:tc>
      </w:tr>
      <w:tr w:rsidR="002418E5" w14:paraId="544330B9" w14:textId="77777777">
        <w:tc>
          <w:tcPr>
            <w:tcW w:w="3200" w:type="pct"/>
            <w:shd w:val="clear" w:color="auto" w:fill="E5E5E5"/>
          </w:tcPr>
          <w:p w14:paraId="544330AC"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realized gains on investments sold</w:t>
            </w:r>
          </w:p>
        </w:tc>
        <w:tc>
          <w:tcPr>
            <w:tcW w:w="50" w:type="pct"/>
            <w:shd w:val="clear" w:color="auto" w:fill="E5E5E5"/>
            <w:vAlign w:val="bottom"/>
          </w:tcPr>
          <w:p w14:paraId="544330A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A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30A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w:t>
            </w:r>
          </w:p>
        </w:tc>
        <w:tc>
          <w:tcPr>
            <w:tcW w:w="50" w:type="pct"/>
            <w:shd w:val="clear" w:color="auto" w:fill="E5E5E5"/>
            <w:noWrap/>
            <w:vAlign w:val="bottom"/>
          </w:tcPr>
          <w:p w14:paraId="544330B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30B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B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30B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83</w:t>
            </w:r>
          </w:p>
        </w:tc>
        <w:tc>
          <w:tcPr>
            <w:tcW w:w="50" w:type="pct"/>
            <w:shd w:val="clear" w:color="auto" w:fill="E5E5E5"/>
            <w:noWrap/>
            <w:vAlign w:val="bottom"/>
          </w:tcPr>
          <w:p w14:paraId="544330B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30B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B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30B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276</w:t>
            </w:r>
          </w:p>
        </w:tc>
        <w:tc>
          <w:tcPr>
            <w:tcW w:w="50" w:type="pct"/>
            <w:shd w:val="clear" w:color="auto" w:fill="E5E5E5"/>
            <w:noWrap/>
            <w:vAlign w:val="bottom"/>
          </w:tcPr>
          <w:p w14:paraId="544330B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30C7" w14:textId="77777777">
        <w:tc>
          <w:tcPr>
            <w:tcW w:w="3200" w:type="pct"/>
            <w:shd w:val="clear" w:color="auto" w:fill="auto"/>
          </w:tcPr>
          <w:p w14:paraId="544330B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unrealized gains on investments still held</w:t>
            </w:r>
          </w:p>
        </w:tc>
        <w:tc>
          <w:tcPr>
            <w:tcW w:w="50" w:type="pct"/>
            <w:shd w:val="clear" w:color="auto" w:fill="auto"/>
            <w:vAlign w:val="bottom"/>
          </w:tcPr>
          <w:p w14:paraId="544330B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B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30B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1,057</w:t>
            </w:r>
          </w:p>
        </w:tc>
        <w:tc>
          <w:tcPr>
            <w:tcW w:w="50" w:type="pct"/>
            <w:shd w:val="clear" w:color="auto" w:fill="auto"/>
            <w:noWrap/>
            <w:vAlign w:val="bottom"/>
          </w:tcPr>
          <w:p w14:paraId="544330B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0B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C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30C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69</w:t>
            </w:r>
          </w:p>
        </w:tc>
        <w:tc>
          <w:tcPr>
            <w:tcW w:w="50" w:type="pct"/>
            <w:shd w:val="clear" w:color="auto" w:fill="auto"/>
            <w:noWrap/>
            <w:vAlign w:val="bottom"/>
          </w:tcPr>
          <w:p w14:paraId="544330C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0C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C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30C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479</w:t>
            </w:r>
          </w:p>
        </w:tc>
        <w:tc>
          <w:tcPr>
            <w:tcW w:w="50" w:type="pct"/>
            <w:shd w:val="clear" w:color="auto" w:fill="auto"/>
            <w:noWrap/>
            <w:vAlign w:val="bottom"/>
          </w:tcPr>
          <w:p w14:paraId="544330C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30D5" w14:textId="77777777">
        <w:tc>
          <w:tcPr>
            <w:tcW w:w="3200" w:type="pct"/>
            <w:shd w:val="clear" w:color="auto" w:fill="E5E5E5"/>
          </w:tcPr>
          <w:p w14:paraId="544330C8"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50" w:type="pct"/>
            <w:shd w:val="clear" w:color="auto" w:fill="E5E5E5"/>
            <w:vAlign w:val="bottom"/>
          </w:tcPr>
          <w:p w14:paraId="544330C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C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30C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E5E5E5"/>
            <w:noWrap/>
            <w:vAlign w:val="bottom"/>
          </w:tcPr>
          <w:p w14:paraId="544330C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30C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C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30C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(116</w:t>
            </w:r>
          </w:p>
        </w:tc>
        <w:tc>
          <w:tcPr>
            <w:tcW w:w="50" w:type="pct"/>
            <w:shd w:val="clear" w:color="auto" w:fill="E5E5E5"/>
            <w:noWrap/>
            <w:vAlign w:val="bottom"/>
          </w:tcPr>
          <w:p w14:paraId="544330D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D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0D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30D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E5E5E5"/>
            <w:noWrap/>
            <w:vAlign w:val="bottom"/>
          </w:tcPr>
          <w:p w14:paraId="544330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30E0" w14:textId="77777777">
        <w:tc>
          <w:tcPr>
            <w:tcW w:w="450" w:type="pct"/>
            <w:gridSpan w:val="4"/>
            <w:tcBorders>
              <w:bottom w:val="single" w:sz="6" w:space="0" w:color="000000"/>
            </w:tcBorders>
            <w:shd w:val="clear" w:color="auto" w:fill="auto"/>
            <w:vAlign w:val="bottom"/>
          </w:tcPr>
          <w:p w14:paraId="544330D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D7"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30D8"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544330D9"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544330DA"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30DB"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30DC"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544330DD"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544330DE"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30DF"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418E5" w14:paraId="544330EB" w14:textId="77777777">
        <w:tc>
          <w:tcPr>
            <w:tcW w:w="450" w:type="pct"/>
            <w:gridSpan w:val="4"/>
            <w:tcBorders>
              <w:top w:val="single" w:sz="6" w:space="0" w:color="000000"/>
            </w:tcBorders>
            <w:shd w:val="clear" w:color="auto" w:fill="auto"/>
            <w:vAlign w:val="bottom"/>
          </w:tcPr>
          <w:p w14:paraId="544330E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E2"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30E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E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544330E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E6"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30E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E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shd w:val="clear" w:color="auto" w:fill="auto"/>
            <w:vAlign w:val="bottom"/>
          </w:tcPr>
          <w:p w14:paraId="544330E9"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30EA"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418E5" w14:paraId="544330F9" w14:textId="77777777">
        <w:tc>
          <w:tcPr>
            <w:tcW w:w="3200" w:type="pct"/>
            <w:shd w:val="clear" w:color="auto" w:fill="auto"/>
          </w:tcPr>
          <w:p w14:paraId="544330EC"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30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E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30E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1,169</w:t>
            </w:r>
          </w:p>
        </w:tc>
        <w:tc>
          <w:tcPr>
            <w:tcW w:w="50" w:type="pct"/>
            <w:shd w:val="clear" w:color="auto" w:fill="auto"/>
            <w:noWrap/>
            <w:vAlign w:val="bottom"/>
          </w:tcPr>
          <w:p w14:paraId="544330F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30F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F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30F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0" w:type="pct"/>
            <w:shd w:val="clear" w:color="auto" w:fill="auto"/>
            <w:noWrap/>
            <w:vAlign w:val="bottom"/>
          </w:tcPr>
          <w:p w14:paraId="544330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F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30F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30F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745</w:t>
            </w:r>
          </w:p>
        </w:tc>
        <w:tc>
          <w:tcPr>
            <w:tcW w:w="50" w:type="pct"/>
            <w:shd w:val="clear" w:color="auto" w:fill="auto"/>
            <w:noWrap/>
            <w:vAlign w:val="bottom"/>
          </w:tcPr>
          <w:p w14:paraId="544330F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107" w14:textId="77777777">
        <w:tc>
          <w:tcPr>
            <w:tcW w:w="3200" w:type="pct"/>
            <w:shd w:val="clear" w:color="auto" w:fill="auto"/>
            <w:vAlign w:val="bottom"/>
          </w:tcPr>
          <w:p w14:paraId="544330F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30F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30F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544330F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0F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0F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310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5443310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10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10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310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vAlign w:val="bottom"/>
          </w:tcPr>
          <w:p w14:paraId="5443310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10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bl>
    <w:p w14:paraId="54433108" w14:textId="77777777" w:rsidR="002418E5" w:rsidRDefault="00707D11">
      <w:pPr>
        <w:pStyle w:val="a3"/>
        <w:spacing w:beforeAutospacing="0" w:afterAutospacing="0"/>
        <w:jc w:val="both"/>
        <w:rPr>
          <w:sz w:val="18"/>
          <w:szCs w:val="18"/>
        </w:rPr>
      </w:pPr>
      <w:r>
        <w:rPr>
          <w:sz w:val="18"/>
          <w:szCs w:val="18"/>
        </w:rPr>
        <w:t> </w:t>
      </w:r>
    </w:p>
    <w:p w14:paraId="54433109"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70</w:t>
      </w:r>
    </w:p>
    <w:p w14:paraId="5443310A" w14:textId="77777777" w:rsidR="002418E5" w:rsidRDefault="00707D11">
      <w:r>
        <w:rPr>
          <w:rFonts w:ascii="Arial" w:hAnsi="Arial" w:cs="Arial"/>
          <w:sz w:val="16"/>
          <w:szCs w:val="16"/>
        </w:rPr>
        <w:pict w14:anchorId="54436C2A">
          <v:rect id="_x0000_i1094" style="width:415.3pt;height:1.5pt" o:hralign="center" o:hrstd="t" o:hr="t" fillcolor="#a0a0a0" stroked="f"/>
        </w:pict>
      </w:r>
    </w:p>
    <w:p w14:paraId="5443310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310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310D" w14:textId="77777777" w:rsidR="002418E5" w:rsidRDefault="00707D11">
      <w:pPr>
        <w:pStyle w:val="a3"/>
        <w:spacing w:beforeAutospacing="0" w:afterAutospacing="0"/>
        <w:jc w:val="center"/>
        <w:rPr>
          <w:sz w:val="18"/>
          <w:szCs w:val="18"/>
        </w:rPr>
      </w:pPr>
      <w:r>
        <w:rPr>
          <w:sz w:val="18"/>
          <w:szCs w:val="18"/>
        </w:rPr>
        <w:t> </w:t>
      </w:r>
    </w:p>
    <w:p w14:paraId="5443310E" w14:textId="77777777" w:rsidR="002418E5" w:rsidRDefault="00707D11">
      <w:pPr>
        <w:pStyle w:val="a3"/>
        <w:spacing w:before="80" w:beforeAutospacing="0" w:afterAutospacing="0"/>
        <w:jc w:val="center"/>
        <w:rPr>
          <w:rFonts w:ascii="Arial" w:hAnsi="Arial" w:cs="Arial"/>
          <w:sz w:val="20"/>
          <w:szCs w:val="20"/>
        </w:rPr>
      </w:pPr>
      <w:r>
        <w:rPr>
          <w:rFonts w:ascii="Arial" w:hAnsi="Arial" w:cs="Arial"/>
          <w:sz w:val="20"/>
          <w:szCs w:val="20"/>
          <w:u w:val="single"/>
        </w:rPr>
        <w:t>NOTE 4 — INVESTMENTS</w:t>
      </w:r>
    </w:p>
    <w:p w14:paraId="5443310F"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5443311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investments were as follows: </w:t>
      </w:r>
    </w:p>
    <w:p w14:paraId="54433111" w14:textId="77777777" w:rsidR="002418E5" w:rsidRDefault="00707D11">
      <w:pPr>
        <w:pStyle w:val="a3"/>
        <w:spacing w:beforeAutospacing="0" w:afterAutospacing="0"/>
        <w:jc w:val="both"/>
        <w:rPr>
          <w:sz w:val="18"/>
          <w:szCs w:val="18"/>
        </w:rPr>
      </w:pPr>
      <w:r>
        <w:rPr>
          <w:sz w:val="18"/>
          <w:szCs w:val="18"/>
        </w:rPr>
        <w:t> </w:t>
      </w:r>
    </w:p>
    <w:tbl>
      <w:tblPr>
        <w:tblW w:w="5004" w:type="pct"/>
        <w:tblCellMar>
          <w:left w:w="0" w:type="dxa"/>
          <w:right w:w="0" w:type="dxa"/>
        </w:tblCellMar>
        <w:tblLook w:val="04A0" w:firstRow="1" w:lastRow="0" w:firstColumn="1" w:lastColumn="0" w:noHBand="0" w:noVBand="1"/>
      </w:tblPr>
      <w:tblGrid>
        <w:gridCol w:w="1201"/>
        <w:gridCol w:w="150"/>
        <w:gridCol w:w="150"/>
        <w:gridCol w:w="626"/>
        <w:gridCol w:w="150"/>
        <w:gridCol w:w="150"/>
        <w:gridCol w:w="181"/>
        <w:gridCol w:w="651"/>
        <w:gridCol w:w="181"/>
        <w:gridCol w:w="150"/>
        <w:gridCol w:w="182"/>
        <w:gridCol w:w="663"/>
        <w:gridCol w:w="181"/>
        <w:gridCol w:w="150"/>
        <w:gridCol w:w="182"/>
        <w:gridCol w:w="661"/>
        <w:gridCol w:w="181"/>
        <w:gridCol w:w="150"/>
        <w:gridCol w:w="181"/>
        <w:gridCol w:w="651"/>
        <w:gridCol w:w="181"/>
        <w:gridCol w:w="150"/>
        <w:gridCol w:w="182"/>
        <w:gridCol w:w="735"/>
        <w:gridCol w:w="181"/>
        <w:gridCol w:w="150"/>
        <w:gridCol w:w="182"/>
        <w:gridCol w:w="778"/>
        <w:gridCol w:w="181"/>
        <w:gridCol w:w="150"/>
        <w:gridCol w:w="182"/>
        <w:gridCol w:w="778"/>
        <w:gridCol w:w="180"/>
      </w:tblGrid>
      <w:tr w:rsidR="002418E5" w14:paraId="54433133" w14:textId="77777777">
        <w:tc>
          <w:tcPr>
            <w:tcW w:w="1134" w:type="pct"/>
            <w:shd w:val="clear" w:color="auto" w:fill="auto"/>
            <w:vAlign w:val="bottom"/>
          </w:tcPr>
          <w:p w14:paraId="54433112"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2" w:type="pct"/>
            <w:shd w:val="clear" w:color="auto" w:fill="auto"/>
          </w:tcPr>
          <w:p w14:paraId="5443311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54433114"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Fair Value</w:t>
            </w:r>
          </w:p>
          <w:p w14:paraId="54433115"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Level</w:t>
            </w:r>
          </w:p>
        </w:tc>
        <w:tc>
          <w:tcPr>
            <w:tcW w:w="26" w:type="pct"/>
            <w:shd w:val="clear" w:color="auto" w:fill="auto"/>
          </w:tcPr>
          <w:p w14:paraId="5443311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5443311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5443311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5443311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26" w:type="pct"/>
            <w:shd w:val="clear" w:color="auto" w:fill="auto"/>
            <w:vAlign w:val="bottom"/>
          </w:tcPr>
          <w:p w14:paraId="5443311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5443311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5443311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5443311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Gains</w:t>
            </w:r>
          </w:p>
        </w:tc>
        <w:tc>
          <w:tcPr>
            <w:tcW w:w="26" w:type="pct"/>
            <w:shd w:val="clear" w:color="auto" w:fill="auto"/>
            <w:vAlign w:val="bottom"/>
          </w:tcPr>
          <w:p w14:paraId="5443311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5443311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4" w:type="pct"/>
            <w:gridSpan w:val="2"/>
            <w:shd w:val="clear" w:color="auto" w:fill="auto"/>
            <w:vAlign w:val="bottom"/>
          </w:tcPr>
          <w:p w14:paraId="5443312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5443312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34" w:type="pct"/>
            <w:shd w:val="clear" w:color="auto" w:fill="auto"/>
            <w:vAlign w:val="bottom"/>
          </w:tcPr>
          <w:p w14:paraId="5443312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5443312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5443312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5443312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26" w:type="pct"/>
            <w:shd w:val="clear" w:color="auto" w:fill="auto"/>
            <w:vAlign w:val="bottom"/>
          </w:tcPr>
          <w:p w14:paraId="5443312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54433127"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5443312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Cash</w:t>
            </w:r>
          </w:p>
          <w:p w14:paraId="5443312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and Cash</w:t>
            </w:r>
          </w:p>
          <w:p w14:paraId="5443312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Equivalents</w:t>
            </w:r>
          </w:p>
        </w:tc>
        <w:tc>
          <w:tcPr>
            <w:tcW w:w="52" w:type="pct"/>
            <w:gridSpan w:val="2"/>
            <w:shd w:val="clear" w:color="auto" w:fill="auto"/>
            <w:vAlign w:val="bottom"/>
          </w:tcPr>
          <w:p w14:paraId="5443312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5" w:type="pct"/>
            <w:gridSpan w:val="2"/>
            <w:shd w:val="clear" w:color="auto" w:fill="auto"/>
            <w:vAlign w:val="bottom"/>
          </w:tcPr>
          <w:p w14:paraId="5443312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Short-term</w:t>
            </w:r>
          </w:p>
          <w:p w14:paraId="5443312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Investments</w:t>
            </w:r>
          </w:p>
        </w:tc>
        <w:tc>
          <w:tcPr>
            <w:tcW w:w="26" w:type="pct"/>
            <w:shd w:val="clear" w:color="auto" w:fill="auto"/>
            <w:vAlign w:val="bottom"/>
          </w:tcPr>
          <w:p w14:paraId="5443312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 w:type="pct"/>
            <w:shd w:val="clear" w:color="auto" w:fill="auto"/>
            <w:vAlign w:val="bottom"/>
          </w:tcPr>
          <w:p w14:paraId="5443312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5" w:type="pct"/>
            <w:gridSpan w:val="2"/>
            <w:shd w:val="clear" w:color="auto" w:fill="auto"/>
            <w:vAlign w:val="bottom"/>
          </w:tcPr>
          <w:p w14:paraId="5443313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Equity</w:t>
            </w:r>
          </w:p>
          <w:p w14:paraId="5443313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Investments</w:t>
            </w:r>
          </w:p>
        </w:tc>
        <w:tc>
          <w:tcPr>
            <w:tcW w:w="25" w:type="pct"/>
            <w:shd w:val="clear" w:color="auto" w:fill="auto"/>
            <w:vAlign w:val="bottom"/>
          </w:tcPr>
          <w:p w14:paraId="5443313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418E5" w14:paraId="54433155" w14:textId="77777777">
        <w:tc>
          <w:tcPr>
            <w:tcW w:w="1134" w:type="pct"/>
            <w:tcBorders>
              <w:bottom w:val="single" w:sz="6" w:space="0" w:color="000000"/>
            </w:tcBorders>
            <w:shd w:val="clear" w:color="auto" w:fill="auto"/>
          </w:tcPr>
          <w:p w14:paraId="54433134"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tcBorders>
              <w:bottom w:val="single" w:sz="6" w:space="0" w:color="000000"/>
            </w:tcBorders>
            <w:shd w:val="clear" w:color="auto" w:fill="auto"/>
          </w:tcPr>
          <w:p w14:paraId="5443313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5443313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bottom w:val="single" w:sz="6" w:space="0" w:color="000000"/>
            </w:tcBorders>
            <w:shd w:val="clear" w:color="auto" w:fill="auto"/>
          </w:tcPr>
          <w:p w14:paraId="5443313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5443313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 w:type="pct"/>
            <w:tcBorders>
              <w:bottom w:val="single" w:sz="6" w:space="0" w:color="000000"/>
            </w:tcBorders>
            <w:shd w:val="clear" w:color="auto" w:fill="auto"/>
            <w:vAlign w:val="bottom"/>
          </w:tcPr>
          <w:p w14:paraId="5443313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13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bottom w:val="single" w:sz="6" w:space="0" w:color="000000"/>
            </w:tcBorders>
            <w:shd w:val="clear" w:color="auto" w:fill="auto"/>
            <w:vAlign w:val="bottom"/>
          </w:tcPr>
          <w:p w14:paraId="5443313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13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13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13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bottom w:val="single" w:sz="6" w:space="0" w:color="000000"/>
            </w:tcBorders>
            <w:shd w:val="clear" w:color="auto" w:fill="auto"/>
            <w:vAlign w:val="bottom"/>
          </w:tcPr>
          <w:p w14:paraId="5443313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14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14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14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bottom w:val="single" w:sz="6" w:space="0" w:color="000000"/>
            </w:tcBorders>
            <w:shd w:val="clear" w:color="auto" w:fill="auto"/>
            <w:vAlign w:val="bottom"/>
          </w:tcPr>
          <w:p w14:paraId="5443314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vAlign w:val="bottom"/>
          </w:tcPr>
          <w:p w14:paraId="5443314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14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14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bottom w:val="single" w:sz="6" w:space="0" w:color="000000"/>
            </w:tcBorders>
            <w:shd w:val="clear" w:color="auto" w:fill="auto"/>
            <w:vAlign w:val="bottom"/>
          </w:tcPr>
          <w:p w14:paraId="5443314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14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14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14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bottom w:val="single" w:sz="6" w:space="0" w:color="000000"/>
            </w:tcBorders>
            <w:shd w:val="clear" w:color="auto" w:fill="auto"/>
            <w:vAlign w:val="bottom"/>
          </w:tcPr>
          <w:p w14:paraId="5443314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14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14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14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bottom w:val="single" w:sz="6" w:space="0" w:color="000000"/>
            </w:tcBorders>
            <w:shd w:val="clear" w:color="auto" w:fill="auto"/>
            <w:vAlign w:val="bottom"/>
          </w:tcPr>
          <w:p w14:paraId="5443314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15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0" w:type="pct"/>
            <w:tcBorders>
              <w:bottom w:val="single" w:sz="6" w:space="0" w:color="000000"/>
            </w:tcBorders>
            <w:shd w:val="clear" w:color="auto" w:fill="auto"/>
            <w:vAlign w:val="bottom"/>
          </w:tcPr>
          <w:p w14:paraId="5443315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15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bottom w:val="single" w:sz="6" w:space="0" w:color="000000"/>
            </w:tcBorders>
            <w:shd w:val="clear" w:color="auto" w:fill="auto"/>
            <w:vAlign w:val="bottom"/>
          </w:tcPr>
          <w:p w14:paraId="5443315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5443315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3177" w14:textId="77777777">
        <w:tc>
          <w:tcPr>
            <w:tcW w:w="1134" w:type="pct"/>
            <w:tcBorders>
              <w:top w:val="single" w:sz="6" w:space="0" w:color="000000"/>
            </w:tcBorders>
            <w:shd w:val="clear" w:color="auto" w:fill="auto"/>
          </w:tcPr>
          <w:p w14:paraId="54433156"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tcBorders>
              <w:top w:val="single" w:sz="6" w:space="0" w:color="000000"/>
            </w:tcBorders>
            <w:shd w:val="clear" w:color="auto" w:fill="auto"/>
          </w:tcPr>
          <w:p w14:paraId="5443315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5443315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top w:val="single" w:sz="6" w:space="0" w:color="000000"/>
            </w:tcBorders>
            <w:shd w:val="clear" w:color="auto" w:fill="auto"/>
          </w:tcPr>
          <w:p w14:paraId="5443315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5443315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 w:type="pct"/>
            <w:tcBorders>
              <w:top w:val="single" w:sz="6" w:space="0" w:color="000000"/>
            </w:tcBorders>
            <w:shd w:val="clear" w:color="auto" w:fill="auto"/>
            <w:vAlign w:val="bottom"/>
          </w:tcPr>
          <w:p w14:paraId="5443315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15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top w:val="single" w:sz="6" w:space="0" w:color="000000"/>
            </w:tcBorders>
            <w:shd w:val="clear" w:color="auto" w:fill="auto"/>
            <w:vAlign w:val="bottom"/>
          </w:tcPr>
          <w:p w14:paraId="5443315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15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15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16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top w:val="single" w:sz="6" w:space="0" w:color="000000"/>
            </w:tcBorders>
            <w:shd w:val="clear" w:color="auto" w:fill="auto"/>
            <w:vAlign w:val="bottom"/>
          </w:tcPr>
          <w:p w14:paraId="5443316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16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16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16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top w:val="single" w:sz="6" w:space="0" w:color="000000"/>
            </w:tcBorders>
            <w:shd w:val="clear" w:color="auto" w:fill="auto"/>
            <w:vAlign w:val="bottom"/>
          </w:tcPr>
          <w:p w14:paraId="5443316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vAlign w:val="bottom"/>
          </w:tcPr>
          <w:p w14:paraId="5443316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16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16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top w:val="single" w:sz="6" w:space="0" w:color="000000"/>
            </w:tcBorders>
            <w:shd w:val="clear" w:color="auto" w:fill="auto"/>
            <w:vAlign w:val="bottom"/>
          </w:tcPr>
          <w:p w14:paraId="5443316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16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16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16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top w:val="single" w:sz="6" w:space="0" w:color="000000"/>
            </w:tcBorders>
            <w:shd w:val="clear" w:color="auto" w:fill="auto"/>
            <w:vAlign w:val="bottom"/>
          </w:tcPr>
          <w:p w14:paraId="5443316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16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16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17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top w:val="single" w:sz="6" w:space="0" w:color="000000"/>
            </w:tcBorders>
            <w:shd w:val="clear" w:color="auto" w:fill="auto"/>
            <w:vAlign w:val="bottom"/>
          </w:tcPr>
          <w:p w14:paraId="5443317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17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0" w:type="pct"/>
            <w:tcBorders>
              <w:top w:val="single" w:sz="6" w:space="0" w:color="000000"/>
            </w:tcBorders>
            <w:shd w:val="clear" w:color="auto" w:fill="auto"/>
            <w:vAlign w:val="bottom"/>
          </w:tcPr>
          <w:p w14:paraId="5443317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17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top w:val="single" w:sz="6" w:space="0" w:color="000000"/>
            </w:tcBorders>
            <w:shd w:val="clear" w:color="auto" w:fill="auto"/>
            <w:vAlign w:val="bottom"/>
          </w:tcPr>
          <w:p w14:paraId="5443317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5443317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3199" w14:textId="77777777">
        <w:tc>
          <w:tcPr>
            <w:tcW w:w="1134" w:type="pct"/>
            <w:shd w:val="clear" w:color="auto" w:fill="auto"/>
          </w:tcPr>
          <w:p w14:paraId="54433178"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2021</w:t>
            </w:r>
          </w:p>
        </w:tc>
        <w:tc>
          <w:tcPr>
            <w:tcW w:w="52" w:type="pct"/>
            <w:shd w:val="clear" w:color="auto" w:fill="auto"/>
          </w:tcPr>
          <w:p w14:paraId="54433179"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5443317A"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360" w:type="pct"/>
            <w:shd w:val="clear" w:color="auto" w:fill="auto"/>
          </w:tcPr>
          <w:p w14:paraId="5443317B"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5443317C"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5443317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17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0" w:type="pct"/>
            <w:shd w:val="clear" w:color="auto" w:fill="auto"/>
            <w:vAlign w:val="bottom"/>
          </w:tcPr>
          <w:p w14:paraId="5443317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8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8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18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1" w:type="pct"/>
            <w:shd w:val="clear" w:color="auto" w:fill="auto"/>
            <w:vAlign w:val="bottom"/>
          </w:tcPr>
          <w:p w14:paraId="54433183"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8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8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18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2" w:type="pct"/>
            <w:shd w:val="clear" w:color="auto" w:fill="auto"/>
            <w:vAlign w:val="bottom"/>
          </w:tcPr>
          <w:p w14:paraId="54433187"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4" w:type="pct"/>
            <w:shd w:val="clear" w:color="auto" w:fill="auto"/>
            <w:vAlign w:val="bottom"/>
          </w:tcPr>
          <w:p w14:paraId="5443318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89"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18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1" w:type="pct"/>
            <w:shd w:val="clear" w:color="auto" w:fill="auto"/>
            <w:vAlign w:val="bottom"/>
          </w:tcPr>
          <w:p w14:paraId="5443318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8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8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18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1" w:type="pct"/>
            <w:shd w:val="clear" w:color="auto" w:fill="auto"/>
            <w:vAlign w:val="bottom"/>
          </w:tcPr>
          <w:p w14:paraId="5443318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9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9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19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2" w:type="pct"/>
            <w:shd w:val="clear" w:color="auto" w:fill="auto"/>
            <w:vAlign w:val="bottom"/>
          </w:tcPr>
          <w:p w14:paraId="54433193"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9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0" w:type="pct"/>
            <w:shd w:val="clear" w:color="auto" w:fill="auto"/>
            <w:vAlign w:val="bottom"/>
          </w:tcPr>
          <w:p w14:paraId="5443319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19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2" w:type="pct"/>
            <w:shd w:val="clear" w:color="auto" w:fill="auto"/>
            <w:vAlign w:val="bottom"/>
          </w:tcPr>
          <w:p w14:paraId="54433197"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319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r>
      <w:tr w:rsidR="002418E5" w14:paraId="544331BB" w14:textId="77777777">
        <w:tc>
          <w:tcPr>
            <w:tcW w:w="1134" w:type="pct"/>
            <w:shd w:val="clear" w:color="auto" w:fill="auto"/>
          </w:tcPr>
          <w:p w14:paraId="5443319A"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shd w:val="clear" w:color="auto" w:fill="auto"/>
          </w:tcPr>
          <w:p w14:paraId="5443319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19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tcPr>
          <w:p w14:paraId="5443319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tcPr>
          <w:p w14:paraId="5443319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19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A0"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544331A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1A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1A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A4"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1A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1A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1A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A8"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544331A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1AA"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1A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AC"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1A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1A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1A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B0"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1B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1B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1B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B4"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544331B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1B6"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1B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B8"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544331B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1BA" w14:textId="77777777" w:rsidR="002418E5" w:rsidRDefault="00707D11">
            <w:pPr>
              <w:pStyle w:val="a3"/>
              <w:spacing w:beforeAutospacing="0" w:afterAutospacing="0" w:line="80" w:lineRule="atLeast"/>
              <w:rPr>
                <w:sz w:val="8"/>
                <w:szCs w:val="8"/>
              </w:rPr>
            </w:pPr>
            <w:r>
              <w:rPr>
                <w:sz w:val="8"/>
                <w:szCs w:val="8"/>
              </w:rPr>
              <w:t> </w:t>
            </w:r>
          </w:p>
        </w:tc>
      </w:tr>
      <w:tr w:rsidR="002418E5" w14:paraId="544331DD" w14:textId="77777777">
        <w:tc>
          <w:tcPr>
            <w:tcW w:w="1134" w:type="pct"/>
            <w:shd w:val="clear" w:color="auto" w:fill="auto"/>
          </w:tcPr>
          <w:p w14:paraId="544331BC"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52" w:type="pct"/>
            <w:shd w:val="clear" w:color="auto" w:fill="auto"/>
            <w:vAlign w:val="bottom"/>
          </w:tcPr>
          <w:p w14:paraId="544331BD"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1BE" w14:textId="77777777" w:rsidR="002418E5" w:rsidRDefault="00707D11">
            <w:pPr>
              <w:pStyle w:val="a3"/>
              <w:spacing w:beforeAutospacing="0" w:afterAutospacing="0"/>
              <w:rPr>
                <w:sz w:val="15"/>
                <w:szCs w:val="15"/>
              </w:rPr>
            </w:pPr>
            <w:r>
              <w:rPr>
                <w:sz w:val="15"/>
                <w:szCs w:val="15"/>
              </w:rPr>
              <w:t> </w:t>
            </w:r>
          </w:p>
        </w:tc>
        <w:tc>
          <w:tcPr>
            <w:tcW w:w="360" w:type="pct"/>
            <w:shd w:val="clear" w:color="auto" w:fill="auto"/>
            <w:vAlign w:val="bottom"/>
          </w:tcPr>
          <w:p w14:paraId="544331BF"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1C0" w14:textId="77777777" w:rsidR="002418E5" w:rsidRDefault="00707D11">
            <w:pPr>
              <w:pStyle w:val="a3"/>
              <w:spacing w:beforeAutospacing="0" w:afterAutospacing="0"/>
              <w:rPr>
                <w:sz w:val="15"/>
                <w:szCs w:val="15"/>
              </w:rPr>
            </w:pPr>
            <w:r>
              <w:rPr>
                <w:sz w:val="15"/>
                <w:szCs w:val="15"/>
              </w:rPr>
              <w:t> </w:t>
            </w:r>
          </w:p>
        </w:tc>
        <w:tc>
          <w:tcPr>
            <w:tcW w:w="40" w:type="pct"/>
            <w:shd w:val="clear" w:color="auto" w:fill="auto"/>
            <w:vAlign w:val="bottom"/>
          </w:tcPr>
          <w:p w14:paraId="544331C1"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1C2" w14:textId="77777777" w:rsidR="002418E5" w:rsidRDefault="00707D11">
            <w:pPr>
              <w:pStyle w:val="a3"/>
              <w:spacing w:beforeAutospacing="0" w:afterAutospacing="0"/>
              <w:rPr>
                <w:sz w:val="15"/>
                <w:szCs w:val="15"/>
              </w:rPr>
            </w:pPr>
            <w:r>
              <w:rPr>
                <w:sz w:val="15"/>
                <w:szCs w:val="15"/>
              </w:rPr>
              <w:t> </w:t>
            </w:r>
          </w:p>
        </w:tc>
        <w:tc>
          <w:tcPr>
            <w:tcW w:w="360" w:type="pct"/>
            <w:shd w:val="clear" w:color="auto" w:fill="auto"/>
            <w:vAlign w:val="bottom"/>
          </w:tcPr>
          <w:p w14:paraId="544331C3"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1C4"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1C5"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1C6"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1C7"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1C8"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1C9"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1CA" w14:textId="77777777" w:rsidR="002418E5" w:rsidRDefault="00707D11">
            <w:pPr>
              <w:pStyle w:val="a3"/>
              <w:spacing w:beforeAutospacing="0" w:afterAutospacing="0"/>
              <w:rPr>
                <w:sz w:val="15"/>
                <w:szCs w:val="15"/>
              </w:rPr>
            </w:pPr>
            <w:r>
              <w:rPr>
                <w:sz w:val="15"/>
                <w:szCs w:val="15"/>
              </w:rPr>
              <w:t> </w:t>
            </w:r>
          </w:p>
        </w:tc>
        <w:tc>
          <w:tcPr>
            <w:tcW w:w="352" w:type="pct"/>
            <w:shd w:val="clear" w:color="auto" w:fill="auto"/>
            <w:vAlign w:val="bottom"/>
          </w:tcPr>
          <w:p w14:paraId="544331CB" w14:textId="77777777" w:rsidR="002418E5" w:rsidRDefault="00707D11">
            <w:pPr>
              <w:pStyle w:val="a3"/>
              <w:spacing w:beforeAutospacing="0" w:afterAutospacing="0"/>
              <w:rPr>
                <w:sz w:val="15"/>
                <w:szCs w:val="15"/>
              </w:rPr>
            </w:pPr>
            <w:r>
              <w:rPr>
                <w:sz w:val="15"/>
                <w:szCs w:val="15"/>
              </w:rPr>
              <w:t> </w:t>
            </w:r>
          </w:p>
        </w:tc>
        <w:tc>
          <w:tcPr>
            <w:tcW w:w="34" w:type="pct"/>
            <w:shd w:val="clear" w:color="auto" w:fill="auto"/>
            <w:noWrap/>
            <w:vAlign w:val="bottom"/>
          </w:tcPr>
          <w:p w14:paraId="544331CC"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1CD"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1CE"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1CF"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1D0"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1D1"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1D2"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1D3"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1D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1D5"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1D6" w14:textId="77777777" w:rsidR="002418E5" w:rsidRDefault="00707D11">
            <w:pPr>
              <w:pStyle w:val="a3"/>
              <w:spacing w:beforeAutospacing="0" w:afterAutospacing="0"/>
              <w:rPr>
                <w:sz w:val="15"/>
                <w:szCs w:val="15"/>
              </w:rPr>
            </w:pPr>
            <w:r>
              <w:rPr>
                <w:sz w:val="15"/>
                <w:szCs w:val="15"/>
              </w:rPr>
              <w:t> </w:t>
            </w:r>
          </w:p>
        </w:tc>
        <w:tc>
          <w:tcPr>
            <w:tcW w:w="412" w:type="pct"/>
            <w:shd w:val="clear" w:color="auto" w:fill="auto"/>
            <w:vAlign w:val="bottom"/>
          </w:tcPr>
          <w:p w14:paraId="544331D7"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1D8" w14:textId="77777777" w:rsidR="002418E5" w:rsidRDefault="00707D11">
            <w:pPr>
              <w:pStyle w:val="a3"/>
              <w:spacing w:beforeAutospacing="0" w:afterAutospacing="0"/>
              <w:rPr>
                <w:sz w:val="15"/>
                <w:szCs w:val="15"/>
              </w:rPr>
            </w:pPr>
            <w:r>
              <w:rPr>
                <w:sz w:val="15"/>
                <w:szCs w:val="15"/>
              </w:rPr>
              <w:t> </w:t>
            </w:r>
          </w:p>
        </w:tc>
        <w:tc>
          <w:tcPr>
            <w:tcW w:w="30" w:type="pct"/>
            <w:shd w:val="clear" w:color="auto" w:fill="auto"/>
            <w:vAlign w:val="bottom"/>
          </w:tcPr>
          <w:p w14:paraId="544331D9"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1DA" w14:textId="77777777" w:rsidR="002418E5" w:rsidRDefault="00707D11">
            <w:pPr>
              <w:pStyle w:val="a3"/>
              <w:spacing w:beforeAutospacing="0" w:afterAutospacing="0"/>
              <w:rPr>
                <w:sz w:val="15"/>
                <w:szCs w:val="15"/>
              </w:rPr>
            </w:pPr>
            <w:r>
              <w:rPr>
                <w:sz w:val="15"/>
                <w:szCs w:val="15"/>
              </w:rPr>
              <w:t> </w:t>
            </w:r>
          </w:p>
        </w:tc>
        <w:tc>
          <w:tcPr>
            <w:tcW w:w="412" w:type="pct"/>
            <w:shd w:val="clear" w:color="auto" w:fill="auto"/>
            <w:vAlign w:val="bottom"/>
          </w:tcPr>
          <w:p w14:paraId="544331DB" w14:textId="77777777" w:rsidR="002418E5" w:rsidRDefault="00707D11">
            <w:pPr>
              <w:pStyle w:val="a3"/>
              <w:spacing w:beforeAutospacing="0" w:afterAutospacing="0"/>
              <w:rPr>
                <w:sz w:val="15"/>
                <w:szCs w:val="15"/>
              </w:rPr>
            </w:pPr>
            <w:r>
              <w:rPr>
                <w:sz w:val="15"/>
                <w:szCs w:val="15"/>
              </w:rPr>
              <w:t> </w:t>
            </w:r>
          </w:p>
        </w:tc>
        <w:tc>
          <w:tcPr>
            <w:tcW w:w="25" w:type="pct"/>
            <w:shd w:val="clear" w:color="auto" w:fill="auto"/>
            <w:noWrap/>
            <w:vAlign w:val="bottom"/>
          </w:tcPr>
          <w:p w14:paraId="544331DC" w14:textId="77777777" w:rsidR="002418E5" w:rsidRDefault="00707D11">
            <w:pPr>
              <w:pStyle w:val="a3"/>
              <w:spacing w:beforeAutospacing="0" w:afterAutospacing="0"/>
              <w:rPr>
                <w:sz w:val="15"/>
                <w:szCs w:val="15"/>
              </w:rPr>
            </w:pPr>
            <w:r>
              <w:rPr>
                <w:sz w:val="15"/>
                <w:szCs w:val="15"/>
              </w:rPr>
              <w:t> </w:t>
            </w:r>
          </w:p>
        </w:tc>
      </w:tr>
      <w:tr w:rsidR="002418E5" w14:paraId="544331FF" w14:textId="77777777">
        <w:tc>
          <w:tcPr>
            <w:tcW w:w="1134" w:type="pct"/>
            <w:shd w:val="clear" w:color="auto" w:fill="auto"/>
          </w:tcPr>
          <w:p w14:paraId="544331DE"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shd w:val="clear" w:color="auto" w:fill="auto"/>
          </w:tcPr>
          <w:p w14:paraId="544331D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1E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tcPr>
          <w:p w14:paraId="544331E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tcPr>
          <w:p w14:paraId="544331E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1E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E4"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544331E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1E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1E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E8"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1E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1EA"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1E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EC"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544331E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1E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1E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F0"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1F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1F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1F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F4"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1F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1F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1F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F8"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544331F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1FA"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1F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1FC"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544331F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1FE" w14:textId="77777777" w:rsidR="002418E5" w:rsidRDefault="00707D11">
            <w:pPr>
              <w:pStyle w:val="a3"/>
              <w:spacing w:beforeAutospacing="0" w:afterAutospacing="0" w:line="80" w:lineRule="atLeast"/>
              <w:rPr>
                <w:sz w:val="8"/>
                <w:szCs w:val="8"/>
              </w:rPr>
            </w:pPr>
            <w:r>
              <w:rPr>
                <w:sz w:val="8"/>
                <w:szCs w:val="8"/>
              </w:rPr>
              <w:t> </w:t>
            </w:r>
          </w:p>
        </w:tc>
      </w:tr>
      <w:tr w:rsidR="00707D11" w14:paraId="54433221" w14:textId="77777777">
        <w:tc>
          <w:tcPr>
            <w:tcW w:w="1134" w:type="pct"/>
            <w:shd w:val="clear" w:color="auto" w:fill="E5E5E5"/>
          </w:tcPr>
          <w:p w14:paraId="54433200"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52" w:type="pct"/>
            <w:shd w:val="clear" w:color="auto" w:fill="E5E5E5"/>
          </w:tcPr>
          <w:p w14:paraId="54433201"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202"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203"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5443320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20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0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0" w:type="pct"/>
            <w:shd w:val="clear" w:color="auto" w:fill="E5E5E5"/>
            <w:vAlign w:val="bottom"/>
          </w:tcPr>
          <w:p w14:paraId="5443320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4,316</w:t>
            </w:r>
          </w:p>
        </w:tc>
        <w:tc>
          <w:tcPr>
            <w:tcW w:w="26" w:type="pct"/>
            <w:shd w:val="clear" w:color="auto" w:fill="E5E5E5"/>
            <w:noWrap/>
            <w:vAlign w:val="bottom"/>
          </w:tcPr>
          <w:p w14:paraId="5443320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0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0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5443320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5443320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0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0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2" w:type="pct"/>
            <w:shd w:val="clear" w:color="auto" w:fill="E5E5E5"/>
            <w:vAlign w:val="bottom"/>
          </w:tcPr>
          <w:p w14:paraId="5443320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4" w:type="pct"/>
            <w:shd w:val="clear" w:color="auto" w:fill="E5E5E5"/>
            <w:noWrap/>
            <w:vAlign w:val="bottom"/>
          </w:tcPr>
          <w:p w14:paraId="5443321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1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1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5443321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4,316</w:t>
            </w:r>
          </w:p>
        </w:tc>
        <w:tc>
          <w:tcPr>
            <w:tcW w:w="26" w:type="pct"/>
            <w:shd w:val="clear" w:color="auto" w:fill="E5E5E5"/>
            <w:noWrap/>
            <w:vAlign w:val="bottom"/>
          </w:tcPr>
          <w:p w14:paraId="5443321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1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1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5443321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1,331</w:t>
            </w:r>
          </w:p>
        </w:tc>
        <w:tc>
          <w:tcPr>
            <w:tcW w:w="26" w:type="pct"/>
            <w:shd w:val="clear" w:color="auto" w:fill="E5E5E5"/>
            <w:noWrap/>
            <w:vAlign w:val="bottom"/>
          </w:tcPr>
          <w:p w14:paraId="5443321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1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1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5443321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2,985</w:t>
            </w:r>
          </w:p>
        </w:tc>
        <w:tc>
          <w:tcPr>
            <w:tcW w:w="26" w:type="pct"/>
            <w:shd w:val="clear" w:color="auto" w:fill="E5E5E5"/>
            <w:noWrap/>
            <w:vAlign w:val="bottom"/>
          </w:tcPr>
          <w:p w14:paraId="5443321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5443321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1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5443321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E5E5E5"/>
            <w:noWrap/>
            <w:vAlign w:val="bottom"/>
          </w:tcPr>
          <w:p w14:paraId="5443322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243" w14:textId="77777777">
        <w:tc>
          <w:tcPr>
            <w:tcW w:w="1134" w:type="pct"/>
            <w:shd w:val="clear" w:color="auto" w:fill="auto"/>
          </w:tcPr>
          <w:p w14:paraId="54433222"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52" w:type="pct"/>
            <w:shd w:val="clear" w:color="auto" w:fill="auto"/>
          </w:tcPr>
          <w:p w14:paraId="5443322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22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225"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5443322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22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28" w14:textId="77777777" w:rsidR="002418E5" w:rsidRDefault="00707D11">
            <w:pPr>
              <w:pStyle w:val="a3"/>
              <w:spacing w:beforeAutospacing="0" w:afterAutospacing="0" w:line="220" w:lineRule="atLeast"/>
              <w:rPr>
                <w:b/>
                <w:bCs/>
                <w:sz w:val="18"/>
                <w:szCs w:val="18"/>
              </w:rPr>
            </w:pPr>
            <w:r>
              <w:rPr>
                <w:b/>
                <w:bCs/>
                <w:sz w:val="18"/>
                <w:szCs w:val="18"/>
              </w:rPr>
              <w:t> </w:t>
            </w:r>
          </w:p>
        </w:tc>
        <w:tc>
          <w:tcPr>
            <w:tcW w:w="360" w:type="pct"/>
            <w:shd w:val="clear" w:color="auto" w:fill="auto"/>
            <w:vAlign w:val="bottom"/>
          </w:tcPr>
          <w:p w14:paraId="5443322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3,615</w:t>
            </w:r>
          </w:p>
        </w:tc>
        <w:tc>
          <w:tcPr>
            <w:tcW w:w="26" w:type="pct"/>
            <w:shd w:val="clear" w:color="auto" w:fill="auto"/>
            <w:noWrap/>
            <w:vAlign w:val="bottom"/>
          </w:tcPr>
          <w:p w14:paraId="5443322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22B"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2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22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5443322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22F"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3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auto"/>
            <w:vAlign w:val="bottom"/>
          </w:tcPr>
          <w:p w14:paraId="5443323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4" w:type="pct"/>
            <w:shd w:val="clear" w:color="auto" w:fill="auto"/>
            <w:noWrap/>
            <w:vAlign w:val="bottom"/>
          </w:tcPr>
          <w:p w14:paraId="5443323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233"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3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23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3,615</w:t>
            </w:r>
          </w:p>
        </w:tc>
        <w:tc>
          <w:tcPr>
            <w:tcW w:w="26" w:type="pct"/>
            <w:shd w:val="clear" w:color="auto" w:fill="auto"/>
            <w:noWrap/>
            <w:vAlign w:val="bottom"/>
          </w:tcPr>
          <w:p w14:paraId="5443323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23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3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23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2,920</w:t>
            </w:r>
          </w:p>
        </w:tc>
        <w:tc>
          <w:tcPr>
            <w:tcW w:w="26" w:type="pct"/>
            <w:shd w:val="clear" w:color="auto" w:fill="auto"/>
            <w:noWrap/>
            <w:vAlign w:val="bottom"/>
          </w:tcPr>
          <w:p w14:paraId="5443323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23B"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3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5443323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695</w:t>
            </w:r>
          </w:p>
        </w:tc>
        <w:tc>
          <w:tcPr>
            <w:tcW w:w="26" w:type="pct"/>
            <w:shd w:val="clear" w:color="auto" w:fill="auto"/>
            <w:noWrap/>
            <w:vAlign w:val="bottom"/>
          </w:tcPr>
          <w:p w14:paraId="5443323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auto"/>
            <w:vAlign w:val="bottom"/>
          </w:tcPr>
          <w:p w14:paraId="5443323F"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4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5443324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auto"/>
            <w:noWrap/>
            <w:vAlign w:val="bottom"/>
          </w:tcPr>
          <w:p w14:paraId="5443324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707D11" w14:paraId="54433265" w14:textId="77777777">
        <w:tc>
          <w:tcPr>
            <w:tcW w:w="1134" w:type="pct"/>
            <w:shd w:val="clear" w:color="auto" w:fill="E5E5E5"/>
          </w:tcPr>
          <w:p w14:paraId="54433244"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52" w:type="pct"/>
            <w:shd w:val="clear" w:color="auto" w:fill="E5E5E5"/>
          </w:tcPr>
          <w:p w14:paraId="54433245"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24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247"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6" w:type="pct"/>
            <w:shd w:val="clear" w:color="auto" w:fill="E5E5E5"/>
          </w:tcPr>
          <w:p w14:paraId="54433248"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24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4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tcPr>
          <w:p w14:paraId="5443324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90,664</w:t>
            </w:r>
          </w:p>
        </w:tc>
        <w:tc>
          <w:tcPr>
            <w:tcW w:w="26" w:type="pct"/>
            <w:shd w:val="clear" w:color="auto" w:fill="E5E5E5"/>
            <w:noWrap/>
            <w:vAlign w:val="bottom"/>
          </w:tcPr>
          <w:p w14:paraId="5443324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4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4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24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3,832</w:t>
            </w:r>
          </w:p>
        </w:tc>
        <w:tc>
          <w:tcPr>
            <w:tcW w:w="26" w:type="pct"/>
            <w:shd w:val="clear" w:color="auto" w:fill="E5E5E5"/>
            <w:noWrap/>
            <w:vAlign w:val="bottom"/>
          </w:tcPr>
          <w:p w14:paraId="5443325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5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5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E5E5E5"/>
            <w:vAlign w:val="bottom"/>
          </w:tcPr>
          <w:p w14:paraId="5443325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(111</w:t>
            </w:r>
          </w:p>
        </w:tc>
        <w:tc>
          <w:tcPr>
            <w:tcW w:w="34" w:type="pct"/>
            <w:shd w:val="clear" w:color="auto" w:fill="E5E5E5"/>
            <w:noWrap/>
            <w:vAlign w:val="bottom"/>
          </w:tcPr>
          <w:p w14:paraId="5443325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vAlign w:val="bottom"/>
          </w:tcPr>
          <w:p w14:paraId="5443325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5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25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94,385</w:t>
            </w:r>
          </w:p>
        </w:tc>
        <w:tc>
          <w:tcPr>
            <w:tcW w:w="26" w:type="pct"/>
            <w:shd w:val="clear" w:color="auto" w:fill="E5E5E5"/>
            <w:noWrap/>
            <w:vAlign w:val="bottom"/>
          </w:tcPr>
          <w:p w14:paraId="5443325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5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5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25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1,500</w:t>
            </w:r>
          </w:p>
        </w:tc>
        <w:tc>
          <w:tcPr>
            <w:tcW w:w="26" w:type="pct"/>
            <w:shd w:val="clear" w:color="auto" w:fill="E5E5E5"/>
            <w:noWrap/>
            <w:vAlign w:val="bottom"/>
          </w:tcPr>
          <w:p w14:paraId="5443325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5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5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5443325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92,885</w:t>
            </w:r>
          </w:p>
        </w:tc>
        <w:tc>
          <w:tcPr>
            <w:tcW w:w="26" w:type="pct"/>
            <w:shd w:val="clear" w:color="auto" w:fill="E5E5E5"/>
            <w:noWrap/>
            <w:vAlign w:val="bottom"/>
          </w:tcPr>
          <w:p w14:paraId="5443326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5443326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6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5443326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E5E5E5"/>
            <w:noWrap/>
            <w:vAlign w:val="bottom"/>
          </w:tcPr>
          <w:p w14:paraId="5443326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287" w14:textId="77777777">
        <w:tc>
          <w:tcPr>
            <w:tcW w:w="1134" w:type="pct"/>
            <w:shd w:val="clear" w:color="auto" w:fill="auto"/>
          </w:tcPr>
          <w:p w14:paraId="54433266"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52" w:type="pct"/>
            <w:shd w:val="clear" w:color="auto" w:fill="auto"/>
          </w:tcPr>
          <w:p w14:paraId="54433267"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268"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269"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5443326A"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26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26C" w14:textId="77777777" w:rsidR="002418E5" w:rsidRDefault="00707D11">
            <w:pPr>
              <w:pStyle w:val="a3"/>
              <w:spacing w:beforeAutospacing="0" w:afterAutospacing="0" w:line="220" w:lineRule="atLeast"/>
              <w:rPr>
                <w:b/>
                <w:bCs/>
                <w:sz w:val="18"/>
                <w:szCs w:val="18"/>
              </w:rPr>
            </w:pPr>
            <w:r>
              <w:rPr>
                <w:b/>
                <w:bCs/>
                <w:sz w:val="18"/>
                <w:szCs w:val="18"/>
              </w:rPr>
              <w:t> </w:t>
            </w:r>
          </w:p>
        </w:tc>
        <w:tc>
          <w:tcPr>
            <w:tcW w:w="360" w:type="pct"/>
            <w:shd w:val="clear" w:color="auto" w:fill="auto"/>
            <w:vAlign w:val="bottom"/>
          </w:tcPr>
          <w:p w14:paraId="5443326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807</w:t>
            </w:r>
          </w:p>
        </w:tc>
        <w:tc>
          <w:tcPr>
            <w:tcW w:w="26" w:type="pct"/>
            <w:shd w:val="clear" w:color="auto" w:fill="auto"/>
            <w:noWrap/>
            <w:vAlign w:val="bottom"/>
          </w:tcPr>
          <w:p w14:paraId="5443326E"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26F"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270"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5443327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w:t>
            </w:r>
          </w:p>
        </w:tc>
        <w:tc>
          <w:tcPr>
            <w:tcW w:w="26" w:type="pct"/>
            <w:shd w:val="clear" w:color="auto" w:fill="auto"/>
            <w:noWrap/>
            <w:vAlign w:val="bottom"/>
          </w:tcPr>
          <w:p w14:paraId="54433272"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27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274" w14:textId="77777777" w:rsidR="002418E5" w:rsidRDefault="00707D11">
            <w:pPr>
              <w:pStyle w:val="a3"/>
              <w:spacing w:beforeAutospacing="0" w:afterAutospacing="0" w:line="220" w:lineRule="atLeast"/>
              <w:rPr>
                <w:b/>
                <w:bCs/>
                <w:sz w:val="18"/>
                <w:szCs w:val="18"/>
              </w:rPr>
            </w:pPr>
            <w:r>
              <w:rPr>
                <w:b/>
                <w:bCs/>
                <w:sz w:val="18"/>
                <w:szCs w:val="18"/>
              </w:rPr>
              <w:t> </w:t>
            </w:r>
          </w:p>
        </w:tc>
        <w:tc>
          <w:tcPr>
            <w:tcW w:w="352" w:type="pct"/>
            <w:shd w:val="clear" w:color="auto" w:fill="auto"/>
            <w:vAlign w:val="bottom"/>
          </w:tcPr>
          <w:p w14:paraId="5443327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4" w:type="pct"/>
            <w:shd w:val="clear" w:color="auto" w:fill="auto"/>
            <w:noWrap/>
            <w:vAlign w:val="bottom"/>
          </w:tcPr>
          <w:p w14:paraId="54433276"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277"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278"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5443327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809</w:t>
            </w:r>
          </w:p>
        </w:tc>
        <w:tc>
          <w:tcPr>
            <w:tcW w:w="26" w:type="pct"/>
            <w:shd w:val="clear" w:color="auto" w:fill="auto"/>
            <w:noWrap/>
            <w:vAlign w:val="bottom"/>
          </w:tcPr>
          <w:p w14:paraId="5443327A"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27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27C"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5443327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5443327E"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27F"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280" w14:textId="77777777" w:rsidR="002418E5" w:rsidRDefault="00707D11">
            <w:pPr>
              <w:pStyle w:val="a3"/>
              <w:spacing w:beforeAutospacing="0" w:afterAutospacing="0" w:line="220" w:lineRule="atLeast"/>
              <w:rPr>
                <w:b/>
                <w:bCs/>
                <w:sz w:val="18"/>
                <w:szCs w:val="18"/>
              </w:rPr>
            </w:pPr>
            <w:r>
              <w:rPr>
                <w:b/>
                <w:bCs/>
                <w:sz w:val="18"/>
                <w:szCs w:val="18"/>
              </w:rPr>
              <w:t> </w:t>
            </w:r>
          </w:p>
        </w:tc>
        <w:tc>
          <w:tcPr>
            <w:tcW w:w="412" w:type="pct"/>
            <w:shd w:val="clear" w:color="auto" w:fill="auto"/>
            <w:vAlign w:val="bottom"/>
          </w:tcPr>
          <w:p w14:paraId="5443328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809</w:t>
            </w:r>
          </w:p>
        </w:tc>
        <w:tc>
          <w:tcPr>
            <w:tcW w:w="26" w:type="pct"/>
            <w:shd w:val="clear" w:color="auto" w:fill="auto"/>
            <w:noWrap/>
            <w:vAlign w:val="bottom"/>
          </w:tcPr>
          <w:p w14:paraId="54433282" w14:textId="77777777" w:rsidR="002418E5" w:rsidRDefault="00707D11">
            <w:pPr>
              <w:pStyle w:val="a3"/>
              <w:spacing w:beforeAutospacing="0" w:afterAutospacing="0" w:line="220" w:lineRule="atLeast"/>
              <w:rPr>
                <w:b/>
                <w:bCs/>
                <w:sz w:val="18"/>
                <w:szCs w:val="18"/>
              </w:rPr>
            </w:pPr>
            <w:r>
              <w:rPr>
                <w:b/>
                <w:bCs/>
                <w:sz w:val="18"/>
                <w:szCs w:val="18"/>
              </w:rPr>
              <w:t> </w:t>
            </w:r>
          </w:p>
        </w:tc>
        <w:tc>
          <w:tcPr>
            <w:tcW w:w="30" w:type="pct"/>
            <w:shd w:val="clear" w:color="auto" w:fill="auto"/>
            <w:vAlign w:val="bottom"/>
          </w:tcPr>
          <w:p w14:paraId="5443328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284" w14:textId="77777777" w:rsidR="002418E5" w:rsidRDefault="00707D11">
            <w:pPr>
              <w:pStyle w:val="a3"/>
              <w:spacing w:beforeAutospacing="0" w:afterAutospacing="0" w:line="220" w:lineRule="atLeast"/>
              <w:rPr>
                <w:b/>
                <w:bCs/>
                <w:sz w:val="18"/>
                <w:szCs w:val="18"/>
              </w:rPr>
            </w:pPr>
            <w:r>
              <w:rPr>
                <w:b/>
                <w:bCs/>
                <w:sz w:val="18"/>
                <w:szCs w:val="18"/>
              </w:rPr>
              <w:t> </w:t>
            </w:r>
          </w:p>
        </w:tc>
        <w:tc>
          <w:tcPr>
            <w:tcW w:w="412" w:type="pct"/>
            <w:shd w:val="clear" w:color="auto" w:fill="auto"/>
            <w:vAlign w:val="bottom"/>
          </w:tcPr>
          <w:p w14:paraId="5443328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auto"/>
            <w:noWrap/>
            <w:vAlign w:val="bottom"/>
          </w:tcPr>
          <w:p w14:paraId="54433286" w14:textId="77777777" w:rsidR="002418E5" w:rsidRDefault="00707D11">
            <w:pPr>
              <w:pStyle w:val="a3"/>
              <w:spacing w:beforeAutospacing="0" w:afterAutospacing="0" w:line="220" w:lineRule="atLeast"/>
              <w:rPr>
                <w:sz w:val="18"/>
                <w:szCs w:val="18"/>
              </w:rPr>
            </w:pPr>
            <w:r>
              <w:rPr>
                <w:sz w:val="18"/>
                <w:szCs w:val="18"/>
              </w:rPr>
              <w:t> </w:t>
            </w:r>
          </w:p>
        </w:tc>
      </w:tr>
      <w:tr w:rsidR="00707D11" w14:paraId="544332A9" w14:textId="77777777">
        <w:tc>
          <w:tcPr>
            <w:tcW w:w="1134" w:type="pct"/>
            <w:shd w:val="clear" w:color="auto" w:fill="E5E5E5"/>
          </w:tcPr>
          <w:p w14:paraId="54433288"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52" w:type="pct"/>
            <w:shd w:val="clear" w:color="auto" w:fill="E5E5E5"/>
          </w:tcPr>
          <w:p w14:paraId="54433289"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28A"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28B"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5443328C"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28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8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tcPr>
          <w:p w14:paraId="5443328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6,213</w:t>
            </w:r>
          </w:p>
        </w:tc>
        <w:tc>
          <w:tcPr>
            <w:tcW w:w="26" w:type="pct"/>
            <w:shd w:val="clear" w:color="auto" w:fill="E5E5E5"/>
            <w:noWrap/>
            <w:vAlign w:val="bottom"/>
          </w:tcPr>
          <w:p w14:paraId="5443329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9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9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29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w:t>
            </w:r>
          </w:p>
        </w:tc>
        <w:tc>
          <w:tcPr>
            <w:tcW w:w="26" w:type="pct"/>
            <w:shd w:val="clear" w:color="auto" w:fill="E5E5E5"/>
            <w:noWrap/>
            <w:vAlign w:val="bottom"/>
          </w:tcPr>
          <w:p w14:paraId="5443329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9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9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E5E5E5"/>
            <w:vAlign w:val="bottom"/>
          </w:tcPr>
          <w:p w14:paraId="5443329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w:t>
            </w:r>
          </w:p>
        </w:tc>
        <w:tc>
          <w:tcPr>
            <w:tcW w:w="34" w:type="pct"/>
            <w:shd w:val="clear" w:color="auto" w:fill="E5E5E5"/>
            <w:noWrap/>
            <w:vAlign w:val="bottom"/>
          </w:tcPr>
          <w:p w14:paraId="5443329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vAlign w:val="bottom"/>
          </w:tcPr>
          <w:p w14:paraId="5443329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9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29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6,220</w:t>
            </w:r>
          </w:p>
        </w:tc>
        <w:tc>
          <w:tcPr>
            <w:tcW w:w="26" w:type="pct"/>
            <w:shd w:val="clear" w:color="auto" w:fill="E5E5E5"/>
            <w:noWrap/>
            <w:vAlign w:val="bottom"/>
          </w:tcPr>
          <w:p w14:paraId="5443329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9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9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29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225</w:t>
            </w:r>
          </w:p>
        </w:tc>
        <w:tc>
          <w:tcPr>
            <w:tcW w:w="26" w:type="pct"/>
            <w:shd w:val="clear" w:color="auto" w:fill="E5E5E5"/>
            <w:noWrap/>
            <w:vAlign w:val="bottom"/>
          </w:tcPr>
          <w:p w14:paraId="544332A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A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A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544332A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5,995</w:t>
            </w:r>
          </w:p>
        </w:tc>
        <w:tc>
          <w:tcPr>
            <w:tcW w:w="26" w:type="pct"/>
            <w:shd w:val="clear" w:color="auto" w:fill="E5E5E5"/>
            <w:noWrap/>
            <w:vAlign w:val="bottom"/>
          </w:tcPr>
          <w:p w14:paraId="544332A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544332A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A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544332A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E5E5E5"/>
            <w:noWrap/>
            <w:vAlign w:val="bottom"/>
          </w:tcPr>
          <w:p w14:paraId="544332A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2CB" w14:textId="77777777">
        <w:tc>
          <w:tcPr>
            <w:tcW w:w="1134" w:type="pct"/>
            <w:shd w:val="clear" w:color="auto" w:fill="auto"/>
          </w:tcPr>
          <w:p w14:paraId="544332AA"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52" w:type="pct"/>
            <w:shd w:val="clear" w:color="auto" w:fill="auto"/>
          </w:tcPr>
          <w:p w14:paraId="544332A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2AC"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2AD"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vAlign w:val="bottom"/>
          </w:tcPr>
          <w:p w14:paraId="544332AE"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2AF"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B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auto"/>
            <w:vAlign w:val="bottom"/>
          </w:tcPr>
          <w:p w14:paraId="544332B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3,442</w:t>
            </w:r>
          </w:p>
        </w:tc>
        <w:tc>
          <w:tcPr>
            <w:tcW w:w="26" w:type="pct"/>
            <w:shd w:val="clear" w:color="auto" w:fill="auto"/>
            <w:noWrap/>
            <w:vAlign w:val="bottom"/>
          </w:tcPr>
          <w:p w14:paraId="544332B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2B3"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B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2B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22</w:t>
            </w:r>
          </w:p>
        </w:tc>
        <w:tc>
          <w:tcPr>
            <w:tcW w:w="26" w:type="pct"/>
            <w:shd w:val="clear" w:color="auto" w:fill="auto"/>
            <w:noWrap/>
            <w:vAlign w:val="bottom"/>
          </w:tcPr>
          <w:p w14:paraId="544332B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2B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B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auto"/>
            <w:vAlign w:val="bottom"/>
          </w:tcPr>
          <w:p w14:paraId="544332B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w:t>
            </w:r>
          </w:p>
        </w:tc>
        <w:tc>
          <w:tcPr>
            <w:tcW w:w="34" w:type="pct"/>
            <w:shd w:val="clear" w:color="auto" w:fill="auto"/>
            <w:noWrap/>
            <w:vAlign w:val="bottom"/>
          </w:tcPr>
          <w:p w14:paraId="544332B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auto"/>
            <w:vAlign w:val="bottom"/>
          </w:tcPr>
          <w:p w14:paraId="544332BB"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B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2B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3,458</w:t>
            </w:r>
          </w:p>
        </w:tc>
        <w:tc>
          <w:tcPr>
            <w:tcW w:w="26" w:type="pct"/>
            <w:shd w:val="clear" w:color="auto" w:fill="auto"/>
            <w:noWrap/>
            <w:vAlign w:val="bottom"/>
          </w:tcPr>
          <w:p w14:paraId="544332B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2BF"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C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2C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544332C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2C3"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C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544332C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3,458</w:t>
            </w:r>
          </w:p>
        </w:tc>
        <w:tc>
          <w:tcPr>
            <w:tcW w:w="26" w:type="pct"/>
            <w:shd w:val="clear" w:color="auto" w:fill="auto"/>
            <w:noWrap/>
            <w:vAlign w:val="bottom"/>
          </w:tcPr>
          <w:p w14:paraId="544332C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auto"/>
            <w:vAlign w:val="bottom"/>
          </w:tcPr>
          <w:p w14:paraId="544332C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2C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544332C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auto"/>
            <w:noWrap/>
            <w:vAlign w:val="bottom"/>
          </w:tcPr>
          <w:p w14:paraId="544332C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707D11" w14:paraId="544332ED" w14:textId="77777777">
        <w:tc>
          <w:tcPr>
            <w:tcW w:w="1134" w:type="pct"/>
            <w:shd w:val="clear" w:color="auto" w:fill="E5E5E5"/>
          </w:tcPr>
          <w:p w14:paraId="544332CC"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2" w:type="pct"/>
            <w:shd w:val="clear" w:color="auto" w:fill="E5E5E5"/>
          </w:tcPr>
          <w:p w14:paraId="544332CD"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2CE"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2CF"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544332D0"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2D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D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tcPr>
          <w:p w14:paraId="544332D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8,443</w:t>
            </w:r>
          </w:p>
        </w:tc>
        <w:tc>
          <w:tcPr>
            <w:tcW w:w="26" w:type="pct"/>
            <w:shd w:val="clear" w:color="auto" w:fill="E5E5E5"/>
            <w:noWrap/>
            <w:vAlign w:val="bottom"/>
          </w:tcPr>
          <w:p w14:paraId="544332D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D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D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2D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249</w:t>
            </w:r>
          </w:p>
        </w:tc>
        <w:tc>
          <w:tcPr>
            <w:tcW w:w="26" w:type="pct"/>
            <w:shd w:val="clear" w:color="auto" w:fill="E5E5E5"/>
            <w:noWrap/>
            <w:vAlign w:val="bottom"/>
          </w:tcPr>
          <w:p w14:paraId="544332D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D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D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E5E5E5"/>
            <w:vAlign w:val="bottom"/>
          </w:tcPr>
          <w:p w14:paraId="544332D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w:t>
            </w:r>
          </w:p>
        </w:tc>
        <w:tc>
          <w:tcPr>
            <w:tcW w:w="34" w:type="pct"/>
            <w:shd w:val="clear" w:color="auto" w:fill="E5E5E5"/>
            <w:noWrap/>
            <w:vAlign w:val="bottom"/>
          </w:tcPr>
          <w:p w14:paraId="544332D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vAlign w:val="bottom"/>
          </w:tcPr>
          <w:p w14:paraId="544332D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D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2D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8,683</w:t>
            </w:r>
          </w:p>
        </w:tc>
        <w:tc>
          <w:tcPr>
            <w:tcW w:w="26" w:type="pct"/>
            <w:shd w:val="clear" w:color="auto" w:fill="E5E5E5"/>
            <w:noWrap/>
            <w:vAlign w:val="bottom"/>
          </w:tcPr>
          <w:p w14:paraId="544332E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E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E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2E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544332E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2E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E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544332E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8,683</w:t>
            </w:r>
          </w:p>
        </w:tc>
        <w:tc>
          <w:tcPr>
            <w:tcW w:w="26" w:type="pct"/>
            <w:shd w:val="clear" w:color="auto" w:fill="E5E5E5"/>
            <w:noWrap/>
            <w:vAlign w:val="bottom"/>
          </w:tcPr>
          <w:p w14:paraId="544332E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544332E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2E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544332E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E5E5E5"/>
            <w:noWrap/>
            <w:vAlign w:val="bottom"/>
          </w:tcPr>
          <w:p w14:paraId="544332E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30F" w14:textId="77777777">
        <w:tc>
          <w:tcPr>
            <w:tcW w:w="1134" w:type="pct"/>
            <w:shd w:val="clear" w:color="auto" w:fill="auto"/>
          </w:tcPr>
          <w:p w14:paraId="544332EE"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2" w:type="pct"/>
            <w:shd w:val="clear" w:color="auto" w:fill="auto"/>
          </w:tcPr>
          <w:p w14:paraId="544332EF"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2F0"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2F1"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6" w:type="pct"/>
            <w:shd w:val="clear" w:color="auto" w:fill="auto"/>
          </w:tcPr>
          <w:p w14:paraId="544332F2"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2F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2F4" w14:textId="77777777" w:rsidR="002418E5" w:rsidRDefault="00707D11">
            <w:pPr>
              <w:pStyle w:val="a3"/>
              <w:spacing w:beforeAutospacing="0" w:afterAutospacing="0" w:line="220" w:lineRule="atLeast"/>
              <w:rPr>
                <w:b/>
                <w:bCs/>
                <w:sz w:val="18"/>
                <w:szCs w:val="18"/>
              </w:rPr>
            </w:pPr>
            <w:r>
              <w:rPr>
                <w:b/>
                <w:bCs/>
                <w:sz w:val="18"/>
                <w:szCs w:val="18"/>
              </w:rPr>
              <w:t> </w:t>
            </w:r>
          </w:p>
        </w:tc>
        <w:tc>
          <w:tcPr>
            <w:tcW w:w="360" w:type="pct"/>
            <w:shd w:val="clear" w:color="auto" w:fill="auto"/>
            <w:vAlign w:val="bottom"/>
          </w:tcPr>
          <w:p w14:paraId="544332F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63</w:t>
            </w:r>
          </w:p>
        </w:tc>
        <w:tc>
          <w:tcPr>
            <w:tcW w:w="26" w:type="pct"/>
            <w:shd w:val="clear" w:color="auto" w:fill="auto"/>
            <w:noWrap/>
            <w:vAlign w:val="bottom"/>
          </w:tcPr>
          <w:p w14:paraId="544332F6"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2F7"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2F8"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544332F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544332FA"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2F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2FC" w14:textId="77777777" w:rsidR="002418E5" w:rsidRDefault="00707D11">
            <w:pPr>
              <w:pStyle w:val="a3"/>
              <w:spacing w:beforeAutospacing="0" w:afterAutospacing="0" w:line="220" w:lineRule="atLeast"/>
              <w:rPr>
                <w:b/>
                <w:bCs/>
                <w:sz w:val="18"/>
                <w:szCs w:val="18"/>
              </w:rPr>
            </w:pPr>
            <w:r>
              <w:rPr>
                <w:b/>
                <w:bCs/>
                <w:sz w:val="18"/>
                <w:szCs w:val="18"/>
              </w:rPr>
              <w:t> </w:t>
            </w:r>
          </w:p>
        </w:tc>
        <w:tc>
          <w:tcPr>
            <w:tcW w:w="352" w:type="pct"/>
            <w:shd w:val="clear" w:color="auto" w:fill="auto"/>
            <w:vAlign w:val="bottom"/>
          </w:tcPr>
          <w:p w14:paraId="544332F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4" w:type="pct"/>
            <w:shd w:val="clear" w:color="auto" w:fill="auto"/>
            <w:noWrap/>
            <w:vAlign w:val="bottom"/>
          </w:tcPr>
          <w:p w14:paraId="544332FE"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2FF"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300"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5443330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63</w:t>
            </w:r>
          </w:p>
        </w:tc>
        <w:tc>
          <w:tcPr>
            <w:tcW w:w="26" w:type="pct"/>
            <w:shd w:val="clear" w:color="auto" w:fill="auto"/>
            <w:noWrap/>
            <w:vAlign w:val="bottom"/>
          </w:tcPr>
          <w:p w14:paraId="54433302"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30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304"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5443330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54433306"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307"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308" w14:textId="77777777" w:rsidR="002418E5" w:rsidRDefault="00707D11">
            <w:pPr>
              <w:pStyle w:val="a3"/>
              <w:spacing w:beforeAutospacing="0" w:afterAutospacing="0" w:line="220" w:lineRule="atLeast"/>
              <w:rPr>
                <w:b/>
                <w:bCs/>
                <w:sz w:val="18"/>
                <w:szCs w:val="18"/>
              </w:rPr>
            </w:pPr>
            <w:r>
              <w:rPr>
                <w:b/>
                <w:bCs/>
                <w:sz w:val="18"/>
                <w:szCs w:val="18"/>
              </w:rPr>
              <w:t> </w:t>
            </w:r>
          </w:p>
        </w:tc>
        <w:tc>
          <w:tcPr>
            <w:tcW w:w="412" w:type="pct"/>
            <w:shd w:val="clear" w:color="auto" w:fill="auto"/>
            <w:vAlign w:val="bottom"/>
          </w:tcPr>
          <w:p w14:paraId="5443330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63</w:t>
            </w:r>
          </w:p>
        </w:tc>
        <w:tc>
          <w:tcPr>
            <w:tcW w:w="26" w:type="pct"/>
            <w:shd w:val="clear" w:color="auto" w:fill="auto"/>
            <w:noWrap/>
            <w:vAlign w:val="bottom"/>
          </w:tcPr>
          <w:p w14:paraId="5443330A" w14:textId="77777777" w:rsidR="002418E5" w:rsidRDefault="00707D11">
            <w:pPr>
              <w:pStyle w:val="a3"/>
              <w:spacing w:beforeAutospacing="0" w:afterAutospacing="0" w:line="220" w:lineRule="atLeast"/>
              <w:rPr>
                <w:b/>
                <w:bCs/>
                <w:sz w:val="18"/>
                <w:szCs w:val="18"/>
              </w:rPr>
            </w:pPr>
            <w:r>
              <w:rPr>
                <w:b/>
                <w:bCs/>
                <w:sz w:val="18"/>
                <w:szCs w:val="18"/>
              </w:rPr>
              <w:t> </w:t>
            </w:r>
          </w:p>
        </w:tc>
        <w:tc>
          <w:tcPr>
            <w:tcW w:w="30" w:type="pct"/>
            <w:shd w:val="clear" w:color="auto" w:fill="auto"/>
            <w:vAlign w:val="bottom"/>
          </w:tcPr>
          <w:p w14:paraId="5443330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30C" w14:textId="77777777" w:rsidR="002418E5" w:rsidRDefault="00707D11">
            <w:pPr>
              <w:pStyle w:val="a3"/>
              <w:spacing w:beforeAutospacing="0" w:afterAutospacing="0" w:line="220" w:lineRule="atLeast"/>
              <w:rPr>
                <w:b/>
                <w:bCs/>
                <w:sz w:val="18"/>
                <w:szCs w:val="18"/>
              </w:rPr>
            </w:pPr>
            <w:r>
              <w:rPr>
                <w:b/>
                <w:bCs/>
                <w:sz w:val="18"/>
                <w:szCs w:val="18"/>
              </w:rPr>
              <w:t> </w:t>
            </w:r>
          </w:p>
        </w:tc>
        <w:tc>
          <w:tcPr>
            <w:tcW w:w="412" w:type="pct"/>
            <w:shd w:val="clear" w:color="auto" w:fill="auto"/>
            <w:vAlign w:val="bottom"/>
          </w:tcPr>
          <w:p w14:paraId="5443330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auto"/>
            <w:noWrap/>
            <w:vAlign w:val="bottom"/>
          </w:tcPr>
          <w:p w14:paraId="5443330E" w14:textId="77777777" w:rsidR="002418E5" w:rsidRDefault="00707D11">
            <w:pPr>
              <w:pStyle w:val="a3"/>
              <w:spacing w:beforeAutospacing="0" w:afterAutospacing="0" w:line="220" w:lineRule="atLeast"/>
              <w:rPr>
                <w:sz w:val="18"/>
                <w:szCs w:val="18"/>
              </w:rPr>
            </w:pPr>
            <w:r>
              <w:rPr>
                <w:sz w:val="18"/>
                <w:szCs w:val="18"/>
              </w:rPr>
              <w:t> </w:t>
            </w:r>
          </w:p>
        </w:tc>
      </w:tr>
      <w:tr w:rsidR="00707D11" w14:paraId="54433331" w14:textId="77777777">
        <w:tc>
          <w:tcPr>
            <w:tcW w:w="1134" w:type="pct"/>
            <w:shd w:val="clear" w:color="auto" w:fill="E5E5E5"/>
          </w:tcPr>
          <w:p w14:paraId="54433310"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2" w:type="pct"/>
            <w:shd w:val="clear" w:color="auto" w:fill="E5E5E5"/>
          </w:tcPr>
          <w:p w14:paraId="54433311"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312"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313"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5443331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31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31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tcPr>
          <w:p w14:paraId="5443331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308</w:t>
            </w:r>
          </w:p>
        </w:tc>
        <w:tc>
          <w:tcPr>
            <w:tcW w:w="26" w:type="pct"/>
            <w:shd w:val="clear" w:color="auto" w:fill="E5E5E5"/>
            <w:noWrap/>
            <w:vAlign w:val="bottom"/>
          </w:tcPr>
          <w:p w14:paraId="5443331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31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31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31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63</w:t>
            </w:r>
          </w:p>
        </w:tc>
        <w:tc>
          <w:tcPr>
            <w:tcW w:w="26" w:type="pct"/>
            <w:shd w:val="clear" w:color="auto" w:fill="E5E5E5"/>
            <w:noWrap/>
            <w:vAlign w:val="bottom"/>
          </w:tcPr>
          <w:p w14:paraId="5443331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31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31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E5E5E5"/>
            <w:vAlign w:val="bottom"/>
          </w:tcPr>
          <w:p w14:paraId="5443331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4" w:type="pct"/>
            <w:shd w:val="clear" w:color="auto" w:fill="E5E5E5"/>
            <w:noWrap/>
            <w:vAlign w:val="bottom"/>
          </w:tcPr>
          <w:p w14:paraId="54433320"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32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32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32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371</w:t>
            </w:r>
          </w:p>
        </w:tc>
        <w:tc>
          <w:tcPr>
            <w:tcW w:w="26" w:type="pct"/>
            <w:shd w:val="clear" w:color="auto" w:fill="E5E5E5"/>
            <w:noWrap/>
            <w:vAlign w:val="bottom"/>
          </w:tcPr>
          <w:p w14:paraId="5443332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32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32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32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5443332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32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32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5443332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371</w:t>
            </w:r>
          </w:p>
        </w:tc>
        <w:tc>
          <w:tcPr>
            <w:tcW w:w="26" w:type="pct"/>
            <w:shd w:val="clear" w:color="auto" w:fill="E5E5E5"/>
            <w:noWrap/>
            <w:vAlign w:val="bottom"/>
          </w:tcPr>
          <w:p w14:paraId="5443332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5443332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32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E5E5E5"/>
            <w:vAlign w:val="bottom"/>
          </w:tcPr>
          <w:p w14:paraId="5443332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E5E5E5"/>
            <w:noWrap/>
            <w:vAlign w:val="bottom"/>
          </w:tcPr>
          <w:p w14:paraId="54433330" w14:textId="77777777" w:rsidR="002418E5" w:rsidRDefault="00707D11">
            <w:pPr>
              <w:pStyle w:val="a3"/>
              <w:spacing w:beforeAutospacing="0" w:afterAutospacing="0" w:line="220" w:lineRule="atLeast"/>
              <w:rPr>
                <w:sz w:val="18"/>
                <w:szCs w:val="18"/>
              </w:rPr>
            </w:pPr>
            <w:r>
              <w:rPr>
                <w:sz w:val="18"/>
                <w:szCs w:val="18"/>
              </w:rPr>
              <w:t> </w:t>
            </w:r>
          </w:p>
        </w:tc>
      </w:tr>
      <w:tr w:rsidR="002418E5" w14:paraId="54433353" w14:textId="77777777">
        <w:tc>
          <w:tcPr>
            <w:tcW w:w="1134" w:type="pct"/>
            <w:shd w:val="clear" w:color="auto" w:fill="auto"/>
          </w:tcPr>
          <w:p w14:paraId="54433332"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2" w:type="pct"/>
            <w:shd w:val="clear" w:color="auto" w:fill="auto"/>
          </w:tcPr>
          <w:p w14:paraId="5443333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33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335"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6" w:type="pct"/>
            <w:shd w:val="clear" w:color="auto" w:fill="auto"/>
          </w:tcPr>
          <w:p w14:paraId="5443333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33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33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auto"/>
            <w:vAlign w:val="bottom"/>
          </w:tcPr>
          <w:p w14:paraId="5443333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95</w:t>
            </w:r>
          </w:p>
        </w:tc>
        <w:tc>
          <w:tcPr>
            <w:tcW w:w="26" w:type="pct"/>
            <w:shd w:val="clear" w:color="auto" w:fill="auto"/>
            <w:noWrap/>
            <w:vAlign w:val="bottom"/>
          </w:tcPr>
          <w:p w14:paraId="5443333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33B"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33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33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5443333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33F"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34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auto"/>
            <w:vAlign w:val="bottom"/>
          </w:tcPr>
          <w:p w14:paraId="5443334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w:t>
            </w:r>
          </w:p>
        </w:tc>
        <w:tc>
          <w:tcPr>
            <w:tcW w:w="34" w:type="pct"/>
            <w:shd w:val="clear" w:color="auto" w:fill="auto"/>
            <w:noWrap/>
            <w:vAlign w:val="bottom"/>
          </w:tcPr>
          <w:p w14:paraId="5443334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auto"/>
            <w:vAlign w:val="bottom"/>
          </w:tcPr>
          <w:p w14:paraId="54433343"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34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34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w:t>
            </w:r>
          </w:p>
        </w:tc>
        <w:tc>
          <w:tcPr>
            <w:tcW w:w="26" w:type="pct"/>
            <w:shd w:val="clear" w:color="auto" w:fill="auto"/>
            <w:noWrap/>
            <w:vAlign w:val="bottom"/>
          </w:tcPr>
          <w:p w14:paraId="5443334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34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34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34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5443334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34B"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34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5443334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w:t>
            </w:r>
          </w:p>
        </w:tc>
        <w:tc>
          <w:tcPr>
            <w:tcW w:w="26" w:type="pct"/>
            <w:shd w:val="clear" w:color="auto" w:fill="auto"/>
            <w:noWrap/>
            <w:vAlign w:val="bottom"/>
          </w:tcPr>
          <w:p w14:paraId="5443334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auto"/>
            <w:vAlign w:val="bottom"/>
          </w:tcPr>
          <w:p w14:paraId="5443334F"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35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5443335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auto"/>
            <w:noWrap/>
            <w:vAlign w:val="bottom"/>
          </w:tcPr>
          <w:p w14:paraId="5443335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375" w14:textId="77777777">
        <w:tc>
          <w:tcPr>
            <w:tcW w:w="1134" w:type="pct"/>
            <w:tcBorders>
              <w:bottom w:val="single" w:sz="6" w:space="0" w:color="000000"/>
            </w:tcBorders>
            <w:shd w:val="clear" w:color="auto" w:fill="auto"/>
          </w:tcPr>
          <w:p w14:paraId="54433354"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5443335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54433356"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bottom w:val="single" w:sz="6" w:space="0" w:color="000000"/>
            </w:tcBorders>
            <w:shd w:val="clear" w:color="auto" w:fill="auto"/>
            <w:vAlign w:val="bottom"/>
          </w:tcPr>
          <w:p w14:paraId="54433357"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5443335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bottom w:val="single" w:sz="6" w:space="0" w:color="000000"/>
            </w:tcBorders>
            <w:shd w:val="clear" w:color="auto" w:fill="auto"/>
            <w:vAlign w:val="bottom"/>
          </w:tcPr>
          <w:p w14:paraId="5443335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35A"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tcBorders>
              <w:bottom w:val="single" w:sz="6" w:space="0" w:color="000000"/>
            </w:tcBorders>
            <w:shd w:val="clear" w:color="auto" w:fill="auto"/>
            <w:vAlign w:val="bottom"/>
          </w:tcPr>
          <w:p w14:paraId="5443335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5C"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5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35E"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5443335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60"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6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362"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tcBorders>
              <w:bottom w:val="single" w:sz="6" w:space="0" w:color="000000"/>
            </w:tcBorders>
            <w:shd w:val="clear" w:color="auto" w:fill="auto"/>
            <w:vAlign w:val="bottom"/>
          </w:tcPr>
          <w:p w14:paraId="5443336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364"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6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366"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5443336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68"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6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36A"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5443336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6C"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6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36E"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5443336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70"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37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372"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5443337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374" w14:textId="77777777" w:rsidR="002418E5" w:rsidRDefault="00707D11">
            <w:pPr>
              <w:pStyle w:val="a3"/>
              <w:spacing w:beforeAutospacing="0" w:afterAutospacing="0" w:line="80" w:lineRule="atLeast"/>
              <w:rPr>
                <w:sz w:val="8"/>
                <w:szCs w:val="8"/>
              </w:rPr>
            </w:pPr>
            <w:r>
              <w:rPr>
                <w:sz w:val="8"/>
                <w:szCs w:val="8"/>
              </w:rPr>
              <w:t> </w:t>
            </w:r>
          </w:p>
        </w:tc>
      </w:tr>
      <w:tr w:rsidR="002418E5" w14:paraId="54433397" w14:textId="77777777">
        <w:tc>
          <w:tcPr>
            <w:tcW w:w="1134" w:type="pct"/>
            <w:tcBorders>
              <w:top w:val="single" w:sz="6" w:space="0" w:color="000000"/>
            </w:tcBorders>
            <w:shd w:val="clear" w:color="auto" w:fill="auto"/>
          </w:tcPr>
          <w:p w14:paraId="54433376"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5443337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5443337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top w:val="single" w:sz="6" w:space="0" w:color="000000"/>
            </w:tcBorders>
            <w:shd w:val="clear" w:color="auto" w:fill="auto"/>
            <w:vAlign w:val="bottom"/>
          </w:tcPr>
          <w:p w14:paraId="54433379"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5443337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top w:val="single" w:sz="6" w:space="0" w:color="000000"/>
            </w:tcBorders>
            <w:shd w:val="clear" w:color="auto" w:fill="auto"/>
            <w:vAlign w:val="bottom"/>
          </w:tcPr>
          <w:p w14:paraId="5443337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37C"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tcBorders>
              <w:top w:val="single" w:sz="6" w:space="0" w:color="000000"/>
            </w:tcBorders>
            <w:shd w:val="clear" w:color="auto" w:fill="auto"/>
            <w:vAlign w:val="bottom"/>
          </w:tcPr>
          <w:p w14:paraId="5443337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7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7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380"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5443338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8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8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384"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tcBorders>
              <w:top w:val="single" w:sz="6" w:space="0" w:color="000000"/>
            </w:tcBorders>
            <w:shd w:val="clear" w:color="auto" w:fill="auto"/>
            <w:vAlign w:val="bottom"/>
          </w:tcPr>
          <w:p w14:paraId="5443338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38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8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388"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5443338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8A"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8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38C"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5443338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8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8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390"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5443339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92"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39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394"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5443339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396" w14:textId="77777777" w:rsidR="002418E5" w:rsidRDefault="00707D11">
            <w:pPr>
              <w:pStyle w:val="a3"/>
              <w:spacing w:beforeAutospacing="0" w:afterAutospacing="0" w:line="80" w:lineRule="atLeast"/>
              <w:rPr>
                <w:sz w:val="8"/>
                <w:szCs w:val="8"/>
              </w:rPr>
            </w:pPr>
            <w:r>
              <w:rPr>
                <w:sz w:val="8"/>
                <w:szCs w:val="8"/>
              </w:rPr>
              <w:t> </w:t>
            </w:r>
          </w:p>
        </w:tc>
      </w:tr>
      <w:tr w:rsidR="00707D11" w14:paraId="544333B9" w14:textId="77777777">
        <w:tc>
          <w:tcPr>
            <w:tcW w:w="1134" w:type="pct"/>
            <w:shd w:val="clear" w:color="auto" w:fill="E5E5E5"/>
          </w:tcPr>
          <w:p w14:paraId="54433398" w14:textId="77777777" w:rsidR="002418E5" w:rsidRDefault="00707D11">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52" w:type="pct"/>
            <w:shd w:val="clear" w:color="auto" w:fill="E5E5E5"/>
          </w:tcPr>
          <w:p w14:paraId="54433399"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39A"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39B" w14:textId="77777777" w:rsidR="002418E5" w:rsidRDefault="00707D11">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5443339C"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39D"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39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0" w:type="pct"/>
            <w:shd w:val="clear" w:color="auto" w:fill="E5E5E5"/>
            <w:vAlign w:val="bottom"/>
          </w:tcPr>
          <w:p w14:paraId="5443339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117,966</w:t>
            </w:r>
          </w:p>
        </w:tc>
        <w:tc>
          <w:tcPr>
            <w:tcW w:w="26" w:type="pct"/>
            <w:shd w:val="clear" w:color="auto" w:fill="E5E5E5"/>
            <w:noWrap/>
            <w:vAlign w:val="bottom"/>
          </w:tcPr>
          <w:p w14:paraId="544333A0"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3A1"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3A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544333A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4,177</w:t>
            </w:r>
          </w:p>
        </w:tc>
        <w:tc>
          <w:tcPr>
            <w:tcW w:w="26" w:type="pct"/>
            <w:shd w:val="clear" w:color="auto" w:fill="E5E5E5"/>
            <w:noWrap/>
            <w:vAlign w:val="bottom"/>
          </w:tcPr>
          <w:p w14:paraId="544333A4"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3A5"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3A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2" w:type="pct"/>
            <w:shd w:val="clear" w:color="auto" w:fill="E5E5E5"/>
            <w:vAlign w:val="bottom"/>
          </w:tcPr>
          <w:p w14:paraId="544333A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(135</w:t>
            </w:r>
          </w:p>
        </w:tc>
        <w:tc>
          <w:tcPr>
            <w:tcW w:w="34" w:type="pct"/>
            <w:shd w:val="clear" w:color="auto" w:fill="E5E5E5"/>
            <w:noWrap/>
            <w:vAlign w:val="bottom"/>
          </w:tcPr>
          <w:p w14:paraId="544333A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vAlign w:val="bottom"/>
          </w:tcPr>
          <w:p w14:paraId="544333A9"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3A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544333A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122,008</w:t>
            </w:r>
          </w:p>
        </w:tc>
        <w:tc>
          <w:tcPr>
            <w:tcW w:w="26" w:type="pct"/>
            <w:shd w:val="clear" w:color="auto" w:fill="E5E5E5"/>
            <w:noWrap/>
            <w:vAlign w:val="bottom"/>
          </w:tcPr>
          <w:p w14:paraId="544333AC"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3AD"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3A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544333A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5,976</w:t>
            </w:r>
          </w:p>
        </w:tc>
        <w:tc>
          <w:tcPr>
            <w:tcW w:w="26" w:type="pct"/>
            <w:shd w:val="clear" w:color="auto" w:fill="E5E5E5"/>
            <w:noWrap/>
            <w:vAlign w:val="bottom"/>
          </w:tcPr>
          <w:p w14:paraId="544333B0"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3B1"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3B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544333B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116,032</w:t>
            </w:r>
          </w:p>
        </w:tc>
        <w:tc>
          <w:tcPr>
            <w:tcW w:w="26" w:type="pct"/>
            <w:shd w:val="clear" w:color="auto" w:fill="E5E5E5"/>
            <w:noWrap/>
            <w:vAlign w:val="bottom"/>
          </w:tcPr>
          <w:p w14:paraId="544333B4" w14:textId="77777777" w:rsidR="002418E5" w:rsidRDefault="00707D11">
            <w:pPr>
              <w:pStyle w:val="a3"/>
              <w:spacing w:beforeAutospacing="0" w:afterAutospacing="0" w:line="220" w:lineRule="atLeast"/>
              <w:rPr>
                <w:b/>
                <w:bCs/>
                <w:sz w:val="18"/>
                <w:szCs w:val="18"/>
              </w:rPr>
            </w:pPr>
            <w:r>
              <w:rPr>
                <w:b/>
                <w:bCs/>
                <w:sz w:val="18"/>
                <w:szCs w:val="18"/>
              </w:rPr>
              <w:t> </w:t>
            </w:r>
          </w:p>
        </w:tc>
        <w:tc>
          <w:tcPr>
            <w:tcW w:w="30" w:type="pct"/>
            <w:shd w:val="clear" w:color="auto" w:fill="E5E5E5"/>
            <w:vAlign w:val="bottom"/>
          </w:tcPr>
          <w:p w14:paraId="544333B5"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3B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544333B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E5E5E5"/>
            <w:noWrap/>
            <w:vAlign w:val="bottom"/>
          </w:tcPr>
          <w:p w14:paraId="544333B8" w14:textId="77777777" w:rsidR="002418E5" w:rsidRDefault="00707D11">
            <w:pPr>
              <w:pStyle w:val="a3"/>
              <w:spacing w:beforeAutospacing="0" w:afterAutospacing="0" w:line="220" w:lineRule="atLeast"/>
              <w:rPr>
                <w:sz w:val="18"/>
                <w:szCs w:val="18"/>
              </w:rPr>
            </w:pPr>
            <w:r>
              <w:rPr>
                <w:sz w:val="18"/>
                <w:szCs w:val="18"/>
              </w:rPr>
              <w:t> </w:t>
            </w:r>
          </w:p>
        </w:tc>
      </w:tr>
      <w:tr w:rsidR="002418E5" w14:paraId="544333DB" w14:textId="77777777">
        <w:tc>
          <w:tcPr>
            <w:tcW w:w="1134" w:type="pct"/>
            <w:shd w:val="clear" w:color="auto" w:fill="auto"/>
          </w:tcPr>
          <w:p w14:paraId="544333BA"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544333B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3B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544333BD"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544333B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3B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3C0"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tcBorders>
              <w:bottom w:val="single" w:sz="12" w:space="0" w:color="000000"/>
            </w:tcBorders>
            <w:shd w:val="clear" w:color="auto" w:fill="auto"/>
            <w:vAlign w:val="bottom"/>
          </w:tcPr>
          <w:p w14:paraId="544333C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C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C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3C4"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12" w:space="0" w:color="000000"/>
            </w:tcBorders>
            <w:shd w:val="clear" w:color="auto" w:fill="auto"/>
            <w:vAlign w:val="bottom"/>
          </w:tcPr>
          <w:p w14:paraId="544333C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C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C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3C8"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tcBorders>
              <w:bottom w:val="single" w:sz="12" w:space="0" w:color="000000"/>
            </w:tcBorders>
            <w:shd w:val="clear" w:color="auto" w:fill="auto"/>
            <w:vAlign w:val="bottom"/>
          </w:tcPr>
          <w:p w14:paraId="544333C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3CA"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C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3CC"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12" w:space="0" w:color="000000"/>
            </w:tcBorders>
            <w:shd w:val="clear" w:color="auto" w:fill="auto"/>
            <w:vAlign w:val="bottom"/>
          </w:tcPr>
          <w:p w14:paraId="544333C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C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C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3D0"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12" w:space="0" w:color="000000"/>
            </w:tcBorders>
            <w:shd w:val="clear" w:color="auto" w:fill="auto"/>
            <w:vAlign w:val="bottom"/>
          </w:tcPr>
          <w:p w14:paraId="544333D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D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D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3D4"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bottom w:val="single" w:sz="12" w:space="0" w:color="000000"/>
            </w:tcBorders>
            <w:shd w:val="clear" w:color="auto" w:fill="auto"/>
            <w:vAlign w:val="bottom"/>
          </w:tcPr>
          <w:p w14:paraId="544333D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D6"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3D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3D8"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bottom w:val="single" w:sz="12" w:space="0" w:color="000000"/>
            </w:tcBorders>
            <w:shd w:val="clear" w:color="auto" w:fill="auto"/>
            <w:vAlign w:val="bottom"/>
          </w:tcPr>
          <w:p w14:paraId="544333D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3DA" w14:textId="77777777" w:rsidR="002418E5" w:rsidRDefault="00707D11">
            <w:pPr>
              <w:pStyle w:val="a3"/>
              <w:spacing w:beforeAutospacing="0" w:afterAutospacing="0" w:line="80" w:lineRule="atLeast"/>
              <w:rPr>
                <w:sz w:val="8"/>
                <w:szCs w:val="8"/>
              </w:rPr>
            </w:pPr>
            <w:r>
              <w:rPr>
                <w:sz w:val="8"/>
                <w:szCs w:val="8"/>
              </w:rPr>
              <w:t> </w:t>
            </w:r>
          </w:p>
        </w:tc>
      </w:tr>
      <w:tr w:rsidR="002418E5" w14:paraId="544333FD" w14:textId="77777777">
        <w:tc>
          <w:tcPr>
            <w:tcW w:w="1134" w:type="pct"/>
            <w:shd w:val="clear" w:color="auto" w:fill="auto"/>
          </w:tcPr>
          <w:p w14:paraId="544333DC"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544333D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3D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544333DF"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544333E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3E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3E2"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tcBorders>
              <w:top w:val="single" w:sz="12" w:space="0" w:color="000000"/>
            </w:tcBorders>
            <w:shd w:val="clear" w:color="auto" w:fill="auto"/>
            <w:vAlign w:val="bottom"/>
          </w:tcPr>
          <w:p w14:paraId="544333E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E4"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E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3E6"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12" w:space="0" w:color="000000"/>
            </w:tcBorders>
            <w:shd w:val="clear" w:color="auto" w:fill="auto"/>
            <w:vAlign w:val="bottom"/>
          </w:tcPr>
          <w:p w14:paraId="544333E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E8"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E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3EA"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tcBorders>
              <w:top w:val="single" w:sz="12" w:space="0" w:color="000000"/>
            </w:tcBorders>
            <w:shd w:val="clear" w:color="auto" w:fill="auto"/>
            <w:vAlign w:val="bottom"/>
          </w:tcPr>
          <w:p w14:paraId="544333E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3EC"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E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3EE"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12" w:space="0" w:color="000000"/>
            </w:tcBorders>
            <w:shd w:val="clear" w:color="auto" w:fill="auto"/>
            <w:vAlign w:val="bottom"/>
          </w:tcPr>
          <w:p w14:paraId="544333E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F0"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F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3F2"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12" w:space="0" w:color="000000"/>
            </w:tcBorders>
            <w:shd w:val="clear" w:color="auto" w:fill="auto"/>
            <w:vAlign w:val="bottom"/>
          </w:tcPr>
          <w:p w14:paraId="544333F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F4"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3F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3F6"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top w:val="single" w:sz="12" w:space="0" w:color="000000"/>
            </w:tcBorders>
            <w:shd w:val="clear" w:color="auto" w:fill="auto"/>
            <w:vAlign w:val="bottom"/>
          </w:tcPr>
          <w:p w14:paraId="544333F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3F8"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3F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3FA"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top w:val="single" w:sz="12" w:space="0" w:color="000000"/>
            </w:tcBorders>
            <w:shd w:val="clear" w:color="auto" w:fill="auto"/>
            <w:vAlign w:val="bottom"/>
          </w:tcPr>
          <w:p w14:paraId="544333F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3FC" w14:textId="77777777" w:rsidR="002418E5" w:rsidRDefault="00707D11">
            <w:pPr>
              <w:pStyle w:val="a3"/>
              <w:spacing w:beforeAutospacing="0" w:afterAutospacing="0" w:line="80" w:lineRule="atLeast"/>
              <w:rPr>
                <w:sz w:val="8"/>
                <w:szCs w:val="8"/>
              </w:rPr>
            </w:pPr>
            <w:r>
              <w:rPr>
                <w:sz w:val="8"/>
                <w:szCs w:val="8"/>
              </w:rPr>
              <w:t> </w:t>
            </w:r>
          </w:p>
        </w:tc>
      </w:tr>
      <w:tr w:rsidR="002418E5" w14:paraId="5443341F" w14:textId="77777777">
        <w:tc>
          <w:tcPr>
            <w:tcW w:w="1134" w:type="pct"/>
            <w:shd w:val="clear" w:color="auto" w:fill="auto"/>
          </w:tcPr>
          <w:p w14:paraId="544333FE"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Net Income</w:t>
            </w:r>
          </w:p>
        </w:tc>
        <w:tc>
          <w:tcPr>
            <w:tcW w:w="52" w:type="pct"/>
            <w:shd w:val="clear" w:color="auto" w:fill="auto"/>
          </w:tcPr>
          <w:p w14:paraId="544333FF"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tcPr>
          <w:p w14:paraId="54433400" w14:textId="77777777" w:rsidR="002418E5" w:rsidRDefault="00707D11">
            <w:pPr>
              <w:pStyle w:val="a3"/>
              <w:spacing w:beforeAutospacing="0" w:afterAutospacing="0"/>
              <w:rPr>
                <w:sz w:val="15"/>
                <w:szCs w:val="15"/>
              </w:rPr>
            </w:pPr>
            <w:r>
              <w:rPr>
                <w:sz w:val="15"/>
                <w:szCs w:val="15"/>
              </w:rPr>
              <w:t> </w:t>
            </w:r>
          </w:p>
        </w:tc>
        <w:tc>
          <w:tcPr>
            <w:tcW w:w="360" w:type="pct"/>
            <w:shd w:val="clear" w:color="auto" w:fill="auto"/>
          </w:tcPr>
          <w:p w14:paraId="54433401"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tcPr>
          <w:p w14:paraId="54433402" w14:textId="77777777" w:rsidR="002418E5" w:rsidRDefault="00707D11">
            <w:pPr>
              <w:pStyle w:val="a3"/>
              <w:spacing w:beforeAutospacing="0" w:afterAutospacing="0"/>
              <w:rPr>
                <w:sz w:val="15"/>
                <w:szCs w:val="15"/>
              </w:rPr>
            </w:pPr>
            <w:r>
              <w:rPr>
                <w:sz w:val="15"/>
                <w:szCs w:val="15"/>
              </w:rPr>
              <w:t> </w:t>
            </w:r>
          </w:p>
        </w:tc>
        <w:tc>
          <w:tcPr>
            <w:tcW w:w="40" w:type="pct"/>
            <w:shd w:val="clear" w:color="auto" w:fill="auto"/>
            <w:vAlign w:val="bottom"/>
          </w:tcPr>
          <w:p w14:paraId="54433403"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404" w14:textId="77777777" w:rsidR="002418E5" w:rsidRDefault="00707D11">
            <w:pPr>
              <w:pStyle w:val="a3"/>
              <w:spacing w:beforeAutospacing="0" w:afterAutospacing="0"/>
              <w:rPr>
                <w:sz w:val="15"/>
                <w:szCs w:val="15"/>
              </w:rPr>
            </w:pPr>
            <w:r>
              <w:rPr>
                <w:sz w:val="15"/>
                <w:szCs w:val="15"/>
              </w:rPr>
              <w:t> </w:t>
            </w:r>
          </w:p>
        </w:tc>
        <w:tc>
          <w:tcPr>
            <w:tcW w:w="360" w:type="pct"/>
            <w:shd w:val="clear" w:color="auto" w:fill="auto"/>
            <w:vAlign w:val="bottom"/>
          </w:tcPr>
          <w:p w14:paraId="54433405"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406"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407"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408"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409"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40A"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40B"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40C" w14:textId="77777777" w:rsidR="002418E5" w:rsidRDefault="00707D11">
            <w:pPr>
              <w:pStyle w:val="a3"/>
              <w:spacing w:beforeAutospacing="0" w:afterAutospacing="0"/>
              <w:rPr>
                <w:sz w:val="15"/>
                <w:szCs w:val="15"/>
              </w:rPr>
            </w:pPr>
            <w:r>
              <w:rPr>
                <w:sz w:val="15"/>
                <w:szCs w:val="15"/>
              </w:rPr>
              <w:t> </w:t>
            </w:r>
          </w:p>
        </w:tc>
        <w:tc>
          <w:tcPr>
            <w:tcW w:w="352" w:type="pct"/>
            <w:shd w:val="clear" w:color="auto" w:fill="auto"/>
            <w:vAlign w:val="bottom"/>
          </w:tcPr>
          <w:p w14:paraId="5443340D" w14:textId="77777777" w:rsidR="002418E5" w:rsidRDefault="00707D11">
            <w:pPr>
              <w:pStyle w:val="a3"/>
              <w:spacing w:beforeAutospacing="0" w:afterAutospacing="0"/>
              <w:rPr>
                <w:sz w:val="15"/>
                <w:szCs w:val="15"/>
              </w:rPr>
            </w:pPr>
            <w:r>
              <w:rPr>
                <w:sz w:val="15"/>
                <w:szCs w:val="15"/>
              </w:rPr>
              <w:t> </w:t>
            </w:r>
          </w:p>
        </w:tc>
        <w:tc>
          <w:tcPr>
            <w:tcW w:w="34" w:type="pct"/>
            <w:shd w:val="clear" w:color="auto" w:fill="auto"/>
            <w:noWrap/>
            <w:vAlign w:val="bottom"/>
          </w:tcPr>
          <w:p w14:paraId="5443340E"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40F"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410"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411"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412"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413"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414"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415"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416"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417"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418" w14:textId="77777777" w:rsidR="002418E5" w:rsidRDefault="00707D11">
            <w:pPr>
              <w:pStyle w:val="a3"/>
              <w:spacing w:beforeAutospacing="0" w:afterAutospacing="0"/>
              <w:rPr>
                <w:sz w:val="15"/>
                <w:szCs w:val="15"/>
              </w:rPr>
            </w:pPr>
            <w:r>
              <w:rPr>
                <w:sz w:val="15"/>
                <w:szCs w:val="15"/>
              </w:rPr>
              <w:t> </w:t>
            </w:r>
          </w:p>
        </w:tc>
        <w:tc>
          <w:tcPr>
            <w:tcW w:w="412" w:type="pct"/>
            <w:shd w:val="clear" w:color="auto" w:fill="auto"/>
            <w:vAlign w:val="bottom"/>
          </w:tcPr>
          <w:p w14:paraId="54433419"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41A" w14:textId="77777777" w:rsidR="002418E5" w:rsidRDefault="00707D11">
            <w:pPr>
              <w:pStyle w:val="a3"/>
              <w:spacing w:beforeAutospacing="0" w:afterAutospacing="0"/>
              <w:rPr>
                <w:sz w:val="15"/>
                <w:szCs w:val="15"/>
              </w:rPr>
            </w:pPr>
            <w:r>
              <w:rPr>
                <w:sz w:val="15"/>
                <w:szCs w:val="15"/>
              </w:rPr>
              <w:t> </w:t>
            </w:r>
          </w:p>
        </w:tc>
        <w:tc>
          <w:tcPr>
            <w:tcW w:w="30" w:type="pct"/>
            <w:shd w:val="clear" w:color="auto" w:fill="auto"/>
            <w:vAlign w:val="bottom"/>
          </w:tcPr>
          <w:p w14:paraId="5443341B"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41C" w14:textId="77777777" w:rsidR="002418E5" w:rsidRDefault="00707D11">
            <w:pPr>
              <w:pStyle w:val="a3"/>
              <w:spacing w:beforeAutospacing="0" w:afterAutospacing="0"/>
              <w:rPr>
                <w:sz w:val="15"/>
                <w:szCs w:val="15"/>
              </w:rPr>
            </w:pPr>
            <w:r>
              <w:rPr>
                <w:sz w:val="15"/>
                <w:szCs w:val="15"/>
              </w:rPr>
              <w:t> </w:t>
            </w:r>
          </w:p>
        </w:tc>
        <w:tc>
          <w:tcPr>
            <w:tcW w:w="412" w:type="pct"/>
            <w:shd w:val="clear" w:color="auto" w:fill="auto"/>
            <w:vAlign w:val="bottom"/>
          </w:tcPr>
          <w:p w14:paraId="5443341D" w14:textId="77777777" w:rsidR="002418E5" w:rsidRDefault="00707D11">
            <w:pPr>
              <w:pStyle w:val="a3"/>
              <w:spacing w:beforeAutospacing="0" w:afterAutospacing="0"/>
              <w:rPr>
                <w:sz w:val="15"/>
                <w:szCs w:val="15"/>
              </w:rPr>
            </w:pPr>
            <w:r>
              <w:rPr>
                <w:sz w:val="15"/>
                <w:szCs w:val="15"/>
              </w:rPr>
              <w:t> </w:t>
            </w:r>
          </w:p>
        </w:tc>
        <w:tc>
          <w:tcPr>
            <w:tcW w:w="25" w:type="pct"/>
            <w:shd w:val="clear" w:color="auto" w:fill="auto"/>
            <w:noWrap/>
            <w:vAlign w:val="bottom"/>
          </w:tcPr>
          <w:p w14:paraId="5443341E" w14:textId="77777777" w:rsidR="002418E5" w:rsidRDefault="00707D11">
            <w:pPr>
              <w:pStyle w:val="a3"/>
              <w:spacing w:beforeAutospacing="0" w:afterAutospacing="0"/>
              <w:rPr>
                <w:sz w:val="15"/>
                <w:szCs w:val="15"/>
              </w:rPr>
            </w:pPr>
            <w:r>
              <w:rPr>
                <w:sz w:val="15"/>
                <w:szCs w:val="15"/>
              </w:rPr>
              <w:t> </w:t>
            </w:r>
          </w:p>
        </w:tc>
      </w:tr>
      <w:tr w:rsidR="002418E5" w14:paraId="54433441" w14:textId="77777777">
        <w:tc>
          <w:tcPr>
            <w:tcW w:w="1134" w:type="pct"/>
            <w:shd w:val="clear" w:color="auto" w:fill="auto"/>
          </w:tcPr>
          <w:p w14:paraId="54433420"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shd w:val="clear" w:color="auto" w:fill="auto"/>
          </w:tcPr>
          <w:p w14:paraId="54433421"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52" w:type="pct"/>
            <w:shd w:val="clear" w:color="auto" w:fill="auto"/>
          </w:tcPr>
          <w:p w14:paraId="54433422"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360" w:type="pct"/>
            <w:shd w:val="clear" w:color="auto" w:fill="auto"/>
            <w:vAlign w:val="bottom"/>
          </w:tcPr>
          <w:p w14:paraId="54433423"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tcPr>
          <w:p w14:paraId="54433424"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40" w:type="pct"/>
            <w:shd w:val="clear" w:color="auto" w:fill="auto"/>
            <w:vAlign w:val="bottom"/>
          </w:tcPr>
          <w:p w14:paraId="54433425"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52" w:type="pct"/>
            <w:shd w:val="clear" w:color="auto" w:fill="auto"/>
            <w:vAlign w:val="bottom"/>
          </w:tcPr>
          <w:p w14:paraId="54433426"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360" w:type="pct"/>
            <w:shd w:val="clear" w:color="auto" w:fill="auto"/>
            <w:vAlign w:val="bottom"/>
          </w:tcPr>
          <w:p w14:paraId="54433427"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noWrap/>
            <w:vAlign w:val="bottom"/>
          </w:tcPr>
          <w:p w14:paraId="54433428"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vAlign w:val="bottom"/>
          </w:tcPr>
          <w:p w14:paraId="54433429"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52" w:type="pct"/>
            <w:shd w:val="clear" w:color="auto" w:fill="auto"/>
            <w:vAlign w:val="bottom"/>
          </w:tcPr>
          <w:p w14:paraId="5443342A"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361" w:type="pct"/>
            <w:shd w:val="clear" w:color="auto" w:fill="auto"/>
            <w:vAlign w:val="bottom"/>
          </w:tcPr>
          <w:p w14:paraId="5443342B"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noWrap/>
            <w:vAlign w:val="bottom"/>
          </w:tcPr>
          <w:p w14:paraId="5443342C"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vAlign w:val="bottom"/>
          </w:tcPr>
          <w:p w14:paraId="5443342D"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52" w:type="pct"/>
            <w:shd w:val="clear" w:color="auto" w:fill="auto"/>
            <w:vAlign w:val="bottom"/>
          </w:tcPr>
          <w:p w14:paraId="5443342E"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352" w:type="pct"/>
            <w:shd w:val="clear" w:color="auto" w:fill="auto"/>
            <w:vAlign w:val="bottom"/>
          </w:tcPr>
          <w:p w14:paraId="5443342F"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34" w:type="pct"/>
            <w:shd w:val="clear" w:color="auto" w:fill="auto"/>
            <w:noWrap/>
            <w:vAlign w:val="bottom"/>
          </w:tcPr>
          <w:p w14:paraId="54433430"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vAlign w:val="bottom"/>
          </w:tcPr>
          <w:p w14:paraId="54433431"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52" w:type="pct"/>
            <w:shd w:val="clear" w:color="auto" w:fill="auto"/>
            <w:vAlign w:val="bottom"/>
          </w:tcPr>
          <w:p w14:paraId="54433432"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361" w:type="pct"/>
            <w:shd w:val="clear" w:color="auto" w:fill="auto"/>
            <w:vAlign w:val="bottom"/>
          </w:tcPr>
          <w:p w14:paraId="54433433"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noWrap/>
            <w:vAlign w:val="bottom"/>
          </w:tcPr>
          <w:p w14:paraId="54433434"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vAlign w:val="bottom"/>
          </w:tcPr>
          <w:p w14:paraId="54433435"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52" w:type="pct"/>
            <w:shd w:val="clear" w:color="auto" w:fill="auto"/>
            <w:vAlign w:val="bottom"/>
          </w:tcPr>
          <w:p w14:paraId="54433436"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361" w:type="pct"/>
            <w:shd w:val="clear" w:color="auto" w:fill="auto"/>
            <w:vAlign w:val="bottom"/>
          </w:tcPr>
          <w:p w14:paraId="54433437"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noWrap/>
            <w:vAlign w:val="bottom"/>
          </w:tcPr>
          <w:p w14:paraId="54433438"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vAlign w:val="bottom"/>
          </w:tcPr>
          <w:p w14:paraId="54433439"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52" w:type="pct"/>
            <w:shd w:val="clear" w:color="auto" w:fill="auto"/>
            <w:vAlign w:val="bottom"/>
          </w:tcPr>
          <w:p w14:paraId="5443343A"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412" w:type="pct"/>
            <w:shd w:val="clear" w:color="auto" w:fill="auto"/>
            <w:vAlign w:val="bottom"/>
          </w:tcPr>
          <w:p w14:paraId="5443343B"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6" w:type="pct"/>
            <w:shd w:val="clear" w:color="auto" w:fill="auto"/>
            <w:noWrap/>
            <w:vAlign w:val="bottom"/>
          </w:tcPr>
          <w:p w14:paraId="5443343C"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30" w:type="pct"/>
            <w:shd w:val="clear" w:color="auto" w:fill="auto"/>
            <w:vAlign w:val="bottom"/>
          </w:tcPr>
          <w:p w14:paraId="5443343D"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52" w:type="pct"/>
            <w:shd w:val="clear" w:color="auto" w:fill="auto"/>
            <w:vAlign w:val="bottom"/>
          </w:tcPr>
          <w:p w14:paraId="5443343E"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412" w:type="pct"/>
            <w:shd w:val="clear" w:color="auto" w:fill="auto"/>
            <w:vAlign w:val="bottom"/>
          </w:tcPr>
          <w:p w14:paraId="5443343F"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c>
          <w:tcPr>
            <w:tcW w:w="25" w:type="pct"/>
            <w:shd w:val="clear" w:color="auto" w:fill="auto"/>
            <w:noWrap/>
            <w:vAlign w:val="bottom"/>
          </w:tcPr>
          <w:p w14:paraId="54433440" w14:textId="77777777" w:rsidR="002418E5" w:rsidRDefault="00707D11">
            <w:pPr>
              <w:pStyle w:val="a3"/>
              <w:spacing w:beforeAutospacing="0" w:afterAutospacing="0" w:line="80" w:lineRule="atLeast"/>
              <w:ind w:left="240" w:hanging="240"/>
              <w:rPr>
                <w:b/>
                <w:bCs/>
                <w:sz w:val="8"/>
                <w:szCs w:val="8"/>
              </w:rPr>
            </w:pPr>
            <w:r>
              <w:rPr>
                <w:b/>
                <w:bCs/>
                <w:sz w:val="8"/>
                <w:szCs w:val="8"/>
              </w:rPr>
              <w:t> </w:t>
            </w:r>
          </w:p>
        </w:tc>
      </w:tr>
      <w:tr w:rsidR="00707D11" w14:paraId="54433463" w14:textId="77777777">
        <w:tc>
          <w:tcPr>
            <w:tcW w:w="1134" w:type="pct"/>
            <w:shd w:val="clear" w:color="auto" w:fill="E5E5E5"/>
          </w:tcPr>
          <w:p w14:paraId="54433442"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2" w:type="pct"/>
            <w:shd w:val="clear" w:color="auto" w:fill="E5E5E5"/>
          </w:tcPr>
          <w:p w14:paraId="5443344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44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445"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6" w:type="pct"/>
            <w:shd w:val="clear" w:color="auto" w:fill="E5E5E5"/>
          </w:tcPr>
          <w:p w14:paraId="5443344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44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44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E5E5E5"/>
            <w:vAlign w:val="bottom"/>
          </w:tcPr>
          <w:p w14:paraId="54433449"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5443344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44B"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44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E5E5E5"/>
            <w:vAlign w:val="bottom"/>
          </w:tcPr>
          <w:p w14:paraId="5443344D"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5443344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44F"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45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E5E5E5"/>
            <w:vAlign w:val="bottom"/>
          </w:tcPr>
          <w:p w14:paraId="54433451"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34" w:type="pct"/>
            <w:shd w:val="clear" w:color="auto" w:fill="E5E5E5"/>
            <w:noWrap/>
            <w:vAlign w:val="bottom"/>
          </w:tcPr>
          <w:p w14:paraId="54433452"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453"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45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5443345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1,582</w:t>
            </w:r>
          </w:p>
        </w:tc>
        <w:tc>
          <w:tcPr>
            <w:tcW w:w="26" w:type="pct"/>
            <w:shd w:val="clear" w:color="auto" w:fill="E5E5E5"/>
            <w:noWrap/>
            <w:vAlign w:val="bottom"/>
          </w:tcPr>
          <w:p w14:paraId="5443345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45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45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5443345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976</w:t>
            </w:r>
          </w:p>
        </w:tc>
        <w:tc>
          <w:tcPr>
            <w:tcW w:w="26" w:type="pct"/>
            <w:shd w:val="clear" w:color="auto" w:fill="E5E5E5"/>
            <w:noWrap/>
            <w:vAlign w:val="bottom"/>
          </w:tcPr>
          <w:p w14:paraId="5443345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E5E5E5"/>
            <w:vAlign w:val="bottom"/>
          </w:tcPr>
          <w:p w14:paraId="5443345B"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45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5443345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5443345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E5E5E5"/>
            <w:vAlign w:val="bottom"/>
          </w:tcPr>
          <w:p w14:paraId="5443345F"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46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5443346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606</w:t>
            </w:r>
          </w:p>
        </w:tc>
        <w:tc>
          <w:tcPr>
            <w:tcW w:w="25" w:type="pct"/>
            <w:shd w:val="clear" w:color="auto" w:fill="E5E5E5"/>
            <w:noWrap/>
            <w:vAlign w:val="bottom"/>
          </w:tcPr>
          <w:p w14:paraId="5443346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485" w14:textId="77777777">
        <w:tc>
          <w:tcPr>
            <w:tcW w:w="1134" w:type="pct"/>
            <w:shd w:val="clear" w:color="auto" w:fill="auto"/>
          </w:tcPr>
          <w:p w14:paraId="54433464"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2" w:type="pct"/>
            <w:shd w:val="clear" w:color="auto" w:fill="auto"/>
          </w:tcPr>
          <w:p w14:paraId="54433465"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46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467"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26" w:type="pct"/>
            <w:shd w:val="clear" w:color="auto" w:fill="auto"/>
          </w:tcPr>
          <w:p w14:paraId="54433468"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46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46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0" w:type="pct"/>
            <w:shd w:val="clear" w:color="auto" w:fill="auto"/>
            <w:vAlign w:val="bottom"/>
          </w:tcPr>
          <w:p w14:paraId="5443346B"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5443346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46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46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46F"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5443347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47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47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52" w:type="pct"/>
            <w:shd w:val="clear" w:color="auto" w:fill="auto"/>
            <w:vAlign w:val="bottom"/>
          </w:tcPr>
          <w:p w14:paraId="54433473"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34" w:type="pct"/>
            <w:shd w:val="clear" w:color="auto" w:fill="auto"/>
            <w:noWrap/>
            <w:vAlign w:val="bottom"/>
          </w:tcPr>
          <w:p w14:paraId="5443347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47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47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47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5,378</w:t>
            </w:r>
          </w:p>
        </w:tc>
        <w:tc>
          <w:tcPr>
            <w:tcW w:w="26" w:type="pct"/>
            <w:shd w:val="clear" w:color="auto" w:fill="auto"/>
            <w:noWrap/>
            <w:vAlign w:val="bottom"/>
          </w:tcPr>
          <w:p w14:paraId="5443347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47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47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61" w:type="pct"/>
            <w:shd w:val="clear" w:color="auto" w:fill="auto"/>
            <w:vAlign w:val="bottom"/>
          </w:tcPr>
          <w:p w14:paraId="5443347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5443347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47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47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5443347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54433480" w14:textId="77777777" w:rsidR="002418E5" w:rsidRDefault="00707D11">
            <w:pPr>
              <w:pStyle w:val="a3"/>
              <w:spacing w:beforeAutospacing="0" w:afterAutospacing="0" w:line="220" w:lineRule="atLeast"/>
              <w:rPr>
                <w:b/>
                <w:bCs/>
                <w:sz w:val="18"/>
                <w:szCs w:val="18"/>
              </w:rPr>
            </w:pPr>
            <w:r>
              <w:rPr>
                <w:b/>
                <w:bCs/>
                <w:sz w:val="18"/>
                <w:szCs w:val="18"/>
              </w:rPr>
              <w:t> </w:t>
            </w:r>
          </w:p>
        </w:tc>
        <w:tc>
          <w:tcPr>
            <w:tcW w:w="30" w:type="pct"/>
            <w:shd w:val="clear" w:color="auto" w:fill="auto"/>
            <w:vAlign w:val="bottom"/>
          </w:tcPr>
          <w:p w14:paraId="5443348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48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412" w:type="pct"/>
            <w:shd w:val="clear" w:color="auto" w:fill="auto"/>
            <w:vAlign w:val="bottom"/>
          </w:tcPr>
          <w:p w14:paraId="5443348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5,378</w:t>
            </w:r>
          </w:p>
        </w:tc>
        <w:tc>
          <w:tcPr>
            <w:tcW w:w="25" w:type="pct"/>
            <w:shd w:val="clear" w:color="auto" w:fill="auto"/>
            <w:noWrap/>
            <w:vAlign w:val="bottom"/>
          </w:tcPr>
          <w:p w14:paraId="5443348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4A7" w14:textId="77777777">
        <w:tc>
          <w:tcPr>
            <w:tcW w:w="1134" w:type="pct"/>
            <w:tcBorders>
              <w:bottom w:val="single" w:sz="6" w:space="0" w:color="000000"/>
            </w:tcBorders>
            <w:shd w:val="clear" w:color="auto" w:fill="auto"/>
          </w:tcPr>
          <w:p w14:paraId="54433486"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5443348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5443348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bottom w:val="single" w:sz="6" w:space="0" w:color="000000"/>
            </w:tcBorders>
            <w:shd w:val="clear" w:color="auto" w:fill="auto"/>
          </w:tcPr>
          <w:p w14:paraId="5443348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5443348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bottom w:val="single" w:sz="6" w:space="0" w:color="000000"/>
            </w:tcBorders>
            <w:shd w:val="clear" w:color="auto" w:fill="auto"/>
            <w:vAlign w:val="bottom"/>
          </w:tcPr>
          <w:p w14:paraId="5443348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48C"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tcBorders>
              <w:bottom w:val="single" w:sz="6" w:space="0" w:color="000000"/>
            </w:tcBorders>
            <w:shd w:val="clear" w:color="auto" w:fill="auto"/>
            <w:vAlign w:val="bottom"/>
          </w:tcPr>
          <w:p w14:paraId="5443348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tcBorders>
              <w:bottom w:val="single" w:sz="6" w:space="0" w:color="000000"/>
            </w:tcBorders>
            <w:shd w:val="clear" w:color="auto" w:fill="auto"/>
            <w:noWrap/>
            <w:vAlign w:val="bottom"/>
          </w:tcPr>
          <w:p w14:paraId="5443348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5443348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490"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5443349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tcBorders>
              <w:bottom w:val="single" w:sz="6" w:space="0" w:color="000000"/>
            </w:tcBorders>
            <w:shd w:val="clear" w:color="auto" w:fill="auto"/>
            <w:noWrap/>
            <w:vAlign w:val="bottom"/>
          </w:tcPr>
          <w:p w14:paraId="5443349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5443349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494"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tcBorders>
              <w:bottom w:val="single" w:sz="6" w:space="0" w:color="000000"/>
            </w:tcBorders>
            <w:shd w:val="clear" w:color="auto" w:fill="auto"/>
            <w:vAlign w:val="bottom"/>
          </w:tcPr>
          <w:p w14:paraId="5443349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tcBorders>
              <w:bottom w:val="single" w:sz="6" w:space="0" w:color="000000"/>
            </w:tcBorders>
            <w:shd w:val="clear" w:color="auto" w:fill="auto"/>
            <w:noWrap/>
            <w:vAlign w:val="bottom"/>
          </w:tcPr>
          <w:p w14:paraId="5443349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5443349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498"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5443349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49A"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49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49C"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5443349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49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49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4A0"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544334A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4A2"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4A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4A4"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544334A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4A6" w14:textId="77777777" w:rsidR="002418E5" w:rsidRDefault="00707D11">
            <w:pPr>
              <w:pStyle w:val="a3"/>
              <w:spacing w:beforeAutospacing="0" w:afterAutospacing="0" w:line="80" w:lineRule="atLeast"/>
              <w:rPr>
                <w:sz w:val="8"/>
                <w:szCs w:val="8"/>
              </w:rPr>
            </w:pPr>
            <w:r>
              <w:rPr>
                <w:sz w:val="8"/>
                <w:szCs w:val="8"/>
              </w:rPr>
              <w:t> </w:t>
            </w:r>
          </w:p>
        </w:tc>
      </w:tr>
      <w:tr w:rsidR="002418E5" w14:paraId="544334C9" w14:textId="77777777">
        <w:tc>
          <w:tcPr>
            <w:tcW w:w="1134" w:type="pct"/>
            <w:tcBorders>
              <w:top w:val="single" w:sz="6" w:space="0" w:color="000000"/>
            </w:tcBorders>
            <w:shd w:val="clear" w:color="auto" w:fill="auto"/>
          </w:tcPr>
          <w:p w14:paraId="544334A8"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544334A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544334A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top w:val="single" w:sz="6" w:space="0" w:color="000000"/>
            </w:tcBorders>
            <w:shd w:val="clear" w:color="auto" w:fill="auto"/>
          </w:tcPr>
          <w:p w14:paraId="544334A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544334A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top w:val="single" w:sz="6" w:space="0" w:color="000000"/>
            </w:tcBorders>
            <w:shd w:val="clear" w:color="auto" w:fill="auto"/>
            <w:vAlign w:val="bottom"/>
          </w:tcPr>
          <w:p w14:paraId="544334A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4AE"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tcBorders>
              <w:top w:val="single" w:sz="6" w:space="0" w:color="000000"/>
            </w:tcBorders>
            <w:shd w:val="clear" w:color="auto" w:fill="auto"/>
            <w:vAlign w:val="bottom"/>
          </w:tcPr>
          <w:p w14:paraId="544334A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tcBorders>
              <w:top w:val="single" w:sz="6" w:space="0" w:color="000000"/>
            </w:tcBorders>
            <w:shd w:val="clear" w:color="auto" w:fill="auto"/>
            <w:noWrap/>
            <w:vAlign w:val="bottom"/>
          </w:tcPr>
          <w:p w14:paraId="544334B0"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544334B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4B2"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544334B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tcBorders>
              <w:top w:val="single" w:sz="6" w:space="0" w:color="000000"/>
            </w:tcBorders>
            <w:shd w:val="clear" w:color="auto" w:fill="auto"/>
            <w:noWrap/>
            <w:vAlign w:val="bottom"/>
          </w:tcPr>
          <w:p w14:paraId="544334B4"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544334B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4B6"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tcBorders>
              <w:top w:val="single" w:sz="6" w:space="0" w:color="000000"/>
            </w:tcBorders>
            <w:shd w:val="clear" w:color="auto" w:fill="auto"/>
            <w:vAlign w:val="bottom"/>
          </w:tcPr>
          <w:p w14:paraId="544334B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tcBorders>
              <w:top w:val="single" w:sz="6" w:space="0" w:color="000000"/>
            </w:tcBorders>
            <w:shd w:val="clear" w:color="auto" w:fill="auto"/>
            <w:noWrap/>
            <w:vAlign w:val="bottom"/>
          </w:tcPr>
          <w:p w14:paraId="544334B8"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544334B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4BA"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544334B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4BC"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4B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4BE"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544334B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4C0"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4C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4C2"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544334C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4C4"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4C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4C6"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544334C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4C8" w14:textId="77777777" w:rsidR="002418E5" w:rsidRDefault="00707D11">
            <w:pPr>
              <w:pStyle w:val="a3"/>
              <w:spacing w:beforeAutospacing="0" w:afterAutospacing="0" w:line="80" w:lineRule="atLeast"/>
              <w:rPr>
                <w:sz w:val="8"/>
                <w:szCs w:val="8"/>
              </w:rPr>
            </w:pPr>
            <w:r>
              <w:rPr>
                <w:sz w:val="8"/>
                <w:szCs w:val="8"/>
              </w:rPr>
              <w:t> </w:t>
            </w:r>
          </w:p>
        </w:tc>
      </w:tr>
      <w:tr w:rsidR="00707D11" w14:paraId="544334EB" w14:textId="77777777">
        <w:tc>
          <w:tcPr>
            <w:tcW w:w="1134" w:type="pct"/>
            <w:shd w:val="clear" w:color="auto" w:fill="E5E5E5"/>
          </w:tcPr>
          <w:p w14:paraId="544334CA" w14:textId="77777777" w:rsidR="002418E5" w:rsidRDefault="00707D11">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52" w:type="pct"/>
            <w:shd w:val="clear" w:color="auto" w:fill="E5E5E5"/>
          </w:tcPr>
          <w:p w14:paraId="544334C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4CC"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tcPr>
          <w:p w14:paraId="544334CD"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544334CE"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4CF"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4D0" w14:textId="77777777" w:rsidR="002418E5" w:rsidRDefault="00707D11">
            <w:pPr>
              <w:pStyle w:val="a3"/>
              <w:spacing w:beforeAutospacing="0" w:afterAutospacing="0" w:line="220" w:lineRule="atLeast"/>
              <w:rPr>
                <w:b/>
                <w:bCs/>
                <w:sz w:val="18"/>
                <w:szCs w:val="18"/>
              </w:rPr>
            </w:pPr>
            <w:r>
              <w:rPr>
                <w:b/>
                <w:bCs/>
                <w:sz w:val="18"/>
                <w:szCs w:val="18"/>
              </w:rPr>
              <w:t> </w:t>
            </w:r>
          </w:p>
        </w:tc>
        <w:tc>
          <w:tcPr>
            <w:tcW w:w="360" w:type="pct"/>
            <w:shd w:val="clear" w:color="auto" w:fill="E5E5E5"/>
            <w:vAlign w:val="bottom"/>
          </w:tcPr>
          <w:p w14:paraId="544334D1"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544334D2"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4D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4D4"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E5E5E5"/>
            <w:vAlign w:val="bottom"/>
          </w:tcPr>
          <w:p w14:paraId="544334D5"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544334D6"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4D7"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4D8" w14:textId="77777777" w:rsidR="002418E5" w:rsidRDefault="00707D11">
            <w:pPr>
              <w:pStyle w:val="a3"/>
              <w:spacing w:beforeAutospacing="0" w:afterAutospacing="0" w:line="220" w:lineRule="atLeast"/>
              <w:rPr>
                <w:b/>
                <w:bCs/>
                <w:sz w:val="18"/>
                <w:szCs w:val="18"/>
              </w:rPr>
            </w:pPr>
            <w:r>
              <w:rPr>
                <w:b/>
                <w:bCs/>
                <w:sz w:val="18"/>
                <w:szCs w:val="18"/>
              </w:rPr>
              <w:t> </w:t>
            </w:r>
          </w:p>
        </w:tc>
        <w:tc>
          <w:tcPr>
            <w:tcW w:w="352" w:type="pct"/>
            <w:shd w:val="clear" w:color="auto" w:fill="E5E5E5"/>
            <w:vAlign w:val="bottom"/>
          </w:tcPr>
          <w:p w14:paraId="544334D9"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34" w:type="pct"/>
            <w:shd w:val="clear" w:color="auto" w:fill="E5E5E5"/>
            <w:noWrap/>
            <w:vAlign w:val="bottom"/>
          </w:tcPr>
          <w:p w14:paraId="544334DA"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4D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4D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544334D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6,960</w:t>
            </w:r>
          </w:p>
        </w:tc>
        <w:tc>
          <w:tcPr>
            <w:tcW w:w="26" w:type="pct"/>
            <w:shd w:val="clear" w:color="auto" w:fill="E5E5E5"/>
            <w:noWrap/>
            <w:vAlign w:val="bottom"/>
          </w:tcPr>
          <w:p w14:paraId="544334DE"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4DF"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4E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544334E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976</w:t>
            </w:r>
          </w:p>
        </w:tc>
        <w:tc>
          <w:tcPr>
            <w:tcW w:w="26" w:type="pct"/>
            <w:shd w:val="clear" w:color="auto" w:fill="E5E5E5"/>
            <w:noWrap/>
            <w:vAlign w:val="bottom"/>
          </w:tcPr>
          <w:p w14:paraId="544334E2"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4E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4E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544334E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544334E6" w14:textId="77777777" w:rsidR="002418E5" w:rsidRDefault="00707D11">
            <w:pPr>
              <w:pStyle w:val="a3"/>
              <w:spacing w:beforeAutospacing="0" w:afterAutospacing="0" w:line="220" w:lineRule="atLeast"/>
              <w:rPr>
                <w:b/>
                <w:bCs/>
                <w:sz w:val="18"/>
                <w:szCs w:val="18"/>
              </w:rPr>
            </w:pPr>
            <w:r>
              <w:rPr>
                <w:b/>
                <w:bCs/>
                <w:sz w:val="18"/>
                <w:szCs w:val="18"/>
              </w:rPr>
              <w:t> </w:t>
            </w:r>
          </w:p>
        </w:tc>
        <w:tc>
          <w:tcPr>
            <w:tcW w:w="30" w:type="pct"/>
            <w:shd w:val="clear" w:color="auto" w:fill="E5E5E5"/>
            <w:vAlign w:val="bottom"/>
          </w:tcPr>
          <w:p w14:paraId="544334E7"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4E8"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E5E5E5"/>
            <w:vAlign w:val="bottom"/>
          </w:tcPr>
          <w:p w14:paraId="544334E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5,984</w:t>
            </w:r>
          </w:p>
        </w:tc>
        <w:tc>
          <w:tcPr>
            <w:tcW w:w="25" w:type="pct"/>
            <w:shd w:val="clear" w:color="auto" w:fill="E5E5E5"/>
            <w:noWrap/>
            <w:vAlign w:val="bottom"/>
          </w:tcPr>
          <w:p w14:paraId="544334EA" w14:textId="77777777" w:rsidR="002418E5" w:rsidRDefault="00707D11">
            <w:pPr>
              <w:pStyle w:val="a3"/>
              <w:spacing w:beforeAutospacing="0" w:afterAutospacing="0" w:line="220" w:lineRule="atLeast"/>
              <w:rPr>
                <w:sz w:val="18"/>
                <w:szCs w:val="18"/>
              </w:rPr>
            </w:pPr>
            <w:r>
              <w:rPr>
                <w:sz w:val="18"/>
                <w:szCs w:val="18"/>
              </w:rPr>
              <w:t> </w:t>
            </w:r>
          </w:p>
        </w:tc>
      </w:tr>
      <w:tr w:rsidR="002418E5" w14:paraId="5443350D" w14:textId="77777777">
        <w:tc>
          <w:tcPr>
            <w:tcW w:w="1134" w:type="pct"/>
            <w:shd w:val="clear" w:color="auto" w:fill="auto"/>
          </w:tcPr>
          <w:p w14:paraId="544334EC"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544334E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4E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544334EF"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544334F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4F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4F2"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544334F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4F4"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4F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4F6"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4F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4F8"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4F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4FA"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544334F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4FC"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4F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4FE"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12" w:space="0" w:color="000000"/>
            </w:tcBorders>
            <w:shd w:val="clear" w:color="auto" w:fill="auto"/>
            <w:vAlign w:val="bottom"/>
          </w:tcPr>
          <w:p w14:paraId="544334F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00"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0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502"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12" w:space="0" w:color="000000"/>
            </w:tcBorders>
            <w:shd w:val="clear" w:color="auto" w:fill="auto"/>
            <w:vAlign w:val="bottom"/>
          </w:tcPr>
          <w:p w14:paraId="5443350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04"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0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506"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bottom w:val="single" w:sz="12" w:space="0" w:color="000000"/>
            </w:tcBorders>
            <w:shd w:val="clear" w:color="auto" w:fill="auto"/>
            <w:vAlign w:val="bottom"/>
          </w:tcPr>
          <w:p w14:paraId="5443350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08"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50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50A"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bottom w:val="single" w:sz="12" w:space="0" w:color="000000"/>
            </w:tcBorders>
            <w:shd w:val="clear" w:color="auto" w:fill="auto"/>
            <w:vAlign w:val="bottom"/>
          </w:tcPr>
          <w:p w14:paraId="5443350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50C" w14:textId="77777777" w:rsidR="002418E5" w:rsidRDefault="00707D11">
            <w:pPr>
              <w:pStyle w:val="a3"/>
              <w:spacing w:beforeAutospacing="0" w:afterAutospacing="0" w:line="80" w:lineRule="atLeast"/>
              <w:rPr>
                <w:sz w:val="8"/>
                <w:szCs w:val="8"/>
              </w:rPr>
            </w:pPr>
            <w:r>
              <w:rPr>
                <w:sz w:val="8"/>
                <w:szCs w:val="8"/>
              </w:rPr>
              <w:t> </w:t>
            </w:r>
          </w:p>
        </w:tc>
      </w:tr>
      <w:tr w:rsidR="002418E5" w14:paraId="5443352F" w14:textId="77777777">
        <w:tc>
          <w:tcPr>
            <w:tcW w:w="1134" w:type="pct"/>
            <w:shd w:val="clear" w:color="auto" w:fill="auto"/>
          </w:tcPr>
          <w:p w14:paraId="5443350E"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5443350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51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tcPr>
          <w:p w14:paraId="5443351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5443351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51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514"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5443351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1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1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518"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51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1A"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1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51C"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5443351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51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1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520"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12" w:space="0" w:color="000000"/>
            </w:tcBorders>
            <w:shd w:val="clear" w:color="auto" w:fill="auto"/>
            <w:vAlign w:val="bottom"/>
          </w:tcPr>
          <w:p w14:paraId="5443352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2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2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524"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12" w:space="0" w:color="000000"/>
            </w:tcBorders>
            <w:shd w:val="clear" w:color="auto" w:fill="auto"/>
            <w:vAlign w:val="bottom"/>
          </w:tcPr>
          <w:p w14:paraId="5443352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2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2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528"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top w:val="single" w:sz="12" w:space="0" w:color="000000"/>
            </w:tcBorders>
            <w:shd w:val="clear" w:color="auto" w:fill="auto"/>
            <w:vAlign w:val="bottom"/>
          </w:tcPr>
          <w:p w14:paraId="5443352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2A"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52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52C"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top w:val="single" w:sz="12" w:space="0" w:color="000000"/>
            </w:tcBorders>
            <w:shd w:val="clear" w:color="auto" w:fill="auto"/>
            <w:vAlign w:val="bottom"/>
          </w:tcPr>
          <w:p w14:paraId="5443352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52E" w14:textId="77777777" w:rsidR="002418E5" w:rsidRDefault="00707D11">
            <w:pPr>
              <w:pStyle w:val="a3"/>
              <w:spacing w:beforeAutospacing="0" w:afterAutospacing="0" w:line="80" w:lineRule="atLeast"/>
              <w:rPr>
                <w:sz w:val="8"/>
                <w:szCs w:val="8"/>
              </w:rPr>
            </w:pPr>
            <w:r>
              <w:rPr>
                <w:sz w:val="8"/>
                <w:szCs w:val="8"/>
              </w:rPr>
              <w:t> </w:t>
            </w:r>
          </w:p>
        </w:tc>
      </w:tr>
      <w:tr w:rsidR="002418E5" w14:paraId="54433551" w14:textId="77777777">
        <w:tc>
          <w:tcPr>
            <w:tcW w:w="1134" w:type="pct"/>
            <w:shd w:val="clear" w:color="auto" w:fill="auto"/>
          </w:tcPr>
          <w:p w14:paraId="54433530"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52" w:type="pct"/>
            <w:shd w:val="clear" w:color="auto" w:fill="auto"/>
          </w:tcPr>
          <w:p w14:paraId="54433531"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532"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tcPr>
          <w:p w14:paraId="54433533"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5443353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535"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536" w14:textId="77777777" w:rsidR="002418E5" w:rsidRDefault="00707D11">
            <w:pPr>
              <w:pStyle w:val="a3"/>
              <w:spacing w:beforeAutospacing="0" w:afterAutospacing="0" w:line="220" w:lineRule="atLeast"/>
              <w:rPr>
                <w:b/>
                <w:bCs/>
                <w:sz w:val="18"/>
                <w:szCs w:val="18"/>
              </w:rPr>
            </w:pPr>
            <w:r>
              <w:rPr>
                <w:b/>
                <w:bCs/>
                <w:sz w:val="18"/>
                <w:szCs w:val="18"/>
              </w:rPr>
              <w:t> </w:t>
            </w:r>
          </w:p>
        </w:tc>
        <w:tc>
          <w:tcPr>
            <w:tcW w:w="360" w:type="pct"/>
            <w:shd w:val="clear" w:color="auto" w:fill="auto"/>
            <w:vAlign w:val="bottom"/>
          </w:tcPr>
          <w:p w14:paraId="54433537"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54433538"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539"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53A"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5443353B"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5443353C"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53D"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53E" w14:textId="77777777" w:rsidR="002418E5" w:rsidRDefault="00707D11">
            <w:pPr>
              <w:pStyle w:val="a3"/>
              <w:spacing w:beforeAutospacing="0" w:afterAutospacing="0" w:line="220" w:lineRule="atLeast"/>
              <w:rPr>
                <w:b/>
                <w:bCs/>
                <w:sz w:val="18"/>
                <w:szCs w:val="18"/>
              </w:rPr>
            </w:pPr>
            <w:r>
              <w:rPr>
                <w:b/>
                <w:bCs/>
                <w:sz w:val="18"/>
                <w:szCs w:val="18"/>
              </w:rPr>
              <w:t> </w:t>
            </w:r>
          </w:p>
        </w:tc>
        <w:tc>
          <w:tcPr>
            <w:tcW w:w="352" w:type="pct"/>
            <w:shd w:val="clear" w:color="auto" w:fill="auto"/>
            <w:vAlign w:val="bottom"/>
          </w:tcPr>
          <w:p w14:paraId="5443353F"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34" w:type="pct"/>
            <w:shd w:val="clear" w:color="auto" w:fill="auto"/>
            <w:noWrap/>
            <w:vAlign w:val="bottom"/>
          </w:tcPr>
          <w:p w14:paraId="54433540"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541"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54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vAlign w:val="bottom"/>
          </w:tcPr>
          <w:p w14:paraId="5443354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7,272</w:t>
            </w:r>
          </w:p>
        </w:tc>
        <w:tc>
          <w:tcPr>
            <w:tcW w:w="26" w:type="pct"/>
            <w:shd w:val="clear" w:color="auto" w:fill="auto"/>
            <w:noWrap/>
            <w:vAlign w:val="bottom"/>
          </w:tcPr>
          <w:p w14:paraId="54433544"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545"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54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vAlign w:val="bottom"/>
          </w:tcPr>
          <w:p w14:paraId="5443354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7,272</w:t>
            </w:r>
          </w:p>
        </w:tc>
        <w:tc>
          <w:tcPr>
            <w:tcW w:w="26" w:type="pct"/>
            <w:shd w:val="clear" w:color="auto" w:fill="auto"/>
            <w:noWrap/>
            <w:vAlign w:val="bottom"/>
          </w:tcPr>
          <w:p w14:paraId="54433548"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549"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54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auto"/>
            <w:vAlign w:val="bottom"/>
          </w:tcPr>
          <w:p w14:paraId="5443354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noWrap/>
            <w:vAlign w:val="bottom"/>
          </w:tcPr>
          <w:p w14:paraId="5443354C" w14:textId="77777777" w:rsidR="002418E5" w:rsidRDefault="00707D11">
            <w:pPr>
              <w:pStyle w:val="a3"/>
              <w:spacing w:beforeAutospacing="0" w:afterAutospacing="0" w:line="220" w:lineRule="atLeast"/>
              <w:rPr>
                <w:b/>
                <w:bCs/>
                <w:sz w:val="18"/>
                <w:szCs w:val="18"/>
              </w:rPr>
            </w:pPr>
            <w:r>
              <w:rPr>
                <w:b/>
                <w:bCs/>
                <w:sz w:val="18"/>
                <w:szCs w:val="18"/>
              </w:rPr>
              <w:t> </w:t>
            </w:r>
          </w:p>
        </w:tc>
        <w:tc>
          <w:tcPr>
            <w:tcW w:w="30" w:type="pct"/>
            <w:shd w:val="clear" w:color="auto" w:fill="auto"/>
            <w:vAlign w:val="bottom"/>
          </w:tcPr>
          <w:p w14:paraId="5443354D"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54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auto"/>
            <w:vAlign w:val="bottom"/>
          </w:tcPr>
          <w:p w14:paraId="5443354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auto"/>
            <w:noWrap/>
            <w:vAlign w:val="bottom"/>
          </w:tcPr>
          <w:p w14:paraId="54433550" w14:textId="77777777" w:rsidR="002418E5" w:rsidRDefault="00707D11">
            <w:pPr>
              <w:pStyle w:val="a3"/>
              <w:spacing w:beforeAutospacing="0" w:afterAutospacing="0" w:line="220" w:lineRule="atLeast"/>
              <w:rPr>
                <w:sz w:val="18"/>
                <w:szCs w:val="18"/>
              </w:rPr>
            </w:pPr>
            <w:r>
              <w:rPr>
                <w:sz w:val="18"/>
                <w:szCs w:val="18"/>
              </w:rPr>
              <w:t> </w:t>
            </w:r>
          </w:p>
        </w:tc>
      </w:tr>
      <w:tr w:rsidR="00707D11" w14:paraId="54433573" w14:textId="77777777">
        <w:tc>
          <w:tcPr>
            <w:tcW w:w="1134" w:type="pct"/>
            <w:shd w:val="clear" w:color="auto" w:fill="E5E5E5"/>
          </w:tcPr>
          <w:p w14:paraId="54433552"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52" w:type="pct"/>
            <w:shd w:val="clear" w:color="auto" w:fill="E5E5E5"/>
          </w:tcPr>
          <w:p w14:paraId="5443355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55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tcPr>
          <w:p w14:paraId="54433555"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5443355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557"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558" w14:textId="77777777" w:rsidR="002418E5" w:rsidRDefault="00707D11">
            <w:pPr>
              <w:pStyle w:val="a3"/>
              <w:spacing w:beforeAutospacing="0" w:afterAutospacing="0" w:line="220" w:lineRule="atLeast"/>
              <w:rPr>
                <w:b/>
                <w:bCs/>
                <w:sz w:val="18"/>
                <w:szCs w:val="18"/>
              </w:rPr>
            </w:pPr>
            <w:r>
              <w:rPr>
                <w:b/>
                <w:bCs/>
                <w:sz w:val="18"/>
                <w:szCs w:val="18"/>
              </w:rPr>
              <w:t> </w:t>
            </w:r>
          </w:p>
        </w:tc>
        <w:tc>
          <w:tcPr>
            <w:tcW w:w="360" w:type="pct"/>
            <w:shd w:val="clear" w:color="auto" w:fill="E5E5E5"/>
            <w:vAlign w:val="bottom"/>
          </w:tcPr>
          <w:p w14:paraId="54433559"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5443355A"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55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55C"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E5E5E5"/>
            <w:vAlign w:val="bottom"/>
          </w:tcPr>
          <w:p w14:paraId="5443355D"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E5E5E5"/>
            <w:noWrap/>
            <w:vAlign w:val="bottom"/>
          </w:tcPr>
          <w:p w14:paraId="5443355E"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55F"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560" w14:textId="77777777" w:rsidR="002418E5" w:rsidRDefault="00707D11">
            <w:pPr>
              <w:pStyle w:val="a3"/>
              <w:spacing w:beforeAutospacing="0" w:afterAutospacing="0" w:line="220" w:lineRule="atLeast"/>
              <w:rPr>
                <w:b/>
                <w:bCs/>
                <w:sz w:val="18"/>
                <w:szCs w:val="18"/>
              </w:rPr>
            </w:pPr>
            <w:r>
              <w:rPr>
                <w:b/>
                <w:bCs/>
                <w:sz w:val="18"/>
                <w:szCs w:val="18"/>
              </w:rPr>
              <w:t> </w:t>
            </w:r>
          </w:p>
        </w:tc>
        <w:tc>
          <w:tcPr>
            <w:tcW w:w="352" w:type="pct"/>
            <w:shd w:val="clear" w:color="auto" w:fill="E5E5E5"/>
            <w:vAlign w:val="bottom"/>
          </w:tcPr>
          <w:p w14:paraId="54433561"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34" w:type="pct"/>
            <w:shd w:val="clear" w:color="auto" w:fill="E5E5E5"/>
            <w:noWrap/>
            <w:vAlign w:val="bottom"/>
          </w:tcPr>
          <w:p w14:paraId="54433562"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56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564"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E5E5E5"/>
            <w:vAlign w:val="bottom"/>
          </w:tcPr>
          <w:p w14:paraId="54433565"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78</w:t>
            </w:r>
          </w:p>
        </w:tc>
        <w:tc>
          <w:tcPr>
            <w:tcW w:w="26" w:type="pct"/>
            <w:shd w:val="clear" w:color="auto" w:fill="E5E5E5"/>
            <w:noWrap/>
            <w:vAlign w:val="bottom"/>
          </w:tcPr>
          <w:p w14:paraId="54433566"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567"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568"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E5E5E5"/>
            <w:vAlign w:val="bottom"/>
          </w:tcPr>
          <w:p w14:paraId="54433569"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noWrap/>
            <w:vAlign w:val="bottom"/>
          </w:tcPr>
          <w:p w14:paraId="5443356A"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E5E5E5"/>
            <w:vAlign w:val="bottom"/>
          </w:tcPr>
          <w:p w14:paraId="5443356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56C" w14:textId="77777777" w:rsidR="002418E5" w:rsidRDefault="00707D11">
            <w:pPr>
              <w:pStyle w:val="a3"/>
              <w:spacing w:beforeAutospacing="0" w:afterAutospacing="0" w:line="220" w:lineRule="atLeast"/>
              <w:rPr>
                <w:b/>
                <w:bCs/>
                <w:sz w:val="18"/>
                <w:szCs w:val="18"/>
              </w:rPr>
            </w:pPr>
            <w:r>
              <w:rPr>
                <w:b/>
                <w:bCs/>
                <w:sz w:val="18"/>
                <w:szCs w:val="18"/>
              </w:rPr>
              <w:t> </w:t>
            </w:r>
          </w:p>
        </w:tc>
        <w:tc>
          <w:tcPr>
            <w:tcW w:w="412" w:type="pct"/>
            <w:shd w:val="clear" w:color="auto" w:fill="E5E5E5"/>
            <w:vAlign w:val="bottom"/>
          </w:tcPr>
          <w:p w14:paraId="5443356D"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78</w:t>
            </w:r>
          </w:p>
        </w:tc>
        <w:tc>
          <w:tcPr>
            <w:tcW w:w="26" w:type="pct"/>
            <w:shd w:val="clear" w:color="auto" w:fill="E5E5E5"/>
            <w:noWrap/>
            <w:vAlign w:val="bottom"/>
          </w:tcPr>
          <w:p w14:paraId="5443356E" w14:textId="77777777" w:rsidR="002418E5" w:rsidRDefault="00707D11">
            <w:pPr>
              <w:pStyle w:val="a3"/>
              <w:spacing w:beforeAutospacing="0" w:afterAutospacing="0" w:line="220" w:lineRule="atLeast"/>
              <w:rPr>
                <w:b/>
                <w:bCs/>
                <w:sz w:val="18"/>
                <w:szCs w:val="18"/>
              </w:rPr>
            </w:pPr>
            <w:r>
              <w:rPr>
                <w:b/>
                <w:bCs/>
                <w:sz w:val="18"/>
                <w:szCs w:val="18"/>
              </w:rPr>
              <w:t> </w:t>
            </w:r>
          </w:p>
        </w:tc>
        <w:tc>
          <w:tcPr>
            <w:tcW w:w="30" w:type="pct"/>
            <w:shd w:val="clear" w:color="auto" w:fill="E5E5E5"/>
            <w:vAlign w:val="bottom"/>
          </w:tcPr>
          <w:p w14:paraId="5443356F"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570" w14:textId="77777777" w:rsidR="002418E5" w:rsidRDefault="00707D11">
            <w:pPr>
              <w:pStyle w:val="a3"/>
              <w:spacing w:beforeAutospacing="0" w:afterAutospacing="0" w:line="220" w:lineRule="atLeast"/>
              <w:rPr>
                <w:b/>
                <w:bCs/>
                <w:sz w:val="18"/>
                <w:szCs w:val="18"/>
              </w:rPr>
            </w:pPr>
            <w:r>
              <w:rPr>
                <w:b/>
                <w:bCs/>
                <w:sz w:val="18"/>
                <w:szCs w:val="18"/>
              </w:rPr>
              <w:t> </w:t>
            </w:r>
          </w:p>
        </w:tc>
        <w:tc>
          <w:tcPr>
            <w:tcW w:w="412" w:type="pct"/>
            <w:shd w:val="clear" w:color="auto" w:fill="E5E5E5"/>
            <w:vAlign w:val="bottom"/>
          </w:tcPr>
          <w:p w14:paraId="54433571"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5" w:type="pct"/>
            <w:shd w:val="clear" w:color="auto" w:fill="E5E5E5"/>
            <w:noWrap/>
            <w:vAlign w:val="bottom"/>
          </w:tcPr>
          <w:p w14:paraId="54433572" w14:textId="77777777" w:rsidR="002418E5" w:rsidRDefault="00707D11">
            <w:pPr>
              <w:pStyle w:val="a3"/>
              <w:spacing w:beforeAutospacing="0" w:afterAutospacing="0" w:line="220" w:lineRule="atLeast"/>
              <w:rPr>
                <w:sz w:val="18"/>
                <w:szCs w:val="18"/>
              </w:rPr>
            </w:pPr>
            <w:r>
              <w:rPr>
                <w:sz w:val="18"/>
                <w:szCs w:val="18"/>
              </w:rPr>
              <w:t> </w:t>
            </w:r>
          </w:p>
        </w:tc>
      </w:tr>
      <w:tr w:rsidR="002418E5" w14:paraId="54433595" w14:textId="77777777">
        <w:tc>
          <w:tcPr>
            <w:tcW w:w="1134" w:type="pct"/>
            <w:tcBorders>
              <w:bottom w:val="single" w:sz="6" w:space="0" w:color="000000"/>
            </w:tcBorders>
            <w:shd w:val="clear" w:color="auto" w:fill="auto"/>
          </w:tcPr>
          <w:p w14:paraId="54433574"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5443357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54433576"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bottom w:val="single" w:sz="6" w:space="0" w:color="000000"/>
            </w:tcBorders>
            <w:shd w:val="clear" w:color="auto" w:fill="auto"/>
          </w:tcPr>
          <w:p w14:paraId="5443357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5443357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bottom w:val="single" w:sz="6" w:space="0" w:color="000000"/>
            </w:tcBorders>
            <w:shd w:val="clear" w:color="auto" w:fill="auto"/>
            <w:vAlign w:val="bottom"/>
          </w:tcPr>
          <w:p w14:paraId="5443357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57A"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5443357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tcBorders>
              <w:bottom w:val="single" w:sz="6" w:space="0" w:color="000000"/>
            </w:tcBorders>
            <w:shd w:val="clear" w:color="auto" w:fill="auto"/>
            <w:noWrap/>
            <w:vAlign w:val="bottom"/>
          </w:tcPr>
          <w:p w14:paraId="5443357C"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5443357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57E"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5443357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tcBorders>
              <w:bottom w:val="single" w:sz="6" w:space="0" w:color="000000"/>
            </w:tcBorders>
            <w:shd w:val="clear" w:color="auto" w:fill="auto"/>
            <w:noWrap/>
            <w:vAlign w:val="bottom"/>
          </w:tcPr>
          <w:p w14:paraId="54433580"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5443358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582"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tcBorders>
              <w:bottom w:val="single" w:sz="6" w:space="0" w:color="000000"/>
            </w:tcBorders>
            <w:shd w:val="clear" w:color="auto" w:fill="auto"/>
            <w:vAlign w:val="bottom"/>
          </w:tcPr>
          <w:p w14:paraId="5443358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tcBorders>
              <w:bottom w:val="single" w:sz="6" w:space="0" w:color="000000"/>
            </w:tcBorders>
            <w:shd w:val="clear" w:color="auto" w:fill="auto"/>
            <w:noWrap/>
            <w:vAlign w:val="bottom"/>
          </w:tcPr>
          <w:p w14:paraId="54433584"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bottom w:val="single" w:sz="6" w:space="0" w:color="000000"/>
            </w:tcBorders>
            <w:shd w:val="clear" w:color="auto" w:fill="auto"/>
            <w:vAlign w:val="bottom"/>
          </w:tcPr>
          <w:p w14:paraId="5443358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586"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5443358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88"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8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58A"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bottom w:val="single" w:sz="6" w:space="0" w:color="000000"/>
            </w:tcBorders>
            <w:shd w:val="clear" w:color="auto" w:fill="auto"/>
            <w:vAlign w:val="bottom"/>
          </w:tcPr>
          <w:p w14:paraId="5443358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8C"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8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58E"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5443358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90"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59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592"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bottom w:val="single" w:sz="6" w:space="0" w:color="000000"/>
            </w:tcBorders>
            <w:shd w:val="clear" w:color="auto" w:fill="auto"/>
            <w:vAlign w:val="bottom"/>
          </w:tcPr>
          <w:p w14:paraId="5443359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594" w14:textId="77777777" w:rsidR="002418E5" w:rsidRDefault="00707D11">
            <w:pPr>
              <w:pStyle w:val="a3"/>
              <w:spacing w:beforeAutospacing="0" w:afterAutospacing="0" w:line="80" w:lineRule="atLeast"/>
              <w:rPr>
                <w:sz w:val="8"/>
                <w:szCs w:val="8"/>
              </w:rPr>
            </w:pPr>
            <w:r>
              <w:rPr>
                <w:sz w:val="8"/>
                <w:szCs w:val="8"/>
              </w:rPr>
              <w:t> </w:t>
            </w:r>
          </w:p>
        </w:tc>
      </w:tr>
      <w:tr w:rsidR="002418E5" w14:paraId="544335B7" w14:textId="77777777">
        <w:tc>
          <w:tcPr>
            <w:tcW w:w="1134" w:type="pct"/>
            <w:tcBorders>
              <w:top w:val="single" w:sz="6" w:space="0" w:color="000000"/>
            </w:tcBorders>
            <w:shd w:val="clear" w:color="auto" w:fill="auto"/>
          </w:tcPr>
          <w:p w14:paraId="54433596"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5443359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5443359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top w:val="single" w:sz="6" w:space="0" w:color="000000"/>
            </w:tcBorders>
            <w:shd w:val="clear" w:color="auto" w:fill="auto"/>
          </w:tcPr>
          <w:p w14:paraId="5443359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5443359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top w:val="single" w:sz="6" w:space="0" w:color="000000"/>
            </w:tcBorders>
            <w:shd w:val="clear" w:color="auto" w:fill="auto"/>
            <w:vAlign w:val="bottom"/>
          </w:tcPr>
          <w:p w14:paraId="5443359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59C"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tcBorders>
              <w:top w:val="single" w:sz="6" w:space="0" w:color="000000"/>
            </w:tcBorders>
            <w:shd w:val="clear" w:color="auto" w:fill="auto"/>
            <w:vAlign w:val="bottom"/>
          </w:tcPr>
          <w:p w14:paraId="5443359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tcBorders>
              <w:top w:val="single" w:sz="6" w:space="0" w:color="000000"/>
            </w:tcBorders>
            <w:shd w:val="clear" w:color="auto" w:fill="auto"/>
            <w:noWrap/>
            <w:vAlign w:val="bottom"/>
          </w:tcPr>
          <w:p w14:paraId="5443359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5443359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5A0"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544335A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tcBorders>
              <w:top w:val="single" w:sz="6" w:space="0" w:color="000000"/>
            </w:tcBorders>
            <w:shd w:val="clear" w:color="auto" w:fill="auto"/>
            <w:noWrap/>
            <w:vAlign w:val="bottom"/>
          </w:tcPr>
          <w:p w14:paraId="544335A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544335A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5A4"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tcBorders>
              <w:top w:val="single" w:sz="6" w:space="0" w:color="000000"/>
            </w:tcBorders>
            <w:shd w:val="clear" w:color="auto" w:fill="auto"/>
            <w:vAlign w:val="bottom"/>
          </w:tcPr>
          <w:p w14:paraId="544335A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tcBorders>
              <w:top w:val="single" w:sz="6" w:space="0" w:color="000000"/>
            </w:tcBorders>
            <w:shd w:val="clear" w:color="auto" w:fill="auto"/>
            <w:noWrap/>
            <w:vAlign w:val="bottom"/>
          </w:tcPr>
          <w:p w14:paraId="544335A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tcBorders>
              <w:top w:val="single" w:sz="6" w:space="0" w:color="000000"/>
            </w:tcBorders>
            <w:shd w:val="clear" w:color="auto" w:fill="auto"/>
            <w:vAlign w:val="bottom"/>
          </w:tcPr>
          <w:p w14:paraId="544335A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5A8"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544335A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AA"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A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5AC"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tcBorders>
              <w:top w:val="single" w:sz="6" w:space="0" w:color="000000"/>
            </w:tcBorders>
            <w:shd w:val="clear" w:color="auto" w:fill="auto"/>
            <w:vAlign w:val="bottom"/>
          </w:tcPr>
          <w:p w14:paraId="544335A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A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5A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5B0"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544335B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5B2"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5B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5B4"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tcBorders>
              <w:top w:val="single" w:sz="6" w:space="0" w:color="000000"/>
            </w:tcBorders>
            <w:shd w:val="clear" w:color="auto" w:fill="auto"/>
            <w:vAlign w:val="bottom"/>
          </w:tcPr>
          <w:p w14:paraId="544335B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5" w:type="pct"/>
            <w:shd w:val="clear" w:color="auto" w:fill="auto"/>
            <w:noWrap/>
            <w:vAlign w:val="bottom"/>
          </w:tcPr>
          <w:p w14:paraId="544335B6" w14:textId="77777777" w:rsidR="002418E5" w:rsidRDefault="00707D11">
            <w:pPr>
              <w:pStyle w:val="a3"/>
              <w:spacing w:beforeAutospacing="0" w:afterAutospacing="0" w:line="80" w:lineRule="atLeast"/>
              <w:rPr>
                <w:sz w:val="8"/>
                <w:szCs w:val="8"/>
              </w:rPr>
            </w:pPr>
            <w:r>
              <w:rPr>
                <w:sz w:val="8"/>
                <w:szCs w:val="8"/>
              </w:rPr>
              <w:t> </w:t>
            </w:r>
          </w:p>
        </w:tc>
      </w:tr>
      <w:tr w:rsidR="002418E5" w14:paraId="544335D9" w14:textId="77777777">
        <w:tc>
          <w:tcPr>
            <w:tcW w:w="1134" w:type="pct"/>
            <w:shd w:val="clear" w:color="auto" w:fill="auto"/>
          </w:tcPr>
          <w:p w14:paraId="544335B8" w14:textId="77777777" w:rsidR="002418E5" w:rsidRDefault="00707D11">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52" w:type="pct"/>
            <w:shd w:val="clear" w:color="auto" w:fill="auto"/>
          </w:tcPr>
          <w:p w14:paraId="544335B9"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5BA"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tcPr>
          <w:p w14:paraId="544335BB"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544335BC"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5B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5BE" w14:textId="77777777" w:rsidR="002418E5" w:rsidRDefault="00707D11">
            <w:pPr>
              <w:pStyle w:val="a3"/>
              <w:spacing w:beforeAutospacing="0" w:afterAutospacing="0" w:line="220" w:lineRule="atLeast"/>
              <w:rPr>
                <w:b/>
                <w:bCs/>
                <w:sz w:val="18"/>
                <w:szCs w:val="18"/>
              </w:rPr>
            </w:pPr>
            <w:r>
              <w:rPr>
                <w:b/>
                <w:bCs/>
                <w:sz w:val="18"/>
                <w:szCs w:val="18"/>
              </w:rPr>
              <w:t> </w:t>
            </w:r>
          </w:p>
        </w:tc>
        <w:tc>
          <w:tcPr>
            <w:tcW w:w="360" w:type="pct"/>
            <w:shd w:val="clear" w:color="auto" w:fill="auto"/>
            <w:vAlign w:val="bottom"/>
          </w:tcPr>
          <w:p w14:paraId="544335BF"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544335C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5C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5C2" w14:textId="77777777" w:rsidR="002418E5" w:rsidRDefault="00707D11">
            <w:pPr>
              <w:pStyle w:val="a3"/>
              <w:spacing w:beforeAutospacing="0" w:afterAutospacing="0" w:line="220" w:lineRule="atLeast"/>
              <w:rPr>
                <w:b/>
                <w:bCs/>
                <w:sz w:val="18"/>
                <w:szCs w:val="18"/>
              </w:rPr>
            </w:pPr>
            <w:r>
              <w:rPr>
                <w:b/>
                <w:bCs/>
                <w:sz w:val="18"/>
                <w:szCs w:val="18"/>
              </w:rPr>
              <w:t> </w:t>
            </w:r>
          </w:p>
        </w:tc>
        <w:tc>
          <w:tcPr>
            <w:tcW w:w="361" w:type="pct"/>
            <w:shd w:val="clear" w:color="auto" w:fill="auto"/>
            <w:vAlign w:val="bottom"/>
          </w:tcPr>
          <w:p w14:paraId="544335C3"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26" w:type="pct"/>
            <w:shd w:val="clear" w:color="auto" w:fill="auto"/>
            <w:noWrap/>
            <w:vAlign w:val="bottom"/>
          </w:tcPr>
          <w:p w14:paraId="544335C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5C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5C6" w14:textId="77777777" w:rsidR="002418E5" w:rsidRDefault="00707D11">
            <w:pPr>
              <w:pStyle w:val="a3"/>
              <w:spacing w:beforeAutospacing="0" w:afterAutospacing="0" w:line="220" w:lineRule="atLeast"/>
              <w:rPr>
                <w:b/>
                <w:bCs/>
                <w:sz w:val="18"/>
                <w:szCs w:val="18"/>
              </w:rPr>
            </w:pPr>
            <w:r>
              <w:rPr>
                <w:b/>
                <w:bCs/>
                <w:sz w:val="18"/>
                <w:szCs w:val="18"/>
              </w:rPr>
              <w:t> </w:t>
            </w:r>
          </w:p>
        </w:tc>
        <w:tc>
          <w:tcPr>
            <w:tcW w:w="352" w:type="pct"/>
            <w:shd w:val="clear" w:color="auto" w:fill="auto"/>
            <w:vAlign w:val="bottom"/>
          </w:tcPr>
          <w:p w14:paraId="544335C7" w14:textId="77777777" w:rsidR="002418E5" w:rsidRDefault="00707D11">
            <w:pPr>
              <w:pStyle w:val="a3"/>
              <w:spacing w:beforeAutospacing="0" w:afterAutospacing="0" w:line="220" w:lineRule="atLeast"/>
              <w:jc w:val="right"/>
              <w:rPr>
                <w:b/>
                <w:bCs/>
                <w:sz w:val="18"/>
                <w:szCs w:val="18"/>
              </w:rPr>
            </w:pPr>
            <w:r>
              <w:rPr>
                <w:b/>
                <w:bCs/>
                <w:sz w:val="18"/>
                <w:szCs w:val="18"/>
              </w:rPr>
              <w:t> </w:t>
            </w:r>
          </w:p>
        </w:tc>
        <w:tc>
          <w:tcPr>
            <w:tcW w:w="34" w:type="pct"/>
            <w:shd w:val="clear" w:color="auto" w:fill="auto"/>
            <w:noWrap/>
            <w:vAlign w:val="bottom"/>
          </w:tcPr>
          <w:p w14:paraId="544335C8" w14:textId="77777777" w:rsidR="002418E5" w:rsidRDefault="00707D11">
            <w:pPr>
              <w:pStyle w:val="a3"/>
              <w:spacing w:beforeAutospacing="0" w:afterAutospacing="0" w:line="220" w:lineRule="atLeast"/>
              <w:rPr>
                <w:b/>
                <w:bCs/>
                <w:sz w:val="18"/>
                <w:szCs w:val="18"/>
              </w:rPr>
            </w:pPr>
            <w:r>
              <w:rPr>
                <w:b/>
                <w:bCs/>
                <w:sz w:val="18"/>
                <w:szCs w:val="18"/>
              </w:rPr>
              <w:t> </w:t>
            </w:r>
          </w:p>
        </w:tc>
        <w:tc>
          <w:tcPr>
            <w:tcW w:w="26" w:type="pct"/>
            <w:shd w:val="clear" w:color="auto" w:fill="auto"/>
            <w:vAlign w:val="bottom"/>
          </w:tcPr>
          <w:p w14:paraId="544335C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5CA"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vAlign w:val="bottom"/>
          </w:tcPr>
          <w:p w14:paraId="544335CB"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136,318</w:t>
            </w:r>
          </w:p>
        </w:tc>
        <w:tc>
          <w:tcPr>
            <w:tcW w:w="26" w:type="pct"/>
            <w:shd w:val="clear" w:color="auto" w:fill="auto"/>
            <w:noWrap/>
            <w:vAlign w:val="bottom"/>
          </w:tcPr>
          <w:p w14:paraId="544335CC"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5C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5CE"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vAlign w:val="bottom"/>
          </w:tcPr>
          <w:p w14:paraId="544335CF"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14,224</w:t>
            </w:r>
          </w:p>
        </w:tc>
        <w:tc>
          <w:tcPr>
            <w:tcW w:w="26" w:type="pct"/>
            <w:shd w:val="clear" w:color="auto" w:fill="auto"/>
            <w:noWrap/>
            <w:vAlign w:val="bottom"/>
          </w:tcPr>
          <w:p w14:paraId="544335D0"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26" w:type="pct"/>
            <w:shd w:val="clear" w:color="auto" w:fill="auto"/>
            <w:vAlign w:val="bottom"/>
          </w:tcPr>
          <w:p w14:paraId="544335D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5D2"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auto"/>
            <w:vAlign w:val="bottom"/>
          </w:tcPr>
          <w:p w14:paraId="544335D3"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116,110</w:t>
            </w:r>
          </w:p>
        </w:tc>
        <w:tc>
          <w:tcPr>
            <w:tcW w:w="26" w:type="pct"/>
            <w:shd w:val="clear" w:color="auto" w:fill="auto"/>
            <w:noWrap/>
            <w:vAlign w:val="bottom"/>
          </w:tcPr>
          <w:p w14:paraId="544335D4"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30" w:type="pct"/>
            <w:shd w:val="clear" w:color="auto" w:fill="auto"/>
            <w:vAlign w:val="bottom"/>
          </w:tcPr>
          <w:p w14:paraId="544335D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5D6"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12" w:type="pct"/>
            <w:shd w:val="clear" w:color="auto" w:fill="auto"/>
            <w:vAlign w:val="bottom"/>
          </w:tcPr>
          <w:p w14:paraId="544335D7" w14:textId="77777777" w:rsidR="002418E5" w:rsidRDefault="00707D11">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5,984</w:t>
            </w:r>
          </w:p>
        </w:tc>
        <w:tc>
          <w:tcPr>
            <w:tcW w:w="25" w:type="pct"/>
            <w:shd w:val="clear" w:color="auto" w:fill="auto"/>
            <w:noWrap/>
            <w:vAlign w:val="bottom"/>
          </w:tcPr>
          <w:p w14:paraId="544335D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5FB" w14:textId="77777777">
        <w:tc>
          <w:tcPr>
            <w:tcW w:w="1134" w:type="pct"/>
            <w:shd w:val="clear" w:color="auto" w:fill="auto"/>
            <w:vAlign w:val="bottom"/>
          </w:tcPr>
          <w:p w14:paraId="544335D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tcPr>
          <w:p w14:paraId="544335D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544335D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0" w:type="pct"/>
            <w:shd w:val="clear" w:color="auto" w:fill="auto"/>
          </w:tcPr>
          <w:p w14:paraId="544335D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544335D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544335D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5E0"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0" w:type="pct"/>
            <w:shd w:val="clear" w:color="auto" w:fill="auto"/>
            <w:vAlign w:val="bottom"/>
          </w:tcPr>
          <w:p w14:paraId="544335E1"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5E2"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5E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5E4"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1" w:type="pct"/>
            <w:shd w:val="clear" w:color="auto" w:fill="auto"/>
            <w:vAlign w:val="bottom"/>
          </w:tcPr>
          <w:p w14:paraId="544335E5"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5E6"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5E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5E8"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52" w:type="pct"/>
            <w:shd w:val="clear" w:color="auto" w:fill="auto"/>
            <w:vAlign w:val="bottom"/>
          </w:tcPr>
          <w:p w14:paraId="544335E9"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4" w:type="pct"/>
            <w:shd w:val="clear" w:color="auto" w:fill="auto"/>
            <w:vAlign w:val="bottom"/>
          </w:tcPr>
          <w:p w14:paraId="544335EA"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5E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5EC"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1" w:type="pct"/>
            <w:tcBorders>
              <w:bottom w:val="single" w:sz="12" w:space="0" w:color="000000"/>
            </w:tcBorders>
            <w:shd w:val="clear" w:color="auto" w:fill="auto"/>
            <w:vAlign w:val="bottom"/>
          </w:tcPr>
          <w:p w14:paraId="544335ED"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5EE"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5E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5F0"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1" w:type="pct"/>
            <w:tcBorders>
              <w:bottom w:val="single" w:sz="12" w:space="0" w:color="000000"/>
            </w:tcBorders>
            <w:shd w:val="clear" w:color="auto" w:fill="auto"/>
            <w:vAlign w:val="bottom"/>
          </w:tcPr>
          <w:p w14:paraId="544335F1"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5F2"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5F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5F4"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12" w:type="pct"/>
            <w:tcBorders>
              <w:bottom w:val="single" w:sz="12" w:space="0" w:color="000000"/>
            </w:tcBorders>
            <w:shd w:val="clear" w:color="auto" w:fill="auto"/>
            <w:vAlign w:val="bottom"/>
          </w:tcPr>
          <w:p w14:paraId="544335F5"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5F6"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5F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5F8"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12" w:type="pct"/>
            <w:tcBorders>
              <w:bottom w:val="single" w:sz="12" w:space="0" w:color="000000"/>
            </w:tcBorders>
            <w:shd w:val="clear" w:color="auto" w:fill="auto"/>
            <w:vAlign w:val="bottom"/>
          </w:tcPr>
          <w:p w14:paraId="544335F9"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35FA" w14:textId="77777777" w:rsidR="002418E5" w:rsidRDefault="00707D11">
            <w:pPr>
              <w:pStyle w:val="a3"/>
              <w:spacing w:beforeAutospacing="0" w:afterAutospacing="0" w:line="80" w:lineRule="atLeast"/>
              <w:rPr>
                <w:sz w:val="8"/>
                <w:szCs w:val="8"/>
              </w:rPr>
            </w:pPr>
            <w:r>
              <w:rPr>
                <w:sz w:val="8"/>
                <w:szCs w:val="8"/>
              </w:rPr>
              <w:t> </w:t>
            </w:r>
          </w:p>
        </w:tc>
      </w:tr>
    </w:tbl>
    <w:p w14:paraId="544335FC"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71</w:t>
      </w:r>
    </w:p>
    <w:p w14:paraId="544335FD" w14:textId="77777777" w:rsidR="002418E5" w:rsidRDefault="00707D11">
      <w:r>
        <w:rPr>
          <w:rFonts w:ascii="Arial" w:hAnsi="Arial" w:cs="Arial"/>
          <w:sz w:val="16"/>
          <w:szCs w:val="16"/>
        </w:rPr>
        <w:pict w14:anchorId="54436C2B">
          <v:rect id="_x0000_i1095" style="width:415.3pt;height:1.5pt" o:hralign="center" o:hrstd="t" o:hr="t" fillcolor="#a0a0a0" stroked="f"/>
        </w:pict>
      </w:r>
    </w:p>
    <w:p w14:paraId="544335F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35F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3600" w14:textId="77777777" w:rsidR="002418E5" w:rsidRDefault="00707D11">
      <w:pPr>
        <w:pStyle w:val="a3"/>
        <w:spacing w:beforeAutospacing="0" w:afterAutospacing="0"/>
        <w:jc w:val="center"/>
        <w:rPr>
          <w:sz w:val="18"/>
          <w:szCs w:val="18"/>
        </w:rPr>
      </w:pPr>
      <w:r>
        <w:rPr>
          <w:sz w:val="18"/>
          <w:szCs w:val="18"/>
        </w:rPr>
        <w:t> </w:t>
      </w:r>
    </w:p>
    <w:p w14:paraId="54433601" w14:textId="77777777" w:rsidR="002418E5" w:rsidRDefault="00707D11">
      <w:pPr>
        <w:pStyle w:val="a3"/>
        <w:spacing w:beforeAutospacing="0" w:afterAutospacing="0"/>
        <w:jc w:val="both"/>
        <w:rPr>
          <w:sz w:val="18"/>
          <w:szCs w:val="18"/>
        </w:rPr>
      </w:pPr>
      <w:r>
        <w:rPr>
          <w:sz w:val="18"/>
          <w:szCs w:val="18"/>
        </w:rPr>
        <w:t> </w:t>
      </w:r>
    </w:p>
    <w:tbl>
      <w:tblPr>
        <w:tblW w:w="5004" w:type="pct"/>
        <w:tblCellMar>
          <w:left w:w="0" w:type="dxa"/>
          <w:right w:w="0" w:type="dxa"/>
        </w:tblCellMar>
        <w:tblLook w:val="04A0" w:firstRow="1" w:lastRow="0" w:firstColumn="1" w:lastColumn="0" w:noHBand="0" w:noVBand="1"/>
      </w:tblPr>
      <w:tblGrid>
        <w:gridCol w:w="1201"/>
        <w:gridCol w:w="150"/>
        <w:gridCol w:w="150"/>
        <w:gridCol w:w="626"/>
        <w:gridCol w:w="150"/>
        <w:gridCol w:w="150"/>
        <w:gridCol w:w="180"/>
        <w:gridCol w:w="651"/>
        <w:gridCol w:w="180"/>
        <w:gridCol w:w="150"/>
        <w:gridCol w:w="181"/>
        <w:gridCol w:w="663"/>
        <w:gridCol w:w="180"/>
        <w:gridCol w:w="150"/>
        <w:gridCol w:w="181"/>
        <w:gridCol w:w="661"/>
        <w:gridCol w:w="180"/>
        <w:gridCol w:w="150"/>
        <w:gridCol w:w="180"/>
        <w:gridCol w:w="651"/>
        <w:gridCol w:w="180"/>
        <w:gridCol w:w="150"/>
        <w:gridCol w:w="181"/>
        <w:gridCol w:w="735"/>
        <w:gridCol w:w="180"/>
        <w:gridCol w:w="150"/>
        <w:gridCol w:w="181"/>
        <w:gridCol w:w="778"/>
        <w:gridCol w:w="180"/>
        <w:gridCol w:w="150"/>
        <w:gridCol w:w="181"/>
        <w:gridCol w:w="778"/>
        <w:gridCol w:w="180"/>
      </w:tblGrid>
      <w:tr w:rsidR="002418E5" w14:paraId="54433623" w14:textId="77777777">
        <w:tc>
          <w:tcPr>
            <w:tcW w:w="1134" w:type="pct"/>
            <w:shd w:val="clear" w:color="auto" w:fill="auto"/>
            <w:vAlign w:val="bottom"/>
          </w:tcPr>
          <w:p w14:paraId="54433602"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2" w:type="pct"/>
            <w:shd w:val="clear" w:color="auto" w:fill="auto"/>
          </w:tcPr>
          <w:p w14:paraId="5443360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54433604"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Fair Value</w:t>
            </w:r>
          </w:p>
          <w:p w14:paraId="54433605"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Level</w:t>
            </w:r>
          </w:p>
        </w:tc>
        <w:tc>
          <w:tcPr>
            <w:tcW w:w="26" w:type="pct"/>
            <w:shd w:val="clear" w:color="auto" w:fill="auto"/>
          </w:tcPr>
          <w:p w14:paraId="5443360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5443360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5443360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5443360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26" w:type="pct"/>
            <w:shd w:val="clear" w:color="auto" w:fill="auto"/>
            <w:vAlign w:val="bottom"/>
          </w:tcPr>
          <w:p w14:paraId="5443360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5443360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5443360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5443360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Gains</w:t>
            </w:r>
          </w:p>
        </w:tc>
        <w:tc>
          <w:tcPr>
            <w:tcW w:w="26" w:type="pct"/>
            <w:shd w:val="clear" w:color="auto" w:fill="auto"/>
            <w:vAlign w:val="bottom"/>
          </w:tcPr>
          <w:p w14:paraId="5443360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5443360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4" w:type="pct"/>
            <w:gridSpan w:val="2"/>
            <w:shd w:val="clear" w:color="auto" w:fill="auto"/>
            <w:vAlign w:val="bottom"/>
          </w:tcPr>
          <w:p w14:paraId="5443361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5443361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34" w:type="pct"/>
            <w:shd w:val="clear" w:color="auto" w:fill="auto"/>
            <w:vAlign w:val="bottom"/>
          </w:tcPr>
          <w:p w14:paraId="5443361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5443361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5443361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5443361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26" w:type="pct"/>
            <w:shd w:val="clear" w:color="auto" w:fill="auto"/>
            <w:vAlign w:val="bottom"/>
          </w:tcPr>
          <w:p w14:paraId="5443361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54433617"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12" w:type="pct"/>
            <w:gridSpan w:val="2"/>
            <w:shd w:val="clear" w:color="auto" w:fill="auto"/>
            <w:vAlign w:val="bottom"/>
          </w:tcPr>
          <w:p w14:paraId="5443361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Cash</w:t>
            </w:r>
          </w:p>
          <w:p w14:paraId="5443361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and Cash</w:t>
            </w:r>
          </w:p>
          <w:p w14:paraId="5443361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Equivalents</w:t>
            </w:r>
          </w:p>
        </w:tc>
        <w:tc>
          <w:tcPr>
            <w:tcW w:w="52" w:type="pct"/>
            <w:gridSpan w:val="2"/>
            <w:shd w:val="clear" w:color="auto" w:fill="auto"/>
            <w:vAlign w:val="bottom"/>
          </w:tcPr>
          <w:p w14:paraId="5443361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5" w:type="pct"/>
            <w:gridSpan w:val="2"/>
            <w:shd w:val="clear" w:color="auto" w:fill="auto"/>
            <w:vAlign w:val="bottom"/>
          </w:tcPr>
          <w:p w14:paraId="5443361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Short-term</w:t>
            </w:r>
          </w:p>
          <w:p w14:paraId="5443361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Investments</w:t>
            </w:r>
          </w:p>
        </w:tc>
        <w:tc>
          <w:tcPr>
            <w:tcW w:w="26" w:type="pct"/>
            <w:shd w:val="clear" w:color="auto" w:fill="auto"/>
            <w:vAlign w:val="bottom"/>
          </w:tcPr>
          <w:p w14:paraId="5443361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 w:type="pct"/>
            <w:shd w:val="clear" w:color="auto" w:fill="auto"/>
            <w:vAlign w:val="bottom"/>
          </w:tcPr>
          <w:p w14:paraId="5443361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5" w:type="pct"/>
            <w:gridSpan w:val="2"/>
            <w:shd w:val="clear" w:color="auto" w:fill="auto"/>
            <w:vAlign w:val="bottom"/>
          </w:tcPr>
          <w:p w14:paraId="5443362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Equity</w:t>
            </w:r>
          </w:p>
          <w:p w14:paraId="5443362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Investments</w:t>
            </w:r>
          </w:p>
        </w:tc>
        <w:tc>
          <w:tcPr>
            <w:tcW w:w="26" w:type="pct"/>
            <w:shd w:val="clear" w:color="auto" w:fill="auto"/>
            <w:vAlign w:val="bottom"/>
          </w:tcPr>
          <w:p w14:paraId="5443362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418E5" w14:paraId="54433645" w14:textId="77777777">
        <w:tc>
          <w:tcPr>
            <w:tcW w:w="1134" w:type="pct"/>
            <w:tcBorders>
              <w:bottom w:val="single" w:sz="6" w:space="0" w:color="000000"/>
            </w:tcBorders>
            <w:shd w:val="clear" w:color="auto" w:fill="auto"/>
          </w:tcPr>
          <w:p w14:paraId="54433624"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tcBorders>
              <w:bottom w:val="single" w:sz="6" w:space="0" w:color="000000"/>
            </w:tcBorders>
            <w:shd w:val="clear" w:color="auto" w:fill="auto"/>
          </w:tcPr>
          <w:p w14:paraId="5443362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5443362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bottom w:val="single" w:sz="6" w:space="0" w:color="000000"/>
            </w:tcBorders>
            <w:shd w:val="clear" w:color="auto" w:fill="auto"/>
          </w:tcPr>
          <w:p w14:paraId="5443362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5443362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 w:type="pct"/>
            <w:tcBorders>
              <w:bottom w:val="single" w:sz="6" w:space="0" w:color="000000"/>
            </w:tcBorders>
            <w:shd w:val="clear" w:color="auto" w:fill="auto"/>
            <w:vAlign w:val="bottom"/>
          </w:tcPr>
          <w:p w14:paraId="5443362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62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bottom w:val="single" w:sz="6" w:space="0" w:color="000000"/>
            </w:tcBorders>
            <w:shd w:val="clear" w:color="auto" w:fill="auto"/>
            <w:vAlign w:val="bottom"/>
          </w:tcPr>
          <w:p w14:paraId="5443362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62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62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62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bottom w:val="single" w:sz="6" w:space="0" w:color="000000"/>
            </w:tcBorders>
            <w:shd w:val="clear" w:color="auto" w:fill="auto"/>
            <w:vAlign w:val="bottom"/>
          </w:tcPr>
          <w:p w14:paraId="5443362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63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63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63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bottom w:val="single" w:sz="6" w:space="0" w:color="000000"/>
            </w:tcBorders>
            <w:shd w:val="clear" w:color="auto" w:fill="auto"/>
            <w:vAlign w:val="bottom"/>
          </w:tcPr>
          <w:p w14:paraId="5443363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vAlign w:val="bottom"/>
          </w:tcPr>
          <w:p w14:paraId="5443363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63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63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bottom w:val="single" w:sz="6" w:space="0" w:color="000000"/>
            </w:tcBorders>
            <w:shd w:val="clear" w:color="auto" w:fill="auto"/>
            <w:vAlign w:val="bottom"/>
          </w:tcPr>
          <w:p w14:paraId="5443363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63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63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63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bottom w:val="single" w:sz="6" w:space="0" w:color="000000"/>
            </w:tcBorders>
            <w:shd w:val="clear" w:color="auto" w:fill="auto"/>
            <w:vAlign w:val="bottom"/>
          </w:tcPr>
          <w:p w14:paraId="5443363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63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63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63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bottom w:val="single" w:sz="6" w:space="0" w:color="000000"/>
            </w:tcBorders>
            <w:shd w:val="clear" w:color="auto" w:fill="auto"/>
            <w:vAlign w:val="bottom"/>
          </w:tcPr>
          <w:p w14:paraId="5443363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vAlign w:val="bottom"/>
          </w:tcPr>
          <w:p w14:paraId="5443364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0" w:type="pct"/>
            <w:tcBorders>
              <w:bottom w:val="single" w:sz="6" w:space="0" w:color="000000"/>
            </w:tcBorders>
            <w:shd w:val="clear" w:color="auto" w:fill="auto"/>
            <w:vAlign w:val="bottom"/>
          </w:tcPr>
          <w:p w14:paraId="5443364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64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bottom w:val="single" w:sz="6" w:space="0" w:color="000000"/>
            </w:tcBorders>
            <w:shd w:val="clear" w:color="auto" w:fill="auto"/>
            <w:vAlign w:val="bottom"/>
          </w:tcPr>
          <w:p w14:paraId="5443364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vAlign w:val="bottom"/>
          </w:tcPr>
          <w:p w14:paraId="5443364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3667" w14:textId="77777777">
        <w:tc>
          <w:tcPr>
            <w:tcW w:w="1134" w:type="pct"/>
            <w:tcBorders>
              <w:top w:val="single" w:sz="6" w:space="0" w:color="000000"/>
            </w:tcBorders>
            <w:shd w:val="clear" w:color="auto" w:fill="auto"/>
          </w:tcPr>
          <w:p w14:paraId="54433646"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tcBorders>
              <w:top w:val="single" w:sz="6" w:space="0" w:color="000000"/>
            </w:tcBorders>
            <w:shd w:val="clear" w:color="auto" w:fill="auto"/>
          </w:tcPr>
          <w:p w14:paraId="5443364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5443364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top w:val="single" w:sz="6" w:space="0" w:color="000000"/>
            </w:tcBorders>
            <w:shd w:val="clear" w:color="auto" w:fill="auto"/>
          </w:tcPr>
          <w:p w14:paraId="5443364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5443364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 w:type="pct"/>
            <w:tcBorders>
              <w:top w:val="single" w:sz="6" w:space="0" w:color="000000"/>
            </w:tcBorders>
            <w:shd w:val="clear" w:color="auto" w:fill="auto"/>
            <w:vAlign w:val="bottom"/>
          </w:tcPr>
          <w:p w14:paraId="5443364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64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0" w:type="pct"/>
            <w:tcBorders>
              <w:top w:val="single" w:sz="6" w:space="0" w:color="000000"/>
            </w:tcBorders>
            <w:shd w:val="clear" w:color="auto" w:fill="auto"/>
            <w:vAlign w:val="bottom"/>
          </w:tcPr>
          <w:p w14:paraId="5443364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64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64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65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top w:val="single" w:sz="6" w:space="0" w:color="000000"/>
            </w:tcBorders>
            <w:shd w:val="clear" w:color="auto" w:fill="auto"/>
            <w:vAlign w:val="bottom"/>
          </w:tcPr>
          <w:p w14:paraId="5443365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65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65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65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top w:val="single" w:sz="6" w:space="0" w:color="000000"/>
            </w:tcBorders>
            <w:shd w:val="clear" w:color="auto" w:fill="auto"/>
            <w:vAlign w:val="bottom"/>
          </w:tcPr>
          <w:p w14:paraId="5443365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vAlign w:val="bottom"/>
          </w:tcPr>
          <w:p w14:paraId="5443365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65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65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top w:val="single" w:sz="6" w:space="0" w:color="000000"/>
            </w:tcBorders>
            <w:shd w:val="clear" w:color="auto" w:fill="auto"/>
            <w:vAlign w:val="bottom"/>
          </w:tcPr>
          <w:p w14:paraId="5443365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65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65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65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1" w:type="pct"/>
            <w:tcBorders>
              <w:top w:val="single" w:sz="6" w:space="0" w:color="000000"/>
            </w:tcBorders>
            <w:shd w:val="clear" w:color="auto" w:fill="auto"/>
            <w:vAlign w:val="bottom"/>
          </w:tcPr>
          <w:p w14:paraId="5443365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65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65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66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top w:val="single" w:sz="6" w:space="0" w:color="000000"/>
            </w:tcBorders>
            <w:shd w:val="clear" w:color="auto" w:fill="auto"/>
            <w:vAlign w:val="bottom"/>
          </w:tcPr>
          <w:p w14:paraId="5443366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vAlign w:val="bottom"/>
          </w:tcPr>
          <w:p w14:paraId="5443366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0" w:type="pct"/>
            <w:tcBorders>
              <w:top w:val="single" w:sz="6" w:space="0" w:color="000000"/>
            </w:tcBorders>
            <w:shd w:val="clear" w:color="auto" w:fill="auto"/>
            <w:vAlign w:val="bottom"/>
          </w:tcPr>
          <w:p w14:paraId="5443366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66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2" w:type="pct"/>
            <w:tcBorders>
              <w:top w:val="single" w:sz="6" w:space="0" w:color="000000"/>
            </w:tcBorders>
            <w:shd w:val="clear" w:color="auto" w:fill="auto"/>
            <w:vAlign w:val="bottom"/>
          </w:tcPr>
          <w:p w14:paraId="5443366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vAlign w:val="bottom"/>
          </w:tcPr>
          <w:p w14:paraId="5443366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3689" w14:textId="77777777">
        <w:tc>
          <w:tcPr>
            <w:tcW w:w="1134" w:type="pct"/>
            <w:shd w:val="clear" w:color="auto" w:fill="auto"/>
          </w:tcPr>
          <w:p w14:paraId="54433668"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2020</w:t>
            </w:r>
          </w:p>
        </w:tc>
        <w:tc>
          <w:tcPr>
            <w:tcW w:w="52" w:type="pct"/>
            <w:shd w:val="clear" w:color="auto" w:fill="auto"/>
          </w:tcPr>
          <w:p w14:paraId="54433669"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5443366A"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360" w:type="pct"/>
            <w:shd w:val="clear" w:color="auto" w:fill="auto"/>
          </w:tcPr>
          <w:p w14:paraId="5443366B"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5443366C"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5443366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66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0" w:type="pct"/>
            <w:shd w:val="clear" w:color="auto" w:fill="auto"/>
            <w:vAlign w:val="bottom"/>
          </w:tcPr>
          <w:p w14:paraId="5443366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7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7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67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1" w:type="pct"/>
            <w:shd w:val="clear" w:color="auto" w:fill="auto"/>
            <w:vAlign w:val="bottom"/>
          </w:tcPr>
          <w:p w14:paraId="54433673"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7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7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67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2" w:type="pct"/>
            <w:shd w:val="clear" w:color="auto" w:fill="auto"/>
            <w:vAlign w:val="bottom"/>
          </w:tcPr>
          <w:p w14:paraId="54433677"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4" w:type="pct"/>
            <w:shd w:val="clear" w:color="auto" w:fill="auto"/>
            <w:vAlign w:val="bottom"/>
          </w:tcPr>
          <w:p w14:paraId="5443367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79"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67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1" w:type="pct"/>
            <w:shd w:val="clear" w:color="auto" w:fill="auto"/>
            <w:vAlign w:val="bottom"/>
          </w:tcPr>
          <w:p w14:paraId="5443367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7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7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67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1" w:type="pct"/>
            <w:shd w:val="clear" w:color="auto" w:fill="auto"/>
            <w:vAlign w:val="bottom"/>
          </w:tcPr>
          <w:p w14:paraId="5443367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8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8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68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2" w:type="pct"/>
            <w:shd w:val="clear" w:color="auto" w:fill="auto"/>
            <w:vAlign w:val="bottom"/>
          </w:tcPr>
          <w:p w14:paraId="54433683"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8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0" w:type="pct"/>
            <w:shd w:val="clear" w:color="auto" w:fill="auto"/>
            <w:vAlign w:val="bottom"/>
          </w:tcPr>
          <w:p w14:paraId="5443368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368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2" w:type="pct"/>
            <w:shd w:val="clear" w:color="auto" w:fill="auto"/>
            <w:vAlign w:val="bottom"/>
          </w:tcPr>
          <w:p w14:paraId="54433687"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8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r>
      <w:tr w:rsidR="002418E5" w14:paraId="544336AB" w14:textId="77777777">
        <w:tc>
          <w:tcPr>
            <w:tcW w:w="1134" w:type="pct"/>
            <w:shd w:val="clear" w:color="auto" w:fill="auto"/>
          </w:tcPr>
          <w:p w14:paraId="5443368A"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shd w:val="clear" w:color="auto" w:fill="auto"/>
          </w:tcPr>
          <w:p w14:paraId="5443368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68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tcPr>
          <w:p w14:paraId="5443368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tcPr>
          <w:p w14:paraId="5443368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68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90"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5443369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9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69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94"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69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9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69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98"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5443369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69A"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69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9C"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69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9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69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A0"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6A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A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6A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A4"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544336A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A6"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6A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A8"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544336A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AA" w14:textId="77777777" w:rsidR="002418E5" w:rsidRDefault="00707D11">
            <w:pPr>
              <w:pStyle w:val="a3"/>
              <w:spacing w:beforeAutospacing="0" w:afterAutospacing="0" w:line="80" w:lineRule="atLeast"/>
              <w:rPr>
                <w:sz w:val="8"/>
                <w:szCs w:val="8"/>
              </w:rPr>
            </w:pPr>
            <w:r>
              <w:rPr>
                <w:sz w:val="8"/>
                <w:szCs w:val="8"/>
              </w:rPr>
              <w:t> </w:t>
            </w:r>
          </w:p>
        </w:tc>
      </w:tr>
      <w:tr w:rsidR="002418E5" w14:paraId="544336CD" w14:textId="77777777">
        <w:tc>
          <w:tcPr>
            <w:tcW w:w="1134" w:type="pct"/>
            <w:shd w:val="clear" w:color="auto" w:fill="auto"/>
          </w:tcPr>
          <w:p w14:paraId="544336AC"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52" w:type="pct"/>
            <w:shd w:val="clear" w:color="auto" w:fill="auto"/>
            <w:vAlign w:val="bottom"/>
          </w:tcPr>
          <w:p w14:paraId="544336AD"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6AE" w14:textId="77777777" w:rsidR="002418E5" w:rsidRDefault="00707D11">
            <w:pPr>
              <w:pStyle w:val="a3"/>
              <w:spacing w:beforeAutospacing="0" w:afterAutospacing="0"/>
              <w:rPr>
                <w:sz w:val="15"/>
                <w:szCs w:val="15"/>
              </w:rPr>
            </w:pPr>
            <w:r>
              <w:rPr>
                <w:sz w:val="15"/>
                <w:szCs w:val="15"/>
              </w:rPr>
              <w:t> </w:t>
            </w:r>
          </w:p>
        </w:tc>
        <w:tc>
          <w:tcPr>
            <w:tcW w:w="360" w:type="pct"/>
            <w:shd w:val="clear" w:color="auto" w:fill="auto"/>
            <w:vAlign w:val="bottom"/>
          </w:tcPr>
          <w:p w14:paraId="544336AF"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6B0" w14:textId="77777777" w:rsidR="002418E5" w:rsidRDefault="00707D11">
            <w:pPr>
              <w:pStyle w:val="a3"/>
              <w:spacing w:beforeAutospacing="0" w:afterAutospacing="0"/>
              <w:rPr>
                <w:sz w:val="15"/>
                <w:szCs w:val="15"/>
              </w:rPr>
            </w:pPr>
            <w:r>
              <w:rPr>
                <w:sz w:val="15"/>
                <w:szCs w:val="15"/>
              </w:rPr>
              <w:t> </w:t>
            </w:r>
          </w:p>
        </w:tc>
        <w:tc>
          <w:tcPr>
            <w:tcW w:w="40" w:type="pct"/>
            <w:shd w:val="clear" w:color="auto" w:fill="auto"/>
            <w:vAlign w:val="bottom"/>
          </w:tcPr>
          <w:p w14:paraId="544336B1"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6B2" w14:textId="77777777" w:rsidR="002418E5" w:rsidRDefault="00707D11">
            <w:pPr>
              <w:pStyle w:val="a3"/>
              <w:spacing w:beforeAutospacing="0" w:afterAutospacing="0"/>
              <w:rPr>
                <w:sz w:val="15"/>
                <w:szCs w:val="15"/>
              </w:rPr>
            </w:pPr>
            <w:r>
              <w:rPr>
                <w:sz w:val="15"/>
                <w:szCs w:val="15"/>
              </w:rPr>
              <w:t> </w:t>
            </w:r>
          </w:p>
        </w:tc>
        <w:tc>
          <w:tcPr>
            <w:tcW w:w="360" w:type="pct"/>
            <w:shd w:val="clear" w:color="auto" w:fill="auto"/>
            <w:vAlign w:val="bottom"/>
          </w:tcPr>
          <w:p w14:paraId="544336B3"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6B4"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6B5"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6B6"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6B7"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6B8"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6B9"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6BA" w14:textId="77777777" w:rsidR="002418E5" w:rsidRDefault="00707D11">
            <w:pPr>
              <w:pStyle w:val="a3"/>
              <w:spacing w:beforeAutospacing="0" w:afterAutospacing="0"/>
              <w:rPr>
                <w:sz w:val="15"/>
                <w:szCs w:val="15"/>
              </w:rPr>
            </w:pPr>
            <w:r>
              <w:rPr>
                <w:sz w:val="15"/>
                <w:szCs w:val="15"/>
              </w:rPr>
              <w:t> </w:t>
            </w:r>
          </w:p>
        </w:tc>
        <w:tc>
          <w:tcPr>
            <w:tcW w:w="352" w:type="pct"/>
            <w:shd w:val="clear" w:color="auto" w:fill="auto"/>
            <w:vAlign w:val="bottom"/>
          </w:tcPr>
          <w:p w14:paraId="544336BB" w14:textId="77777777" w:rsidR="002418E5" w:rsidRDefault="00707D11">
            <w:pPr>
              <w:pStyle w:val="a3"/>
              <w:spacing w:beforeAutospacing="0" w:afterAutospacing="0"/>
              <w:rPr>
                <w:sz w:val="15"/>
                <w:szCs w:val="15"/>
              </w:rPr>
            </w:pPr>
            <w:r>
              <w:rPr>
                <w:sz w:val="15"/>
                <w:szCs w:val="15"/>
              </w:rPr>
              <w:t> </w:t>
            </w:r>
          </w:p>
        </w:tc>
        <w:tc>
          <w:tcPr>
            <w:tcW w:w="34" w:type="pct"/>
            <w:shd w:val="clear" w:color="auto" w:fill="auto"/>
            <w:noWrap/>
            <w:vAlign w:val="bottom"/>
          </w:tcPr>
          <w:p w14:paraId="544336BC"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6BD"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6BE"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6BF"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6C0"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6C1"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6C2"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6C3"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6C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6" w:type="pct"/>
            <w:shd w:val="clear" w:color="auto" w:fill="auto"/>
            <w:vAlign w:val="bottom"/>
          </w:tcPr>
          <w:p w14:paraId="544336C5"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6C6" w14:textId="77777777" w:rsidR="002418E5" w:rsidRDefault="00707D11">
            <w:pPr>
              <w:pStyle w:val="a3"/>
              <w:spacing w:beforeAutospacing="0" w:afterAutospacing="0"/>
              <w:rPr>
                <w:sz w:val="15"/>
                <w:szCs w:val="15"/>
              </w:rPr>
            </w:pPr>
            <w:r>
              <w:rPr>
                <w:sz w:val="15"/>
                <w:szCs w:val="15"/>
              </w:rPr>
              <w:t> </w:t>
            </w:r>
          </w:p>
        </w:tc>
        <w:tc>
          <w:tcPr>
            <w:tcW w:w="412" w:type="pct"/>
            <w:shd w:val="clear" w:color="auto" w:fill="auto"/>
            <w:vAlign w:val="bottom"/>
          </w:tcPr>
          <w:p w14:paraId="544336C7"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6C8" w14:textId="77777777" w:rsidR="002418E5" w:rsidRDefault="00707D11">
            <w:pPr>
              <w:pStyle w:val="a3"/>
              <w:spacing w:beforeAutospacing="0" w:afterAutospacing="0"/>
              <w:rPr>
                <w:sz w:val="15"/>
                <w:szCs w:val="15"/>
              </w:rPr>
            </w:pPr>
            <w:r>
              <w:rPr>
                <w:sz w:val="15"/>
                <w:szCs w:val="15"/>
              </w:rPr>
              <w:t> </w:t>
            </w:r>
          </w:p>
        </w:tc>
        <w:tc>
          <w:tcPr>
            <w:tcW w:w="30" w:type="pct"/>
            <w:shd w:val="clear" w:color="auto" w:fill="auto"/>
            <w:vAlign w:val="bottom"/>
          </w:tcPr>
          <w:p w14:paraId="544336C9"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6CA" w14:textId="77777777" w:rsidR="002418E5" w:rsidRDefault="00707D11">
            <w:pPr>
              <w:pStyle w:val="a3"/>
              <w:spacing w:beforeAutospacing="0" w:afterAutospacing="0"/>
              <w:rPr>
                <w:sz w:val="15"/>
                <w:szCs w:val="15"/>
              </w:rPr>
            </w:pPr>
            <w:r>
              <w:rPr>
                <w:sz w:val="15"/>
                <w:szCs w:val="15"/>
              </w:rPr>
              <w:t> </w:t>
            </w:r>
          </w:p>
        </w:tc>
        <w:tc>
          <w:tcPr>
            <w:tcW w:w="412" w:type="pct"/>
            <w:shd w:val="clear" w:color="auto" w:fill="auto"/>
            <w:vAlign w:val="bottom"/>
          </w:tcPr>
          <w:p w14:paraId="544336CB"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6CC" w14:textId="77777777" w:rsidR="002418E5" w:rsidRDefault="00707D11">
            <w:pPr>
              <w:pStyle w:val="a3"/>
              <w:spacing w:beforeAutospacing="0" w:afterAutospacing="0"/>
              <w:rPr>
                <w:sz w:val="15"/>
                <w:szCs w:val="15"/>
              </w:rPr>
            </w:pPr>
            <w:r>
              <w:rPr>
                <w:sz w:val="15"/>
                <w:szCs w:val="15"/>
              </w:rPr>
              <w:t> </w:t>
            </w:r>
          </w:p>
        </w:tc>
      </w:tr>
      <w:tr w:rsidR="002418E5" w14:paraId="544336EF" w14:textId="77777777">
        <w:tc>
          <w:tcPr>
            <w:tcW w:w="1134" w:type="pct"/>
            <w:shd w:val="clear" w:color="auto" w:fill="auto"/>
          </w:tcPr>
          <w:p w14:paraId="544336CE"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2" w:type="pct"/>
            <w:shd w:val="clear" w:color="auto" w:fill="auto"/>
          </w:tcPr>
          <w:p w14:paraId="544336C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6D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tcPr>
          <w:p w14:paraId="544336D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26" w:type="pct"/>
            <w:shd w:val="clear" w:color="auto" w:fill="auto"/>
          </w:tcPr>
          <w:p w14:paraId="544336D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6D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D4" w14:textId="77777777" w:rsidR="002418E5" w:rsidRDefault="00707D11">
            <w:pPr>
              <w:pStyle w:val="a3"/>
              <w:spacing w:beforeAutospacing="0" w:afterAutospacing="0" w:line="80" w:lineRule="atLeast"/>
              <w:rPr>
                <w:b/>
                <w:bCs/>
                <w:sz w:val="8"/>
                <w:szCs w:val="8"/>
              </w:rPr>
            </w:pPr>
            <w:r>
              <w:rPr>
                <w:b/>
                <w:bCs/>
                <w:sz w:val="8"/>
                <w:szCs w:val="8"/>
              </w:rPr>
              <w:t> </w:t>
            </w:r>
          </w:p>
        </w:tc>
        <w:tc>
          <w:tcPr>
            <w:tcW w:w="360" w:type="pct"/>
            <w:shd w:val="clear" w:color="auto" w:fill="auto"/>
            <w:vAlign w:val="bottom"/>
          </w:tcPr>
          <w:p w14:paraId="544336D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D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6D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D8"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6D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DA"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6D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DC" w14:textId="77777777" w:rsidR="002418E5" w:rsidRDefault="00707D11">
            <w:pPr>
              <w:pStyle w:val="a3"/>
              <w:spacing w:beforeAutospacing="0" w:afterAutospacing="0" w:line="80" w:lineRule="atLeast"/>
              <w:rPr>
                <w:b/>
                <w:bCs/>
                <w:sz w:val="8"/>
                <w:szCs w:val="8"/>
              </w:rPr>
            </w:pPr>
            <w:r>
              <w:rPr>
                <w:b/>
                <w:bCs/>
                <w:sz w:val="8"/>
                <w:szCs w:val="8"/>
              </w:rPr>
              <w:t> </w:t>
            </w:r>
          </w:p>
        </w:tc>
        <w:tc>
          <w:tcPr>
            <w:tcW w:w="352" w:type="pct"/>
            <w:shd w:val="clear" w:color="auto" w:fill="auto"/>
            <w:vAlign w:val="bottom"/>
          </w:tcPr>
          <w:p w14:paraId="544336D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6DE"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6D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E0"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6E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E2"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6E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E4" w14:textId="77777777" w:rsidR="002418E5" w:rsidRDefault="00707D11">
            <w:pPr>
              <w:pStyle w:val="a3"/>
              <w:spacing w:beforeAutospacing="0" w:afterAutospacing="0" w:line="80" w:lineRule="atLeast"/>
              <w:rPr>
                <w:b/>
                <w:bCs/>
                <w:sz w:val="8"/>
                <w:szCs w:val="8"/>
              </w:rPr>
            </w:pPr>
            <w:r>
              <w:rPr>
                <w:b/>
                <w:bCs/>
                <w:sz w:val="8"/>
                <w:szCs w:val="8"/>
              </w:rPr>
              <w:t> </w:t>
            </w:r>
          </w:p>
        </w:tc>
        <w:tc>
          <w:tcPr>
            <w:tcW w:w="361" w:type="pct"/>
            <w:shd w:val="clear" w:color="auto" w:fill="auto"/>
            <w:vAlign w:val="bottom"/>
          </w:tcPr>
          <w:p w14:paraId="544336E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E6" w14:textId="77777777" w:rsidR="002418E5" w:rsidRDefault="00707D11">
            <w:pPr>
              <w:pStyle w:val="a3"/>
              <w:spacing w:beforeAutospacing="0" w:afterAutospacing="0" w:line="80" w:lineRule="atLeast"/>
              <w:rPr>
                <w:b/>
                <w:bCs/>
                <w:sz w:val="8"/>
                <w:szCs w:val="8"/>
              </w:rPr>
            </w:pPr>
            <w:r>
              <w:rPr>
                <w:b/>
                <w:bCs/>
                <w:sz w:val="8"/>
                <w:szCs w:val="8"/>
              </w:rPr>
              <w:t> </w:t>
            </w:r>
          </w:p>
        </w:tc>
        <w:tc>
          <w:tcPr>
            <w:tcW w:w="26" w:type="pct"/>
            <w:shd w:val="clear" w:color="auto" w:fill="auto"/>
            <w:vAlign w:val="bottom"/>
          </w:tcPr>
          <w:p w14:paraId="544336E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E8"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544336E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EA" w14:textId="77777777" w:rsidR="002418E5" w:rsidRDefault="00707D11">
            <w:pPr>
              <w:pStyle w:val="a3"/>
              <w:spacing w:beforeAutospacing="0" w:afterAutospacing="0" w:line="80" w:lineRule="atLeast"/>
              <w:rPr>
                <w:b/>
                <w:bCs/>
                <w:sz w:val="8"/>
                <w:szCs w:val="8"/>
              </w:rPr>
            </w:pPr>
            <w:r>
              <w:rPr>
                <w:b/>
                <w:bCs/>
                <w:sz w:val="8"/>
                <w:szCs w:val="8"/>
              </w:rPr>
              <w:t> </w:t>
            </w:r>
          </w:p>
        </w:tc>
        <w:tc>
          <w:tcPr>
            <w:tcW w:w="30" w:type="pct"/>
            <w:shd w:val="clear" w:color="auto" w:fill="auto"/>
            <w:vAlign w:val="bottom"/>
          </w:tcPr>
          <w:p w14:paraId="544336E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6EC" w14:textId="77777777" w:rsidR="002418E5" w:rsidRDefault="00707D11">
            <w:pPr>
              <w:pStyle w:val="a3"/>
              <w:spacing w:beforeAutospacing="0" w:afterAutospacing="0" w:line="80" w:lineRule="atLeast"/>
              <w:rPr>
                <w:b/>
                <w:bCs/>
                <w:sz w:val="8"/>
                <w:szCs w:val="8"/>
              </w:rPr>
            </w:pPr>
            <w:r>
              <w:rPr>
                <w:b/>
                <w:bCs/>
                <w:sz w:val="8"/>
                <w:szCs w:val="8"/>
              </w:rPr>
              <w:t> </w:t>
            </w:r>
          </w:p>
        </w:tc>
        <w:tc>
          <w:tcPr>
            <w:tcW w:w="412" w:type="pct"/>
            <w:shd w:val="clear" w:color="auto" w:fill="auto"/>
            <w:vAlign w:val="bottom"/>
          </w:tcPr>
          <w:p w14:paraId="544336E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26" w:type="pct"/>
            <w:shd w:val="clear" w:color="auto" w:fill="auto"/>
            <w:noWrap/>
            <w:vAlign w:val="bottom"/>
          </w:tcPr>
          <w:p w14:paraId="544336EE" w14:textId="77777777" w:rsidR="002418E5" w:rsidRDefault="00707D11">
            <w:pPr>
              <w:pStyle w:val="a3"/>
              <w:spacing w:beforeAutospacing="0" w:afterAutospacing="0" w:line="80" w:lineRule="atLeast"/>
              <w:rPr>
                <w:sz w:val="8"/>
                <w:szCs w:val="8"/>
              </w:rPr>
            </w:pPr>
            <w:r>
              <w:rPr>
                <w:sz w:val="8"/>
                <w:szCs w:val="8"/>
              </w:rPr>
              <w:t> </w:t>
            </w:r>
          </w:p>
        </w:tc>
      </w:tr>
      <w:tr w:rsidR="00707D11" w14:paraId="54433711" w14:textId="77777777">
        <w:tc>
          <w:tcPr>
            <w:tcW w:w="1134" w:type="pct"/>
            <w:shd w:val="clear" w:color="auto" w:fill="E5E5E5"/>
          </w:tcPr>
          <w:p w14:paraId="544336F0"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52" w:type="pct"/>
            <w:shd w:val="clear" w:color="auto" w:fill="E5E5E5"/>
          </w:tcPr>
          <w:p w14:paraId="544336F1"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6F2"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6F3"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544336F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6F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6F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544336F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4,687</w:t>
            </w:r>
          </w:p>
        </w:tc>
        <w:tc>
          <w:tcPr>
            <w:tcW w:w="26" w:type="pct"/>
            <w:shd w:val="clear" w:color="auto" w:fill="E5E5E5"/>
            <w:noWrap/>
            <w:vAlign w:val="bottom"/>
          </w:tcPr>
          <w:p w14:paraId="544336F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6F9"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6F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544336F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26" w:type="pct"/>
            <w:shd w:val="clear" w:color="auto" w:fill="E5E5E5"/>
            <w:noWrap/>
            <w:vAlign w:val="bottom"/>
          </w:tcPr>
          <w:p w14:paraId="544336F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6F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6F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2" w:type="pct"/>
            <w:shd w:val="clear" w:color="auto" w:fill="E5E5E5"/>
            <w:vAlign w:val="bottom"/>
          </w:tcPr>
          <w:p w14:paraId="544336F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4" w:type="pct"/>
            <w:shd w:val="clear" w:color="auto" w:fill="E5E5E5"/>
            <w:noWrap/>
            <w:vAlign w:val="bottom"/>
          </w:tcPr>
          <w:p w14:paraId="5443370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0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0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5443370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4,688</w:t>
            </w:r>
          </w:p>
        </w:tc>
        <w:tc>
          <w:tcPr>
            <w:tcW w:w="26" w:type="pct"/>
            <w:shd w:val="clear" w:color="auto" w:fill="E5E5E5"/>
            <w:noWrap/>
            <w:vAlign w:val="bottom"/>
          </w:tcPr>
          <w:p w14:paraId="5443370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05"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0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5443370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1,618</w:t>
            </w:r>
          </w:p>
        </w:tc>
        <w:tc>
          <w:tcPr>
            <w:tcW w:w="26" w:type="pct"/>
            <w:shd w:val="clear" w:color="auto" w:fill="E5E5E5"/>
            <w:noWrap/>
            <w:vAlign w:val="bottom"/>
          </w:tcPr>
          <w:p w14:paraId="5443370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09"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0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E5E5E5"/>
            <w:vAlign w:val="bottom"/>
          </w:tcPr>
          <w:p w14:paraId="5443370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3,070</w:t>
            </w:r>
          </w:p>
        </w:tc>
        <w:tc>
          <w:tcPr>
            <w:tcW w:w="26" w:type="pct"/>
            <w:shd w:val="clear" w:color="auto" w:fill="E5E5E5"/>
            <w:noWrap/>
            <w:vAlign w:val="bottom"/>
          </w:tcPr>
          <w:p w14:paraId="5443370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0" w:type="pct"/>
            <w:shd w:val="clear" w:color="auto" w:fill="E5E5E5"/>
            <w:vAlign w:val="bottom"/>
          </w:tcPr>
          <w:p w14:paraId="5443370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0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E5E5E5"/>
            <w:vAlign w:val="bottom"/>
          </w:tcPr>
          <w:p w14:paraId="5443370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71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733" w14:textId="77777777">
        <w:tc>
          <w:tcPr>
            <w:tcW w:w="1134" w:type="pct"/>
            <w:shd w:val="clear" w:color="auto" w:fill="auto"/>
          </w:tcPr>
          <w:p w14:paraId="54433712"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52" w:type="pct"/>
            <w:shd w:val="clear" w:color="auto" w:fill="auto"/>
          </w:tcPr>
          <w:p w14:paraId="5443371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71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715"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5443371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71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718" w14:textId="77777777" w:rsidR="002418E5" w:rsidRDefault="00707D11">
            <w:pPr>
              <w:pStyle w:val="a3"/>
              <w:spacing w:beforeAutospacing="0" w:afterAutospacing="0" w:line="220" w:lineRule="atLeast"/>
              <w:rPr>
                <w:sz w:val="18"/>
                <w:szCs w:val="18"/>
              </w:rPr>
            </w:pPr>
            <w:r>
              <w:rPr>
                <w:sz w:val="18"/>
                <w:szCs w:val="18"/>
              </w:rPr>
              <w:t> </w:t>
            </w:r>
          </w:p>
        </w:tc>
        <w:tc>
          <w:tcPr>
            <w:tcW w:w="360" w:type="pct"/>
            <w:shd w:val="clear" w:color="auto" w:fill="auto"/>
            <w:vAlign w:val="bottom"/>
          </w:tcPr>
          <w:p w14:paraId="5443371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2,898</w:t>
            </w:r>
          </w:p>
        </w:tc>
        <w:tc>
          <w:tcPr>
            <w:tcW w:w="26" w:type="pct"/>
            <w:shd w:val="clear" w:color="auto" w:fill="auto"/>
            <w:noWrap/>
            <w:vAlign w:val="bottom"/>
          </w:tcPr>
          <w:p w14:paraId="5443371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71B"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1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71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71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71F"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2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auto"/>
            <w:vAlign w:val="bottom"/>
          </w:tcPr>
          <w:p w14:paraId="5443372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4" w:type="pct"/>
            <w:shd w:val="clear" w:color="auto" w:fill="auto"/>
            <w:noWrap/>
            <w:vAlign w:val="bottom"/>
          </w:tcPr>
          <w:p w14:paraId="5443372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723"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2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72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2,898</w:t>
            </w:r>
          </w:p>
        </w:tc>
        <w:tc>
          <w:tcPr>
            <w:tcW w:w="26" w:type="pct"/>
            <w:shd w:val="clear" w:color="auto" w:fill="auto"/>
            <w:noWrap/>
            <w:vAlign w:val="bottom"/>
          </w:tcPr>
          <w:p w14:paraId="5443372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727"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2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72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1,646</w:t>
            </w:r>
          </w:p>
        </w:tc>
        <w:tc>
          <w:tcPr>
            <w:tcW w:w="26" w:type="pct"/>
            <w:shd w:val="clear" w:color="auto" w:fill="auto"/>
            <w:noWrap/>
            <w:vAlign w:val="bottom"/>
          </w:tcPr>
          <w:p w14:paraId="5443372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72B"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2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auto"/>
            <w:vAlign w:val="bottom"/>
          </w:tcPr>
          <w:p w14:paraId="5443372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1,252</w:t>
            </w:r>
          </w:p>
        </w:tc>
        <w:tc>
          <w:tcPr>
            <w:tcW w:w="26" w:type="pct"/>
            <w:shd w:val="clear" w:color="auto" w:fill="auto"/>
            <w:noWrap/>
            <w:vAlign w:val="bottom"/>
          </w:tcPr>
          <w:p w14:paraId="5443372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0" w:type="pct"/>
            <w:shd w:val="clear" w:color="auto" w:fill="auto"/>
            <w:vAlign w:val="bottom"/>
          </w:tcPr>
          <w:p w14:paraId="5443372F"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3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auto"/>
            <w:vAlign w:val="bottom"/>
          </w:tcPr>
          <w:p w14:paraId="5443373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73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707D11" w14:paraId="54433755" w14:textId="77777777">
        <w:tc>
          <w:tcPr>
            <w:tcW w:w="1134" w:type="pct"/>
            <w:shd w:val="clear" w:color="auto" w:fill="E5E5E5"/>
          </w:tcPr>
          <w:p w14:paraId="54433734"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52" w:type="pct"/>
            <w:shd w:val="clear" w:color="auto" w:fill="E5E5E5"/>
          </w:tcPr>
          <w:p w14:paraId="54433735"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73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737"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6" w:type="pct"/>
            <w:shd w:val="clear" w:color="auto" w:fill="E5E5E5"/>
          </w:tcPr>
          <w:p w14:paraId="54433738"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73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73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0" w:type="pct"/>
            <w:shd w:val="clear" w:color="auto" w:fill="E5E5E5"/>
            <w:vAlign w:val="bottom"/>
          </w:tcPr>
          <w:p w14:paraId="5443373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92,067</w:t>
            </w:r>
          </w:p>
        </w:tc>
        <w:tc>
          <w:tcPr>
            <w:tcW w:w="26" w:type="pct"/>
            <w:shd w:val="clear" w:color="auto" w:fill="E5E5E5"/>
            <w:noWrap/>
            <w:vAlign w:val="bottom"/>
          </w:tcPr>
          <w:p w14:paraId="5443373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3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3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73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6,495</w:t>
            </w:r>
          </w:p>
        </w:tc>
        <w:tc>
          <w:tcPr>
            <w:tcW w:w="26" w:type="pct"/>
            <w:shd w:val="clear" w:color="auto" w:fill="E5E5E5"/>
            <w:noWrap/>
            <w:vAlign w:val="bottom"/>
          </w:tcPr>
          <w:p w14:paraId="5443374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4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4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5443374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34" w:type="pct"/>
            <w:shd w:val="clear" w:color="auto" w:fill="E5E5E5"/>
            <w:noWrap/>
            <w:vAlign w:val="bottom"/>
          </w:tcPr>
          <w:p w14:paraId="5443374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vAlign w:val="bottom"/>
          </w:tcPr>
          <w:p w14:paraId="54433745"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4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74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98,561</w:t>
            </w:r>
          </w:p>
        </w:tc>
        <w:tc>
          <w:tcPr>
            <w:tcW w:w="26" w:type="pct"/>
            <w:shd w:val="clear" w:color="auto" w:fill="E5E5E5"/>
            <w:noWrap/>
            <w:vAlign w:val="bottom"/>
          </w:tcPr>
          <w:p w14:paraId="5443374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49"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4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74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3,168</w:t>
            </w:r>
          </w:p>
        </w:tc>
        <w:tc>
          <w:tcPr>
            <w:tcW w:w="26" w:type="pct"/>
            <w:shd w:val="clear" w:color="auto" w:fill="E5E5E5"/>
            <w:noWrap/>
            <w:vAlign w:val="bottom"/>
          </w:tcPr>
          <w:p w14:paraId="5443374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4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4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E5E5E5"/>
            <w:vAlign w:val="bottom"/>
          </w:tcPr>
          <w:p w14:paraId="5443374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95,393</w:t>
            </w:r>
          </w:p>
        </w:tc>
        <w:tc>
          <w:tcPr>
            <w:tcW w:w="26" w:type="pct"/>
            <w:shd w:val="clear" w:color="auto" w:fill="E5E5E5"/>
            <w:noWrap/>
            <w:vAlign w:val="bottom"/>
          </w:tcPr>
          <w:p w14:paraId="5443375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0" w:type="pct"/>
            <w:shd w:val="clear" w:color="auto" w:fill="E5E5E5"/>
            <w:vAlign w:val="bottom"/>
          </w:tcPr>
          <w:p w14:paraId="5443375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5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E5E5E5"/>
            <w:vAlign w:val="bottom"/>
          </w:tcPr>
          <w:p w14:paraId="5443375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75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777" w14:textId="77777777">
        <w:tc>
          <w:tcPr>
            <w:tcW w:w="1134" w:type="pct"/>
            <w:shd w:val="clear" w:color="auto" w:fill="auto"/>
          </w:tcPr>
          <w:p w14:paraId="54433756"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52" w:type="pct"/>
            <w:shd w:val="clear" w:color="auto" w:fill="auto"/>
          </w:tcPr>
          <w:p w14:paraId="54433757"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758"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759"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5443375A"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75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75C" w14:textId="77777777" w:rsidR="002418E5" w:rsidRDefault="00707D11">
            <w:pPr>
              <w:pStyle w:val="a3"/>
              <w:spacing w:beforeAutospacing="0" w:afterAutospacing="0" w:line="220" w:lineRule="atLeast"/>
              <w:rPr>
                <w:sz w:val="18"/>
                <w:szCs w:val="18"/>
              </w:rPr>
            </w:pPr>
            <w:r>
              <w:rPr>
                <w:sz w:val="18"/>
                <w:szCs w:val="18"/>
              </w:rPr>
              <w:t> </w:t>
            </w:r>
          </w:p>
        </w:tc>
        <w:tc>
          <w:tcPr>
            <w:tcW w:w="360" w:type="pct"/>
            <w:shd w:val="clear" w:color="auto" w:fill="auto"/>
            <w:vAlign w:val="bottom"/>
          </w:tcPr>
          <w:p w14:paraId="5443375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2,439</w:t>
            </w:r>
          </w:p>
        </w:tc>
        <w:tc>
          <w:tcPr>
            <w:tcW w:w="26" w:type="pct"/>
            <w:shd w:val="clear" w:color="auto" w:fill="auto"/>
            <w:noWrap/>
            <w:vAlign w:val="bottom"/>
          </w:tcPr>
          <w:p w14:paraId="5443375E"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75F"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60"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auto"/>
            <w:vAlign w:val="bottom"/>
          </w:tcPr>
          <w:p w14:paraId="5443376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2</w:t>
            </w:r>
          </w:p>
        </w:tc>
        <w:tc>
          <w:tcPr>
            <w:tcW w:w="26" w:type="pct"/>
            <w:shd w:val="clear" w:color="auto" w:fill="auto"/>
            <w:noWrap/>
            <w:vAlign w:val="bottom"/>
          </w:tcPr>
          <w:p w14:paraId="54433762"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763"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64" w14:textId="77777777" w:rsidR="002418E5" w:rsidRDefault="00707D11">
            <w:pPr>
              <w:pStyle w:val="a3"/>
              <w:spacing w:beforeAutospacing="0" w:afterAutospacing="0" w:line="220" w:lineRule="atLeast"/>
              <w:rPr>
                <w:sz w:val="18"/>
                <w:szCs w:val="18"/>
              </w:rPr>
            </w:pPr>
            <w:r>
              <w:rPr>
                <w:sz w:val="18"/>
                <w:szCs w:val="18"/>
              </w:rPr>
              <w:t> </w:t>
            </w:r>
          </w:p>
        </w:tc>
        <w:tc>
          <w:tcPr>
            <w:tcW w:w="352" w:type="pct"/>
            <w:shd w:val="clear" w:color="auto" w:fill="auto"/>
            <w:vAlign w:val="bottom"/>
          </w:tcPr>
          <w:p w14:paraId="5443376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4" w:type="pct"/>
            <w:shd w:val="clear" w:color="auto" w:fill="auto"/>
            <w:noWrap/>
            <w:vAlign w:val="bottom"/>
          </w:tcPr>
          <w:p w14:paraId="54433766"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767"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68"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auto"/>
            <w:vAlign w:val="bottom"/>
          </w:tcPr>
          <w:p w14:paraId="5443376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2,441</w:t>
            </w:r>
          </w:p>
        </w:tc>
        <w:tc>
          <w:tcPr>
            <w:tcW w:w="26" w:type="pct"/>
            <w:shd w:val="clear" w:color="auto" w:fill="auto"/>
            <w:noWrap/>
            <w:vAlign w:val="bottom"/>
          </w:tcPr>
          <w:p w14:paraId="5443376A"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76B"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6C"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auto"/>
            <w:vAlign w:val="bottom"/>
          </w:tcPr>
          <w:p w14:paraId="5443376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449</w:t>
            </w:r>
          </w:p>
        </w:tc>
        <w:tc>
          <w:tcPr>
            <w:tcW w:w="26" w:type="pct"/>
            <w:shd w:val="clear" w:color="auto" w:fill="auto"/>
            <w:noWrap/>
            <w:vAlign w:val="bottom"/>
          </w:tcPr>
          <w:p w14:paraId="5443376E"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76F"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70" w14:textId="77777777" w:rsidR="002418E5" w:rsidRDefault="00707D11">
            <w:pPr>
              <w:pStyle w:val="a3"/>
              <w:spacing w:beforeAutospacing="0" w:afterAutospacing="0" w:line="220" w:lineRule="atLeast"/>
              <w:rPr>
                <w:sz w:val="18"/>
                <w:szCs w:val="18"/>
              </w:rPr>
            </w:pPr>
            <w:r>
              <w:rPr>
                <w:sz w:val="18"/>
                <w:szCs w:val="18"/>
              </w:rPr>
              <w:t> </w:t>
            </w:r>
          </w:p>
        </w:tc>
        <w:tc>
          <w:tcPr>
            <w:tcW w:w="412" w:type="pct"/>
            <w:shd w:val="clear" w:color="auto" w:fill="auto"/>
            <w:vAlign w:val="bottom"/>
          </w:tcPr>
          <w:p w14:paraId="5443377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1,992</w:t>
            </w:r>
          </w:p>
        </w:tc>
        <w:tc>
          <w:tcPr>
            <w:tcW w:w="26" w:type="pct"/>
            <w:shd w:val="clear" w:color="auto" w:fill="auto"/>
            <w:noWrap/>
            <w:vAlign w:val="bottom"/>
          </w:tcPr>
          <w:p w14:paraId="54433772" w14:textId="77777777" w:rsidR="002418E5" w:rsidRDefault="00707D11">
            <w:pPr>
              <w:pStyle w:val="a3"/>
              <w:spacing w:beforeAutospacing="0" w:afterAutospacing="0" w:line="220" w:lineRule="atLeast"/>
              <w:rPr>
                <w:sz w:val="18"/>
                <w:szCs w:val="18"/>
              </w:rPr>
            </w:pPr>
            <w:r>
              <w:rPr>
                <w:sz w:val="18"/>
                <w:szCs w:val="18"/>
              </w:rPr>
              <w:t> </w:t>
            </w:r>
          </w:p>
        </w:tc>
        <w:tc>
          <w:tcPr>
            <w:tcW w:w="30" w:type="pct"/>
            <w:shd w:val="clear" w:color="auto" w:fill="auto"/>
            <w:vAlign w:val="bottom"/>
          </w:tcPr>
          <w:p w14:paraId="54433773"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74" w14:textId="77777777" w:rsidR="002418E5" w:rsidRDefault="00707D11">
            <w:pPr>
              <w:pStyle w:val="a3"/>
              <w:spacing w:beforeAutospacing="0" w:afterAutospacing="0" w:line="220" w:lineRule="atLeast"/>
              <w:rPr>
                <w:sz w:val="18"/>
                <w:szCs w:val="18"/>
              </w:rPr>
            </w:pPr>
            <w:r>
              <w:rPr>
                <w:sz w:val="18"/>
                <w:szCs w:val="18"/>
              </w:rPr>
              <w:t> </w:t>
            </w:r>
          </w:p>
        </w:tc>
        <w:tc>
          <w:tcPr>
            <w:tcW w:w="412" w:type="pct"/>
            <w:shd w:val="clear" w:color="auto" w:fill="auto"/>
            <w:vAlign w:val="bottom"/>
          </w:tcPr>
          <w:p w14:paraId="5443377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776" w14:textId="77777777" w:rsidR="002418E5" w:rsidRDefault="00707D11">
            <w:pPr>
              <w:pStyle w:val="a3"/>
              <w:spacing w:beforeAutospacing="0" w:afterAutospacing="0" w:line="220" w:lineRule="atLeast"/>
              <w:rPr>
                <w:sz w:val="18"/>
                <w:szCs w:val="18"/>
              </w:rPr>
            </w:pPr>
            <w:r>
              <w:rPr>
                <w:sz w:val="18"/>
                <w:szCs w:val="18"/>
              </w:rPr>
              <w:t> </w:t>
            </w:r>
          </w:p>
        </w:tc>
      </w:tr>
      <w:tr w:rsidR="00707D11" w14:paraId="54433799" w14:textId="77777777">
        <w:tc>
          <w:tcPr>
            <w:tcW w:w="1134" w:type="pct"/>
            <w:shd w:val="clear" w:color="auto" w:fill="E5E5E5"/>
          </w:tcPr>
          <w:p w14:paraId="54433778"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52" w:type="pct"/>
            <w:shd w:val="clear" w:color="auto" w:fill="E5E5E5"/>
          </w:tcPr>
          <w:p w14:paraId="54433779"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77A"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77B"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5443377C"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77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77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0" w:type="pct"/>
            <w:shd w:val="clear" w:color="auto" w:fill="E5E5E5"/>
            <w:vAlign w:val="bottom"/>
          </w:tcPr>
          <w:p w14:paraId="5443377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6,982</w:t>
            </w:r>
          </w:p>
        </w:tc>
        <w:tc>
          <w:tcPr>
            <w:tcW w:w="26" w:type="pct"/>
            <w:shd w:val="clear" w:color="auto" w:fill="E5E5E5"/>
            <w:noWrap/>
            <w:vAlign w:val="bottom"/>
          </w:tcPr>
          <w:p w14:paraId="5443378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8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8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78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6</w:t>
            </w:r>
          </w:p>
        </w:tc>
        <w:tc>
          <w:tcPr>
            <w:tcW w:w="26" w:type="pct"/>
            <w:shd w:val="clear" w:color="auto" w:fill="E5E5E5"/>
            <w:noWrap/>
            <w:vAlign w:val="bottom"/>
          </w:tcPr>
          <w:p w14:paraId="5443378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85"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8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5443378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w:t>
            </w:r>
          </w:p>
        </w:tc>
        <w:tc>
          <w:tcPr>
            <w:tcW w:w="34" w:type="pct"/>
            <w:shd w:val="clear" w:color="auto" w:fill="E5E5E5"/>
            <w:noWrap/>
            <w:vAlign w:val="bottom"/>
          </w:tcPr>
          <w:p w14:paraId="5443378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vAlign w:val="bottom"/>
          </w:tcPr>
          <w:p w14:paraId="54433789"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8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78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6,985</w:t>
            </w:r>
          </w:p>
        </w:tc>
        <w:tc>
          <w:tcPr>
            <w:tcW w:w="26" w:type="pct"/>
            <w:shd w:val="clear" w:color="auto" w:fill="E5E5E5"/>
            <w:noWrap/>
            <w:vAlign w:val="bottom"/>
          </w:tcPr>
          <w:p w14:paraId="5443378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8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8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78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26" w:type="pct"/>
            <w:shd w:val="clear" w:color="auto" w:fill="E5E5E5"/>
            <w:noWrap/>
            <w:vAlign w:val="bottom"/>
          </w:tcPr>
          <w:p w14:paraId="5443379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9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9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E5E5E5"/>
            <w:vAlign w:val="bottom"/>
          </w:tcPr>
          <w:p w14:paraId="5443379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6,984</w:t>
            </w:r>
          </w:p>
        </w:tc>
        <w:tc>
          <w:tcPr>
            <w:tcW w:w="26" w:type="pct"/>
            <w:shd w:val="clear" w:color="auto" w:fill="E5E5E5"/>
            <w:noWrap/>
            <w:vAlign w:val="bottom"/>
          </w:tcPr>
          <w:p w14:paraId="5443379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0" w:type="pct"/>
            <w:shd w:val="clear" w:color="auto" w:fill="E5E5E5"/>
            <w:vAlign w:val="bottom"/>
          </w:tcPr>
          <w:p w14:paraId="54433795"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9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E5E5E5"/>
            <w:vAlign w:val="bottom"/>
          </w:tcPr>
          <w:p w14:paraId="5443379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79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7BB" w14:textId="77777777">
        <w:tc>
          <w:tcPr>
            <w:tcW w:w="1134" w:type="pct"/>
            <w:shd w:val="clear" w:color="auto" w:fill="auto"/>
          </w:tcPr>
          <w:p w14:paraId="5443379A"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52" w:type="pct"/>
            <w:shd w:val="clear" w:color="auto" w:fill="auto"/>
          </w:tcPr>
          <w:p w14:paraId="5443379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79C"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79D"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auto"/>
          </w:tcPr>
          <w:p w14:paraId="5443379E"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79F"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7A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0" w:type="pct"/>
            <w:shd w:val="clear" w:color="auto" w:fill="auto"/>
            <w:vAlign w:val="bottom"/>
          </w:tcPr>
          <w:p w14:paraId="544337A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4,865</w:t>
            </w:r>
          </w:p>
        </w:tc>
        <w:tc>
          <w:tcPr>
            <w:tcW w:w="26" w:type="pct"/>
            <w:shd w:val="clear" w:color="auto" w:fill="auto"/>
            <w:noWrap/>
            <w:vAlign w:val="bottom"/>
          </w:tcPr>
          <w:p w14:paraId="544337A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7A3"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A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7A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41</w:t>
            </w:r>
          </w:p>
        </w:tc>
        <w:tc>
          <w:tcPr>
            <w:tcW w:w="26" w:type="pct"/>
            <w:shd w:val="clear" w:color="auto" w:fill="auto"/>
            <w:noWrap/>
            <w:vAlign w:val="bottom"/>
          </w:tcPr>
          <w:p w14:paraId="544337A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7A7"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A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auto"/>
            <w:vAlign w:val="bottom"/>
          </w:tcPr>
          <w:p w14:paraId="544337A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(6</w:t>
            </w:r>
          </w:p>
        </w:tc>
        <w:tc>
          <w:tcPr>
            <w:tcW w:w="34" w:type="pct"/>
            <w:shd w:val="clear" w:color="auto" w:fill="auto"/>
            <w:noWrap/>
            <w:vAlign w:val="bottom"/>
          </w:tcPr>
          <w:p w14:paraId="544337A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auto"/>
            <w:vAlign w:val="bottom"/>
          </w:tcPr>
          <w:p w14:paraId="544337AB"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A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7A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4,900</w:t>
            </w:r>
          </w:p>
        </w:tc>
        <w:tc>
          <w:tcPr>
            <w:tcW w:w="26" w:type="pct"/>
            <w:shd w:val="clear" w:color="auto" w:fill="auto"/>
            <w:noWrap/>
            <w:vAlign w:val="bottom"/>
          </w:tcPr>
          <w:p w14:paraId="544337A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7AF"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B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7B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7B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7B3"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B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auto"/>
            <w:vAlign w:val="bottom"/>
          </w:tcPr>
          <w:p w14:paraId="544337B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4,900</w:t>
            </w:r>
          </w:p>
        </w:tc>
        <w:tc>
          <w:tcPr>
            <w:tcW w:w="26" w:type="pct"/>
            <w:shd w:val="clear" w:color="auto" w:fill="auto"/>
            <w:noWrap/>
            <w:vAlign w:val="bottom"/>
          </w:tcPr>
          <w:p w14:paraId="544337B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0" w:type="pct"/>
            <w:shd w:val="clear" w:color="auto" w:fill="auto"/>
            <w:vAlign w:val="bottom"/>
          </w:tcPr>
          <w:p w14:paraId="544337B7"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7B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auto"/>
            <w:vAlign w:val="bottom"/>
          </w:tcPr>
          <w:p w14:paraId="544337B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7B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707D11" w14:paraId="544337DD" w14:textId="77777777">
        <w:tc>
          <w:tcPr>
            <w:tcW w:w="1134" w:type="pct"/>
            <w:shd w:val="clear" w:color="auto" w:fill="E5E5E5"/>
          </w:tcPr>
          <w:p w14:paraId="544337BC"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2" w:type="pct"/>
            <w:shd w:val="clear" w:color="auto" w:fill="E5E5E5"/>
          </w:tcPr>
          <w:p w14:paraId="544337BD"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7BE"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7BF"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544337C0"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7C1"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7C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0" w:type="pct"/>
            <w:shd w:val="clear" w:color="auto" w:fill="E5E5E5"/>
            <w:vAlign w:val="bottom"/>
          </w:tcPr>
          <w:p w14:paraId="544337C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8,500</w:t>
            </w:r>
          </w:p>
        </w:tc>
        <w:tc>
          <w:tcPr>
            <w:tcW w:w="26" w:type="pct"/>
            <w:shd w:val="clear" w:color="auto" w:fill="E5E5E5"/>
            <w:noWrap/>
            <w:vAlign w:val="bottom"/>
          </w:tcPr>
          <w:p w14:paraId="544337C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C5"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C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7C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327</w:t>
            </w:r>
          </w:p>
        </w:tc>
        <w:tc>
          <w:tcPr>
            <w:tcW w:w="26" w:type="pct"/>
            <w:shd w:val="clear" w:color="auto" w:fill="E5E5E5"/>
            <w:noWrap/>
            <w:vAlign w:val="bottom"/>
          </w:tcPr>
          <w:p w14:paraId="544337C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C9"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C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544337C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(17</w:t>
            </w:r>
          </w:p>
        </w:tc>
        <w:tc>
          <w:tcPr>
            <w:tcW w:w="34" w:type="pct"/>
            <w:shd w:val="clear" w:color="auto" w:fill="E5E5E5"/>
            <w:noWrap/>
            <w:vAlign w:val="bottom"/>
          </w:tcPr>
          <w:p w14:paraId="544337C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vAlign w:val="bottom"/>
          </w:tcPr>
          <w:p w14:paraId="544337C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C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7C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8,810</w:t>
            </w:r>
          </w:p>
        </w:tc>
        <w:tc>
          <w:tcPr>
            <w:tcW w:w="26" w:type="pct"/>
            <w:shd w:val="clear" w:color="auto" w:fill="E5E5E5"/>
            <w:noWrap/>
            <w:vAlign w:val="bottom"/>
          </w:tcPr>
          <w:p w14:paraId="544337D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D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D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7D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7D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7D5"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D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E5E5E5"/>
            <w:vAlign w:val="bottom"/>
          </w:tcPr>
          <w:p w14:paraId="544337D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8,810</w:t>
            </w:r>
          </w:p>
        </w:tc>
        <w:tc>
          <w:tcPr>
            <w:tcW w:w="26" w:type="pct"/>
            <w:shd w:val="clear" w:color="auto" w:fill="E5E5E5"/>
            <w:noWrap/>
            <w:vAlign w:val="bottom"/>
          </w:tcPr>
          <w:p w14:paraId="544337D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0" w:type="pct"/>
            <w:shd w:val="clear" w:color="auto" w:fill="E5E5E5"/>
            <w:vAlign w:val="bottom"/>
          </w:tcPr>
          <w:p w14:paraId="544337D9"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7D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E5E5E5"/>
            <w:vAlign w:val="bottom"/>
          </w:tcPr>
          <w:p w14:paraId="544337D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7D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7FF" w14:textId="77777777">
        <w:tc>
          <w:tcPr>
            <w:tcW w:w="1134" w:type="pct"/>
            <w:shd w:val="clear" w:color="auto" w:fill="auto"/>
          </w:tcPr>
          <w:p w14:paraId="544337DE"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2" w:type="pct"/>
            <w:shd w:val="clear" w:color="auto" w:fill="auto"/>
          </w:tcPr>
          <w:p w14:paraId="544337DF"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7E0"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7E1"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6" w:type="pct"/>
            <w:shd w:val="clear" w:color="auto" w:fill="auto"/>
          </w:tcPr>
          <w:p w14:paraId="544337E2"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7E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7E4" w14:textId="77777777" w:rsidR="002418E5" w:rsidRDefault="00707D11">
            <w:pPr>
              <w:pStyle w:val="a3"/>
              <w:spacing w:beforeAutospacing="0" w:afterAutospacing="0" w:line="220" w:lineRule="atLeast"/>
              <w:rPr>
                <w:sz w:val="18"/>
                <w:szCs w:val="18"/>
              </w:rPr>
            </w:pPr>
            <w:r>
              <w:rPr>
                <w:sz w:val="18"/>
                <w:szCs w:val="18"/>
              </w:rPr>
              <w:t> </w:t>
            </w:r>
          </w:p>
        </w:tc>
        <w:tc>
          <w:tcPr>
            <w:tcW w:w="360" w:type="pct"/>
            <w:shd w:val="clear" w:color="auto" w:fill="auto"/>
            <w:vAlign w:val="bottom"/>
          </w:tcPr>
          <w:p w14:paraId="544337E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26" w:type="pct"/>
            <w:shd w:val="clear" w:color="auto" w:fill="auto"/>
            <w:noWrap/>
            <w:vAlign w:val="bottom"/>
          </w:tcPr>
          <w:p w14:paraId="544337E6"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7E7"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E8"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auto"/>
            <w:vAlign w:val="bottom"/>
          </w:tcPr>
          <w:p w14:paraId="544337E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7EA"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7EB"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EC" w14:textId="77777777" w:rsidR="002418E5" w:rsidRDefault="00707D11">
            <w:pPr>
              <w:pStyle w:val="a3"/>
              <w:spacing w:beforeAutospacing="0" w:afterAutospacing="0" w:line="220" w:lineRule="atLeast"/>
              <w:rPr>
                <w:sz w:val="18"/>
                <w:szCs w:val="18"/>
              </w:rPr>
            </w:pPr>
            <w:r>
              <w:rPr>
                <w:sz w:val="18"/>
                <w:szCs w:val="18"/>
              </w:rPr>
              <w:t> </w:t>
            </w:r>
          </w:p>
        </w:tc>
        <w:tc>
          <w:tcPr>
            <w:tcW w:w="352" w:type="pct"/>
            <w:shd w:val="clear" w:color="auto" w:fill="auto"/>
            <w:vAlign w:val="bottom"/>
          </w:tcPr>
          <w:p w14:paraId="544337E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4" w:type="pct"/>
            <w:shd w:val="clear" w:color="auto" w:fill="auto"/>
            <w:noWrap/>
            <w:vAlign w:val="bottom"/>
          </w:tcPr>
          <w:p w14:paraId="544337EE"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7EF"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F0"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auto"/>
            <w:vAlign w:val="bottom"/>
          </w:tcPr>
          <w:p w14:paraId="544337F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26" w:type="pct"/>
            <w:shd w:val="clear" w:color="auto" w:fill="auto"/>
            <w:noWrap/>
            <w:vAlign w:val="bottom"/>
          </w:tcPr>
          <w:p w14:paraId="544337F2"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7F3"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F4"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auto"/>
            <w:vAlign w:val="bottom"/>
          </w:tcPr>
          <w:p w14:paraId="544337F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7F6"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7F7"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F8" w14:textId="77777777" w:rsidR="002418E5" w:rsidRDefault="00707D11">
            <w:pPr>
              <w:pStyle w:val="a3"/>
              <w:spacing w:beforeAutospacing="0" w:afterAutospacing="0" w:line="220" w:lineRule="atLeast"/>
              <w:rPr>
                <w:sz w:val="18"/>
                <w:szCs w:val="18"/>
              </w:rPr>
            </w:pPr>
            <w:r>
              <w:rPr>
                <w:sz w:val="18"/>
                <w:szCs w:val="18"/>
              </w:rPr>
              <w:t> </w:t>
            </w:r>
          </w:p>
        </w:tc>
        <w:tc>
          <w:tcPr>
            <w:tcW w:w="412" w:type="pct"/>
            <w:shd w:val="clear" w:color="auto" w:fill="auto"/>
            <w:vAlign w:val="bottom"/>
          </w:tcPr>
          <w:p w14:paraId="544337F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26" w:type="pct"/>
            <w:shd w:val="clear" w:color="auto" w:fill="auto"/>
            <w:noWrap/>
            <w:vAlign w:val="bottom"/>
          </w:tcPr>
          <w:p w14:paraId="544337FA" w14:textId="77777777" w:rsidR="002418E5" w:rsidRDefault="00707D11">
            <w:pPr>
              <w:pStyle w:val="a3"/>
              <w:spacing w:beforeAutospacing="0" w:afterAutospacing="0" w:line="220" w:lineRule="atLeast"/>
              <w:rPr>
                <w:sz w:val="18"/>
                <w:szCs w:val="18"/>
              </w:rPr>
            </w:pPr>
            <w:r>
              <w:rPr>
                <w:sz w:val="18"/>
                <w:szCs w:val="18"/>
              </w:rPr>
              <w:t> </w:t>
            </w:r>
          </w:p>
        </w:tc>
        <w:tc>
          <w:tcPr>
            <w:tcW w:w="30" w:type="pct"/>
            <w:shd w:val="clear" w:color="auto" w:fill="auto"/>
            <w:vAlign w:val="bottom"/>
          </w:tcPr>
          <w:p w14:paraId="544337FB"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7FC" w14:textId="77777777" w:rsidR="002418E5" w:rsidRDefault="00707D11">
            <w:pPr>
              <w:pStyle w:val="a3"/>
              <w:spacing w:beforeAutospacing="0" w:afterAutospacing="0" w:line="220" w:lineRule="atLeast"/>
              <w:rPr>
                <w:sz w:val="18"/>
                <w:szCs w:val="18"/>
              </w:rPr>
            </w:pPr>
            <w:r>
              <w:rPr>
                <w:sz w:val="18"/>
                <w:szCs w:val="18"/>
              </w:rPr>
              <w:t> </w:t>
            </w:r>
          </w:p>
        </w:tc>
        <w:tc>
          <w:tcPr>
            <w:tcW w:w="412" w:type="pct"/>
            <w:shd w:val="clear" w:color="auto" w:fill="auto"/>
            <w:vAlign w:val="bottom"/>
          </w:tcPr>
          <w:p w14:paraId="544337F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7FE" w14:textId="77777777" w:rsidR="002418E5" w:rsidRDefault="00707D11">
            <w:pPr>
              <w:pStyle w:val="a3"/>
              <w:spacing w:beforeAutospacing="0" w:afterAutospacing="0" w:line="220" w:lineRule="atLeast"/>
              <w:rPr>
                <w:sz w:val="18"/>
                <w:szCs w:val="18"/>
              </w:rPr>
            </w:pPr>
            <w:r>
              <w:rPr>
                <w:sz w:val="18"/>
                <w:szCs w:val="18"/>
              </w:rPr>
              <w:t> </w:t>
            </w:r>
          </w:p>
        </w:tc>
      </w:tr>
      <w:tr w:rsidR="00707D11" w14:paraId="54433821" w14:textId="77777777">
        <w:tc>
          <w:tcPr>
            <w:tcW w:w="1134" w:type="pct"/>
            <w:shd w:val="clear" w:color="auto" w:fill="E5E5E5"/>
          </w:tcPr>
          <w:p w14:paraId="54433800"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2" w:type="pct"/>
            <w:shd w:val="clear" w:color="auto" w:fill="E5E5E5"/>
          </w:tcPr>
          <w:p w14:paraId="54433801"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802"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803"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6" w:type="pct"/>
            <w:shd w:val="clear" w:color="auto" w:fill="E5E5E5"/>
          </w:tcPr>
          <w:p w14:paraId="5443380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805"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80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0" w:type="pct"/>
            <w:shd w:val="clear" w:color="auto" w:fill="E5E5E5"/>
            <w:vAlign w:val="bottom"/>
          </w:tcPr>
          <w:p w14:paraId="5443380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313</w:t>
            </w:r>
          </w:p>
        </w:tc>
        <w:tc>
          <w:tcPr>
            <w:tcW w:w="26" w:type="pct"/>
            <w:shd w:val="clear" w:color="auto" w:fill="E5E5E5"/>
            <w:noWrap/>
            <w:vAlign w:val="bottom"/>
          </w:tcPr>
          <w:p w14:paraId="5443380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809"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80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80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57</w:t>
            </w:r>
          </w:p>
        </w:tc>
        <w:tc>
          <w:tcPr>
            <w:tcW w:w="26" w:type="pct"/>
            <w:shd w:val="clear" w:color="auto" w:fill="E5E5E5"/>
            <w:noWrap/>
            <w:vAlign w:val="bottom"/>
          </w:tcPr>
          <w:p w14:paraId="5443380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80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80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5443380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(4</w:t>
            </w:r>
          </w:p>
        </w:tc>
        <w:tc>
          <w:tcPr>
            <w:tcW w:w="34" w:type="pct"/>
            <w:shd w:val="clear" w:color="auto" w:fill="E5E5E5"/>
            <w:noWrap/>
            <w:vAlign w:val="bottom"/>
          </w:tcPr>
          <w:p w14:paraId="5443381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vAlign w:val="bottom"/>
          </w:tcPr>
          <w:p w14:paraId="5443381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81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81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366</w:t>
            </w:r>
          </w:p>
        </w:tc>
        <w:tc>
          <w:tcPr>
            <w:tcW w:w="26" w:type="pct"/>
            <w:shd w:val="clear" w:color="auto" w:fill="E5E5E5"/>
            <w:noWrap/>
            <w:vAlign w:val="bottom"/>
          </w:tcPr>
          <w:p w14:paraId="5443381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815"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81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81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81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819"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81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E5E5E5"/>
            <w:vAlign w:val="bottom"/>
          </w:tcPr>
          <w:p w14:paraId="5443381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366</w:t>
            </w:r>
          </w:p>
        </w:tc>
        <w:tc>
          <w:tcPr>
            <w:tcW w:w="26" w:type="pct"/>
            <w:shd w:val="clear" w:color="auto" w:fill="E5E5E5"/>
            <w:noWrap/>
            <w:vAlign w:val="bottom"/>
          </w:tcPr>
          <w:p w14:paraId="5443381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0" w:type="pct"/>
            <w:shd w:val="clear" w:color="auto" w:fill="E5E5E5"/>
            <w:vAlign w:val="bottom"/>
          </w:tcPr>
          <w:p w14:paraId="5443381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81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E5E5E5"/>
            <w:vAlign w:val="bottom"/>
          </w:tcPr>
          <w:p w14:paraId="5443381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820" w14:textId="77777777" w:rsidR="002418E5" w:rsidRDefault="00707D11">
            <w:pPr>
              <w:pStyle w:val="a3"/>
              <w:spacing w:beforeAutospacing="0" w:afterAutospacing="0" w:line="220" w:lineRule="atLeast"/>
              <w:rPr>
                <w:sz w:val="18"/>
                <w:szCs w:val="18"/>
              </w:rPr>
            </w:pPr>
            <w:r>
              <w:rPr>
                <w:sz w:val="18"/>
                <w:szCs w:val="18"/>
              </w:rPr>
              <w:t> </w:t>
            </w:r>
          </w:p>
        </w:tc>
      </w:tr>
      <w:tr w:rsidR="002418E5" w14:paraId="54433843" w14:textId="77777777">
        <w:tc>
          <w:tcPr>
            <w:tcW w:w="1134" w:type="pct"/>
            <w:shd w:val="clear" w:color="auto" w:fill="auto"/>
          </w:tcPr>
          <w:p w14:paraId="54433822"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2" w:type="pct"/>
            <w:shd w:val="clear" w:color="auto" w:fill="auto"/>
          </w:tcPr>
          <w:p w14:paraId="5443382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82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825"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6" w:type="pct"/>
            <w:shd w:val="clear" w:color="auto" w:fill="auto"/>
          </w:tcPr>
          <w:p w14:paraId="5443382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82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82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0" w:type="pct"/>
            <w:shd w:val="clear" w:color="auto" w:fill="auto"/>
            <w:vAlign w:val="bottom"/>
          </w:tcPr>
          <w:p w14:paraId="5443382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26" w:type="pct"/>
            <w:shd w:val="clear" w:color="auto" w:fill="auto"/>
            <w:noWrap/>
            <w:vAlign w:val="bottom"/>
          </w:tcPr>
          <w:p w14:paraId="5443382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82B"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82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82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82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82F"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83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auto"/>
            <w:vAlign w:val="bottom"/>
          </w:tcPr>
          <w:p w14:paraId="5443383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4" w:type="pct"/>
            <w:shd w:val="clear" w:color="auto" w:fill="auto"/>
            <w:noWrap/>
            <w:vAlign w:val="bottom"/>
          </w:tcPr>
          <w:p w14:paraId="54433832"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833"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83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83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26" w:type="pct"/>
            <w:shd w:val="clear" w:color="auto" w:fill="auto"/>
            <w:noWrap/>
            <w:vAlign w:val="bottom"/>
          </w:tcPr>
          <w:p w14:paraId="5443383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837"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83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83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83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83B"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83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auto"/>
            <w:vAlign w:val="bottom"/>
          </w:tcPr>
          <w:p w14:paraId="5443383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26" w:type="pct"/>
            <w:shd w:val="clear" w:color="auto" w:fill="auto"/>
            <w:noWrap/>
            <w:vAlign w:val="bottom"/>
          </w:tcPr>
          <w:p w14:paraId="5443383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0" w:type="pct"/>
            <w:shd w:val="clear" w:color="auto" w:fill="auto"/>
            <w:vAlign w:val="bottom"/>
          </w:tcPr>
          <w:p w14:paraId="5443383F"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84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auto"/>
            <w:vAlign w:val="bottom"/>
          </w:tcPr>
          <w:p w14:paraId="5443384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84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865" w14:textId="77777777">
        <w:tc>
          <w:tcPr>
            <w:tcW w:w="1134" w:type="pct"/>
            <w:tcBorders>
              <w:bottom w:val="single" w:sz="6" w:space="0" w:color="000000"/>
            </w:tcBorders>
            <w:shd w:val="clear" w:color="auto" w:fill="auto"/>
          </w:tcPr>
          <w:p w14:paraId="54433844"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5443384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54433846"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bottom w:val="single" w:sz="6" w:space="0" w:color="000000"/>
            </w:tcBorders>
            <w:shd w:val="clear" w:color="auto" w:fill="auto"/>
            <w:vAlign w:val="bottom"/>
          </w:tcPr>
          <w:p w14:paraId="54433847"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5443384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bottom w:val="single" w:sz="6" w:space="0" w:color="000000"/>
            </w:tcBorders>
            <w:shd w:val="clear" w:color="auto" w:fill="auto"/>
            <w:vAlign w:val="bottom"/>
          </w:tcPr>
          <w:p w14:paraId="5443384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84A" w14:textId="77777777" w:rsidR="002418E5" w:rsidRDefault="00707D11">
            <w:pPr>
              <w:pStyle w:val="a3"/>
              <w:spacing w:beforeAutospacing="0" w:afterAutospacing="0" w:line="80" w:lineRule="atLeast"/>
              <w:rPr>
                <w:sz w:val="8"/>
                <w:szCs w:val="8"/>
              </w:rPr>
            </w:pPr>
            <w:r>
              <w:rPr>
                <w:sz w:val="8"/>
                <w:szCs w:val="8"/>
              </w:rPr>
              <w:t> </w:t>
            </w:r>
          </w:p>
        </w:tc>
        <w:tc>
          <w:tcPr>
            <w:tcW w:w="360" w:type="pct"/>
            <w:tcBorders>
              <w:bottom w:val="single" w:sz="6" w:space="0" w:color="000000"/>
            </w:tcBorders>
            <w:shd w:val="clear" w:color="auto" w:fill="auto"/>
            <w:vAlign w:val="bottom"/>
          </w:tcPr>
          <w:p w14:paraId="5443384B"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4C"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4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84E"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6" w:space="0" w:color="000000"/>
            </w:tcBorders>
            <w:shd w:val="clear" w:color="auto" w:fill="auto"/>
            <w:vAlign w:val="bottom"/>
          </w:tcPr>
          <w:p w14:paraId="5443384F"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50"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5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852" w14:textId="77777777" w:rsidR="002418E5" w:rsidRDefault="00707D11">
            <w:pPr>
              <w:pStyle w:val="a3"/>
              <w:spacing w:beforeAutospacing="0" w:afterAutospacing="0" w:line="80" w:lineRule="atLeast"/>
              <w:rPr>
                <w:sz w:val="8"/>
                <w:szCs w:val="8"/>
              </w:rPr>
            </w:pPr>
            <w:r>
              <w:rPr>
                <w:sz w:val="8"/>
                <w:szCs w:val="8"/>
              </w:rPr>
              <w:t> </w:t>
            </w:r>
          </w:p>
        </w:tc>
        <w:tc>
          <w:tcPr>
            <w:tcW w:w="352" w:type="pct"/>
            <w:tcBorders>
              <w:bottom w:val="single" w:sz="6" w:space="0" w:color="000000"/>
            </w:tcBorders>
            <w:shd w:val="clear" w:color="auto" w:fill="auto"/>
            <w:vAlign w:val="bottom"/>
          </w:tcPr>
          <w:p w14:paraId="54433853"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54433854"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5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856"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6" w:space="0" w:color="000000"/>
            </w:tcBorders>
            <w:shd w:val="clear" w:color="auto" w:fill="auto"/>
            <w:vAlign w:val="bottom"/>
          </w:tcPr>
          <w:p w14:paraId="54433857"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58"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5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85A"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6" w:space="0" w:color="000000"/>
            </w:tcBorders>
            <w:shd w:val="clear" w:color="auto" w:fill="auto"/>
            <w:vAlign w:val="bottom"/>
          </w:tcPr>
          <w:p w14:paraId="5443385B"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5C"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5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85E" w14:textId="77777777" w:rsidR="002418E5" w:rsidRDefault="00707D11">
            <w:pPr>
              <w:pStyle w:val="a3"/>
              <w:spacing w:beforeAutospacing="0" w:afterAutospacing="0" w:line="80" w:lineRule="atLeast"/>
              <w:rPr>
                <w:sz w:val="8"/>
                <w:szCs w:val="8"/>
              </w:rPr>
            </w:pPr>
            <w:r>
              <w:rPr>
                <w:sz w:val="8"/>
                <w:szCs w:val="8"/>
              </w:rPr>
              <w:t> </w:t>
            </w:r>
          </w:p>
        </w:tc>
        <w:tc>
          <w:tcPr>
            <w:tcW w:w="412" w:type="pct"/>
            <w:tcBorders>
              <w:bottom w:val="single" w:sz="6" w:space="0" w:color="000000"/>
            </w:tcBorders>
            <w:shd w:val="clear" w:color="auto" w:fill="auto"/>
            <w:vAlign w:val="bottom"/>
          </w:tcPr>
          <w:p w14:paraId="5443385F"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60"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86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862" w14:textId="77777777" w:rsidR="002418E5" w:rsidRDefault="00707D11">
            <w:pPr>
              <w:pStyle w:val="a3"/>
              <w:spacing w:beforeAutospacing="0" w:afterAutospacing="0" w:line="80" w:lineRule="atLeast"/>
              <w:rPr>
                <w:sz w:val="8"/>
                <w:szCs w:val="8"/>
              </w:rPr>
            </w:pPr>
            <w:r>
              <w:rPr>
                <w:sz w:val="8"/>
                <w:szCs w:val="8"/>
              </w:rPr>
              <w:t> </w:t>
            </w:r>
          </w:p>
        </w:tc>
        <w:tc>
          <w:tcPr>
            <w:tcW w:w="412" w:type="pct"/>
            <w:tcBorders>
              <w:bottom w:val="single" w:sz="6" w:space="0" w:color="000000"/>
            </w:tcBorders>
            <w:shd w:val="clear" w:color="auto" w:fill="auto"/>
            <w:vAlign w:val="bottom"/>
          </w:tcPr>
          <w:p w14:paraId="54433863"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64" w14:textId="77777777" w:rsidR="002418E5" w:rsidRDefault="00707D11">
            <w:pPr>
              <w:pStyle w:val="a3"/>
              <w:spacing w:beforeAutospacing="0" w:afterAutospacing="0" w:line="80" w:lineRule="atLeast"/>
              <w:rPr>
                <w:sz w:val="8"/>
                <w:szCs w:val="8"/>
              </w:rPr>
            </w:pPr>
            <w:r>
              <w:rPr>
                <w:sz w:val="8"/>
                <w:szCs w:val="8"/>
              </w:rPr>
              <w:t> </w:t>
            </w:r>
          </w:p>
        </w:tc>
      </w:tr>
      <w:tr w:rsidR="002418E5" w14:paraId="54433887" w14:textId="77777777">
        <w:tc>
          <w:tcPr>
            <w:tcW w:w="1134" w:type="pct"/>
            <w:tcBorders>
              <w:top w:val="single" w:sz="6" w:space="0" w:color="000000"/>
            </w:tcBorders>
            <w:shd w:val="clear" w:color="auto" w:fill="auto"/>
          </w:tcPr>
          <w:p w14:paraId="54433866"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5443386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5443386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top w:val="single" w:sz="6" w:space="0" w:color="000000"/>
            </w:tcBorders>
            <w:shd w:val="clear" w:color="auto" w:fill="auto"/>
            <w:vAlign w:val="bottom"/>
          </w:tcPr>
          <w:p w14:paraId="54433869"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5443386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top w:val="single" w:sz="6" w:space="0" w:color="000000"/>
            </w:tcBorders>
            <w:shd w:val="clear" w:color="auto" w:fill="auto"/>
            <w:vAlign w:val="bottom"/>
          </w:tcPr>
          <w:p w14:paraId="5443386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86C" w14:textId="77777777" w:rsidR="002418E5" w:rsidRDefault="00707D11">
            <w:pPr>
              <w:pStyle w:val="a3"/>
              <w:spacing w:beforeAutospacing="0" w:afterAutospacing="0" w:line="80" w:lineRule="atLeast"/>
              <w:rPr>
                <w:sz w:val="8"/>
                <w:szCs w:val="8"/>
              </w:rPr>
            </w:pPr>
            <w:r>
              <w:rPr>
                <w:sz w:val="8"/>
                <w:szCs w:val="8"/>
              </w:rPr>
              <w:t> </w:t>
            </w:r>
          </w:p>
        </w:tc>
        <w:tc>
          <w:tcPr>
            <w:tcW w:w="360" w:type="pct"/>
            <w:tcBorders>
              <w:top w:val="single" w:sz="6" w:space="0" w:color="000000"/>
            </w:tcBorders>
            <w:shd w:val="clear" w:color="auto" w:fill="auto"/>
            <w:vAlign w:val="bottom"/>
          </w:tcPr>
          <w:p w14:paraId="5443386D"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6E"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6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870"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6" w:space="0" w:color="000000"/>
            </w:tcBorders>
            <w:shd w:val="clear" w:color="auto" w:fill="auto"/>
            <w:vAlign w:val="bottom"/>
          </w:tcPr>
          <w:p w14:paraId="54433871"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72"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7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874" w14:textId="77777777" w:rsidR="002418E5" w:rsidRDefault="00707D11">
            <w:pPr>
              <w:pStyle w:val="a3"/>
              <w:spacing w:beforeAutospacing="0" w:afterAutospacing="0" w:line="80" w:lineRule="atLeast"/>
              <w:rPr>
                <w:sz w:val="8"/>
                <w:szCs w:val="8"/>
              </w:rPr>
            </w:pPr>
            <w:r>
              <w:rPr>
                <w:sz w:val="8"/>
                <w:szCs w:val="8"/>
              </w:rPr>
              <w:t> </w:t>
            </w:r>
          </w:p>
        </w:tc>
        <w:tc>
          <w:tcPr>
            <w:tcW w:w="352" w:type="pct"/>
            <w:tcBorders>
              <w:top w:val="single" w:sz="6" w:space="0" w:color="000000"/>
            </w:tcBorders>
            <w:shd w:val="clear" w:color="auto" w:fill="auto"/>
            <w:vAlign w:val="bottom"/>
          </w:tcPr>
          <w:p w14:paraId="54433875"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54433876"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7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878"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6" w:space="0" w:color="000000"/>
            </w:tcBorders>
            <w:shd w:val="clear" w:color="auto" w:fill="auto"/>
            <w:vAlign w:val="bottom"/>
          </w:tcPr>
          <w:p w14:paraId="54433879"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7A"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7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87C"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6" w:space="0" w:color="000000"/>
            </w:tcBorders>
            <w:shd w:val="clear" w:color="auto" w:fill="auto"/>
            <w:vAlign w:val="bottom"/>
          </w:tcPr>
          <w:p w14:paraId="5443387D"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7E"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7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880" w14:textId="77777777" w:rsidR="002418E5" w:rsidRDefault="00707D11">
            <w:pPr>
              <w:pStyle w:val="a3"/>
              <w:spacing w:beforeAutospacing="0" w:afterAutospacing="0" w:line="80" w:lineRule="atLeast"/>
              <w:rPr>
                <w:sz w:val="8"/>
                <w:szCs w:val="8"/>
              </w:rPr>
            </w:pPr>
            <w:r>
              <w:rPr>
                <w:sz w:val="8"/>
                <w:szCs w:val="8"/>
              </w:rPr>
              <w:t> </w:t>
            </w:r>
          </w:p>
        </w:tc>
        <w:tc>
          <w:tcPr>
            <w:tcW w:w="412" w:type="pct"/>
            <w:tcBorders>
              <w:top w:val="single" w:sz="6" w:space="0" w:color="000000"/>
            </w:tcBorders>
            <w:shd w:val="clear" w:color="auto" w:fill="auto"/>
            <w:vAlign w:val="bottom"/>
          </w:tcPr>
          <w:p w14:paraId="54433881"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82"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88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884" w14:textId="77777777" w:rsidR="002418E5" w:rsidRDefault="00707D11">
            <w:pPr>
              <w:pStyle w:val="a3"/>
              <w:spacing w:beforeAutospacing="0" w:afterAutospacing="0" w:line="80" w:lineRule="atLeast"/>
              <w:rPr>
                <w:sz w:val="8"/>
                <w:szCs w:val="8"/>
              </w:rPr>
            </w:pPr>
            <w:r>
              <w:rPr>
                <w:sz w:val="8"/>
                <w:szCs w:val="8"/>
              </w:rPr>
              <w:t> </w:t>
            </w:r>
          </w:p>
        </w:tc>
        <w:tc>
          <w:tcPr>
            <w:tcW w:w="412" w:type="pct"/>
            <w:tcBorders>
              <w:top w:val="single" w:sz="6" w:space="0" w:color="000000"/>
            </w:tcBorders>
            <w:shd w:val="clear" w:color="auto" w:fill="auto"/>
            <w:vAlign w:val="bottom"/>
          </w:tcPr>
          <w:p w14:paraId="54433885"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86" w14:textId="77777777" w:rsidR="002418E5" w:rsidRDefault="00707D11">
            <w:pPr>
              <w:pStyle w:val="a3"/>
              <w:spacing w:beforeAutospacing="0" w:afterAutospacing="0" w:line="80" w:lineRule="atLeast"/>
              <w:rPr>
                <w:sz w:val="8"/>
                <w:szCs w:val="8"/>
              </w:rPr>
            </w:pPr>
            <w:r>
              <w:rPr>
                <w:sz w:val="8"/>
                <w:szCs w:val="8"/>
              </w:rPr>
              <w:t> </w:t>
            </w:r>
          </w:p>
        </w:tc>
      </w:tr>
      <w:tr w:rsidR="00707D11" w14:paraId="544338A9" w14:textId="77777777">
        <w:tc>
          <w:tcPr>
            <w:tcW w:w="1134" w:type="pct"/>
            <w:shd w:val="clear" w:color="auto" w:fill="E5E5E5"/>
          </w:tcPr>
          <w:p w14:paraId="54433888" w14:textId="77777777" w:rsidR="002418E5" w:rsidRDefault="00707D11">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52" w:type="pct"/>
            <w:shd w:val="clear" w:color="auto" w:fill="E5E5E5"/>
          </w:tcPr>
          <w:p w14:paraId="54433889"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88A"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88B" w14:textId="77777777" w:rsidR="002418E5" w:rsidRDefault="00707D11">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5443388C"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88D"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88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5443388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122,900</w:t>
            </w:r>
          </w:p>
        </w:tc>
        <w:tc>
          <w:tcPr>
            <w:tcW w:w="26" w:type="pct"/>
            <w:shd w:val="clear" w:color="auto" w:fill="E5E5E5"/>
            <w:noWrap/>
            <w:vAlign w:val="bottom"/>
          </w:tcPr>
          <w:p w14:paraId="54433890"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891"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89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5443389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6,929</w:t>
            </w:r>
          </w:p>
        </w:tc>
        <w:tc>
          <w:tcPr>
            <w:tcW w:w="26" w:type="pct"/>
            <w:shd w:val="clear" w:color="auto" w:fill="E5E5E5"/>
            <w:noWrap/>
            <w:vAlign w:val="bottom"/>
          </w:tcPr>
          <w:p w14:paraId="54433894"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895"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89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2" w:type="pct"/>
            <w:shd w:val="clear" w:color="auto" w:fill="E5E5E5"/>
            <w:vAlign w:val="bottom"/>
          </w:tcPr>
          <w:p w14:paraId="5443389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(31</w:t>
            </w:r>
          </w:p>
        </w:tc>
        <w:tc>
          <w:tcPr>
            <w:tcW w:w="34" w:type="pct"/>
            <w:shd w:val="clear" w:color="auto" w:fill="E5E5E5"/>
            <w:noWrap/>
            <w:vAlign w:val="bottom"/>
          </w:tcPr>
          <w:p w14:paraId="5443389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vAlign w:val="bottom"/>
          </w:tcPr>
          <w:p w14:paraId="54433899"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89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5443389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129,798</w:t>
            </w:r>
          </w:p>
        </w:tc>
        <w:tc>
          <w:tcPr>
            <w:tcW w:w="26" w:type="pct"/>
            <w:shd w:val="clear" w:color="auto" w:fill="E5E5E5"/>
            <w:noWrap/>
            <w:vAlign w:val="bottom"/>
          </w:tcPr>
          <w:p w14:paraId="5443389C"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89D"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89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5443389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6,882</w:t>
            </w:r>
          </w:p>
        </w:tc>
        <w:tc>
          <w:tcPr>
            <w:tcW w:w="26" w:type="pct"/>
            <w:shd w:val="clear" w:color="auto" w:fill="E5E5E5"/>
            <w:noWrap/>
            <w:vAlign w:val="bottom"/>
          </w:tcPr>
          <w:p w14:paraId="544338A0"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8A1"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8A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E5E5E5"/>
            <w:vAlign w:val="bottom"/>
          </w:tcPr>
          <w:p w14:paraId="544338A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122,916</w:t>
            </w:r>
          </w:p>
        </w:tc>
        <w:tc>
          <w:tcPr>
            <w:tcW w:w="26" w:type="pct"/>
            <w:shd w:val="clear" w:color="auto" w:fill="E5E5E5"/>
            <w:noWrap/>
            <w:vAlign w:val="bottom"/>
          </w:tcPr>
          <w:p w14:paraId="544338A4" w14:textId="77777777" w:rsidR="002418E5" w:rsidRDefault="00707D11">
            <w:pPr>
              <w:pStyle w:val="a3"/>
              <w:spacing w:beforeAutospacing="0" w:afterAutospacing="0" w:line="220" w:lineRule="atLeast"/>
              <w:rPr>
                <w:sz w:val="18"/>
                <w:szCs w:val="18"/>
              </w:rPr>
            </w:pPr>
            <w:r>
              <w:rPr>
                <w:sz w:val="18"/>
                <w:szCs w:val="18"/>
              </w:rPr>
              <w:t> </w:t>
            </w:r>
          </w:p>
        </w:tc>
        <w:tc>
          <w:tcPr>
            <w:tcW w:w="30" w:type="pct"/>
            <w:shd w:val="clear" w:color="auto" w:fill="E5E5E5"/>
            <w:vAlign w:val="bottom"/>
          </w:tcPr>
          <w:p w14:paraId="544338A5"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8A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E5E5E5"/>
            <w:vAlign w:val="bottom"/>
          </w:tcPr>
          <w:p w14:paraId="544338A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8A8" w14:textId="77777777" w:rsidR="002418E5" w:rsidRDefault="00707D11">
            <w:pPr>
              <w:pStyle w:val="a3"/>
              <w:spacing w:beforeAutospacing="0" w:afterAutospacing="0" w:line="220" w:lineRule="atLeast"/>
              <w:rPr>
                <w:sz w:val="18"/>
                <w:szCs w:val="18"/>
              </w:rPr>
            </w:pPr>
            <w:r>
              <w:rPr>
                <w:sz w:val="18"/>
                <w:szCs w:val="18"/>
              </w:rPr>
              <w:t> </w:t>
            </w:r>
          </w:p>
        </w:tc>
      </w:tr>
      <w:tr w:rsidR="002418E5" w14:paraId="544338CB" w14:textId="77777777">
        <w:tc>
          <w:tcPr>
            <w:tcW w:w="1134" w:type="pct"/>
            <w:shd w:val="clear" w:color="auto" w:fill="auto"/>
          </w:tcPr>
          <w:p w14:paraId="544338AA"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544338A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8A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544338AD"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544338A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8A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12" w:space="0" w:color="000000"/>
            </w:tcBorders>
            <w:shd w:val="clear" w:color="auto" w:fill="auto"/>
            <w:vAlign w:val="bottom"/>
          </w:tcPr>
          <w:p w14:paraId="544338B0" w14:textId="77777777" w:rsidR="002418E5" w:rsidRDefault="00707D11">
            <w:pPr>
              <w:pStyle w:val="a3"/>
              <w:spacing w:beforeAutospacing="0" w:afterAutospacing="0" w:line="80" w:lineRule="atLeast"/>
              <w:rPr>
                <w:sz w:val="8"/>
                <w:szCs w:val="8"/>
              </w:rPr>
            </w:pPr>
            <w:r>
              <w:rPr>
                <w:sz w:val="8"/>
                <w:szCs w:val="8"/>
              </w:rPr>
              <w:t> </w:t>
            </w:r>
          </w:p>
        </w:tc>
        <w:tc>
          <w:tcPr>
            <w:tcW w:w="360" w:type="pct"/>
            <w:tcBorders>
              <w:bottom w:val="single" w:sz="12" w:space="0" w:color="000000"/>
            </w:tcBorders>
            <w:shd w:val="clear" w:color="auto" w:fill="auto"/>
            <w:vAlign w:val="bottom"/>
          </w:tcPr>
          <w:p w14:paraId="544338B1"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B2"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B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8B4"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12" w:space="0" w:color="000000"/>
            </w:tcBorders>
            <w:shd w:val="clear" w:color="auto" w:fill="auto"/>
            <w:vAlign w:val="bottom"/>
          </w:tcPr>
          <w:p w14:paraId="544338B5"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B6"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B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8B8" w14:textId="77777777" w:rsidR="002418E5" w:rsidRDefault="00707D11">
            <w:pPr>
              <w:pStyle w:val="a3"/>
              <w:spacing w:beforeAutospacing="0" w:afterAutospacing="0" w:line="80" w:lineRule="atLeast"/>
              <w:rPr>
                <w:sz w:val="8"/>
                <w:szCs w:val="8"/>
              </w:rPr>
            </w:pPr>
            <w:r>
              <w:rPr>
                <w:sz w:val="8"/>
                <w:szCs w:val="8"/>
              </w:rPr>
              <w:t> </w:t>
            </w:r>
          </w:p>
        </w:tc>
        <w:tc>
          <w:tcPr>
            <w:tcW w:w="352" w:type="pct"/>
            <w:tcBorders>
              <w:bottom w:val="single" w:sz="12" w:space="0" w:color="000000"/>
            </w:tcBorders>
            <w:shd w:val="clear" w:color="auto" w:fill="auto"/>
            <w:vAlign w:val="bottom"/>
          </w:tcPr>
          <w:p w14:paraId="544338B9"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544338BA"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B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8BC"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12" w:space="0" w:color="000000"/>
            </w:tcBorders>
            <w:shd w:val="clear" w:color="auto" w:fill="auto"/>
            <w:vAlign w:val="bottom"/>
          </w:tcPr>
          <w:p w14:paraId="544338BD"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BE"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B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8C0"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12" w:space="0" w:color="000000"/>
            </w:tcBorders>
            <w:shd w:val="clear" w:color="auto" w:fill="auto"/>
            <w:vAlign w:val="bottom"/>
          </w:tcPr>
          <w:p w14:paraId="544338C1"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C2"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C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8C4" w14:textId="77777777" w:rsidR="002418E5" w:rsidRDefault="00707D11">
            <w:pPr>
              <w:pStyle w:val="a3"/>
              <w:spacing w:beforeAutospacing="0" w:afterAutospacing="0" w:line="80" w:lineRule="atLeast"/>
              <w:rPr>
                <w:sz w:val="8"/>
                <w:szCs w:val="8"/>
              </w:rPr>
            </w:pPr>
            <w:r>
              <w:rPr>
                <w:sz w:val="8"/>
                <w:szCs w:val="8"/>
              </w:rPr>
              <w:t> </w:t>
            </w:r>
          </w:p>
        </w:tc>
        <w:tc>
          <w:tcPr>
            <w:tcW w:w="412" w:type="pct"/>
            <w:tcBorders>
              <w:bottom w:val="single" w:sz="12" w:space="0" w:color="000000"/>
            </w:tcBorders>
            <w:shd w:val="clear" w:color="auto" w:fill="auto"/>
            <w:vAlign w:val="bottom"/>
          </w:tcPr>
          <w:p w14:paraId="544338C5"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C6"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8C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8C8" w14:textId="77777777" w:rsidR="002418E5" w:rsidRDefault="00707D11">
            <w:pPr>
              <w:pStyle w:val="a3"/>
              <w:spacing w:beforeAutospacing="0" w:afterAutospacing="0" w:line="80" w:lineRule="atLeast"/>
              <w:rPr>
                <w:sz w:val="8"/>
                <w:szCs w:val="8"/>
              </w:rPr>
            </w:pPr>
            <w:r>
              <w:rPr>
                <w:sz w:val="8"/>
                <w:szCs w:val="8"/>
              </w:rPr>
              <w:t> </w:t>
            </w:r>
          </w:p>
        </w:tc>
        <w:tc>
          <w:tcPr>
            <w:tcW w:w="412" w:type="pct"/>
            <w:tcBorders>
              <w:bottom w:val="single" w:sz="12" w:space="0" w:color="000000"/>
            </w:tcBorders>
            <w:shd w:val="clear" w:color="auto" w:fill="auto"/>
            <w:vAlign w:val="bottom"/>
          </w:tcPr>
          <w:p w14:paraId="544338C9"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CA" w14:textId="77777777" w:rsidR="002418E5" w:rsidRDefault="00707D11">
            <w:pPr>
              <w:pStyle w:val="a3"/>
              <w:spacing w:beforeAutospacing="0" w:afterAutospacing="0" w:line="80" w:lineRule="atLeast"/>
              <w:rPr>
                <w:sz w:val="8"/>
                <w:szCs w:val="8"/>
              </w:rPr>
            </w:pPr>
            <w:r>
              <w:rPr>
                <w:sz w:val="8"/>
                <w:szCs w:val="8"/>
              </w:rPr>
              <w:t> </w:t>
            </w:r>
          </w:p>
        </w:tc>
      </w:tr>
      <w:tr w:rsidR="002418E5" w14:paraId="544338ED" w14:textId="77777777">
        <w:tc>
          <w:tcPr>
            <w:tcW w:w="1134" w:type="pct"/>
            <w:shd w:val="clear" w:color="auto" w:fill="auto"/>
          </w:tcPr>
          <w:p w14:paraId="544338CC"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544338C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8C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544338CF"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544338D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8D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12" w:space="0" w:color="000000"/>
            </w:tcBorders>
            <w:shd w:val="clear" w:color="auto" w:fill="auto"/>
            <w:vAlign w:val="bottom"/>
          </w:tcPr>
          <w:p w14:paraId="544338D2" w14:textId="77777777" w:rsidR="002418E5" w:rsidRDefault="00707D11">
            <w:pPr>
              <w:pStyle w:val="a3"/>
              <w:spacing w:beforeAutospacing="0" w:afterAutospacing="0" w:line="80" w:lineRule="atLeast"/>
              <w:rPr>
                <w:sz w:val="8"/>
                <w:szCs w:val="8"/>
              </w:rPr>
            </w:pPr>
            <w:r>
              <w:rPr>
                <w:sz w:val="8"/>
                <w:szCs w:val="8"/>
              </w:rPr>
              <w:t> </w:t>
            </w:r>
          </w:p>
        </w:tc>
        <w:tc>
          <w:tcPr>
            <w:tcW w:w="360" w:type="pct"/>
            <w:tcBorders>
              <w:top w:val="single" w:sz="12" w:space="0" w:color="000000"/>
            </w:tcBorders>
            <w:shd w:val="clear" w:color="auto" w:fill="auto"/>
            <w:vAlign w:val="bottom"/>
          </w:tcPr>
          <w:p w14:paraId="544338D3"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D4"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D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544338D6"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12" w:space="0" w:color="000000"/>
            </w:tcBorders>
            <w:shd w:val="clear" w:color="auto" w:fill="auto"/>
            <w:vAlign w:val="bottom"/>
          </w:tcPr>
          <w:p w14:paraId="544338D7"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D8"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D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544338DA" w14:textId="77777777" w:rsidR="002418E5" w:rsidRDefault="00707D11">
            <w:pPr>
              <w:pStyle w:val="a3"/>
              <w:spacing w:beforeAutospacing="0" w:afterAutospacing="0" w:line="80" w:lineRule="atLeast"/>
              <w:rPr>
                <w:sz w:val="8"/>
                <w:szCs w:val="8"/>
              </w:rPr>
            </w:pPr>
            <w:r>
              <w:rPr>
                <w:sz w:val="8"/>
                <w:szCs w:val="8"/>
              </w:rPr>
              <w:t> </w:t>
            </w:r>
          </w:p>
        </w:tc>
        <w:tc>
          <w:tcPr>
            <w:tcW w:w="352" w:type="pct"/>
            <w:tcBorders>
              <w:top w:val="single" w:sz="12" w:space="0" w:color="000000"/>
            </w:tcBorders>
            <w:shd w:val="clear" w:color="auto" w:fill="auto"/>
            <w:vAlign w:val="bottom"/>
          </w:tcPr>
          <w:p w14:paraId="544338DB"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544338DC"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D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544338DE"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12" w:space="0" w:color="000000"/>
            </w:tcBorders>
            <w:shd w:val="clear" w:color="auto" w:fill="auto"/>
            <w:vAlign w:val="bottom"/>
          </w:tcPr>
          <w:p w14:paraId="544338DF"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E0"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E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544338E2"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12" w:space="0" w:color="000000"/>
            </w:tcBorders>
            <w:shd w:val="clear" w:color="auto" w:fill="auto"/>
            <w:vAlign w:val="bottom"/>
          </w:tcPr>
          <w:p w14:paraId="544338E3"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E4"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8E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544338E6" w14:textId="77777777" w:rsidR="002418E5" w:rsidRDefault="00707D11">
            <w:pPr>
              <w:pStyle w:val="a3"/>
              <w:spacing w:beforeAutospacing="0" w:afterAutospacing="0" w:line="80" w:lineRule="atLeast"/>
              <w:rPr>
                <w:sz w:val="8"/>
                <w:szCs w:val="8"/>
              </w:rPr>
            </w:pPr>
            <w:r>
              <w:rPr>
                <w:sz w:val="8"/>
                <w:szCs w:val="8"/>
              </w:rPr>
              <w:t> </w:t>
            </w:r>
          </w:p>
        </w:tc>
        <w:tc>
          <w:tcPr>
            <w:tcW w:w="412" w:type="pct"/>
            <w:tcBorders>
              <w:top w:val="single" w:sz="12" w:space="0" w:color="000000"/>
            </w:tcBorders>
            <w:shd w:val="clear" w:color="auto" w:fill="auto"/>
            <w:vAlign w:val="bottom"/>
          </w:tcPr>
          <w:p w14:paraId="544338E7"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E8"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8E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544338EA" w14:textId="77777777" w:rsidR="002418E5" w:rsidRDefault="00707D11">
            <w:pPr>
              <w:pStyle w:val="a3"/>
              <w:spacing w:beforeAutospacing="0" w:afterAutospacing="0" w:line="80" w:lineRule="atLeast"/>
              <w:rPr>
                <w:sz w:val="8"/>
                <w:szCs w:val="8"/>
              </w:rPr>
            </w:pPr>
            <w:r>
              <w:rPr>
                <w:sz w:val="8"/>
                <w:szCs w:val="8"/>
              </w:rPr>
              <w:t> </w:t>
            </w:r>
          </w:p>
        </w:tc>
        <w:tc>
          <w:tcPr>
            <w:tcW w:w="412" w:type="pct"/>
            <w:tcBorders>
              <w:top w:val="single" w:sz="12" w:space="0" w:color="000000"/>
            </w:tcBorders>
            <w:shd w:val="clear" w:color="auto" w:fill="auto"/>
            <w:vAlign w:val="bottom"/>
          </w:tcPr>
          <w:p w14:paraId="544338EB"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8EC" w14:textId="77777777" w:rsidR="002418E5" w:rsidRDefault="00707D11">
            <w:pPr>
              <w:pStyle w:val="a3"/>
              <w:spacing w:beforeAutospacing="0" w:afterAutospacing="0" w:line="80" w:lineRule="atLeast"/>
              <w:rPr>
                <w:sz w:val="8"/>
                <w:szCs w:val="8"/>
              </w:rPr>
            </w:pPr>
            <w:r>
              <w:rPr>
                <w:sz w:val="8"/>
                <w:szCs w:val="8"/>
              </w:rPr>
              <w:t> </w:t>
            </w:r>
          </w:p>
        </w:tc>
      </w:tr>
      <w:tr w:rsidR="002418E5" w14:paraId="5443390F" w14:textId="77777777">
        <w:tc>
          <w:tcPr>
            <w:tcW w:w="1134" w:type="pct"/>
            <w:shd w:val="clear" w:color="auto" w:fill="auto"/>
          </w:tcPr>
          <w:p w14:paraId="544338EE"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Changes in Fair Value </w:t>
            </w:r>
            <w:r>
              <w:rPr>
                <w:rFonts w:ascii="Arial" w:hAnsi="Arial" w:cs="Arial"/>
                <w:b/>
                <w:bCs/>
                <w:sz w:val="15"/>
                <w:szCs w:val="15"/>
              </w:rPr>
              <w:t>Recorded in Net Income</w:t>
            </w:r>
          </w:p>
        </w:tc>
        <w:tc>
          <w:tcPr>
            <w:tcW w:w="52" w:type="pct"/>
            <w:shd w:val="clear" w:color="auto" w:fill="auto"/>
          </w:tcPr>
          <w:p w14:paraId="544338EF"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tcPr>
          <w:p w14:paraId="544338F0" w14:textId="77777777" w:rsidR="002418E5" w:rsidRDefault="00707D11">
            <w:pPr>
              <w:pStyle w:val="a3"/>
              <w:spacing w:beforeAutospacing="0" w:afterAutospacing="0"/>
              <w:rPr>
                <w:sz w:val="15"/>
                <w:szCs w:val="15"/>
              </w:rPr>
            </w:pPr>
            <w:r>
              <w:rPr>
                <w:sz w:val="15"/>
                <w:szCs w:val="15"/>
              </w:rPr>
              <w:t> </w:t>
            </w:r>
          </w:p>
        </w:tc>
        <w:tc>
          <w:tcPr>
            <w:tcW w:w="360" w:type="pct"/>
            <w:shd w:val="clear" w:color="auto" w:fill="auto"/>
          </w:tcPr>
          <w:p w14:paraId="544338F1"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tcPr>
          <w:p w14:paraId="544338F2" w14:textId="77777777" w:rsidR="002418E5" w:rsidRDefault="00707D11">
            <w:pPr>
              <w:pStyle w:val="a3"/>
              <w:spacing w:beforeAutospacing="0" w:afterAutospacing="0"/>
              <w:rPr>
                <w:sz w:val="15"/>
                <w:szCs w:val="15"/>
              </w:rPr>
            </w:pPr>
            <w:r>
              <w:rPr>
                <w:sz w:val="15"/>
                <w:szCs w:val="15"/>
              </w:rPr>
              <w:t> </w:t>
            </w:r>
          </w:p>
        </w:tc>
        <w:tc>
          <w:tcPr>
            <w:tcW w:w="40" w:type="pct"/>
            <w:shd w:val="clear" w:color="auto" w:fill="auto"/>
            <w:vAlign w:val="bottom"/>
          </w:tcPr>
          <w:p w14:paraId="544338F3"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8F4" w14:textId="77777777" w:rsidR="002418E5" w:rsidRDefault="00707D11">
            <w:pPr>
              <w:pStyle w:val="a3"/>
              <w:spacing w:beforeAutospacing="0" w:afterAutospacing="0"/>
              <w:rPr>
                <w:sz w:val="15"/>
                <w:szCs w:val="15"/>
              </w:rPr>
            </w:pPr>
            <w:r>
              <w:rPr>
                <w:sz w:val="15"/>
                <w:szCs w:val="15"/>
              </w:rPr>
              <w:t> </w:t>
            </w:r>
          </w:p>
        </w:tc>
        <w:tc>
          <w:tcPr>
            <w:tcW w:w="360" w:type="pct"/>
            <w:shd w:val="clear" w:color="auto" w:fill="auto"/>
            <w:vAlign w:val="bottom"/>
          </w:tcPr>
          <w:p w14:paraId="544338F5"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8F6"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8F7"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8F8"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8F9"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8FA"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8FB"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8FC" w14:textId="77777777" w:rsidR="002418E5" w:rsidRDefault="00707D11">
            <w:pPr>
              <w:pStyle w:val="a3"/>
              <w:spacing w:beforeAutospacing="0" w:afterAutospacing="0"/>
              <w:rPr>
                <w:sz w:val="15"/>
                <w:szCs w:val="15"/>
              </w:rPr>
            </w:pPr>
            <w:r>
              <w:rPr>
                <w:sz w:val="15"/>
                <w:szCs w:val="15"/>
              </w:rPr>
              <w:t> </w:t>
            </w:r>
          </w:p>
        </w:tc>
        <w:tc>
          <w:tcPr>
            <w:tcW w:w="352" w:type="pct"/>
            <w:shd w:val="clear" w:color="auto" w:fill="auto"/>
            <w:vAlign w:val="bottom"/>
          </w:tcPr>
          <w:p w14:paraId="544338FD" w14:textId="77777777" w:rsidR="002418E5" w:rsidRDefault="00707D11">
            <w:pPr>
              <w:pStyle w:val="a3"/>
              <w:spacing w:beforeAutospacing="0" w:afterAutospacing="0"/>
              <w:rPr>
                <w:sz w:val="15"/>
                <w:szCs w:val="15"/>
              </w:rPr>
            </w:pPr>
            <w:r>
              <w:rPr>
                <w:sz w:val="15"/>
                <w:szCs w:val="15"/>
              </w:rPr>
              <w:t> </w:t>
            </w:r>
          </w:p>
        </w:tc>
        <w:tc>
          <w:tcPr>
            <w:tcW w:w="34" w:type="pct"/>
            <w:shd w:val="clear" w:color="auto" w:fill="auto"/>
            <w:noWrap/>
            <w:vAlign w:val="bottom"/>
          </w:tcPr>
          <w:p w14:paraId="544338FE"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8FF"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900"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901"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902"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903"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904" w14:textId="77777777" w:rsidR="002418E5" w:rsidRDefault="00707D11">
            <w:pPr>
              <w:pStyle w:val="a3"/>
              <w:spacing w:beforeAutospacing="0" w:afterAutospacing="0"/>
              <w:rPr>
                <w:sz w:val="15"/>
                <w:szCs w:val="15"/>
              </w:rPr>
            </w:pPr>
            <w:r>
              <w:rPr>
                <w:sz w:val="15"/>
                <w:szCs w:val="15"/>
              </w:rPr>
              <w:t> </w:t>
            </w:r>
          </w:p>
        </w:tc>
        <w:tc>
          <w:tcPr>
            <w:tcW w:w="361" w:type="pct"/>
            <w:shd w:val="clear" w:color="auto" w:fill="auto"/>
            <w:vAlign w:val="bottom"/>
          </w:tcPr>
          <w:p w14:paraId="54433905"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906"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vAlign w:val="bottom"/>
          </w:tcPr>
          <w:p w14:paraId="54433907"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908" w14:textId="77777777" w:rsidR="002418E5" w:rsidRDefault="00707D11">
            <w:pPr>
              <w:pStyle w:val="a3"/>
              <w:spacing w:beforeAutospacing="0" w:afterAutospacing="0"/>
              <w:rPr>
                <w:sz w:val="15"/>
                <w:szCs w:val="15"/>
              </w:rPr>
            </w:pPr>
            <w:r>
              <w:rPr>
                <w:sz w:val="15"/>
                <w:szCs w:val="15"/>
              </w:rPr>
              <w:t> </w:t>
            </w:r>
          </w:p>
        </w:tc>
        <w:tc>
          <w:tcPr>
            <w:tcW w:w="412" w:type="pct"/>
            <w:shd w:val="clear" w:color="auto" w:fill="auto"/>
            <w:vAlign w:val="bottom"/>
          </w:tcPr>
          <w:p w14:paraId="54433909"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90A" w14:textId="77777777" w:rsidR="002418E5" w:rsidRDefault="00707D11">
            <w:pPr>
              <w:pStyle w:val="a3"/>
              <w:spacing w:beforeAutospacing="0" w:afterAutospacing="0"/>
              <w:rPr>
                <w:sz w:val="15"/>
                <w:szCs w:val="15"/>
              </w:rPr>
            </w:pPr>
            <w:r>
              <w:rPr>
                <w:sz w:val="15"/>
                <w:szCs w:val="15"/>
              </w:rPr>
              <w:t> </w:t>
            </w:r>
          </w:p>
        </w:tc>
        <w:tc>
          <w:tcPr>
            <w:tcW w:w="30" w:type="pct"/>
            <w:shd w:val="clear" w:color="auto" w:fill="auto"/>
            <w:vAlign w:val="bottom"/>
          </w:tcPr>
          <w:p w14:paraId="5443390B" w14:textId="77777777" w:rsidR="002418E5" w:rsidRDefault="00707D11">
            <w:pPr>
              <w:pStyle w:val="a3"/>
              <w:spacing w:beforeAutospacing="0" w:afterAutospacing="0"/>
              <w:rPr>
                <w:sz w:val="15"/>
                <w:szCs w:val="15"/>
              </w:rPr>
            </w:pPr>
            <w:r>
              <w:rPr>
                <w:sz w:val="15"/>
                <w:szCs w:val="15"/>
              </w:rPr>
              <w:t> </w:t>
            </w:r>
          </w:p>
        </w:tc>
        <w:tc>
          <w:tcPr>
            <w:tcW w:w="52" w:type="pct"/>
            <w:shd w:val="clear" w:color="auto" w:fill="auto"/>
            <w:vAlign w:val="bottom"/>
          </w:tcPr>
          <w:p w14:paraId="5443390C" w14:textId="77777777" w:rsidR="002418E5" w:rsidRDefault="00707D11">
            <w:pPr>
              <w:pStyle w:val="a3"/>
              <w:spacing w:beforeAutospacing="0" w:afterAutospacing="0"/>
              <w:rPr>
                <w:sz w:val="15"/>
                <w:szCs w:val="15"/>
              </w:rPr>
            </w:pPr>
            <w:r>
              <w:rPr>
                <w:sz w:val="15"/>
                <w:szCs w:val="15"/>
              </w:rPr>
              <w:t> </w:t>
            </w:r>
          </w:p>
        </w:tc>
        <w:tc>
          <w:tcPr>
            <w:tcW w:w="412" w:type="pct"/>
            <w:shd w:val="clear" w:color="auto" w:fill="auto"/>
            <w:vAlign w:val="bottom"/>
          </w:tcPr>
          <w:p w14:paraId="5443390D" w14:textId="77777777" w:rsidR="002418E5" w:rsidRDefault="00707D11">
            <w:pPr>
              <w:pStyle w:val="a3"/>
              <w:spacing w:beforeAutospacing="0" w:afterAutospacing="0"/>
              <w:rPr>
                <w:sz w:val="15"/>
                <w:szCs w:val="15"/>
              </w:rPr>
            </w:pPr>
            <w:r>
              <w:rPr>
                <w:sz w:val="15"/>
                <w:szCs w:val="15"/>
              </w:rPr>
              <w:t> </w:t>
            </w:r>
          </w:p>
        </w:tc>
        <w:tc>
          <w:tcPr>
            <w:tcW w:w="26" w:type="pct"/>
            <w:shd w:val="clear" w:color="auto" w:fill="auto"/>
            <w:noWrap/>
            <w:vAlign w:val="bottom"/>
          </w:tcPr>
          <w:p w14:paraId="5443390E" w14:textId="77777777" w:rsidR="002418E5" w:rsidRDefault="00707D11">
            <w:pPr>
              <w:pStyle w:val="a3"/>
              <w:spacing w:beforeAutospacing="0" w:afterAutospacing="0"/>
              <w:rPr>
                <w:sz w:val="15"/>
                <w:szCs w:val="15"/>
              </w:rPr>
            </w:pPr>
            <w:r>
              <w:rPr>
                <w:sz w:val="15"/>
                <w:szCs w:val="15"/>
              </w:rPr>
              <w:t> </w:t>
            </w:r>
          </w:p>
        </w:tc>
      </w:tr>
      <w:tr w:rsidR="002418E5" w14:paraId="54433931" w14:textId="77777777">
        <w:tc>
          <w:tcPr>
            <w:tcW w:w="1134" w:type="pct"/>
            <w:shd w:val="clear" w:color="auto" w:fill="auto"/>
          </w:tcPr>
          <w:p w14:paraId="54433910"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5443391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91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54433913"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54433914"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91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916" w14:textId="77777777" w:rsidR="002418E5" w:rsidRDefault="00707D11">
            <w:pPr>
              <w:pStyle w:val="a3"/>
              <w:spacing w:beforeAutospacing="0" w:afterAutospacing="0" w:line="80" w:lineRule="atLeast"/>
              <w:rPr>
                <w:sz w:val="8"/>
                <w:szCs w:val="8"/>
              </w:rPr>
            </w:pPr>
            <w:r>
              <w:rPr>
                <w:sz w:val="8"/>
                <w:szCs w:val="8"/>
              </w:rPr>
              <w:t> </w:t>
            </w:r>
          </w:p>
        </w:tc>
        <w:tc>
          <w:tcPr>
            <w:tcW w:w="360" w:type="pct"/>
            <w:shd w:val="clear" w:color="auto" w:fill="auto"/>
            <w:vAlign w:val="bottom"/>
          </w:tcPr>
          <w:p w14:paraId="54433917"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18"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1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91A" w14:textId="77777777" w:rsidR="002418E5" w:rsidRDefault="00707D11">
            <w:pPr>
              <w:pStyle w:val="a3"/>
              <w:spacing w:beforeAutospacing="0" w:afterAutospacing="0" w:line="80" w:lineRule="atLeast"/>
              <w:rPr>
                <w:sz w:val="8"/>
                <w:szCs w:val="8"/>
              </w:rPr>
            </w:pPr>
            <w:r>
              <w:rPr>
                <w:sz w:val="8"/>
                <w:szCs w:val="8"/>
              </w:rPr>
              <w:t> </w:t>
            </w:r>
          </w:p>
        </w:tc>
        <w:tc>
          <w:tcPr>
            <w:tcW w:w="361" w:type="pct"/>
            <w:shd w:val="clear" w:color="auto" w:fill="auto"/>
            <w:vAlign w:val="bottom"/>
          </w:tcPr>
          <w:p w14:paraId="5443391B"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1C"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1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91E" w14:textId="77777777" w:rsidR="002418E5" w:rsidRDefault="00707D11">
            <w:pPr>
              <w:pStyle w:val="a3"/>
              <w:spacing w:beforeAutospacing="0" w:afterAutospacing="0" w:line="80" w:lineRule="atLeast"/>
              <w:rPr>
                <w:sz w:val="8"/>
                <w:szCs w:val="8"/>
              </w:rPr>
            </w:pPr>
            <w:r>
              <w:rPr>
                <w:sz w:val="8"/>
                <w:szCs w:val="8"/>
              </w:rPr>
              <w:t> </w:t>
            </w:r>
          </w:p>
        </w:tc>
        <w:tc>
          <w:tcPr>
            <w:tcW w:w="352" w:type="pct"/>
            <w:shd w:val="clear" w:color="auto" w:fill="auto"/>
            <w:vAlign w:val="bottom"/>
          </w:tcPr>
          <w:p w14:paraId="5443391F"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54433920"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2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922" w14:textId="77777777" w:rsidR="002418E5" w:rsidRDefault="00707D11">
            <w:pPr>
              <w:pStyle w:val="a3"/>
              <w:spacing w:beforeAutospacing="0" w:afterAutospacing="0" w:line="80" w:lineRule="atLeast"/>
              <w:rPr>
                <w:sz w:val="8"/>
                <w:szCs w:val="8"/>
              </w:rPr>
            </w:pPr>
            <w:r>
              <w:rPr>
                <w:sz w:val="8"/>
                <w:szCs w:val="8"/>
              </w:rPr>
              <w:t> </w:t>
            </w:r>
          </w:p>
        </w:tc>
        <w:tc>
          <w:tcPr>
            <w:tcW w:w="361" w:type="pct"/>
            <w:shd w:val="clear" w:color="auto" w:fill="auto"/>
            <w:vAlign w:val="bottom"/>
          </w:tcPr>
          <w:p w14:paraId="54433923"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24"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2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926" w14:textId="77777777" w:rsidR="002418E5" w:rsidRDefault="00707D11">
            <w:pPr>
              <w:pStyle w:val="a3"/>
              <w:spacing w:beforeAutospacing="0" w:afterAutospacing="0" w:line="80" w:lineRule="atLeast"/>
              <w:rPr>
                <w:sz w:val="8"/>
                <w:szCs w:val="8"/>
              </w:rPr>
            </w:pPr>
            <w:r>
              <w:rPr>
                <w:sz w:val="8"/>
                <w:szCs w:val="8"/>
              </w:rPr>
              <w:t> </w:t>
            </w:r>
          </w:p>
        </w:tc>
        <w:tc>
          <w:tcPr>
            <w:tcW w:w="361" w:type="pct"/>
            <w:shd w:val="clear" w:color="auto" w:fill="auto"/>
            <w:vAlign w:val="bottom"/>
          </w:tcPr>
          <w:p w14:paraId="54433927"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28"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2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92A" w14:textId="77777777" w:rsidR="002418E5" w:rsidRDefault="00707D11">
            <w:pPr>
              <w:pStyle w:val="a3"/>
              <w:spacing w:beforeAutospacing="0" w:afterAutospacing="0" w:line="80" w:lineRule="atLeast"/>
              <w:rPr>
                <w:sz w:val="8"/>
                <w:szCs w:val="8"/>
              </w:rPr>
            </w:pPr>
            <w:r>
              <w:rPr>
                <w:sz w:val="8"/>
                <w:szCs w:val="8"/>
              </w:rPr>
              <w:t> </w:t>
            </w:r>
          </w:p>
        </w:tc>
        <w:tc>
          <w:tcPr>
            <w:tcW w:w="412" w:type="pct"/>
            <w:shd w:val="clear" w:color="auto" w:fill="auto"/>
            <w:vAlign w:val="bottom"/>
          </w:tcPr>
          <w:p w14:paraId="5443392B"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2C"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92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92E" w14:textId="77777777" w:rsidR="002418E5" w:rsidRDefault="00707D11">
            <w:pPr>
              <w:pStyle w:val="a3"/>
              <w:spacing w:beforeAutospacing="0" w:afterAutospacing="0" w:line="80" w:lineRule="atLeast"/>
              <w:rPr>
                <w:sz w:val="8"/>
                <w:szCs w:val="8"/>
              </w:rPr>
            </w:pPr>
            <w:r>
              <w:rPr>
                <w:sz w:val="8"/>
                <w:szCs w:val="8"/>
              </w:rPr>
              <w:t> </w:t>
            </w:r>
          </w:p>
        </w:tc>
        <w:tc>
          <w:tcPr>
            <w:tcW w:w="412" w:type="pct"/>
            <w:shd w:val="clear" w:color="auto" w:fill="auto"/>
            <w:vAlign w:val="bottom"/>
          </w:tcPr>
          <w:p w14:paraId="5443392F"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30" w14:textId="77777777" w:rsidR="002418E5" w:rsidRDefault="00707D11">
            <w:pPr>
              <w:pStyle w:val="a3"/>
              <w:spacing w:beforeAutospacing="0" w:afterAutospacing="0" w:line="80" w:lineRule="atLeast"/>
              <w:rPr>
                <w:sz w:val="8"/>
                <w:szCs w:val="8"/>
              </w:rPr>
            </w:pPr>
            <w:r>
              <w:rPr>
                <w:sz w:val="8"/>
                <w:szCs w:val="8"/>
              </w:rPr>
              <w:t> </w:t>
            </w:r>
          </w:p>
        </w:tc>
      </w:tr>
      <w:tr w:rsidR="00707D11" w14:paraId="54433953" w14:textId="77777777">
        <w:tc>
          <w:tcPr>
            <w:tcW w:w="1134" w:type="pct"/>
            <w:shd w:val="clear" w:color="auto" w:fill="E5E5E5"/>
          </w:tcPr>
          <w:p w14:paraId="54433932"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2" w:type="pct"/>
            <w:shd w:val="clear" w:color="auto" w:fill="E5E5E5"/>
          </w:tcPr>
          <w:p w14:paraId="5443393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93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54433935"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6" w:type="pct"/>
            <w:shd w:val="clear" w:color="auto" w:fill="E5E5E5"/>
          </w:tcPr>
          <w:p w14:paraId="5443393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937"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E5E5E5"/>
            <w:vAlign w:val="bottom"/>
          </w:tcPr>
          <w:p w14:paraId="5443393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0" w:type="pct"/>
            <w:shd w:val="clear" w:color="auto" w:fill="E5E5E5"/>
            <w:vAlign w:val="bottom"/>
          </w:tcPr>
          <w:p w14:paraId="54433939"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5443393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93B"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93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E5E5E5"/>
            <w:vAlign w:val="bottom"/>
          </w:tcPr>
          <w:p w14:paraId="5443393D"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5443393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93F"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94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54433941" w14:textId="77777777" w:rsidR="002418E5" w:rsidRDefault="00707D11">
            <w:pPr>
              <w:pStyle w:val="a3"/>
              <w:spacing w:beforeAutospacing="0" w:afterAutospacing="0" w:line="220" w:lineRule="atLeast"/>
              <w:jc w:val="right"/>
              <w:rPr>
                <w:sz w:val="18"/>
                <w:szCs w:val="18"/>
              </w:rPr>
            </w:pPr>
            <w:r>
              <w:rPr>
                <w:sz w:val="18"/>
                <w:szCs w:val="18"/>
              </w:rPr>
              <w:t> </w:t>
            </w:r>
          </w:p>
        </w:tc>
        <w:tc>
          <w:tcPr>
            <w:tcW w:w="34" w:type="pct"/>
            <w:shd w:val="clear" w:color="auto" w:fill="E5E5E5"/>
            <w:noWrap/>
            <w:vAlign w:val="bottom"/>
          </w:tcPr>
          <w:p w14:paraId="54433942"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943"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94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5443394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1,198</w:t>
            </w:r>
          </w:p>
        </w:tc>
        <w:tc>
          <w:tcPr>
            <w:tcW w:w="26" w:type="pct"/>
            <w:shd w:val="clear" w:color="auto" w:fill="E5E5E5"/>
            <w:noWrap/>
            <w:vAlign w:val="bottom"/>
          </w:tcPr>
          <w:p w14:paraId="5443394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947"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94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5443394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784</w:t>
            </w:r>
          </w:p>
        </w:tc>
        <w:tc>
          <w:tcPr>
            <w:tcW w:w="26" w:type="pct"/>
            <w:shd w:val="clear" w:color="auto" w:fill="E5E5E5"/>
            <w:noWrap/>
            <w:vAlign w:val="bottom"/>
          </w:tcPr>
          <w:p w14:paraId="5443394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E5E5E5"/>
            <w:vAlign w:val="bottom"/>
          </w:tcPr>
          <w:p w14:paraId="5443394B"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94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E5E5E5"/>
            <w:vAlign w:val="bottom"/>
          </w:tcPr>
          <w:p w14:paraId="5443394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94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0" w:type="pct"/>
            <w:shd w:val="clear" w:color="auto" w:fill="E5E5E5"/>
            <w:vAlign w:val="bottom"/>
          </w:tcPr>
          <w:p w14:paraId="5443394F"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E5E5E5"/>
            <w:vAlign w:val="bottom"/>
          </w:tcPr>
          <w:p w14:paraId="5443395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E5E5E5"/>
            <w:vAlign w:val="bottom"/>
          </w:tcPr>
          <w:p w14:paraId="5443395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414</w:t>
            </w:r>
          </w:p>
        </w:tc>
        <w:tc>
          <w:tcPr>
            <w:tcW w:w="26" w:type="pct"/>
            <w:shd w:val="clear" w:color="auto" w:fill="E5E5E5"/>
            <w:noWrap/>
            <w:vAlign w:val="bottom"/>
          </w:tcPr>
          <w:p w14:paraId="5443395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975" w14:textId="77777777">
        <w:tc>
          <w:tcPr>
            <w:tcW w:w="1134" w:type="pct"/>
            <w:shd w:val="clear" w:color="auto" w:fill="auto"/>
          </w:tcPr>
          <w:p w14:paraId="54433954"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2" w:type="pct"/>
            <w:shd w:val="clear" w:color="auto" w:fill="auto"/>
          </w:tcPr>
          <w:p w14:paraId="54433955"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95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54433957" w14:textId="77777777" w:rsidR="002418E5" w:rsidRDefault="00707D11">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26" w:type="pct"/>
            <w:shd w:val="clear" w:color="auto" w:fill="auto"/>
          </w:tcPr>
          <w:p w14:paraId="54433958"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959"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95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0" w:type="pct"/>
            <w:shd w:val="clear" w:color="auto" w:fill="auto"/>
            <w:vAlign w:val="bottom"/>
          </w:tcPr>
          <w:p w14:paraId="5443395B"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5443395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95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95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95F"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5443396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96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96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auto"/>
            <w:vAlign w:val="bottom"/>
          </w:tcPr>
          <w:p w14:paraId="54433963" w14:textId="77777777" w:rsidR="002418E5" w:rsidRDefault="00707D11">
            <w:pPr>
              <w:pStyle w:val="a3"/>
              <w:spacing w:beforeAutospacing="0" w:afterAutospacing="0" w:line="220" w:lineRule="atLeast"/>
              <w:jc w:val="right"/>
              <w:rPr>
                <w:sz w:val="18"/>
                <w:szCs w:val="18"/>
              </w:rPr>
            </w:pPr>
            <w:r>
              <w:rPr>
                <w:sz w:val="18"/>
                <w:szCs w:val="18"/>
              </w:rPr>
              <w:t> </w:t>
            </w:r>
          </w:p>
        </w:tc>
        <w:tc>
          <w:tcPr>
            <w:tcW w:w="34" w:type="pct"/>
            <w:shd w:val="clear" w:color="auto" w:fill="auto"/>
            <w:noWrap/>
            <w:vAlign w:val="bottom"/>
          </w:tcPr>
          <w:p w14:paraId="5443396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965"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96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96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2,551</w:t>
            </w:r>
          </w:p>
        </w:tc>
        <w:tc>
          <w:tcPr>
            <w:tcW w:w="26" w:type="pct"/>
            <w:shd w:val="clear" w:color="auto" w:fill="auto"/>
            <w:noWrap/>
            <w:vAlign w:val="bottom"/>
          </w:tcPr>
          <w:p w14:paraId="5443396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969"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96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61" w:type="pct"/>
            <w:shd w:val="clear" w:color="auto" w:fill="auto"/>
            <w:vAlign w:val="bottom"/>
          </w:tcPr>
          <w:p w14:paraId="5443396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96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96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96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auto"/>
            <w:vAlign w:val="bottom"/>
          </w:tcPr>
          <w:p w14:paraId="5443396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970" w14:textId="77777777" w:rsidR="002418E5" w:rsidRDefault="00707D11">
            <w:pPr>
              <w:pStyle w:val="a3"/>
              <w:spacing w:beforeAutospacing="0" w:afterAutospacing="0" w:line="220" w:lineRule="atLeast"/>
              <w:rPr>
                <w:sz w:val="18"/>
                <w:szCs w:val="18"/>
              </w:rPr>
            </w:pPr>
            <w:r>
              <w:rPr>
                <w:sz w:val="18"/>
                <w:szCs w:val="18"/>
              </w:rPr>
              <w:t> </w:t>
            </w:r>
          </w:p>
        </w:tc>
        <w:tc>
          <w:tcPr>
            <w:tcW w:w="30" w:type="pct"/>
            <w:shd w:val="clear" w:color="auto" w:fill="auto"/>
            <w:vAlign w:val="bottom"/>
          </w:tcPr>
          <w:p w14:paraId="5443397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97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412" w:type="pct"/>
            <w:shd w:val="clear" w:color="auto" w:fill="auto"/>
            <w:vAlign w:val="bottom"/>
          </w:tcPr>
          <w:p w14:paraId="5443397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2,551</w:t>
            </w:r>
          </w:p>
        </w:tc>
        <w:tc>
          <w:tcPr>
            <w:tcW w:w="26" w:type="pct"/>
            <w:shd w:val="clear" w:color="auto" w:fill="auto"/>
            <w:noWrap/>
            <w:vAlign w:val="bottom"/>
          </w:tcPr>
          <w:p w14:paraId="5443397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997" w14:textId="77777777">
        <w:tc>
          <w:tcPr>
            <w:tcW w:w="1134" w:type="pct"/>
            <w:tcBorders>
              <w:bottom w:val="single" w:sz="6" w:space="0" w:color="000000"/>
            </w:tcBorders>
            <w:shd w:val="clear" w:color="auto" w:fill="auto"/>
          </w:tcPr>
          <w:p w14:paraId="54433976"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5443397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5443397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bottom w:val="single" w:sz="6" w:space="0" w:color="000000"/>
            </w:tcBorders>
            <w:shd w:val="clear" w:color="auto" w:fill="auto"/>
          </w:tcPr>
          <w:p w14:paraId="5443397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5443397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bottom w:val="single" w:sz="6" w:space="0" w:color="000000"/>
            </w:tcBorders>
            <w:shd w:val="clear" w:color="auto" w:fill="auto"/>
            <w:vAlign w:val="bottom"/>
          </w:tcPr>
          <w:p w14:paraId="5443397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vAlign w:val="bottom"/>
          </w:tcPr>
          <w:p w14:paraId="5443397C" w14:textId="77777777" w:rsidR="002418E5" w:rsidRDefault="00707D11">
            <w:pPr>
              <w:pStyle w:val="a3"/>
              <w:spacing w:beforeAutospacing="0" w:afterAutospacing="0" w:line="80" w:lineRule="atLeast"/>
              <w:rPr>
                <w:sz w:val="8"/>
                <w:szCs w:val="8"/>
              </w:rPr>
            </w:pPr>
            <w:r>
              <w:rPr>
                <w:sz w:val="8"/>
                <w:szCs w:val="8"/>
              </w:rPr>
              <w:t> </w:t>
            </w:r>
          </w:p>
        </w:tc>
        <w:tc>
          <w:tcPr>
            <w:tcW w:w="360" w:type="pct"/>
            <w:tcBorders>
              <w:bottom w:val="single" w:sz="6" w:space="0" w:color="000000"/>
            </w:tcBorders>
            <w:shd w:val="clear" w:color="auto" w:fill="auto"/>
            <w:vAlign w:val="bottom"/>
          </w:tcPr>
          <w:p w14:paraId="5443397D"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tcBorders>
              <w:bottom w:val="single" w:sz="6" w:space="0" w:color="000000"/>
            </w:tcBorders>
            <w:shd w:val="clear" w:color="auto" w:fill="auto"/>
            <w:noWrap/>
            <w:vAlign w:val="bottom"/>
          </w:tcPr>
          <w:p w14:paraId="5443397E" w14:textId="77777777" w:rsidR="002418E5" w:rsidRDefault="00707D11">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5443397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980"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6" w:space="0" w:color="000000"/>
            </w:tcBorders>
            <w:shd w:val="clear" w:color="auto" w:fill="auto"/>
            <w:vAlign w:val="bottom"/>
          </w:tcPr>
          <w:p w14:paraId="54433981"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tcBorders>
              <w:bottom w:val="single" w:sz="6" w:space="0" w:color="000000"/>
            </w:tcBorders>
            <w:shd w:val="clear" w:color="auto" w:fill="auto"/>
            <w:noWrap/>
            <w:vAlign w:val="bottom"/>
          </w:tcPr>
          <w:p w14:paraId="54433982" w14:textId="77777777" w:rsidR="002418E5" w:rsidRDefault="00707D11">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5443398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984" w14:textId="77777777" w:rsidR="002418E5" w:rsidRDefault="00707D11">
            <w:pPr>
              <w:pStyle w:val="a3"/>
              <w:spacing w:beforeAutospacing="0" w:afterAutospacing="0" w:line="80" w:lineRule="atLeast"/>
              <w:rPr>
                <w:sz w:val="8"/>
                <w:szCs w:val="8"/>
              </w:rPr>
            </w:pPr>
            <w:r>
              <w:rPr>
                <w:sz w:val="8"/>
                <w:szCs w:val="8"/>
              </w:rPr>
              <w:t> </w:t>
            </w:r>
          </w:p>
        </w:tc>
        <w:tc>
          <w:tcPr>
            <w:tcW w:w="352" w:type="pct"/>
            <w:tcBorders>
              <w:bottom w:val="single" w:sz="6" w:space="0" w:color="000000"/>
            </w:tcBorders>
            <w:shd w:val="clear" w:color="auto" w:fill="auto"/>
            <w:vAlign w:val="bottom"/>
          </w:tcPr>
          <w:p w14:paraId="54433985"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tcBorders>
              <w:bottom w:val="single" w:sz="6" w:space="0" w:color="000000"/>
            </w:tcBorders>
            <w:shd w:val="clear" w:color="auto" w:fill="auto"/>
            <w:noWrap/>
            <w:vAlign w:val="bottom"/>
          </w:tcPr>
          <w:p w14:paraId="54433986" w14:textId="77777777" w:rsidR="002418E5" w:rsidRDefault="00707D11">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5443398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988"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6" w:space="0" w:color="000000"/>
            </w:tcBorders>
            <w:shd w:val="clear" w:color="auto" w:fill="auto"/>
            <w:vAlign w:val="bottom"/>
          </w:tcPr>
          <w:p w14:paraId="54433989"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8A"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8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98C"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6" w:space="0" w:color="000000"/>
            </w:tcBorders>
            <w:shd w:val="clear" w:color="auto" w:fill="auto"/>
            <w:vAlign w:val="bottom"/>
          </w:tcPr>
          <w:p w14:paraId="5443398D"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8E"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8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990" w14:textId="77777777" w:rsidR="002418E5" w:rsidRDefault="00707D11">
            <w:pPr>
              <w:pStyle w:val="a3"/>
              <w:spacing w:beforeAutospacing="0" w:afterAutospacing="0" w:line="80" w:lineRule="atLeast"/>
              <w:rPr>
                <w:sz w:val="8"/>
                <w:szCs w:val="8"/>
              </w:rPr>
            </w:pPr>
            <w:r>
              <w:rPr>
                <w:sz w:val="8"/>
                <w:szCs w:val="8"/>
              </w:rPr>
              <w:t> </w:t>
            </w:r>
          </w:p>
        </w:tc>
        <w:tc>
          <w:tcPr>
            <w:tcW w:w="412" w:type="pct"/>
            <w:tcBorders>
              <w:bottom w:val="single" w:sz="6" w:space="0" w:color="000000"/>
            </w:tcBorders>
            <w:shd w:val="clear" w:color="auto" w:fill="auto"/>
            <w:vAlign w:val="bottom"/>
          </w:tcPr>
          <w:p w14:paraId="54433991"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92"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99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994" w14:textId="77777777" w:rsidR="002418E5" w:rsidRDefault="00707D11">
            <w:pPr>
              <w:pStyle w:val="a3"/>
              <w:spacing w:beforeAutospacing="0" w:afterAutospacing="0" w:line="80" w:lineRule="atLeast"/>
              <w:rPr>
                <w:sz w:val="8"/>
                <w:szCs w:val="8"/>
              </w:rPr>
            </w:pPr>
            <w:r>
              <w:rPr>
                <w:sz w:val="8"/>
                <w:szCs w:val="8"/>
              </w:rPr>
              <w:t> </w:t>
            </w:r>
          </w:p>
        </w:tc>
        <w:tc>
          <w:tcPr>
            <w:tcW w:w="412" w:type="pct"/>
            <w:tcBorders>
              <w:bottom w:val="single" w:sz="6" w:space="0" w:color="000000"/>
            </w:tcBorders>
            <w:shd w:val="clear" w:color="auto" w:fill="auto"/>
            <w:vAlign w:val="bottom"/>
          </w:tcPr>
          <w:p w14:paraId="54433995"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96" w14:textId="77777777" w:rsidR="002418E5" w:rsidRDefault="00707D11">
            <w:pPr>
              <w:pStyle w:val="a3"/>
              <w:spacing w:beforeAutospacing="0" w:afterAutospacing="0" w:line="80" w:lineRule="atLeast"/>
              <w:rPr>
                <w:sz w:val="8"/>
                <w:szCs w:val="8"/>
              </w:rPr>
            </w:pPr>
            <w:r>
              <w:rPr>
                <w:sz w:val="8"/>
                <w:szCs w:val="8"/>
              </w:rPr>
              <w:t> </w:t>
            </w:r>
          </w:p>
        </w:tc>
      </w:tr>
      <w:tr w:rsidR="002418E5" w14:paraId="544339B9" w14:textId="77777777">
        <w:tc>
          <w:tcPr>
            <w:tcW w:w="1134" w:type="pct"/>
            <w:tcBorders>
              <w:top w:val="single" w:sz="6" w:space="0" w:color="000000"/>
            </w:tcBorders>
            <w:shd w:val="clear" w:color="auto" w:fill="auto"/>
          </w:tcPr>
          <w:p w14:paraId="54433998"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5443399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5443399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top w:val="single" w:sz="6" w:space="0" w:color="000000"/>
            </w:tcBorders>
            <w:shd w:val="clear" w:color="auto" w:fill="auto"/>
          </w:tcPr>
          <w:p w14:paraId="5443399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5443399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top w:val="single" w:sz="6" w:space="0" w:color="000000"/>
            </w:tcBorders>
            <w:shd w:val="clear" w:color="auto" w:fill="auto"/>
            <w:vAlign w:val="bottom"/>
          </w:tcPr>
          <w:p w14:paraId="5443399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99E" w14:textId="77777777" w:rsidR="002418E5" w:rsidRDefault="00707D11">
            <w:pPr>
              <w:pStyle w:val="a3"/>
              <w:spacing w:beforeAutospacing="0" w:afterAutospacing="0" w:line="80" w:lineRule="atLeast"/>
              <w:rPr>
                <w:sz w:val="8"/>
                <w:szCs w:val="8"/>
              </w:rPr>
            </w:pPr>
            <w:r>
              <w:rPr>
                <w:sz w:val="8"/>
                <w:szCs w:val="8"/>
              </w:rPr>
              <w:t> </w:t>
            </w:r>
          </w:p>
        </w:tc>
        <w:tc>
          <w:tcPr>
            <w:tcW w:w="360" w:type="pct"/>
            <w:tcBorders>
              <w:top w:val="single" w:sz="6" w:space="0" w:color="000000"/>
            </w:tcBorders>
            <w:shd w:val="clear" w:color="auto" w:fill="auto"/>
            <w:vAlign w:val="bottom"/>
          </w:tcPr>
          <w:p w14:paraId="5443399F"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tcBorders>
              <w:top w:val="single" w:sz="6" w:space="0" w:color="000000"/>
            </w:tcBorders>
            <w:shd w:val="clear" w:color="auto" w:fill="auto"/>
            <w:noWrap/>
            <w:vAlign w:val="bottom"/>
          </w:tcPr>
          <w:p w14:paraId="544339A0" w14:textId="77777777" w:rsidR="002418E5" w:rsidRDefault="00707D11">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544339A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9A2"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6" w:space="0" w:color="000000"/>
            </w:tcBorders>
            <w:shd w:val="clear" w:color="auto" w:fill="auto"/>
            <w:vAlign w:val="bottom"/>
          </w:tcPr>
          <w:p w14:paraId="544339A3"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tcBorders>
              <w:top w:val="single" w:sz="6" w:space="0" w:color="000000"/>
            </w:tcBorders>
            <w:shd w:val="clear" w:color="auto" w:fill="auto"/>
            <w:noWrap/>
            <w:vAlign w:val="bottom"/>
          </w:tcPr>
          <w:p w14:paraId="544339A4" w14:textId="77777777" w:rsidR="002418E5" w:rsidRDefault="00707D11">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544339A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9A6" w14:textId="77777777" w:rsidR="002418E5" w:rsidRDefault="00707D11">
            <w:pPr>
              <w:pStyle w:val="a3"/>
              <w:spacing w:beforeAutospacing="0" w:afterAutospacing="0" w:line="80" w:lineRule="atLeast"/>
              <w:rPr>
                <w:sz w:val="8"/>
                <w:szCs w:val="8"/>
              </w:rPr>
            </w:pPr>
            <w:r>
              <w:rPr>
                <w:sz w:val="8"/>
                <w:szCs w:val="8"/>
              </w:rPr>
              <w:t> </w:t>
            </w:r>
          </w:p>
        </w:tc>
        <w:tc>
          <w:tcPr>
            <w:tcW w:w="352" w:type="pct"/>
            <w:tcBorders>
              <w:top w:val="single" w:sz="6" w:space="0" w:color="000000"/>
            </w:tcBorders>
            <w:shd w:val="clear" w:color="auto" w:fill="auto"/>
            <w:vAlign w:val="bottom"/>
          </w:tcPr>
          <w:p w14:paraId="544339A7"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tcBorders>
              <w:top w:val="single" w:sz="6" w:space="0" w:color="000000"/>
            </w:tcBorders>
            <w:shd w:val="clear" w:color="auto" w:fill="auto"/>
            <w:noWrap/>
            <w:vAlign w:val="bottom"/>
          </w:tcPr>
          <w:p w14:paraId="544339A8" w14:textId="77777777" w:rsidR="002418E5" w:rsidRDefault="00707D11">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544339A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9AA"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6" w:space="0" w:color="000000"/>
            </w:tcBorders>
            <w:shd w:val="clear" w:color="auto" w:fill="auto"/>
            <w:vAlign w:val="bottom"/>
          </w:tcPr>
          <w:p w14:paraId="544339AB"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AC"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A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9AE"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6" w:space="0" w:color="000000"/>
            </w:tcBorders>
            <w:shd w:val="clear" w:color="auto" w:fill="auto"/>
            <w:vAlign w:val="bottom"/>
          </w:tcPr>
          <w:p w14:paraId="544339AF"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B0"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B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9B2" w14:textId="77777777" w:rsidR="002418E5" w:rsidRDefault="00707D11">
            <w:pPr>
              <w:pStyle w:val="a3"/>
              <w:spacing w:beforeAutospacing="0" w:afterAutospacing="0" w:line="80" w:lineRule="atLeast"/>
              <w:rPr>
                <w:sz w:val="8"/>
                <w:szCs w:val="8"/>
              </w:rPr>
            </w:pPr>
            <w:r>
              <w:rPr>
                <w:sz w:val="8"/>
                <w:szCs w:val="8"/>
              </w:rPr>
              <w:t> </w:t>
            </w:r>
          </w:p>
        </w:tc>
        <w:tc>
          <w:tcPr>
            <w:tcW w:w="412" w:type="pct"/>
            <w:tcBorders>
              <w:top w:val="single" w:sz="6" w:space="0" w:color="000000"/>
            </w:tcBorders>
            <w:shd w:val="clear" w:color="auto" w:fill="auto"/>
            <w:vAlign w:val="bottom"/>
          </w:tcPr>
          <w:p w14:paraId="544339B3"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B4"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9B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9B6" w14:textId="77777777" w:rsidR="002418E5" w:rsidRDefault="00707D11">
            <w:pPr>
              <w:pStyle w:val="a3"/>
              <w:spacing w:beforeAutospacing="0" w:afterAutospacing="0" w:line="80" w:lineRule="atLeast"/>
              <w:rPr>
                <w:sz w:val="8"/>
                <w:szCs w:val="8"/>
              </w:rPr>
            </w:pPr>
            <w:r>
              <w:rPr>
                <w:sz w:val="8"/>
                <w:szCs w:val="8"/>
              </w:rPr>
              <w:t> </w:t>
            </w:r>
          </w:p>
        </w:tc>
        <w:tc>
          <w:tcPr>
            <w:tcW w:w="412" w:type="pct"/>
            <w:tcBorders>
              <w:top w:val="single" w:sz="6" w:space="0" w:color="000000"/>
            </w:tcBorders>
            <w:shd w:val="clear" w:color="auto" w:fill="auto"/>
            <w:vAlign w:val="bottom"/>
          </w:tcPr>
          <w:p w14:paraId="544339B7"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B8" w14:textId="77777777" w:rsidR="002418E5" w:rsidRDefault="00707D11">
            <w:pPr>
              <w:pStyle w:val="a3"/>
              <w:spacing w:beforeAutospacing="0" w:afterAutospacing="0" w:line="80" w:lineRule="atLeast"/>
              <w:rPr>
                <w:sz w:val="8"/>
                <w:szCs w:val="8"/>
              </w:rPr>
            </w:pPr>
            <w:r>
              <w:rPr>
                <w:sz w:val="8"/>
                <w:szCs w:val="8"/>
              </w:rPr>
              <w:t> </w:t>
            </w:r>
          </w:p>
        </w:tc>
      </w:tr>
      <w:tr w:rsidR="00707D11" w14:paraId="544339DB" w14:textId="77777777">
        <w:tc>
          <w:tcPr>
            <w:tcW w:w="1134" w:type="pct"/>
            <w:shd w:val="clear" w:color="auto" w:fill="E5E5E5"/>
          </w:tcPr>
          <w:p w14:paraId="544339BA" w14:textId="77777777" w:rsidR="002418E5" w:rsidRDefault="00707D11">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52" w:type="pct"/>
            <w:shd w:val="clear" w:color="auto" w:fill="E5E5E5"/>
          </w:tcPr>
          <w:p w14:paraId="544339BB"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9BC"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tcPr>
          <w:p w14:paraId="544339BD"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544339BE"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9BF"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9C0" w14:textId="77777777" w:rsidR="002418E5" w:rsidRDefault="00707D11">
            <w:pPr>
              <w:pStyle w:val="a3"/>
              <w:spacing w:beforeAutospacing="0" w:afterAutospacing="0" w:line="220" w:lineRule="atLeast"/>
              <w:rPr>
                <w:sz w:val="18"/>
                <w:szCs w:val="18"/>
              </w:rPr>
            </w:pPr>
            <w:r>
              <w:rPr>
                <w:sz w:val="18"/>
                <w:szCs w:val="18"/>
              </w:rPr>
              <w:t> </w:t>
            </w:r>
          </w:p>
        </w:tc>
        <w:tc>
          <w:tcPr>
            <w:tcW w:w="360" w:type="pct"/>
            <w:shd w:val="clear" w:color="auto" w:fill="E5E5E5"/>
            <w:vAlign w:val="bottom"/>
          </w:tcPr>
          <w:p w14:paraId="544339C1"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544339C2"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9C3"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9C4"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E5E5E5"/>
            <w:vAlign w:val="bottom"/>
          </w:tcPr>
          <w:p w14:paraId="544339C5"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544339C6"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9C7"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9C8" w14:textId="77777777" w:rsidR="002418E5" w:rsidRDefault="00707D11">
            <w:pPr>
              <w:pStyle w:val="a3"/>
              <w:spacing w:beforeAutospacing="0" w:afterAutospacing="0" w:line="220" w:lineRule="atLeast"/>
              <w:rPr>
                <w:sz w:val="18"/>
                <w:szCs w:val="18"/>
              </w:rPr>
            </w:pPr>
            <w:r>
              <w:rPr>
                <w:sz w:val="18"/>
                <w:szCs w:val="18"/>
              </w:rPr>
              <w:t> </w:t>
            </w:r>
          </w:p>
        </w:tc>
        <w:tc>
          <w:tcPr>
            <w:tcW w:w="352" w:type="pct"/>
            <w:shd w:val="clear" w:color="auto" w:fill="E5E5E5"/>
            <w:vAlign w:val="bottom"/>
          </w:tcPr>
          <w:p w14:paraId="544339C9" w14:textId="77777777" w:rsidR="002418E5" w:rsidRDefault="00707D11">
            <w:pPr>
              <w:pStyle w:val="a3"/>
              <w:spacing w:beforeAutospacing="0" w:afterAutospacing="0" w:line="220" w:lineRule="atLeast"/>
              <w:jc w:val="right"/>
              <w:rPr>
                <w:sz w:val="18"/>
                <w:szCs w:val="18"/>
              </w:rPr>
            </w:pPr>
            <w:r>
              <w:rPr>
                <w:sz w:val="18"/>
                <w:szCs w:val="18"/>
              </w:rPr>
              <w:t> </w:t>
            </w:r>
          </w:p>
        </w:tc>
        <w:tc>
          <w:tcPr>
            <w:tcW w:w="34" w:type="pct"/>
            <w:shd w:val="clear" w:color="auto" w:fill="E5E5E5"/>
            <w:noWrap/>
            <w:vAlign w:val="bottom"/>
          </w:tcPr>
          <w:p w14:paraId="544339CA"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9CB"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9C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544339C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3,749</w:t>
            </w:r>
          </w:p>
        </w:tc>
        <w:tc>
          <w:tcPr>
            <w:tcW w:w="26" w:type="pct"/>
            <w:shd w:val="clear" w:color="auto" w:fill="E5E5E5"/>
            <w:noWrap/>
            <w:vAlign w:val="bottom"/>
          </w:tcPr>
          <w:p w14:paraId="544339CE"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9CF"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9D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E5E5E5"/>
            <w:vAlign w:val="bottom"/>
          </w:tcPr>
          <w:p w14:paraId="544339D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784</w:t>
            </w:r>
          </w:p>
        </w:tc>
        <w:tc>
          <w:tcPr>
            <w:tcW w:w="26" w:type="pct"/>
            <w:shd w:val="clear" w:color="auto" w:fill="E5E5E5"/>
            <w:noWrap/>
            <w:vAlign w:val="bottom"/>
          </w:tcPr>
          <w:p w14:paraId="544339D2"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9D3"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9D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E5E5E5"/>
            <w:vAlign w:val="bottom"/>
          </w:tcPr>
          <w:p w14:paraId="544339D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9D6" w14:textId="77777777" w:rsidR="002418E5" w:rsidRDefault="00707D11">
            <w:pPr>
              <w:pStyle w:val="a3"/>
              <w:spacing w:beforeAutospacing="0" w:afterAutospacing="0" w:line="220" w:lineRule="atLeast"/>
              <w:rPr>
                <w:sz w:val="18"/>
                <w:szCs w:val="18"/>
              </w:rPr>
            </w:pPr>
            <w:r>
              <w:rPr>
                <w:sz w:val="18"/>
                <w:szCs w:val="18"/>
              </w:rPr>
              <w:t> </w:t>
            </w:r>
          </w:p>
        </w:tc>
        <w:tc>
          <w:tcPr>
            <w:tcW w:w="30" w:type="pct"/>
            <w:shd w:val="clear" w:color="auto" w:fill="E5E5E5"/>
            <w:vAlign w:val="bottom"/>
          </w:tcPr>
          <w:p w14:paraId="544339D7"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9D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E5E5E5"/>
            <w:vAlign w:val="bottom"/>
          </w:tcPr>
          <w:p w14:paraId="544339D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2,965</w:t>
            </w:r>
          </w:p>
        </w:tc>
        <w:tc>
          <w:tcPr>
            <w:tcW w:w="26" w:type="pct"/>
            <w:shd w:val="clear" w:color="auto" w:fill="E5E5E5"/>
            <w:noWrap/>
            <w:vAlign w:val="bottom"/>
          </w:tcPr>
          <w:p w14:paraId="544339DA" w14:textId="77777777" w:rsidR="002418E5" w:rsidRDefault="00707D11">
            <w:pPr>
              <w:pStyle w:val="a3"/>
              <w:spacing w:beforeAutospacing="0" w:afterAutospacing="0" w:line="220" w:lineRule="atLeast"/>
              <w:rPr>
                <w:sz w:val="18"/>
                <w:szCs w:val="18"/>
              </w:rPr>
            </w:pPr>
            <w:r>
              <w:rPr>
                <w:sz w:val="18"/>
                <w:szCs w:val="18"/>
              </w:rPr>
              <w:t> </w:t>
            </w:r>
          </w:p>
        </w:tc>
      </w:tr>
      <w:tr w:rsidR="002418E5" w14:paraId="544339FD" w14:textId="77777777">
        <w:tc>
          <w:tcPr>
            <w:tcW w:w="1134" w:type="pct"/>
            <w:shd w:val="clear" w:color="auto" w:fill="auto"/>
          </w:tcPr>
          <w:p w14:paraId="544339DC"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544339D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9D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vAlign w:val="bottom"/>
          </w:tcPr>
          <w:p w14:paraId="544339DF" w14:textId="77777777" w:rsidR="002418E5" w:rsidRDefault="00707D11">
            <w:pPr>
              <w:pStyle w:val="a3"/>
              <w:spacing w:beforeAutospacing="0" w:afterAutospacing="0" w:line="80" w:lineRule="atLeast"/>
              <w:jc w:val="center"/>
              <w:rPr>
                <w:rFonts w:ascii="Times New Roman" w:hAnsi="Times New Roman"/>
              </w:rPr>
            </w:pPr>
            <w:r>
              <w:rPr>
                <w:rFonts w:ascii="Times New Roman" w:hAnsi="Times New Roman"/>
              </w:rPr>
              <w:t> </w:t>
            </w:r>
          </w:p>
        </w:tc>
        <w:tc>
          <w:tcPr>
            <w:tcW w:w="26" w:type="pct"/>
            <w:shd w:val="clear" w:color="auto" w:fill="auto"/>
          </w:tcPr>
          <w:p w14:paraId="544339E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9E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9E2" w14:textId="77777777" w:rsidR="002418E5" w:rsidRDefault="00707D11">
            <w:pPr>
              <w:pStyle w:val="a3"/>
              <w:spacing w:beforeAutospacing="0" w:afterAutospacing="0" w:line="80" w:lineRule="atLeast"/>
              <w:rPr>
                <w:sz w:val="8"/>
                <w:szCs w:val="8"/>
              </w:rPr>
            </w:pPr>
            <w:r>
              <w:rPr>
                <w:sz w:val="8"/>
                <w:szCs w:val="8"/>
              </w:rPr>
              <w:t> </w:t>
            </w:r>
          </w:p>
        </w:tc>
        <w:tc>
          <w:tcPr>
            <w:tcW w:w="360" w:type="pct"/>
            <w:shd w:val="clear" w:color="auto" w:fill="auto"/>
            <w:vAlign w:val="bottom"/>
          </w:tcPr>
          <w:p w14:paraId="544339E3"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E4"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E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9E6" w14:textId="77777777" w:rsidR="002418E5" w:rsidRDefault="00707D11">
            <w:pPr>
              <w:pStyle w:val="a3"/>
              <w:spacing w:beforeAutospacing="0" w:afterAutospacing="0" w:line="80" w:lineRule="atLeast"/>
              <w:rPr>
                <w:sz w:val="8"/>
                <w:szCs w:val="8"/>
              </w:rPr>
            </w:pPr>
            <w:r>
              <w:rPr>
                <w:sz w:val="8"/>
                <w:szCs w:val="8"/>
              </w:rPr>
              <w:t> </w:t>
            </w:r>
          </w:p>
        </w:tc>
        <w:tc>
          <w:tcPr>
            <w:tcW w:w="361" w:type="pct"/>
            <w:shd w:val="clear" w:color="auto" w:fill="auto"/>
            <w:vAlign w:val="bottom"/>
          </w:tcPr>
          <w:p w14:paraId="544339E7"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E8"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E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9EA" w14:textId="77777777" w:rsidR="002418E5" w:rsidRDefault="00707D11">
            <w:pPr>
              <w:pStyle w:val="a3"/>
              <w:spacing w:beforeAutospacing="0" w:afterAutospacing="0" w:line="80" w:lineRule="atLeast"/>
              <w:rPr>
                <w:sz w:val="8"/>
                <w:szCs w:val="8"/>
              </w:rPr>
            </w:pPr>
            <w:r>
              <w:rPr>
                <w:sz w:val="8"/>
                <w:szCs w:val="8"/>
              </w:rPr>
              <w:t> </w:t>
            </w:r>
          </w:p>
        </w:tc>
        <w:tc>
          <w:tcPr>
            <w:tcW w:w="352" w:type="pct"/>
            <w:shd w:val="clear" w:color="auto" w:fill="auto"/>
            <w:vAlign w:val="bottom"/>
          </w:tcPr>
          <w:p w14:paraId="544339EB"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544339EC"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E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9EE"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12" w:space="0" w:color="000000"/>
            </w:tcBorders>
            <w:shd w:val="clear" w:color="auto" w:fill="auto"/>
            <w:vAlign w:val="bottom"/>
          </w:tcPr>
          <w:p w14:paraId="544339EF"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F0"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F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9F2"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12" w:space="0" w:color="000000"/>
            </w:tcBorders>
            <w:shd w:val="clear" w:color="auto" w:fill="auto"/>
            <w:vAlign w:val="bottom"/>
          </w:tcPr>
          <w:p w14:paraId="544339F3"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F4"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9F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9F6" w14:textId="77777777" w:rsidR="002418E5" w:rsidRDefault="00707D11">
            <w:pPr>
              <w:pStyle w:val="a3"/>
              <w:spacing w:beforeAutospacing="0" w:afterAutospacing="0" w:line="80" w:lineRule="atLeast"/>
              <w:rPr>
                <w:sz w:val="8"/>
                <w:szCs w:val="8"/>
              </w:rPr>
            </w:pPr>
            <w:r>
              <w:rPr>
                <w:sz w:val="8"/>
                <w:szCs w:val="8"/>
              </w:rPr>
              <w:t> </w:t>
            </w:r>
          </w:p>
        </w:tc>
        <w:tc>
          <w:tcPr>
            <w:tcW w:w="412" w:type="pct"/>
            <w:tcBorders>
              <w:bottom w:val="single" w:sz="12" w:space="0" w:color="000000"/>
            </w:tcBorders>
            <w:shd w:val="clear" w:color="auto" w:fill="auto"/>
            <w:vAlign w:val="bottom"/>
          </w:tcPr>
          <w:p w14:paraId="544339F7"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F8"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9F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9FA" w14:textId="77777777" w:rsidR="002418E5" w:rsidRDefault="00707D11">
            <w:pPr>
              <w:pStyle w:val="a3"/>
              <w:spacing w:beforeAutospacing="0" w:afterAutospacing="0" w:line="80" w:lineRule="atLeast"/>
              <w:rPr>
                <w:sz w:val="8"/>
                <w:szCs w:val="8"/>
              </w:rPr>
            </w:pPr>
            <w:r>
              <w:rPr>
                <w:sz w:val="8"/>
                <w:szCs w:val="8"/>
              </w:rPr>
              <w:t> </w:t>
            </w:r>
          </w:p>
        </w:tc>
        <w:tc>
          <w:tcPr>
            <w:tcW w:w="412" w:type="pct"/>
            <w:tcBorders>
              <w:bottom w:val="single" w:sz="12" w:space="0" w:color="000000"/>
            </w:tcBorders>
            <w:shd w:val="clear" w:color="auto" w:fill="auto"/>
            <w:vAlign w:val="bottom"/>
          </w:tcPr>
          <w:p w14:paraId="544339FB"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9FC" w14:textId="77777777" w:rsidR="002418E5" w:rsidRDefault="00707D11">
            <w:pPr>
              <w:pStyle w:val="a3"/>
              <w:spacing w:beforeAutospacing="0" w:afterAutospacing="0" w:line="80" w:lineRule="atLeast"/>
              <w:rPr>
                <w:sz w:val="8"/>
                <w:szCs w:val="8"/>
              </w:rPr>
            </w:pPr>
            <w:r>
              <w:rPr>
                <w:sz w:val="8"/>
                <w:szCs w:val="8"/>
              </w:rPr>
              <w:t> </w:t>
            </w:r>
          </w:p>
        </w:tc>
      </w:tr>
      <w:tr w:rsidR="002418E5" w14:paraId="54433A1F" w14:textId="77777777">
        <w:tc>
          <w:tcPr>
            <w:tcW w:w="1134" w:type="pct"/>
            <w:shd w:val="clear" w:color="auto" w:fill="auto"/>
          </w:tcPr>
          <w:p w14:paraId="544339FE"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shd w:val="clear" w:color="auto" w:fill="auto"/>
          </w:tcPr>
          <w:p w14:paraId="544339F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tcPr>
          <w:p w14:paraId="54433A0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shd w:val="clear" w:color="auto" w:fill="auto"/>
          </w:tcPr>
          <w:p w14:paraId="54433A0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54433A0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54433A0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A04" w14:textId="77777777" w:rsidR="002418E5" w:rsidRDefault="00707D11">
            <w:pPr>
              <w:pStyle w:val="a3"/>
              <w:spacing w:beforeAutospacing="0" w:afterAutospacing="0" w:line="80" w:lineRule="atLeast"/>
              <w:rPr>
                <w:sz w:val="8"/>
                <w:szCs w:val="8"/>
              </w:rPr>
            </w:pPr>
            <w:r>
              <w:rPr>
                <w:sz w:val="8"/>
                <w:szCs w:val="8"/>
              </w:rPr>
              <w:t> </w:t>
            </w:r>
          </w:p>
        </w:tc>
        <w:tc>
          <w:tcPr>
            <w:tcW w:w="360" w:type="pct"/>
            <w:shd w:val="clear" w:color="auto" w:fill="auto"/>
            <w:vAlign w:val="bottom"/>
          </w:tcPr>
          <w:p w14:paraId="54433A05"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06"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0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A08" w14:textId="77777777" w:rsidR="002418E5" w:rsidRDefault="00707D11">
            <w:pPr>
              <w:pStyle w:val="a3"/>
              <w:spacing w:beforeAutospacing="0" w:afterAutospacing="0" w:line="80" w:lineRule="atLeast"/>
              <w:rPr>
                <w:sz w:val="8"/>
                <w:szCs w:val="8"/>
              </w:rPr>
            </w:pPr>
            <w:r>
              <w:rPr>
                <w:sz w:val="8"/>
                <w:szCs w:val="8"/>
              </w:rPr>
              <w:t> </w:t>
            </w:r>
          </w:p>
        </w:tc>
        <w:tc>
          <w:tcPr>
            <w:tcW w:w="361" w:type="pct"/>
            <w:shd w:val="clear" w:color="auto" w:fill="auto"/>
            <w:vAlign w:val="bottom"/>
          </w:tcPr>
          <w:p w14:paraId="54433A09"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0A"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0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A0C" w14:textId="77777777" w:rsidR="002418E5" w:rsidRDefault="00707D11">
            <w:pPr>
              <w:pStyle w:val="a3"/>
              <w:spacing w:beforeAutospacing="0" w:afterAutospacing="0" w:line="80" w:lineRule="atLeast"/>
              <w:rPr>
                <w:sz w:val="8"/>
                <w:szCs w:val="8"/>
              </w:rPr>
            </w:pPr>
            <w:r>
              <w:rPr>
                <w:sz w:val="8"/>
                <w:szCs w:val="8"/>
              </w:rPr>
              <w:t> </w:t>
            </w:r>
          </w:p>
        </w:tc>
        <w:tc>
          <w:tcPr>
            <w:tcW w:w="352" w:type="pct"/>
            <w:shd w:val="clear" w:color="auto" w:fill="auto"/>
            <w:vAlign w:val="bottom"/>
          </w:tcPr>
          <w:p w14:paraId="54433A0D"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54433A0E"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0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54433A10"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12" w:space="0" w:color="000000"/>
            </w:tcBorders>
            <w:shd w:val="clear" w:color="auto" w:fill="auto"/>
            <w:vAlign w:val="bottom"/>
          </w:tcPr>
          <w:p w14:paraId="54433A11"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12"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1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54433A14"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12" w:space="0" w:color="000000"/>
            </w:tcBorders>
            <w:shd w:val="clear" w:color="auto" w:fill="auto"/>
            <w:vAlign w:val="bottom"/>
          </w:tcPr>
          <w:p w14:paraId="54433A15"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16"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1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54433A18" w14:textId="77777777" w:rsidR="002418E5" w:rsidRDefault="00707D11">
            <w:pPr>
              <w:pStyle w:val="a3"/>
              <w:spacing w:beforeAutospacing="0" w:afterAutospacing="0" w:line="80" w:lineRule="atLeast"/>
              <w:rPr>
                <w:sz w:val="8"/>
                <w:szCs w:val="8"/>
              </w:rPr>
            </w:pPr>
            <w:r>
              <w:rPr>
                <w:sz w:val="8"/>
                <w:szCs w:val="8"/>
              </w:rPr>
              <w:t> </w:t>
            </w:r>
          </w:p>
        </w:tc>
        <w:tc>
          <w:tcPr>
            <w:tcW w:w="412" w:type="pct"/>
            <w:tcBorders>
              <w:top w:val="single" w:sz="12" w:space="0" w:color="000000"/>
            </w:tcBorders>
            <w:shd w:val="clear" w:color="auto" w:fill="auto"/>
            <w:vAlign w:val="bottom"/>
          </w:tcPr>
          <w:p w14:paraId="54433A19"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1A"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A1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54433A1C" w14:textId="77777777" w:rsidR="002418E5" w:rsidRDefault="00707D11">
            <w:pPr>
              <w:pStyle w:val="a3"/>
              <w:spacing w:beforeAutospacing="0" w:afterAutospacing="0" w:line="80" w:lineRule="atLeast"/>
              <w:rPr>
                <w:sz w:val="8"/>
                <w:szCs w:val="8"/>
              </w:rPr>
            </w:pPr>
            <w:r>
              <w:rPr>
                <w:sz w:val="8"/>
                <w:szCs w:val="8"/>
              </w:rPr>
              <w:t> </w:t>
            </w:r>
          </w:p>
        </w:tc>
        <w:tc>
          <w:tcPr>
            <w:tcW w:w="412" w:type="pct"/>
            <w:tcBorders>
              <w:top w:val="single" w:sz="12" w:space="0" w:color="000000"/>
            </w:tcBorders>
            <w:shd w:val="clear" w:color="auto" w:fill="auto"/>
            <w:vAlign w:val="bottom"/>
          </w:tcPr>
          <w:p w14:paraId="54433A1D"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1E" w14:textId="77777777" w:rsidR="002418E5" w:rsidRDefault="00707D11">
            <w:pPr>
              <w:pStyle w:val="a3"/>
              <w:spacing w:beforeAutospacing="0" w:afterAutospacing="0" w:line="80" w:lineRule="atLeast"/>
              <w:rPr>
                <w:sz w:val="8"/>
                <w:szCs w:val="8"/>
              </w:rPr>
            </w:pPr>
            <w:r>
              <w:rPr>
                <w:sz w:val="8"/>
                <w:szCs w:val="8"/>
              </w:rPr>
              <w:t> </w:t>
            </w:r>
          </w:p>
        </w:tc>
      </w:tr>
      <w:tr w:rsidR="002418E5" w14:paraId="54433A41" w14:textId="77777777">
        <w:tc>
          <w:tcPr>
            <w:tcW w:w="1134" w:type="pct"/>
            <w:shd w:val="clear" w:color="auto" w:fill="auto"/>
          </w:tcPr>
          <w:p w14:paraId="54433A20"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52" w:type="pct"/>
            <w:shd w:val="clear" w:color="auto" w:fill="auto"/>
          </w:tcPr>
          <w:p w14:paraId="54433A21"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A22"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tcPr>
          <w:p w14:paraId="54433A23"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54433A2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A25"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54433A26" w14:textId="77777777" w:rsidR="002418E5" w:rsidRDefault="00707D11">
            <w:pPr>
              <w:pStyle w:val="a3"/>
              <w:spacing w:beforeAutospacing="0" w:afterAutospacing="0" w:line="220" w:lineRule="atLeast"/>
              <w:rPr>
                <w:sz w:val="18"/>
                <w:szCs w:val="18"/>
              </w:rPr>
            </w:pPr>
            <w:r>
              <w:rPr>
                <w:sz w:val="18"/>
                <w:szCs w:val="18"/>
              </w:rPr>
              <w:t> </w:t>
            </w:r>
          </w:p>
        </w:tc>
        <w:tc>
          <w:tcPr>
            <w:tcW w:w="360" w:type="pct"/>
            <w:shd w:val="clear" w:color="auto" w:fill="auto"/>
            <w:vAlign w:val="bottom"/>
          </w:tcPr>
          <w:p w14:paraId="54433A27"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54433A28"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A29"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A2A"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auto"/>
            <w:vAlign w:val="bottom"/>
          </w:tcPr>
          <w:p w14:paraId="54433A2B"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54433A2C"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A2D"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A2E" w14:textId="77777777" w:rsidR="002418E5" w:rsidRDefault="00707D11">
            <w:pPr>
              <w:pStyle w:val="a3"/>
              <w:spacing w:beforeAutospacing="0" w:afterAutospacing="0" w:line="220" w:lineRule="atLeast"/>
              <w:rPr>
                <w:sz w:val="18"/>
                <w:szCs w:val="18"/>
              </w:rPr>
            </w:pPr>
            <w:r>
              <w:rPr>
                <w:sz w:val="18"/>
                <w:szCs w:val="18"/>
              </w:rPr>
              <w:t> </w:t>
            </w:r>
          </w:p>
        </w:tc>
        <w:tc>
          <w:tcPr>
            <w:tcW w:w="352" w:type="pct"/>
            <w:shd w:val="clear" w:color="auto" w:fill="auto"/>
            <w:vAlign w:val="bottom"/>
          </w:tcPr>
          <w:p w14:paraId="54433A2F" w14:textId="77777777" w:rsidR="002418E5" w:rsidRDefault="00707D11">
            <w:pPr>
              <w:pStyle w:val="a3"/>
              <w:spacing w:beforeAutospacing="0" w:afterAutospacing="0" w:line="220" w:lineRule="atLeast"/>
              <w:jc w:val="right"/>
              <w:rPr>
                <w:sz w:val="18"/>
                <w:szCs w:val="18"/>
              </w:rPr>
            </w:pPr>
            <w:r>
              <w:rPr>
                <w:sz w:val="18"/>
                <w:szCs w:val="18"/>
              </w:rPr>
              <w:t> </w:t>
            </w:r>
          </w:p>
        </w:tc>
        <w:tc>
          <w:tcPr>
            <w:tcW w:w="34" w:type="pct"/>
            <w:shd w:val="clear" w:color="auto" w:fill="auto"/>
            <w:noWrap/>
            <w:vAlign w:val="bottom"/>
          </w:tcPr>
          <w:p w14:paraId="54433A30"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A31"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A3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auto"/>
            <w:vAlign w:val="bottom"/>
          </w:tcPr>
          <w:p w14:paraId="54433A3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5,910</w:t>
            </w:r>
          </w:p>
        </w:tc>
        <w:tc>
          <w:tcPr>
            <w:tcW w:w="26" w:type="pct"/>
            <w:shd w:val="clear" w:color="auto" w:fill="auto"/>
            <w:noWrap/>
            <w:vAlign w:val="bottom"/>
          </w:tcPr>
          <w:p w14:paraId="54433A34"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A35"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A3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auto"/>
            <w:vAlign w:val="bottom"/>
          </w:tcPr>
          <w:p w14:paraId="54433A3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5,910</w:t>
            </w:r>
          </w:p>
        </w:tc>
        <w:tc>
          <w:tcPr>
            <w:tcW w:w="26" w:type="pct"/>
            <w:shd w:val="clear" w:color="auto" w:fill="auto"/>
            <w:noWrap/>
            <w:vAlign w:val="bottom"/>
          </w:tcPr>
          <w:p w14:paraId="54433A38"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A39"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A3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auto"/>
            <w:vAlign w:val="bottom"/>
          </w:tcPr>
          <w:p w14:paraId="54433A3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A3C" w14:textId="77777777" w:rsidR="002418E5" w:rsidRDefault="00707D11">
            <w:pPr>
              <w:pStyle w:val="a3"/>
              <w:spacing w:beforeAutospacing="0" w:afterAutospacing="0" w:line="220" w:lineRule="atLeast"/>
              <w:rPr>
                <w:sz w:val="18"/>
                <w:szCs w:val="18"/>
              </w:rPr>
            </w:pPr>
            <w:r>
              <w:rPr>
                <w:sz w:val="18"/>
                <w:szCs w:val="18"/>
              </w:rPr>
              <w:t> </w:t>
            </w:r>
          </w:p>
        </w:tc>
        <w:tc>
          <w:tcPr>
            <w:tcW w:w="30" w:type="pct"/>
            <w:shd w:val="clear" w:color="auto" w:fill="auto"/>
            <w:vAlign w:val="bottom"/>
          </w:tcPr>
          <w:p w14:paraId="54433A3D"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54433A3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auto"/>
            <w:vAlign w:val="bottom"/>
          </w:tcPr>
          <w:p w14:paraId="54433A3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54433A40" w14:textId="77777777" w:rsidR="002418E5" w:rsidRDefault="00707D11">
            <w:pPr>
              <w:pStyle w:val="a3"/>
              <w:spacing w:beforeAutospacing="0" w:afterAutospacing="0" w:line="220" w:lineRule="atLeast"/>
              <w:rPr>
                <w:sz w:val="18"/>
                <w:szCs w:val="18"/>
              </w:rPr>
            </w:pPr>
            <w:r>
              <w:rPr>
                <w:sz w:val="18"/>
                <w:szCs w:val="18"/>
              </w:rPr>
              <w:t> </w:t>
            </w:r>
          </w:p>
        </w:tc>
      </w:tr>
      <w:tr w:rsidR="00707D11" w14:paraId="54433A63" w14:textId="77777777">
        <w:tc>
          <w:tcPr>
            <w:tcW w:w="1134" w:type="pct"/>
            <w:shd w:val="clear" w:color="auto" w:fill="E5E5E5"/>
          </w:tcPr>
          <w:p w14:paraId="54433A42" w14:textId="77777777" w:rsidR="002418E5" w:rsidRDefault="00707D11">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52" w:type="pct"/>
            <w:shd w:val="clear" w:color="auto" w:fill="E5E5E5"/>
          </w:tcPr>
          <w:p w14:paraId="54433A43"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tcPr>
          <w:p w14:paraId="54433A44"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tcPr>
          <w:p w14:paraId="54433A45"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54433A46"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E5E5E5"/>
            <w:vAlign w:val="bottom"/>
          </w:tcPr>
          <w:p w14:paraId="54433A47"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54433A48" w14:textId="77777777" w:rsidR="002418E5" w:rsidRDefault="00707D11">
            <w:pPr>
              <w:pStyle w:val="a3"/>
              <w:spacing w:beforeAutospacing="0" w:afterAutospacing="0" w:line="220" w:lineRule="atLeast"/>
              <w:rPr>
                <w:sz w:val="18"/>
                <w:szCs w:val="18"/>
              </w:rPr>
            </w:pPr>
            <w:r>
              <w:rPr>
                <w:sz w:val="18"/>
                <w:szCs w:val="18"/>
              </w:rPr>
              <w:t> </w:t>
            </w:r>
          </w:p>
        </w:tc>
        <w:tc>
          <w:tcPr>
            <w:tcW w:w="360" w:type="pct"/>
            <w:shd w:val="clear" w:color="auto" w:fill="E5E5E5"/>
            <w:vAlign w:val="bottom"/>
          </w:tcPr>
          <w:p w14:paraId="54433A49"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54433A4A"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A4B"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A4C"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E5E5E5"/>
            <w:vAlign w:val="bottom"/>
          </w:tcPr>
          <w:p w14:paraId="54433A4D"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54433A4E"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A4F"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A50" w14:textId="77777777" w:rsidR="002418E5" w:rsidRDefault="00707D11">
            <w:pPr>
              <w:pStyle w:val="a3"/>
              <w:spacing w:beforeAutospacing="0" w:afterAutospacing="0" w:line="220" w:lineRule="atLeast"/>
              <w:rPr>
                <w:sz w:val="18"/>
                <w:szCs w:val="18"/>
              </w:rPr>
            </w:pPr>
            <w:r>
              <w:rPr>
                <w:sz w:val="18"/>
                <w:szCs w:val="18"/>
              </w:rPr>
              <w:t> </w:t>
            </w:r>
          </w:p>
        </w:tc>
        <w:tc>
          <w:tcPr>
            <w:tcW w:w="352" w:type="pct"/>
            <w:shd w:val="clear" w:color="auto" w:fill="E5E5E5"/>
            <w:vAlign w:val="bottom"/>
          </w:tcPr>
          <w:p w14:paraId="54433A51" w14:textId="77777777" w:rsidR="002418E5" w:rsidRDefault="00707D11">
            <w:pPr>
              <w:pStyle w:val="a3"/>
              <w:spacing w:beforeAutospacing="0" w:afterAutospacing="0" w:line="220" w:lineRule="atLeast"/>
              <w:jc w:val="right"/>
              <w:rPr>
                <w:sz w:val="18"/>
                <w:szCs w:val="18"/>
              </w:rPr>
            </w:pPr>
            <w:r>
              <w:rPr>
                <w:sz w:val="18"/>
                <w:szCs w:val="18"/>
              </w:rPr>
              <w:t> </w:t>
            </w:r>
          </w:p>
        </w:tc>
        <w:tc>
          <w:tcPr>
            <w:tcW w:w="34" w:type="pct"/>
            <w:shd w:val="clear" w:color="auto" w:fill="E5E5E5"/>
            <w:noWrap/>
            <w:vAlign w:val="bottom"/>
          </w:tcPr>
          <w:p w14:paraId="54433A52"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A53"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A54"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E5E5E5"/>
            <w:vAlign w:val="bottom"/>
          </w:tcPr>
          <w:p w14:paraId="54433A55"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35</w:t>
            </w:r>
          </w:p>
        </w:tc>
        <w:tc>
          <w:tcPr>
            <w:tcW w:w="26" w:type="pct"/>
            <w:shd w:val="clear" w:color="auto" w:fill="E5E5E5"/>
            <w:noWrap/>
            <w:vAlign w:val="bottom"/>
          </w:tcPr>
          <w:p w14:paraId="54433A56"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A57"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A58"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E5E5E5"/>
            <w:vAlign w:val="bottom"/>
          </w:tcPr>
          <w:p w14:paraId="54433A59"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A5A"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E5E5E5"/>
            <w:vAlign w:val="bottom"/>
          </w:tcPr>
          <w:p w14:paraId="54433A5B"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A5C" w14:textId="77777777" w:rsidR="002418E5" w:rsidRDefault="00707D11">
            <w:pPr>
              <w:pStyle w:val="a3"/>
              <w:spacing w:beforeAutospacing="0" w:afterAutospacing="0" w:line="220" w:lineRule="atLeast"/>
              <w:rPr>
                <w:sz w:val="18"/>
                <w:szCs w:val="18"/>
              </w:rPr>
            </w:pPr>
            <w:r>
              <w:rPr>
                <w:sz w:val="18"/>
                <w:szCs w:val="18"/>
              </w:rPr>
              <w:t> </w:t>
            </w:r>
          </w:p>
        </w:tc>
        <w:tc>
          <w:tcPr>
            <w:tcW w:w="412" w:type="pct"/>
            <w:shd w:val="clear" w:color="auto" w:fill="E5E5E5"/>
            <w:vAlign w:val="bottom"/>
          </w:tcPr>
          <w:p w14:paraId="54433A5D"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35</w:t>
            </w:r>
          </w:p>
        </w:tc>
        <w:tc>
          <w:tcPr>
            <w:tcW w:w="26" w:type="pct"/>
            <w:shd w:val="clear" w:color="auto" w:fill="E5E5E5"/>
            <w:noWrap/>
            <w:vAlign w:val="bottom"/>
          </w:tcPr>
          <w:p w14:paraId="54433A5E" w14:textId="77777777" w:rsidR="002418E5" w:rsidRDefault="00707D11">
            <w:pPr>
              <w:pStyle w:val="a3"/>
              <w:spacing w:beforeAutospacing="0" w:afterAutospacing="0" w:line="220" w:lineRule="atLeast"/>
              <w:rPr>
                <w:sz w:val="18"/>
                <w:szCs w:val="18"/>
              </w:rPr>
            </w:pPr>
            <w:r>
              <w:rPr>
                <w:sz w:val="18"/>
                <w:szCs w:val="18"/>
              </w:rPr>
              <w:t> </w:t>
            </w:r>
          </w:p>
        </w:tc>
        <w:tc>
          <w:tcPr>
            <w:tcW w:w="30" w:type="pct"/>
            <w:shd w:val="clear" w:color="auto" w:fill="E5E5E5"/>
            <w:vAlign w:val="bottom"/>
          </w:tcPr>
          <w:p w14:paraId="54433A5F"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54433A60" w14:textId="77777777" w:rsidR="002418E5" w:rsidRDefault="00707D11">
            <w:pPr>
              <w:pStyle w:val="a3"/>
              <w:spacing w:beforeAutospacing="0" w:afterAutospacing="0" w:line="220" w:lineRule="atLeast"/>
              <w:rPr>
                <w:sz w:val="18"/>
                <w:szCs w:val="18"/>
              </w:rPr>
            </w:pPr>
            <w:r>
              <w:rPr>
                <w:sz w:val="18"/>
                <w:szCs w:val="18"/>
              </w:rPr>
              <w:t> </w:t>
            </w:r>
          </w:p>
        </w:tc>
        <w:tc>
          <w:tcPr>
            <w:tcW w:w="412" w:type="pct"/>
            <w:shd w:val="clear" w:color="auto" w:fill="E5E5E5"/>
            <w:vAlign w:val="bottom"/>
          </w:tcPr>
          <w:p w14:paraId="54433A61"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54433A62" w14:textId="77777777" w:rsidR="002418E5" w:rsidRDefault="00707D11">
            <w:pPr>
              <w:pStyle w:val="a3"/>
              <w:spacing w:beforeAutospacing="0" w:afterAutospacing="0" w:line="220" w:lineRule="atLeast"/>
              <w:rPr>
                <w:sz w:val="18"/>
                <w:szCs w:val="18"/>
              </w:rPr>
            </w:pPr>
            <w:r>
              <w:rPr>
                <w:sz w:val="18"/>
                <w:szCs w:val="18"/>
              </w:rPr>
              <w:t> </w:t>
            </w:r>
          </w:p>
        </w:tc>
      </w:tr>
      <w:tr w:rsidR="002418E5" w14:paraId="54433A85" w14:textId="77777777">
        <w:tc>
          <w:tcPr>
            <w:tcW w:w="1134" w:type="pct"/>
            <w:tcBorders>
              <w:bottom w:val="single" w:sz="6" w:space="0" w:color="000000"/>
            </w:tcBorders>
            <w:shd w:val="clear" w:color="auto" w:fill="auto"/>
          </w:tcPr>
          <w:p w14:paraId="54433A64"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tcPr>
          <w:p w14:paraId="54433A6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bottom w:val="single" w:sz="6" w:space="0" w:color="000000"/>
            </w:tcBorders>
            <w:shd w:val="clear" w:color="auto" w:fill="auto"/>
          </w:tcPr>
          <w:p w14:paraId="54433A66"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bottom w:val="single" w:sz="6" w:space="0" w:color="000000"/>
            </w:tcBorders>
            <w:shd w:val="clear" w:color="auto" w:fill="auto"/>
          </w:tcPr>
          <w:p w14:paraId="54433A6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54433A6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bottom w:val="single" w:sz="6" w:space="0" w:color="000000"/>
            </w:tcBorders>
            <w:shd w:val="clear" w:color="auto" w:fill="auto"/>
            <w:vAlign w:val="bottom"/>
          </w:tcPr>
          <w:p w14:paraId="54433A6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54433A6A" w14:textId="77777777" w:rsidR="002418E5" w:rsidRDefault="00707D11">
            <w:pPr>
              <w:pStyle w:val="a3"/>
              <w:spacing w:beforeAutospacing="0" w:afterAutospacing="0" w:line="80" w:lineRule="atLeast"/>
              <w:rPr>
                <w:sz w:val="8"/>
                <w:szCs w:val="8"/>
              </w:rPr>
            </w:pPr>
            <w:r>
              <w:rPr>
                <w:sz w:val="8"/>
                <w:szCs w:val="8"/>
              </w:rPr>
              <w:t> </w:t>
            </w:r>
          </w:p>
        </w:tc>
        <w:tc>
          <w:tcPr>
            <w:tcW w:w="360" w:type="pct"/>
            <w:shd w:val="clear" w:color="auto" w:fill="auto"/>
            <w:vAlign w:val="bottom"/>
          </w:tcPr>
          <w:p w14:paraId="54433A6B"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tcBorders>
              <w:bottom w:val="single" w:sz="6" w:space="0" w:color="000000"/>
            </w:tcBorders>
            <w:shd w:val="clear" w:color="auto" w:fill="auto"/>
            <w:noWrap/>
            <w:vAlign w:val="bottom"/>
          </w:tcPr>
          <w:p w14:paraId="54433A6C" w14:textId="77777777" w:rsidR="002418E5" w:rsidRDefault="00707D11">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54433A6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A6E"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6" w:space="0" w:color="000000"/>
            </w:tcBorders>
            <w:shd w:val="clear" w:color="auto" w:fill="auto"/>
            <w:vAlign w:val="bottom"/>
          </w:tcPr>
          <w:p w14:paraId="54433A6F"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tcBorders>
              <w:bottom w:val="single" w:sz="6" w:space="0" w:color="000000"/>
            </w:tcBorders>
            <w:shd w:val="clear" w:color="auto" w:fill="auto"/>
            <w:noWrap/>
            <w:vAlign w:val="bottom"/>
          </w:tcPr>
          <w:p w14:paraId="54433A70" w14:textId="77777777" w:rsidR="002418E5" w:rsidRDefault="00707D11">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54433A7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A72" w14:textId="77777777" w:rsidR="002418E5" w:rsidRDefault="00707D11">
            <w:pPr>
              <w:pStyle w:val="a3"/>
              <w:spacing w:beforeAutospacing="0" w:afterAutospacing="0" w:line="80" w:lineRule="atLeast"/>
              <w:rPr>
                <w:sz w:val="8"/>
                <w:szCs w:val="8"/>
              </w:rPr>
            </w:pPr>
            <w:r>
              <w:rPr>
                <w:sz w:val="8"/>
                <w:szCs w:val="8"/>
              </w:rPr>
              <w:t> </w:t>
            </w:r>
          </w:p>
        </w:tc>
        <w:tc>
          <w:tcPr>
            <w:tcW w:w="352" w:type="pct"/>
            <w:tcBorders>
              <w:bottom w:val="single" w:sz="6" w:space="0" w:color="000000"/>
            </w:tcBorders>
            <w:shd w:val="clear" w:color="auto" w:fill="auto"/>
            <w:vAlign w:val="bottom"/>
          </w:tcPr>
          <w:p w14:paraId="54433A73"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tcBorders>
              <w:bottom w:val="single" w:sz="6" w:space="0" w:color="000000"/>
            </w:tcBorders>
            <w:shd w:val="clear" w:color="auto" w:fill="auto"/>
            <w:noWrap/>
            <w:vAlign w:val="bottom"/>
          </w:tcPr>
          <w:p w14:paraId="54433A74" w14:textId="77777777" w:rsidR="002418E5" w:rsidRDefault="00707D11">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vAlign w:val="bottom"/>
          </w:tcPr>
          <w:p w14:paraId="54433A7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A76"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6" w:space="0" w:color="000000"/>
            </w:tcBorders>
            <w:shd w:val="clear" w:color="auto" w:fill="auto"/>
            <w:vAlign w:val="bottom"/>
          </w:tcPr>
          <w:p w14:paraId="54433A77"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78"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7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A7A" w14:textId="77777777" w:rsidR="002418E5" w:rsidRDefault="00707D11">
            <w:pPr>
              <w:pStyle w:val="a3"/>
              <w:spacing w:beforeAutospacing="0" w:afterAutospacing="0" w:line="80" w:lineRule="atLeast"/>
              <w:rPr>
                <w:sz w:val="8"/>
                <w:szCs w:val="8"/>
              </w:rPr>
            </w:pPr>
            <w:r>
              <w:rPr>
                <w:sz w:val="8"/>
                <w:szCs w:val="8"/>
              </w:rPr>
              <w:t> </w:t>
            </w:r>
          </w:p>
        </w:tc>
        <w:tc>
          <w:tcPr>
            <w:tcW w:w="361" w:type="pct"/>
            <w:tcBorders>
              <w:bottom w:val="single" w:sz="6" w:space="0" w:color="000000"/>
            </w:tcBorders>
            <w:shd w:val="clear" w:color="auto" w:fill="auto"/>
            <w:vAlign w:val="bottom"/>
          </w:tcPr>
          <w:p w14:paraId="54433A7B"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7C"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7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A7E" w14:textId="77777777" w:rsidR="002418E5" w:rsidRDefault="00707D11">
            <w:pPr>
              <w:pStyle w:val="a3"/>
              <w:spacing w:beforeAutospacing="0" w:afterAutospacing="0" w:line="80" w:lineRule="atLeast"/>
              <w:rPr>
                <w:sz w:val="8"/>
                <w:szCs w:val="8"/>
              </w:rPr>
            </w:pPr>
            <w:r>
              <w:rPr>
                <w:sz w:val="8"/>
                <w:szCs w:val="8"/>
              </w:rPr>
              <w:t> </w:t>
            </w:r>
          </w:p>
        </w:tc>
        <w:tc>
          <w:tcPr>
            <w:tcW w:w="412" w:type="pct"/>
            <w:tcBorders>
              <w:bottom w:val="single" w:sz="6" w:space="0" w:color="000000"/>
            </w:tcBorders>
            <w:shd w:val="clear" w:color="auto" w:fill="auto"/>
            <w:vAlign w:val="bottom"/>
          </w:tcPr>
          <w:p w14:paraId="54433A7F"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80"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A8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3A82" w14:textId="77777777" w:rsidR="002418E5" w:rsidRDefault="00707D11">
            <w:pPr>
              <w:pStyle w:val="a3"/>
              <w:spacing w:beforeAutospacing="0" w:afterAutospacing="0" w:line="80" w:lineRule="atLeast"/>
              <w:rPr>
                <w:sz w:val="8"/>
                <w:szCs w:val="8"/>
              </w:rPr>
            </w:pPr>
            <w:r>
              <w:rPr>
                <w:sz w:val="8"/>
                <w:szCs w:val="8"/>
              </w:rPr>
              <w:t> </w:t>
            </w:r>
          </w:p>
        </w:tc>
        <w:tc>
          <w:tcPr>
            <w:tcW w:w="412" w:type="pct"/>
            <w:tcBorders>
              <w:bottom w:val="single" w:sz="6" w:space="0" w:color="000000"/>
            </w:tcBorders>
            <w:shd w:val="clear" w:color="auto" w:fill="auto"/>
            <w:vAlign w:val="bottom"/>
          </w:tcPr>
          <w:p w14:paraId="54433A83"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84" w14:textId="77777777" w:rsidR="002418E5" w:rsidRDefault="00707D11">
            <w:pPr>
              <w:pStyle w:val="a3"/>
              <w:spacing w:beforeAutospacing="0" w:afterAutospacing="0" w:line="80" w:lineRule="atLeast"/>
              <w:rPr>
                <w:sz w:val="8"/>
                <w:szCs w:val="8"/>
              </w:rPr>
            </w:pPr>
            <w:r>
              <w:rPr>
                <w:sz w:val="8"/>
                <w:szCs w:val="8"/>
              </w:rPr>
              <w:t> </w:t>
            </w:r>
          </w:p>
        </w:tc>
      </w:tr>
      <w:tr w:rsidR="002418E5" w14:paraId="54433AA7" w14:textId="77777777">
        <w:tc>
          <w:tcPr>
            <w:tcW w:w="1134" w:type="pct"/>
            <w:tcBorders>
              <w:top w:val="single" w:sz="6" w:space="0" w:color="000000"/>
            </w:tcBorders>
            <w:shd w:val="clear" w:color="auto" w:fill="auto"/>
          </w:tcPr>
          <w:p w14:paraId="54433A86"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tcPr>
          <w:p w14:paraId="54433A8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tcPr>
          <w:p w14:paraId="54433A8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60" w:type="pct"/>
            <w:tcBorders>
              <w:top w:val="single" w:sz="6" w:space="0" w:color="000000"/>
            </w:tcBorders>
            <w:shd w:val="clear" w:color="auto" w:fill="auto"/>
          </w:tcPr>
          <w:p w14:paraId="54433A8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54433A8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 w:type="pct"/>
            <w:tcBorders>
              <w:top w:val="single" w:sz="6" w:space="0" w:color="000000"/>
            </w:tcBorders>
            <w:shd w:val="clear" w:color="auto" w:fill="auto"/>
            <w:vAlign w:val="bottom"/>
          </w:tcPr>
          <w:p w14:paraId="54433A8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tcBorders>
              <w:top w:val="single" w:sz="6" w:space="0" w:color="000000"/>
            </w:tcBorders>
            <w:shd w:val="clear" w:color="auto" w:fill="auto"/>
            <w:vAlign w:val="bottom"/>
          </w:tcPr>
          <w:p w14:paraId="54433A8C" w14:textId="77777777" w:rsidR="002418E5" w:rsidRDefault="00707D11">
            <w:pPr>
              <w:pStyle w:val="a3"/>
              <w:spacing w:beforeAutospacing="0" w:afterAutospacing="0" w:line="80" w:lineRule="atLeast"/>
              <w:rPr>
                <w:sz w:val="8"/>
                <w:szCs w:val="8"/>
              </w:rPr>
            </w:pPr>
            <w:r>
              <w:rPr>
                <w:sz w:val="8"/>
                <w:szCs w:val="8"/>
              </w:rPr>
              <w:t> </w:t>
            </w:r>
          </w:p>
        </w:tc>
        <w:tc>
          <w:tcPr>
            <w:tcW w:w="360" w:type="pct"/>
            <w:tcBorders>
              <w:top w:val="single" w:sz="6" w:space="0" w:color="000000"/>
            </w:tcBorders>
            <w:shd w:val="clear" w:color="auto" w:fill="auto"/>
            <w:vAlign w:val="bottom"/>
          </w:tcPr>
          <w:p w14:paraId="54433A8D"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tcBorders>
              <w:top w:val="single" w:sz="6" w:space="0" w:color="000000"/>
            </w:tcBorders>
            <w:shd w:val="clear" w:color="auto" w:fill="auto"/>
            <w:noWrap/>
            <w:vAlign w:val="bottom"/>
          </w:tcPr>
          <w:p w14:paraId="54433A8E" w14:textId="77777777" w:rsidR="002418E5" w:rsidRDefault="00707D11">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54433A8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A90"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6" w:space="0" w:color="000000"/>
            </w:tcBorders>
            <w:shd w:val="clear" w:color="auto" w:fill="auto"/>
            <w:vAlign w:val="bottom"/>
          </w:tcPr>
          <w:p w14:paraId="54433A91"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tcBorders>
              <w:top w:val="single" w:sz="6" w:space="0" w:color="000000"/>
            </w:tcBorders>
            <w:shd w:val="clear" w:color="auto" w:fill="auto"/>
            <w:noWrap/>
            <w:vAlign w:val="bottom"/>
          </w:tcPr>
          <w:p w14:paraId="54433A92" w14:textId="77777777" w:rsidR="002418E5" w:rsidRDefault="00707D11">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54433A9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A94" w14:textId="77777777" w:rsidR="002418E5" w:rsidRDefault="00707D11">
            <w:pPr>
              <w:pStyle w:val="a3"/>
              <w:spacing w:beforeAutospacing="0" w:afterAutospacing="0" w:line="80" w:lineRule="atLeast"/>
              <w:rPr>
                <w:sz w:val="8"/>
                <w:szCs w:val="8"/>
              </w:rPr>
            </w:pPr>
            <w:r>
              <w:rPr>
                <w:sz w:val="8"/>
                <w:szCs w:val="8"/>
              </w:rPr>
              <w:t> </w:t>
            </w:r>
          </w:p>
        </w:tc>
        <w:tc>
          <w:tcPr>
            <w:tcW w:w="352" w:type="pct"/>
            <w:tcBorders>
              <w:top w:val="single" w:sz="6" w:space="0" w:color="000000"/>
            </w:tcBorders>
            <w:shd w:val="clear" w:color="auto" w:fill="auto"/>
            <w:vAlign w:val="bottom"/>
          </w:tcPr>
          <w:p w14:paraId="54433A95"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tcBorders>
              <w:top w:val="single" w:sz="6" w:space="0" w:color="000000"/>
            </w:tcBorders>
            <w:shd w:val="clear" w:color="auto" w:fill="auto"/>
            <w:noWrap/>
            <w:vAlign w:val="bottom"/>
          </w:tcPr>
          <w:p w14:paraId="54433A96" w14:textId="77777777" w:rsidR="002418E5" w:rsidRDefault="00707D11">
            <w:pPr>
              <w:pStyle w:val="a3"/>
              <w:spacing w:beforeAutospacing="0" w:afterAutospacing="0" w:line="80" w:lineRule="atLeast"/>
              <w:rPr>
                <w:sz w:val="8"/>
                <w:szCs w:val="8"/>
              </w:rPr>
            </w:pPr>
            <w:r>
              <w:rPr>
                <w:sz w:val="8"/>
                <w:szCs w:val="8"/>
              </w:rPr>
              <w:t> </w:t>
            </w:r>
          </w:p>
        </w:tc>
        <w:tc>
          <w:tcPr>
            <w:tcW w:w="26" w:type="pct"/>
            <w:tcBorders>
              <w:top w:val="single" w:sz="6" w:space="0" w:color="000000"/>
            </w:tcBorders>
            <w:shd w:val="clear" w:color="auto" w:fill="auto"/>
            <w:vAlign w:val="bottom"/>
          </w:tcPr>
          <w:p w14:paraId="54433A9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A98"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6" w:space="0" w:color="000000"/>
            </w:tcBorders>
            <w:shd w:val="clear" w:color="auto" w:fill="auto"/>
            <w:vAlign w:val="bottom"/>
          </w:tcPr>
          <w:p w14:paraId="54433A99"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9A"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9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A9C" w14:textId="77777777" w:rsidR="002418E5" w:rsidRDefault="00707D11">
            <w:pPr>
              <w:pStyle w:val="a3"/>
              <w:spacing w:beforeAutospacing="0" w:afterAutospacing="0" w:line="80" w:lineRule="atLeast"/>
              <w:rPr>
                <w:sz w:val="8"/>
                <w:szCs w:val="8"/>
              </w:rPr>
            </w:pPr>
            <w:r>
              <w:rPr>
                <w:sz w:val="8"/>
                <w:szCs w:val="8"/>
              </w:rPr>
              <w:t> </w:t>
            </w:r>
          </w:p>
        </w:tc>
        <w:tc>
          <w:tcPr>
            <w:tcW w:w="361" w:type="pct"/>
            <w:tcBorders>
              <w:top w:val="single" w:sz="6" w:space="0" w:color="000000"/>
            </w:tcBorders>
            <w:shd w:val="clear" w:color="auto" w:fill="auto"/>
            <w:vAlign w:val="bottom"/>
          </w:tcPr>
          <w:p w14:paraId="54433A9D"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9E"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9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AA0" w14:textId="77777777" w:rsidR="002418E5" w:rsidRDefault="00707D11">
            <w:pPr>
              <w:pStyle w:val="a3"/>
              <w:spacing w:beforeAutospacing="0" w:afterAutospacing="0" w:line="80" w:lineRule="atLeast"/>
              <w:rPr>
                <w:sz w:val="8"/>
                <w:szCs w:val="8"/>
              </w:rPr>
            </w:pPr>
            <w:r>
              <w:rPr>
                <w:sz w:val="8"/>
                <w:szCs w:val="8"/>
              </w:rPr>
              <w:t> </w:t>
            </w:r>
          </w:p>
        </w:tc>
        <w:tc>
          <w:tcPr>
            <w:tcW w:w="412" w:type="pct"/>
            <w:tcBorders>
              <w:top w:val="single" w:sz="6" w:space="0" w:color="000000"/>
            </w:tcBorders>
            <w:shd w:val="clear" w:color="auto" w:fill="auto"/>
            <w:vAlign w:val="bottom"/>
          </w:tcPr>
          <w:p w14:paraId="54433AA1"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A2"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AA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3AA4" w14:textId="77777777" w:rsidR="002418E5" w:rsidRDefault="00707D11">
            <w:pPr>
              <w:pStyle w:val="a3"/>
              <w:spacing w:beforeAutospacing="0" w:afterAutospacing="0" w:line="80" w:lineRule="atLeast"/>
              <w:rPr>
                <w:sz w:val="8"/>
                <w:szCs w:val="8"/>
              </w:rPr>
            </w:pPr>
            <w:r>
              <w:rPr>
                <w:sz w:val="8"/>
                <w:szCs w:val="8"/>
              </w:rPr>
              <w:t> </w:t>
            </w:r>
          </w:p>
        </w:tc>
        <w:tc>
          <w:tcPr>
            <w:tcW w:w="412" w:type="pct"/>
            <w:tcBorders>
              <w:top w:val="single" w:sz="6" w:space="0" w:color="000000"/>
            </w:tcBorders>
            <w:shd w:val="clear" w:color="auto" w:fill="auto"/>
            <w:vAlign w:val="bottom"/>
          </w:tcPr>
          <w:p w14:paraId="54433AA5" w14:textId="77777777" w:rsidR="002418E5" w:rsidRDefault="00707D11">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54433AA6" w14:textId="77777777" w:rsidR="002418E5" w:rsidRDefault="00707D11">
            <w:pPr>
              <w:pStyle w:val="a3"/>
              <w:spacing w:beforeAutospacing="0" w:afterAutospacing="0" w:line="80" w:lineRule="atLeast"/>
              <w:rPr>
                <w:sz w:val="8"/>
                <w:szCs w:val="8"/>
              </w:rPr>
            </w:pPr>
            <w:r>
              <w:rPr>
                <w:sz w:val="8"/>
                <w:szCs w:val="8"/>
              </w:rPr>
              <w:t> </w:t>
            </w:r>
          </w:p>
        </w:tc>
      </w:tr>
      <w:tr w:rsidR="002418E5" w14:paraId="54433AC9" w14:textId="77777777">
        <w:tc>
          <w:tcPr>
            <w:tcW w:w="1134" w:type="pct"/>
            <w:shd w:val="clear" w:color="auto" w:fill="auto"/>
          </w:tcPr>
          <w:p w14:paraId="54433AA8" w14:textId="77777777" w:rsidR="002418E5" w:rsidRDefault="00707D11">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52" w:type="pct"/>
            <w:shd w:val="clear" w:color="auto" w:fill="auto"/>
          </w:tcPr>
          <w:p w14:paraId="54433AA9"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tcPr>
          <w:p w14:paraId="54433AAA"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tcPr>
          <w:p w14:paraId="54433AAB" w14:textId="77777777" w:rsidR="002418E5" w:rsidRDefault="00707D11">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54433AAC" w14:textId="77777777" w:rsidR="002418E5" w:rsidRDefault="00707D11">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0" w:type="pct"/>
            <w:shd w:val="clear" w:color="auto" w:fill="auto"/>
            <w:vAlign w:val="bottom"/>
          </w:tcPr>
          <w:p w14:paraId="54433AAD" w14:textId="77777777" w:rsidR="002418E5" w:rsidRDefault="00707D11">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2" w:type="pct"/>
            <w:shd w:val="clear" w:color="auto" w:fill="auto"/>
            <w:vAlign w:val="bottom"/>
          </w:tcPr>
          <w:p w14:paraId="54433AAE" w14:textId="77777777" w:rsidR="002418E5" w:rsidRDefault="00707D11">
            <w:pPr>
              <w:pStyle w:val="a3"/>
              <w:spacing w:beforeAutospacing="0" w:afterAutospacing="0" w:line="220" w:lineRule="atLeast"/>
              <w:rPr>
                <w:sz w:val="18"/>
                <w:szCs w:val="18"/>
              </w:rPr>
            </w:pPr>
            <w:r>
              <w:rPr>
                <w:sz w:val="18"/>
                <w:szCs w:val="18"/>
              </w:rPr>
              <w:t> </w:t>
            </w:r>
          </w:p>
        </w:tc>
        <w:tc>
          <w:tcPr>
            <w:tcW w:w="360" w:type="pct"/>
            <w:shd w:val="clear" w:color="auto" w:fill="auto"/>
            <w:vAlign w:val="bottom"/>
          </w:tcPr>
          <w:p w14:paraId="54433AAF"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54433AB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AB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AB2" w14:textId="77777777" w:rsidR="002418E5" w:rsidRDefault="00707D11">
            <w:pPr>
              <w:pStyle w:val="a3"/>
              <w:spacing w:beforeAutospacing="0" w:afterAutospacing="0" w:line="220" w:lineRule="atLeast"/>
              <w:rPr>
                <w:sz w:val="18"/>
                <w:szCs w:val="18"/>
              </w:rPr>
            </w:pPr>
            <w:r>
              <w:rPr>
                <w:sz w:val="18"/>
                <w:szCs w:val="18"/>
              </w:rPr>
              <w:t> </w:t>
            </w:r>
          </w:p>
        </w:tc>
        <w:tc>
          <w:tcPr>
            <w:tcW w:w="361" w:type="pct"/>
            <w:shd w:val="clear" w:color="auto" w:fill="auto"/>
            <w:vAlign w:val="bottom"/>
          </w:tcPr>
          <w:p w14:paraId="54433AB3" w14:textId="77777777" w:rsidR="002418E5" w:rsidRDefault="00707D11">
            <w:pPr>
              <w:pStyle w:val="a3"/>
              <w:spacing w:beforeAutospacing="0" w:afterAutospacing="0" w:line="220" w:lineRule="atLeast"/>
              <w:jc w:val="right"/>
              <w:rPr>
                <w:sz w:val="18"/>
                <w:szCs w:val="18"/>
              </w:rPr>
            </w:pPr>
            <w:r>
              <w:rPr>
                <w:sz w:val="18"/>
                <w:szCs w:val="18"/>
              </w:rPr>
              <w:t> </w:t>
            </w:r>
          </w:p>
        </w:tc>
        <w:tc>
          <w:tcPr>
            <w:tcW w:w="26" w:type="pct"/>
            <w:shd w:val="clear" w:color="auto" w:fill="auto"/>
            <w:noWrap/>
            <w:vAlign w:val="bottom"/>
          </w:tcPr>
          <w:p w14:paraId="54433AB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AB5"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AB6" w14:textId="77777777" w:rsidR="002418E5" w:rsidRDefault="00707D11">
            <w:pPr>
              <w:pStyle w:val="a3"/>
              <w:spacing w:beforeAutospacing="0" w:afterAutospacing="0" w:line="220" w:lineRule="atLeast"/>
              <w:rPr>
                <w:sz w:val="18"/>
                <w:szCs w:val="18"/>
              </w:rPr>
            </w:pPr>
            <w:r>
              <w:rPr>
                <w:sz w:val="18"/>
                <w:szCs w:val="18"/>
              </w:rPr>
              <w:t> </w:t>
            </w:r>
          </w:p>
        </w:tc>
        <w:tc>
          <w:tcPr>
            <w:tcW w:w="352" w:type="pct"/>
            <w:shd w:val="clear" w:color="auto" w:fill="auto"/>
            <w:vAlign w:val="bottom"/>
          </w:tcPr>
          <w:p w14:paraId="54433AB7" w14:textId="77777777" w:rsidR="002418E5" w:rsidRDefault="00707D11">
            <w:pPr>
              <w:pStyle w:val="a3"/>
              <w:spacing w:beforeAutospacing="0" w:afterAutospacing="0" w:line="220" w:lineRule="atLeast"/>
              <w:jc w:val="right"/>
              <w:rPr>
                <w:sz w:val="18"/>
                <w:szCs w:val="18"/>
              </w:rPr>
            </w:pPr>
            <w:r>
              <w:rPr>
                <w:sz w:val="18"/>
                <w:szCs w:val="18"/>
              </w:rPr>
              <w:t> </w:t>
            </w:r>
          </w:p>
        </w:tc>
        <w:tc>
          <w:tcPr>
            <w:tcW w:w="34" w:type="pct"/>
            <w:shd w:val="clear" w:color="auto" w:fill="auto"/>
            <w:noWrap/>
            <w:vAlign w:val="bottom"/>
          </w:tcPr>
          <w:p w14:paraId="54433AB8" w14:textId="77777777" w:rsidR="002418E5" w:rsidRDefault="00707D11">
            <w:pPr>
              <w:pStyle w:val="a3"/>
              <w:spacing w:beforeAutospacing="0" w:afterAutospacing="0" w:line="220" w:lineRule="atLeast"/>
              <w:rPr>
                <w:sz w:val="18"/>
                <w:szCs w:val="18"/>
              </w:rPr>
            </w:pPr>
            <w:r>
              <w:rPr>
                <w:sz w:val="18"/>
                <w:szCs w:val="18"/>
              </w:rPr>
              <w:t> </w:t>
            </w:r>
          </w:p>
        </w:tc>
        <w:tc>
          <w:tcPr>
            <w:tcW w:w="26" w:type="pct"/>
            <w:shd w:val="clear" w:color="auto" w:fill="auto"/>
            <w:vAlign w:val="bottom"/>
          </w:tcPr>
          <w:p w14:paraId="54433AB9"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ABA"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auto"/>
            <w:vAlign w:val="bottom"/>
          </w:tcPr>
          <w:p w14:paraId="54433ABB"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139,492</w:t>
            </w:r>
          </w:p>
        </w:tc>
        <w:tc>
          <w:tcPr>
            <w:tcW w:w="26" w:type="pct"/>
            <w:shd w:val="clear" w:color="auto" w:fill="auto"/>
            <w:noWrap/>
            <w:vAlign w:val="bottom"/>
          </w:tcPr>
          <w:p w14:paraId="54433ABC"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ABD"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ABE"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1" w:type="pct"/>
            <w:shd w:val="clear" w:color="auto" w:fill="auto"/>
            <w:vAlign w:val="bottom"/>
          </w:tcPr>
          <w:p w14:paraId="54433ABF"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13,576</w:t>
            </w:r>
          </w:p>
        </w:tc>
        <w:tc>
          <w:tcPr>
            <w:tcW w:w="26" w:type="pct"/>
            <w:shd w:val="clear" w:color="auto" w:fill="auto"/>
            <w:noWrap/>
            <w:vAlign w:val="bottom"/>
          </w:tcPr>
          <w:p w14:paraId="54433AC0"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26" w:type="pct"/>
            <w:shd w:val="clear" w:color="auto" w:fill="auto"/>
            <w:vAlign w:val="bottom"/>
          </w:tcPr>
          <w:p w14:paraId="54433AC1"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AC2"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auto"/>
            <w:vAlign w:val="bottom"/>
          </w:tcPr>
          <w:p w14:paraId="54433AC3"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122,951</w:t>
            </w:r>
          </w:p>
        </w:tc>
        <w:tc>
          <w:tcPr>
            <w:tcW w:w="26" w:type="pct"/>
            <w:shd w:val="clear" w:color="auto" w:fill="auto"/>
            <w:noWrap/>
            <w:vAlign w:val="bottom"/>
          </w:tcPr>
          <w:p w14:paraId="54433AC4"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0" w:type="pct"/>
            <w:shd w:val="clear" w:color="auto" w:fill="auto"/>
            <w:vAlign w:val="bottom"/>
          </w:tcPr>
          <w:p w14:paraId="54433AC5"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2" w:type="pct"/>
            <w:shd w:val="clear" w:color="auto" w:fill="auto"/>
            <w:vAlign w:val="bottom"/>
          </w:tcPr>
          <w:p w14:paraId="54433AC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12" w:type="pct"/>
            <w:shd w:val="clear" w:color="auto" w:fill="auto"/>
            <w:vAlign w:val="bottom"/>
          </w:tcPr>
          <w:p w14:paraId="54433AC7" w14:textId="77777777" w:rsidR="002418E5" w:rsidRDefault="00707D11">
            <w:pPr>
              <w:pStyle w:val="a3"/>
              <w:spacing w:beforeAutospacing="0" w:afterAutospacing="0" w:line="220" w:lineRule="atLeast"/>
              <w:jc w:val="right"/>
              <w:rPr>
                <w:rFonts w:ascii="Arial" w:hAnsi="Arial" w:cs="Arial"/>
                <w:sz w:val="18"/>
                <w:szCs w:val="18"/>
              </w:rPr>
            </w:pPr>
            <w:r>
              <w:rPr>
                <w:rFonts w:ascii="Arial" w:hAnsi="Arial" w:cs="Arial"/>
                <w:sz w:val="18"/>
                <w:szCs w:val="18"/>
              </w:rPr>
              <w:t>2,965</w:t>
            </w:r>
          </w:p>
        </w:tc>
        <w:tc>
          <w:tcPr>
            <w:tcW w:w="26" w:type="pct"/>
            <w:shd w:val="clear" w:color="auto" w:fill="auto"/>
            <w:noWrap/>
            <w:vAlign w:val="bottom"/>
          </w:tcPr>
          <w:p w14:paraId="54433AC8"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 </w:t>
            </w:r>
          </w:p>
        </w:tc>
      </w:tr>
      <w:tr w:rsidR="002418E5" w14:paraId="54433AEB" w14:textId="77777777">
        <w:tc>
          <w:tcPr>
            <w:tcW w:w="1134" w:type="pct"/>
            <w:shd w:val="clear" w:color="auto" w:fill="auto"/>
            <w:vAlign w:val="bottom"/>
          </w:tcPr>
          <w:p w14:paraId="54433AC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tcPr>
          <w:p w14:paraId="54433AC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54433AC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60" w:type="pct"/>
            <w:shd w:val="clear" w:color="auto" w:fill="auto"/>
          </w:tcPr>
          <w:p w14:paraId="54433AC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54433AC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54433AC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AD0"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0" w:type="pct"/>
            <w:shd w:val="clear" w:color="auto" w:fill="auto"/>
            <w:vAlign w:val="bottom"/>
          </w:tcPr>
          <w:p w14:paraId="54433AD1"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AD2"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D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AD4"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1" w:type="pct"/>
            <w:shd w:val="clear" w:color="auto" w:fill="auto"/>
            <w:vAlign w:val="bottom"/>
          </w:tcPr>
          <w:p w14:paraId="54433AD5"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AD6"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D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3AD8"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52" w:type="pct"/>
            <w:shd w:val="clear" w:color="auto" w:fill="auto"/>
            <w:vAlign w:val="bottom"/>
          </w:tcPr>
          <w:p w14:paraId="54433AD9"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4" w:type="pct"/>
            <w:shd w:val="clear" w:color="auto" w:fill="auto"/>
            <w:vAlign w:val="bottom"/>
          </w:tcPr>
          <w:p w14:paraId="54433ADA"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D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ADC"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1" w:type="pct"/>
            <w:tcBorders>
              <w:bottom w:val="single" w:sz="12" w:space="0" w:color="000000"/>
            </w:tcBorders>
            <w:shd w:val="clear" w:color="auto" w:fill="auto"/>
            <w:vAlign w:val="bottom"/>
          </w:tcPr>
          <w:p w14:paraId="54433ADD"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ADE"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D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AE0"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361" w:type="pct"/>
            <w:tcBorders>
              <w:bottom w:val="single" w:sz="12" w:space="0" w:color="000000"/>
            </w:tcBorders>
            <w:shd w:val="clear" w:color="auto" w:fill="auto"/>
            <w:vAlign w:val="bottom"/>
          </w:tcPr>
          <w:p w14:paraId="54433AE1"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AE2" w14:textId="77777777" w:rsidR="002418E5" w:rsidRDefault="00707D11">
            <w:pPr>
              <w:pStyle w:val="a3"/>
              <w:spacing w:beforeAutospacing="0" w:afterAutospacing="0" w:line="80" w:lineRule="atLeast"/>
              <w:rPr>
                <w:sz w:val="8"/>
                <w:szCs w:val="8"/>
              </w:rPr>
            </w:pPr>
            <w:r>
              <w:rPr>
                <w:sz w:val="8"/>
                <w:szCs w:val="8"/>
              </w:rPr>
              <w:t> </w:t>
            </w:r>
          </w:p>
        </w:tc>
        <w:tc>
          <w:tcPr>
            <w:tcW w:w="26" w:type="pct"/>
            <w:shd w:val="clear" w:color="auto" w:fill="auto"/>
            <w:vAlign w:val="bottom"/>
          </w:tcPr>
          <w:p w14:paraId="54433AE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AE4"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12" w:type="pct"/>
            <w:tcBorders>
              <w:bottom w:val="single" w:sz="12" w:space="0" w:color="000000"/>
            </w:tcBorders>
            <w:shd w:val="clear" w:color="auto" w:fill="auto"/>
            <w:vAlign w:val="bottom"/>
          </w:tcPr>
          <w:p w14:paraId="54433AE5"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AE6" w14:textId="77777777" w:rsidR="002418E5" w:rsidRDefault="00707D11">
            <w:pPr>
              <w:pStyle w:val="a3"/>
              <w:spacing w:beforeAutospacing="0" w:afterAutospacing="0" w:line="80" w:lineRule="atLeast"/>
              <w:rPr>
                <w:sz w:val="8"/>
                <w:szCs w:val="8"/>
              </w:rPr>
            </w:pPr>
            <w:r>
              <w:rPr>
                <w:sz w:val="8"/>
                <w:szCs w:val="8"/>
              </w:rPr>
              <w:t> </w:t>
            </w:r>
          </w:p>
        </w:tc>
        <w:tc>
          <w:tcPr>
            <w:tcW w:w="30" w:type="pct"/>
            <w:shd w:val="clear" w:color="auto" w:fill="auto"/>
            <w:vAlign w:val="bottom"/>
          </w:tcPr>
          <w:p w14:paraId="54433AE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3AE8"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12" w:type="pct"/>
            <w:tcBorders>
              <w:bottom w:val="single" w:sz="12" w:space="0" w:color="000000"/>
            </w:tcBorders>
            <w:shd w:val="clear" w:color="auto" w:fill="auto"/>
            <w:vAlign w:val="bottom"/>
          </w:tcPr>
          <w:p w14:paraId="54433AE9"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26" w:type="pct"/>
            <w:shd w:val="clear" w:color="auto" w:fill="auto"/>
            <w:vAlign w:val="bottom"/>
          </w:tcPr>
          <w:p w14:paraId="54433AEA" w14:textId="77777777" w:rsidR="002418E5" w:rsidRDefault="00707D11">
            <w:pPr>
              <w:pStyle w:val="a3"/>
              <w:spacing w:beforeAutospacing="0" w:afterAutospacing="0" w:line="80" w:lineRule="atLeast"/>
              <w:rPr>
                <w:sz w:val="8"/>
                <w:szCs w:val="8"/>
              </w:rPr>
            </w:pPr>
            <w:r>
              <w:rPr>
                <w:sz w:val="8"/>
                <w:szCs w:val="8"/>
              </w:rPr>
              <w:t> </w:t>
            </w:r>
          </w:p>
        </w:tc>
      </w:tr>
    </w:tbl>
    <w:p w14:paraId="54433AEC" w14:textId="77777777" w:rsidR="002418E5" w:rsidRDefault="00707D11">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418E5" w14:paraId="54433AEF" w14:textId="77777777">
        <w:tc>
          <w:tcPr>
            <w:tcW w:w="236" w:type="pct"/>
            <w:shd w:val="clear" w:color="auto" w:fill="auto"/>
            <w:noWrap/>
          </w:tcPr>
          <w:p w14:paraId="54433AED"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54433AEE"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information on the fair value of our </w:t>
            </w:r>
            <w:r>
              <w:rPr>
                <w:rFonts w:ascii="Arial" w:hAnsi="Arial" w:cs="Arial"/>
                <w:i/>
                <w:iCs/>
                <w:sz w:val="20"/>
                <w:szCs w:val="20"/>
              </w:rPr>
              <w:t>derivative instruments.</w:t>
            </w:r>
          </w:p>
        </w:tc>
      </w:tr>
    </w:tbl>
    <w:p w14:paraId="54433AF0" w14:textId="77777777" w:rsidR="002418E5" w:rsidRDefault="00707D11">
      <w:pPr>
        <w:pStyle w:val="a3"/>
        <w:spacing w:beforeAutospacing="0" w:afterAutospacing="0"/>
        <w:jc w:val="both"/>
        <w:rPr>
          <w:sz w:val="18"/>
          <w:szCs w:val="18"/>
        </w:rPr>
      </w:pPr>
      <w:r>
        <w:rPr>
          <w:sz w:val="18"/>
          <w:szCs w:val="18"/>
        </w:rPr>
        <w:t> </w:t>
      </w:r>
    </w:p>
    <w:p w14:paraId="54433AF1"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adjustments for observable changes in price or impairments, and investments m</w:t>
      </w:r>
      <w:r>
        <w:rPr>
          <w:rFonts w:ascii="Arial" w:hAnsi="Arial" w:cs="Arial"/>
          <w:sz w:val="20"/>
          <w:szCs w:val="20"/>
        </w:rPr>
        <w:t>easured at fair value using net asset value as a practical expedient which are not categorized in the fair value hierarchy. As of June 30, 2021 and 2020, equity investments without readily determinable fair values measured at cost with adjustments for obse</w:t>
      </w:r>
      <w:r>
        <w:rPr>
          <w:rFonts w:ascii="Arial" w:hAnsi="Arial" w:cs="Arial"/>
          <w:sz w:val="20"/>
          <w:szCs w:val="20"/>
        </w:rPr>
        <w:t xml:space="preserve">rvable changes in price or impairments were $3.3 billion and $1.4 billion, respectively. </w:t>
      </w:r>
    </w:p>
    <w:p w14:paraId="54433AF2"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54433AF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Debt investments with continuous unrealized losses for less than 12 months and 12 months or greater and their related fair valu</w:t>
      </w:r>
      <w:r>
        <w:rPr>
          <w:rFonts w:ascii="Arial" w:hAnsi="Arial" w:cs="Arial"/>
          <w:sz w:val="20"/>
          <w:szCs w:val="20"/>
        </w:rPr>
        <w:t xml:space="preserve">es were as follows: </w:t>
      </w:r>
    </w:p>
    <w:p w14:paraId="54433AF4"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948"/>
        <w:gridCol w:w="60"/>
        <w:gridCol w:w="150"/>
        <w:gridCol w:w="612"/>
        <w:gridCol w:w="81"/>
        <w:gridCol w:w="60"/>
        <w:gridCol w:w="147"/>
        <w:gridCol w:w="612"/>
        <w:gridCol w:w="81"/>
        <w:gridCol w:w="60"/>
        <w:gridCol w:w="151"/>
        <w:gridCol w:w="598"/>
        <w:gridCol w:w="81"/>
        <w:gridCol w:w="60"/>
        <w:gridCol w:w="147"/>
        <w:gridCol w:w="612"/>
        <w:gridCol w:w="81"/>
        <w:gridCol w:w="60"/>
        <w:gridCol w:w="112"/>
        <w:gridCol w:w="612"/>
        <w:gridCol w:w="81"/>
        <w:gridCol w:w="60"/>
        <w:gridCol w:w="145"/>
        <w:gridCol w:w="614"/>
        <w:gridCol w:w="81"/>
      </w:tblGrid>
      <w:tr w:rsidR="002418E5" w14:paraId="54433B02" w14:textId="77777777">
        <w:tc>
          <w:tcPr>
            <w:tcW w:w="2297" w:type="pct"/>
            <w:shd w:val="clear" w:color="auto" w:fill="auto"/>
            <w:vAlign w:val="bottom"/>
          </w:tcPr>
          <w:p w14:paraId="54433AF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3AF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853" w:type="pct"/>
            <w:gridSpan w:val="6"/>
            <w:shd w:val="clear" w:color="auto" w:fill="auto"/>
            <w:vAlign w:val="bottom"/>
          </w:tcPr>
          <w:p w14:paraId="54433AF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39" w:type="pct"/>
            <w:shd w:val="clear" w:color="auto" w:fill="auto"/>
            <w:vAlign w:val="bottom"/>
          </w:tcPr>
          <w:p w14:paraId="54433AF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3AF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800" w:type="pct"/>
            <w:gridSpan w:val="6"/>
            <w:shd w:val="clear" w:color="auto" w:fill="auto"/>
            <w:vAlign w:val="bottom"/>
          </w:tcPr>
          <w:p w14:paraId="54433AF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39" w:type="pct"/>
            <w:shd w:val="clear" w:color="auto" w:fill="auto"/>
            <w:vAlign w:val="bottom"/>
          </w:tcPr>
          <w:p w14:paraId="54433AF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3AF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16" w:type="pct"/>
            <w:gridSpan w:val="2"/>
            <w:shd w:val="clear" w:color="auto" w:fill="auto"/>
            <w:vAlign w:val="bottom"/>
          </w:tcPr>
          <w:p w14:paraId="54433AF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vAlign w:val="bottom"/>
          </w:tcPr>
          <w:p w14:paraId="54433AF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3AF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82" w:type="pct"/>
            <w:gridSpan w:val="2"/>
            <w:vMerge w:val="restart"/>
            <w:shd w:val="clear" w:color="auto" w:fill="auto"/>
            <w:vAlign w:val="bottom"/>
          </w:tcPr>
          <w:p w14:paraId="54433B0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38" w:type="pct"/>
            <w:vMerge w:val="restart"/>
            <w:shd w:val="clear" w:color="auto" w:fill="auto"/>
            <w:vAlign w:val="bottom"/>
          </w:tcPr>
          <w:p w14:paraId="54433B0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3B13" w14:textId="77777777">
        <w:tc>
          <w:tcPr>
            <w:tcW w:w="2297" w:type="pct"/>
            <w:shd w:val="clear" w:color="auto" w:fill="auto"/>
            <w:vAlign w:val="bottom"/>
          </w:tcPr>
          <w:p w14:paraId="54433B0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3B0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54433B05"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793" w:type="pct"/>
            <w:gridSpan w:val="5"/>
            <w:tcBorders>
              <w:bottom w:val="single" w:sz="6" w:space="0" w:color="000000"/>
            </w:tcBorders>
            <w:shd w:val="clear" w:color="auto" w:fill="auto"/>
            <w:vAlign w:val="bottom"/>
          </w:tcPr>
          <w:p w14:paraId="54433B06"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39" w:type="pct"/>
            <w:shd w:val="clear" w:color="auto" w:fill="auto"/>
            <w:vAlign w:val="bottom"/>
          </w:tcPr>
          <w:p w14:paraId="54433B07"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B0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54433B09"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738" w:type="pct"/>
            <w:gridSpan w:val="5"/>
            <w:tcBorders>
              <w:bottom w:val="single" w:sz="6" w:space="0" w:color="000000"/>
            </w:tcBorders>
            <w:shd w:val="clear" w:color="auto" w:fill="auto"/>
            <w:vAlign w:val="bottom"/>
          </w:tcPr>
          <w:p w14:paraId="54433B0A"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39" w:type="pct"/>
            <w:shd w:val="clear" w:color="auto" w:fill="auto"/>
            <w:vAlign w:val="bottom"/>
          </w:tcPr>
          <w:p w14:paraId="54433B0B"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B0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54433B0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4" w:type="pct"/>
            <w:shd w:val="clear" w:color="auto" w:fill="auto"/>
            <w:vAlign w:val="bottom"/>
          </w:tcPr>
          <w:p w14:paraId="54433B0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54433B0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3B1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2" w:type="pct"/>
            <w:gridSpan w:val="2"/>
            <w:vMerge/>
            <w:shd w:val="clear" w:color="auto" w:fill="auto"/>
            <w:vAlign w:val="bottom"/>
          </w:tcPr>
          <w:p w14:paraId="54433B11" w14:textId="77777777" w:rsidR="002418E5" w:rsidRDefault="002418E5">
            <w:pPr>
              <w:rPr>
                <w:rFonts w:ascii="宋体"/>
              </w:rPr>
            </w:pPr>
          </w:p>
        </w:tc>
        <w:tc>
          <w:tcPr>
            <w:tcW w:w="38" w:type="pct"/>
            <w:vMerge/>
            <w:shd w:val="clear" w:color="auto" w:fill="auto"/>
            <w:vAlign w:val="bottom"/>
          </w:tcPr>
          <w:p w14:paraId="54433B12" w14:textId="77777777" w:rsidR="002418E5" w:rsidRDefault="002418E5">
            <w:pPr>
              <w:rPr>
                <w:rFonts w:ascii="宋体"/>
              </w:rPr>
            </w:pPr>
          </w:p>
        </w:tc>
      </w:tr>
      <w:tr w:rsidR="002418E5" w14:paraId="54433B24" w14:textId="77777777">
        <w:tc>
          <w:tcPr>
            <w:tcW w:w="2297" w:type="pct"/>
            <w:shd w:val="clear" w:color="auto" w:fill="auto"/>
            <w:vAlign w:val="bottom"/>
          </w:tcPr>
          <w:p w14:paraId="54433B1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3B1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54433B16" w14:textId="77777777" w:rsidR="002418E5" w:rsidRDefault="00707D11">
            <w:pPr>
              <w:pStyle w:val="a3"/>
              <w:spacing w:beforeAutospacing="0" w:afterAutospacing="0" w:line="80" w:lineRule="atLeast"/>
              <w:jc w:val="right"/>
              <w:rPr>
                <w:sz w:val="15"/>
                <w:szCs w:val="15"/>
              </w:rPr>
            </w:pPr>
            <w:r>
              <w:rPr>
                <w:sz w:val="15"/>
                <w:szCs w:val="15"/>
              </w:rPr>
              <w:t> </w:t>
            </w:r>
          </w:p>
        </w:tc>
        <w:tc>
          <w:tcPr>
            <w:tcW w:w="793" w:type="pct"/>
            <w:gridSpan w:val="5"/>
            <w:tcBorders>
              <w:top w:val="single" w:sz="6" w:space="0" w:color="000000"/>
            </w:tcBorders>
            <w:shd w:val="clear" w:color="auto" w:fill="auto"/>
            <w:vAlign w:val="bottom"/>
          </w:tcPr>
          <w:p w14:paraId="54433B17" w14:textId="77777777" w:rsidR="002418E5" w:rsidRDefault="00707D11">
            <w:pPr>
              <w:pStyle w:val="a3"/>
              <w:spacing w:beforeAutospacing="0" w:afterAutospacing="0" w:line="80" w:lineRule="atLeast"/>
              <w:jc w:val="right"/>
              <w:rPr>
                <w:sz w:val="15"/>
                <w:szCs w:val="15"/>
              </w:rPr>
            </w:pPr>
            <w:r>
              <w:rPr>
                <w:sz w:val="15"/>
                <w:szCs w:val="15"/>
              </w:rPr>
              <w:t> </w:t>
            </w:r>
          </w:p>
        </w:tc>
        <w:tc>
          <w:tcPr>
            <w:tcW w:w="39" w:type="pct"/>
            <w:shd w:val="clear" w:color="auto" w:fill="auto"/>
            <w:vAlign w:val="bottom"/>
          </w:tcPr>
          <w:p w14:paraId="54433B18"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B1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54433B1A" w14:textId="77777777" w:rsidR="002418E5" w:rsidRDefault="00707D11">
            <w:pPr>
              <w:pStyle w:val="a3"/>
              <w:spacing w:beforeAutospacing="0" w:afterAutospacing="0" w:line="80" w:lineRule="atLeast"/>
              <w:jc w:val="right"/>
              <w:rPr>
                <w:sz w:val="15"/>
                <w:szCs w:val="15"/>
              </w:rPr>
            </w:pPr>
            <w:r>
              <w:rPr>
                <w:sz w:val="15"/>
                <w:szCs w:val="15"/>
              </w:rPr>
              <w:t> </w:t>
            </w:r>
          </w:p>
        </w:tc>
        <w:tc>
          <w:tcPr>
            <w:tcW w:w="738" w:type="pct"/>
            <w:gridSpan w:val="5"/>
            <w:tcBorders>
              <w:top w:val="single" w:sz="6" w:space="0" w:color="000000"/>
            </w:tcBorders>
            <w:shd w:val="clear" w:color="auto" w:fill="auto"/>
            <w:vAlign w:val="bottom"/>
          </w:tcPr>
          <w:p w14:paraId="54433B1B" w14:textId="77777777" w:rsidR="002418E5" w:rsidRDefault="00707D11">
            <w:pPr>
              <w:pStyle w:val="a3"/>
              <w:spacing w:beforeAutospacing="0" w:afterAutospacing="0" w:line="80" w:lineRule="atLeast"/>
              <w:jc w:val="right"/>
              <w:rPr>
                <w:sz w:val="15"/>
                <w:szCs w:val="15"/>
              </w:rPr>
            </w:pPr>
            <w:r>
              <w:rPr>
                <w:sz w:val="15"/>
                <w:szCs w:val="15"/>
              </w:rPr>
              <w:t> </w:t>
            </w:r>
          </w:p>
        </w:tc>
        <w:tc>
          <w:tcPr>
            <w:tcW w:w="39" w:type="pct"/>
            <w:shd w:val="clear" w:color="auto" w:fill="auto"/>
            <w:vAlign w:val="bottom"/>
          </w:tcPr>
          <w:p w14:paraId="54433B1C"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B1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54433B1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54" w:type="pct"/>
            <w:shd w:val="clear" w:color="auto" w:fill="auto"/>
            <w:vAlign w:val="bottom"/>
          </w:tcPr>
          <w:p w14:paraId="54433B1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54433B2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vAlign w:val="bottom"/>
          </w:tcPr>
          <w:p w14:paraId="54433B2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382" w:type="pct"/>
            <w:gridSpan w:val="2"/>
            <w:vMerge/>
            <w:shd w:val="clear" w:color="auto" w:fill="auto"/>
            <w:vAlign w:val="bottom"/>
          </w:tcPr>
          <w:p w14:paraId="54433B22" w14:textId="77777777" w:rsidR="002418E5" w:rsidRDefault="002418E5">
            <w:pPr>
              <w:rPr>
                <w:rFonts w:ascii="宋体"/>
              </w:rPr>
            </w:pPr>
          </w:p>
        </w:tc>
        <w:tc>
          <w:tcPr>
            <w:tcW w:w="38" w:type="pct"/>
            <w:vMerge/>
            <w:shd w:val="clear" w:color="auto" w:fill="auto"/>
            <w:vAlign w:val="bottom"/>
          </w:tcPr>
          <w:p w14:paraId="54433B23" w14:textId="77777777" w:rsidR="002418E5" w:rsidRDefault="002418E5">
            <w:pPr>
              <w:rPr>
                <w:rFonts w:ascii="宋体"/>
              </w:rPr>
            </w:pPr>
          </w:p>
        </w:tc>
      </w:tr>
      <w:tr w:rsidR="002418E5" w14:paraId="54433B38" w14:textId="77777777">
        <w:tc>
          <w:tcPr>
            <w:tcW w:w="2297" w:type="pct"/>
            <w:shd w:val="clear" w:color="auto" w:fill="auto"/>
            <w:vAlign w:val="bottom"/>
          </w:tcPr>
          <w:p w14:paraId="54433B25"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5" w:type="pct"/>
            <w:shd w:val="clear" w:color="auto" w:fill="auto"/>
            <w:vAlign w:val="bottom"/>
          </w:tcPr>
          <w:p w14:paraId="54433B2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6" w:type="pct"/>
            <w:gridSpan w:val="2"/>
            <w:shd w:val="clear" w:color="auto" w:fill="auto"/>
            <w:vAlign w:val="bottom"/>
          </w:tcPr>
          <w:p w14:paraId="54433B2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4" w:type="pct"/>
            <w:shd w:val="clear" w:color="auto" w:fill="auto"/>
            <w:vAlign w:val="bottom"/>
          </w:tcPr>
          <w:p w14:paraId="54433B2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3B29"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79" w:type="pct"/>
            <w:gridSpan w:val="2"/>
            <w:shd w:val="clear" w:color="auto" w:fill="auto"/>
            <w:vAlign w:val="bottom"/>
          </w:tcPr>
          <w:p w14:paraId="54433B2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39" w:type="pct"/>
            <w:shd w:val="clear" w:color="auto" w:fill="auto"/>
            <w:vAlign w:val="bottom"/>
          </w:tcPr>
          <w:p w14:paraId="54433B2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3B2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62" w:type="pct"/>
            <w:gridSpan w:val="2"/>
            <w:shd w:val="clear" w:color="auto" w:fill="auto"/>
            <w:vAlign w:val="bottom"/>
          </w:tcPr>
          <w:p w14:paraId="54433B2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4" w:type="pct"/>
            <w:shd w:val="clear" w:color="auto" w:fill="auto"/>
            <w:vAlign w:val="bottom"/>
          </w:tcPr>
          <w:p w14:paraId="54433B2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3B2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79" w:type="pct"/>
            <w:gridSpan w:val="2"/>
            <w:shd w:val="clear" w:color="auto" w:fill="auto"/>
            <w:vAlign w:val="bottom"/>
          </w:tcPr>
          <w:p w14:paraId="54433B3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39" w:type="pct"/>
            <w:shd w:val="clear" w:color="auto" w:fill="auto"/>
            <w:vAlign w:val="bottom"/>
          </w:tcPr>
          <w:p w14:paraId="54433B3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3B3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16" w:type="pct"/>
            <w:gridSpan w:val="2"/>
            <w:shd w:val="clear" w:color="auto" w:fill="auto"/>
            <w:vAlign w:val="bottom"/>
          </w:tcPr>
          <w:p w14:paraId="54433B3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34" w:type="pct"/>
            <w:shd w:val="clear" w:color="auto" w:fill="auto"/>
            <w:vAlign w:val="bottom"/>
          </w:tcPr>
          <w:p w14:paraId="54433B3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3B3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82" w:type="pct"/>
            <w:gridSpan w:val="2"/>
            <w:vMerge/>
            <w:shd w:val="clear" w:color="auto" w:fill="auto"/>
            <w:vAlign w:val="bottom"/>
          </w:tcPr>
          <w:p w14:paraId="54433B36" w14:textId="77777777" w:rsidR="002418E5" w:rsidRDefault="002418E5">
            <w:pPr>
              <w:rPr>
                <w:rFonts w:ascii="宋体"/>
              </w:rPr>
            </w:pPr>
          </w:p>
        </w:tc>
        <w:tc>
          <w:tcPr>
            <w:tcW w:w="38" w:type="pct"/>
            <w:vMerge/>
            <w:shd w:val="clear" w:color="auto" w:fill="auto"/>
            <w:vAlign w:val="bottom"/>
          </w:tcPr>
          <w:p w14:paraId="54433B37" w14:textId="77777777" w:rsidR="002418E5" w:rsidRDefault="002418E5">
            <w:pPr>
              <w:rPr>
                <w:rFonts w:ascii="宋体"/>
              </w:rPr>
            </w:pPr>
          </w:p>
        </w:tc>
      </w:tr>
      <w:tr w:rsidR="002418E5" w14:paraId="54433B3B" w14:textId="77777777">
        <w:tc>
          <w:tcPr>
            <w:tcW w:w="4962" w:type="pct"/>
            <w:gridSpan w:val="24"/>
            <w:tcBorders>
              <w:bottom w:val="single" w:sz="6" w:space="0" w:color="000000"/>
            </w:tcBorders>
            <w:shd w:val="clear" w:color="auto" w:fill="auto"/>
            <w:vAlign w:val="bottom"/>
          </w:tcPr>
          <w:p w14:paraId="54433B3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54433B3A" w14:textId="77777777" w:rsidR="002418E5" w:rsidRDefault="00707D11">
            <w:pPr>
              <w:pStyle w:val="a3"/>
              <w:spacing w:beforeAutospacing="0" w:afterAutospacing="0" w:line="80" w:lineRule="atLeast"/>
              <w:rPr>
                <w:sz w:val="8"/>
                <w:szCs w:val="8"/>
              </w:rPr>
            </w:pPr>
            <w:r>
              <w:rPr>
                <w:sz w:val="8"/>
                <w:szCs w:val="8"/>
              </w:rPr>
              <w:t> </w:t>
            </w:r>
          </w:p>
        </w:tc>
      </w:tr>
      <w:tr w:rsidR="002418E5" w14:paraId="54433B44" w14:textId="77777777">
        <w:tc>
          <w:tcPr>
            <w:tcW w:w="2297" w:type="pct"/>
            <w:shd w:val="clear" w:color="auto" w:fill="auto"/>
            <w:vAlign w:val="center"/>
          </w:tcPr>
          <w:p w14:paraId="54433B3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gridSpan w:val="4"/>
            <w:shd w:val="clear" w:color="auto" w:fill="auto"/>
            <w:vAlign w:val="center"/>
          </w:tcPr>
          <w:p w14:paraId="54433B3D" w14:textId="77777777" w:rsidR="002418E5" w:rsidRDefault="00707D11">
            <w:pPr>
              <w:pStyle w:val="a3"/>
              <w:spacing w:beforeAutospacing="0" w:afterAutospacing="0" w:line="80" w:lineRule="atLeast"/>
              <w:rPr>
                <w:sz w:val="8"/>
                <w:szCs w:val="8"/>
              </w:rPr>
            </w:pPr>
            <w:r>
              <w:rPr>
                <w:sz w:val="8"/>
                <w:szCs w:val="8"/>
              </w:rPr>
              <w:t> </w:t>
            </w:r>
          </w:p>
        </w:tc>
        <w:tc>
          <w:tcPr>
            <w:tcW w:w="443" w:type="pct"/>
            <w:gridSpan w:val="4"/>
            <w:shd w:val="clear" w:color="auto" w:fill="auto"/>
            <w:vAlign w:val="center"/>
          </w:tcPr>
          <w:p w14:paraId="54433B3E" w14:textId="77777777" w:rsidR="002418E5" w:rsidRDefault="00707D11">
            <w:pPr>
              <w:pStyle w:val="a3"/>
              <w:spacing w:beforeAutospacing="0" w:afterAutospacing="0" w:line="80" w:lineRule="atLeast"/>
              <w:rPr>
                <w:sz w:val="8"/>
                <w:szCs w:val="8"/>
              </w:rPr>
            </w:pPr>
            <w:r>
              <w:rPr>
                <w:sz w:val="8"/>
                <w:szCs w:val="8"/>
              </w:rPr>
              <w:t> </w:t>
            </w:r>
          </w:p>
        </w:tc>
        <w:tc>
          <w:tcPr>
            <w:tcW w:w="421" w:type="pct"/>
            <w:gridSpan w:val="4"/>
            <w:shd w:val="clear" w:color="auto" w:fill="auto"/>
            <w:vAlign w:val="center"/>
          </w:tcPr>
          <w:p w14:paraId="54433B3F" w14:textId="77777777" w:rsidR="002418E5" w:rsidRDefault="00707D11">
            <w:pPr>
              <w:pStyle w:val="a3"/>
              <w:spacing w:beforeAutospacing="0" w:afterAutospacing="0" w:line="80" w:lineRule="atLeast"/>
              <w:rPr>
                <w:sz w:val="8"/>
                <w:szCs w:val="8"/>
              </w:rPr>
            </w:pPr>
            <w:r>
              <w:rPr>
                <w:sz w:val="8"/>
                <w:szCs w:val="8"/>
              </w:rPr>
              <w:t> </w:t>
            </w:r>
          </w:p>
        </w:tc>
        <w:tc>
          <w:tcPr>
            <w:tcW w:w="443" w:type="pct"/>
            <w:gridSpan w:val="4"/>
            <w:shd w:val="clear" w:color="auto" w:fill="auto"/>
            <w:vAlign w:val="center"/>
          </w:tcPr>
          <w:p w14:paraId="54433B40" w14:textId="77777777" w:rsidR="002418E5" w:rsidRDefault="00707D11">
            <w:pPr>
              <w:pStyle w:val="a3"/>
              <w:spacing w:beforeAutospacing="0" w:afterAutospacing="0" w:line="80" w:lineRule="atLeast"/>
              <w:rPr>
                <w:sz w:val="8"/>
                <w:szCs w:val="8"/>
              </w:rPr>
            </w:pPr>
            <w:r>
              <w:rPr>
                <w:sz w:val="8"/>
                <w:szCs w:val="8"/>
              </w:rPr>
              <w:t> </w:t>
            </w:r>
          </w:p>
        </w:tc>
        <w:tc>
          <w:tcPr>
            <w:tcW w:w="475" w:type="pct"/>
            <w:gridSpan w:val="4"/>
            <w:shd w:val="clear" w:color="auto" w:fill="auto"/>
            <w:vAlign w:val="center"/>
          </w:tcPr>
          <w:p w14:paraId="54433B41" w14:textId="77777777" w:rsidR="002418E5" w:rsidRDefault="00707D11">
            <w:pPr>
              <w:pStyle w:val="a3"/>
              <w:spacing w:beforeAutospacing="0" w:afterAutospacing="0" w:line="80" w:lineRule="atLeast"/>
              <w:rPr>
                <w:sz w:val="8"/>
                <w:szCs w:val="8"/>
              </w:rPr>
            </w:pPr>
            <w:r>
              <w:rPr>
                <w:sz w:val="8"/>
                <w:szCs w:val="8"/>
              </w:rPr>
              <w:t> </w:t>
            </w:r>
          </w:p>
        </w:tc>
        <w:tc>
          <w:tcPr>
            <w:tcW w:w="407" w:type="pct"/>
            <w:gridSpan w:val="3"/>
            <w:shd w:val="clear" w:color="auto" w:fill="auto"/>
            <w:vAlign w:val="center"/>
          </w:tcPr>
          <w:p w14:paraId="54433B42" w14:textId="77777777" w:rsidR="002418E5" w:rsidRDefault="00707D11">
            <w:pPr>
              <w:pStyle w:val="a3"/>
              <w:spacing w:beforeAutospacing="0" w:afterAutospacing="0" w:line="80" w:lineRule="atLeast"/>
              <w:rPr>
                <w:sz w:val="8"/>
                <w:szCs w:val="8"/>
              </w:rPr>
            </w:pPr>
            <w:r>
              <w:rPr>
                <w:sz w:val="8"/>
                <w:szCs w:val="8"/>
              </w:rPr>
              <w:t> </w:t>
            </w:r>
          </w:p>
        </w:tc>
        <w:tc>
          <w:tcPr>
            <w:tcW w:w="38" w:type="pct"/>
            <w:shd w:val="clear" w:color="auto" w:fill="auto"/>
            <w:vAlign w:val="center"/>
          </w:tcPr>
          <w:p w14:paraId="54433B43" w14:textId="77777777" w:rsidR="002418E5" w:rsidRDefault="00707D11">
            <w:pPr>
              <w:pStyle w:val="a3"/>
              <w:spacing w:beforeAutospacing="0" w:afterAutospacing="0" w:line="80" w:lineRule="atLeast"/>
              <w:rPr>
                <w:sz w:val="8"/>
                <w:szCs w:val="8"/>
              </w:rPr>
            </w:pPr>
            <w:r>
              <w:rPr>
                <w:sz w:val="8"/>
                <w:szCs w:val="8"/>
              </w:rPr>
              <w:t> </w:t>
            </w:r>
          </w:p>
        </w:tc>
      </w:tr>
      <w:tr w:rsidR="002418E5" w14:paraId="54433B5E" w14:textId="77777777">
        <w:tc>
          <w:tcPr>
            <w:tcW w:w="2297" w:type="pct"/>
            <w:shd w:val="clear" w:color="auto" w:fill="auto"/>
          </w:tcPr>
          <w:p w14:paraId="54433B45"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2021</w:t>
            </w:r>
          </w:p>
        </w:tc>
        <w:tc>
          <w:tcPr>
            <w:tcW w:w="25" w:type="pct"/>
            <w:shd w:val="clear" w:color="auto" w:fill="auto"/>
            <w:vAlign w:val="bottom"/>
          </w:tcPr>
          <w:p w14:paraId="54433B4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B47"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54" w:type="pct"/>
            <w:shd w:val="clear" w:color="auto" w:fill="auto"/>
            <w:vAlign w:val="bottom"/>
          </w:tcPr>
          <w:p w14:paraId="54433B48"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54433B49"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3B4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B4B"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06" w:type="pct"/>
            <w:shd w:val="clear" w:color="auto" w:fill="auto"/>
            <w:vAlign w:val="bottom"/>
          </w:tcPr>
          <w:p w14:paraId="54433B4C"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9" w:type="pct"/>
            <w:shd w:val="clear" w:color="auto" w:fill="auto"/>
            <w:vAlign w:val="bottom"/>
          </w:tcPr>
          <w:p w14:paraId="54433B4D"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3B4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B4F"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01" w:type="pct"/>
            <w:shd w:val="clear" w:color="auto" w:fill="auto"/>
            <w:vAlign w:val="bottom"/>
          </w:tcPr>
          <w:p w14:paraId="54433B50"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54433B51"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3B5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B53"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06" w:type="pct"/>
            <w:shd w:val="clear" w:color="auto" w:fill="auto"/>
            <w:vAlign w:val="bottom"/>
          </w:tcPr>
          <w:p w14:paraId="54433B54"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9" w:type="pct"/>
            <w:shd w:val="clear" w:color="auto" w:fill="auto"/>
            <w:vAlign w:val="bottom"/>
          </w:tcPr>
          <w:p w14:paraId="54433B55"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3B5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B57"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54" w:type="pct"/>
            <w:shd w:val="clear" w:color="auto" w:fill="auto"/>
            <w:vAlign w:val="bottom"/>
          </w:tcPr>
          <w:p w14:paraId="54433B58"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54433B59"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3B5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B5B"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08" w:type="pct"/>
            <w:shd w:val="clear" w:color="auto" w:fill="auto"/>
            <w:vAlign w:val="bottom"/>
          </w:tcPr>
          <w:p w14:paraId="54433B5C"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54433B5D"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2418E5" w14:paraId="54433B66" w14:textId="77777777">
        <w:tc>
          <w:tcPr>
            <w:tcW w:w="2297" w:type="pct"/>
            <w:shd w:val="clear" w:color="auto" w:fill="auto"/>
            <w:vAlign w:val="center"/>
          </w:tcPr>
          <w:p w14:paraId="54433B5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gridSpan w:val="4"/>
            <w:shd w:val="clear" w:color="auto" w:fill="auto"/>
            <w:vAlign w:val="center"/>
          </w:tcPr>
          <w:p w14:paraId="54433B60" w14:textId="77777777" w:rsidR="002418E5" w:rsidRDefault="00707D11">
            <w:pPr>
              <w:pStyle w:val="a3"/>
              <w:spacing w:beforeAutospacing="0" w:afterAutospacing="0" w:line="80" w:lineRule="atLeast"/>
              <w:rPr>
                <w:sz w:val="8"/>
                <w:szCs w:val="8"/>
              </w:rPr>
            </w:pPr>
            <w:r>
              <w:rPr>
                <w:sz w:val="8"/>
                <w:szCs w:val="8"/>
              </w:rPr>
              <w:t> </w:t>
            </w:r>
          </w:p>
        </w:tc>
        <w:tc>
          <w:tcPr>
            <w:tcW w:w="443" w:type="pct"/>
            <w:gridSpan w:val="4"/>
            <w:shd w:val="clear" w:color="auto" w:fill="auto"/>
            <w:vAlign w:val="center"/>
          </w:tcPr>
          <w:p w14:paraId="54433B61" w14:textId="77777777" w:rsidR="002418E5" w:rsidRDefault="00707D11">
            <w:pPr>
              <w:pStyle w:val="a3"/>
              <w:spacing w:beforeAutospacing="0" w:afterAutospacing="0" w:line="80" w:lineRule="atLeast"/>
              <w:rPr>
                <w:sz w:val="8"/>
                <w:szCs w:val="8"/>
              </w:rPr>
            </w:pPr>
            <w:r>
              <w:rPr>
                <w:sz w:val="8"/>
                <w:szCs w:val="8"/>
              </w:rPr>
              <w:t> </w:t>
            </w:r>
          </w:p>
        </w:tc>
        <w:tc>
          <w:tcPr>
            <w:tcW w:w="421" w:type="pct"/>
            <w:gridSpan w:val="4"/>
            <w:shd w:val="clear" w:color="auto" w:fill="auto"/>
            <w:vAlign w:val="center"/>
          </w:tcPr>
          <w:p w14:paraId="54433B62" w14:textId="77777777" w:rsidR="002418E5" w:rsidRDefault="00707D11">
            <w:pPr>
              <w:pStyle w:val="a3"/>
              <w:spacing w:beforeAutospacing="0" w:afterAutospacing="0" w:line="80" w:lineRule="atLeast"/>
              <w:rPr>
                <w:sz w:val="8"/>
                <w:szCs w:val="8"/>
              </w:rPr>
            </w:pPr>
            <w:r>
              <w:rPr>
                <w:sz w:val="8"/>
                <w:szCs w:val="8"/>
              </w:rPr>
              <w:t> </w:t>
            </w:r>
          </w:p>
        </w:tc>
        <w:tc>
          <w:tcPr>
            <w:tcW w:w="443" w:type="pct"/>
            <w:gridSpan w:val="4"/>
            <w:shd w:val="clear" w:color="auto" w:fill="auto"/>
            <w:vAlign w:val="center"/>
          </w:tcPr>
          <w:p w14:paraId="54433B63" w14:textId="77777777" w:rsidR="002418E5" w:rsidRDefault="00707D11">
            <w:pPr>
              <w:pStyle w:val="a3"/>
              <w:spacing w:beforeAutospacing="0" w:afterAutospacing="0" w:line="80" w:lineRule="atLeast"/>
              <w:rPr>
                <w:sz w:val="8"/>
                <w:szCs w:val="8"/>
              </w:rPr>
            </w:pPr>
            <w:r>
              <w:rPr>
                <w:sz w:val="8"/>
                <w:szCs w:val="8"/>
              </w:rPr>
              <w:t> </w:t>
            </w:r>
          </w:p>
        </w:tc>
        <w:tc>
          <w:tcPr>
            <w:tcW w:w="475" w:type="pct"/>
            <w:gridSpan w:val="4"/>
            <w:shd w:val="clear" w:color="auto" w:fill="auto"/>
            <w:vAlign w:val="center"/>
          </w:tcPr>
          <w:p w14:paraId="54433B64" w14:textId="77777777" w:rsidR="002418E5" w:rsidRDefault="00707D11">
            <w:pPr>
              <w:pStyle w:val="a3"/>
              <w:spacing w:beforeAutospacing="0" w:afterAutospacing="0" w:line="80" w:lineRule="atLeast"/>
              <w:rPr>
                <w:sz w:val="8"/>
                <w:szCs w:val="8"/>
              </w:rPr>
            </w:pPr>
            <w:r>
              <w:rPr>
                <w:sz w:val="8"/>
                <w:szCs w:val="8"/>
              </w:rPr>
              <w:t> </w:t>
            </w:r>
          </w:p>
        </w:tc>
        <w:tc>
          <w:tcPr>
            <w:tcW w:w="445" w:type="pct"/>
            <w:gridSpan w:val="4"/>
            <w:shd w:val="clear" w:color="auto" w:fill="auto"/>
            <w:vAlign w:val="center"/>
          </w:tcPr>
          <w:p w14:paraId="54433B65" w14:textId="77777777" w:rsidR="002418E5" w:rsidRDefault="00707D11">
            <w:pPr>
              <w:pStyle w:val="a3"/>
              <w:spacing w:beforeAutospacing="0" w:afterAutospacing="0" w:line="80" w:lineRule="atLeast"/>
              <w:rPr>
                <w:sz w:val="8"/>
                <w:szCs w:val="8"/>
              </w:rPr>
            </w:pPr>
            <w:r>
              <w:rPr>
                <w:sz w:val="8"/>
                <w:szCs w:val="8"/>
              </w:rPr>
              <w:t> </w:t>
            </w:r>
          </w:p>
        </w:tc>
      </w:tr>
      <w:tr w:rsidR="002418E5" w14:paraId="54433B80" w14:textId="77777777">
        <w:tc>
          <w:tcPr>
            <w:tcW w:w="2297" w:type="pct"/>
            <w:shd w:val="clear" w:color="auto" w:fill="E5E5E5"/>
          </w:tcPr>
          <w:p w14:paraId="54433B6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25" w:type="pct"/>
            <w:shd w:val="clear" w:color="auto" w:fill="E5E5E5"/>
            <w:vAlign w:val="bottom"/>
          </w:tcPr>
          <w:p w14:paraId="54433B68"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54433B6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E5E5E5"/>
            <w:vAlign w:val="bottom"/>
          </w:tcPr>
          <w:p w14:paraId="54433B6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5,294</w:t>
            </w:r>
          </w:p>
        </w:tc>
        <w:tc>
          <w:tcPr>
            <w:tcW w:w="34" w:type="pct"/>
            <w:shd w:val="clear" w:color="auto" w:fill="E5E5E5"/>
            <w:noWrap/>
            <w:vAlign w:val="bottom"/>
          </w:tcPr>
          <w:p w14:paraId="54433B6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6C"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54433B6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E5E5E5"/>
          </w:tcPr>
          <w:p w14:paraId="54433B6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w:t>
            </w:r>
          </w:p>
        </w:tc>
        <w:tc>
          <w:tcPr>
            <w:tcW w:w="39" w:type="pct"/>
            <w:shd w:val="clear" w:color="auto" w:fill="E5E5E5"/>
            <w:noWrap/>
            <w:vAlign w:val="bottom"/>
          </w:tcPr>
          <w:p w14:paraId="54433B6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54433B70"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54433B7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1" w:type="pct"/>
            <w:shd w:val="clear" w:color="auto" w:fill="E5E5E5"/>
            <w:vAlign w:val="bottom"/>
          </w:tcPr>
          <w:p w14:paraId="54433B7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4" w:type="pct"/>
            <w:shd w:val="clear" w:color="auto" w:fill="E5E5E5"/>
            <w:noWrap/>
            <w:vAlign w:val="bottom"/>
          </w:tcPr>
          <w:p w14:paraId="54433B7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74"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54433B7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E5E5E5"/>
            <w:vAlign w:val="bottom"/>
          </w:tcPr>
          <w:p w14:paraId="54433B7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E5E5E5"/>
            <w:noWrap/>
            <w:vAlign w:val="bottom"/>
          </w:tcPr>
          <w:p w14:paraId="54433B7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78"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54433B7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E5E5E5"/>
          </w:tcPr>
          <w:p w14:paraId="54433B7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5,294</w:t>
            </w:r>
          </w:p>
        </w:tc>
        <w:tc>
          <w:tcPr>
            <w:tcW w:w="34" w:type="pct"/>
            <w:shd w:val="clear" w:color="auto" w:fill="E5E5E5"/>
            <w:noWrap/>
            <w:vAlign w:val="bottom"/>
          </w:tcPr>
          <w:p w14:paraId="54433B7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7C"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54433B7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8" w:type="pct"/>
            <w:shd w:val="clear" w:color="auto" w:fill="E5E5E5"/>
          </w:tcPr>
          <w:p w14:paraId="54433B7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w:t>
            </w:r>
          </w:p>
        </w:tc>
        <w:tc>
          <w:tcPr>
            <w:tcW w:w="38" w:type="pct"/>
            <w:shd w:val="clear" w:color="auto" w:fill="E5E5E5"/>
            <w:noWrap/>
            <w:vAlign w:val="bottom"/>
          </w:tcPr>
          <w:p w14:paraId="54433B7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418E5" w14:paraId="54433B9A" w14:textId="77777777">
        <w:tc>
          <w:tcPr>
            <w:tcW w:w="2297" w:type="pct"/>
            <w:shd w:val="clear" w:color="auto" w:fill="auto"/>
          </w:tcPr>
          <w:p w14:paraId="54433B8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25" w:type="pct"/>
            <w:shd w:val="clear" w:color="auto" w:fill="auto"/>
            <w:vAlign w:val="bottom"/>
          </w:tcPr>
          <w:p w14:paraId="54433B8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54433B8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auto"/>
          </w:tcPr>
          <w:p w14:paraId="54433B8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3,148</w:t>
            </w:r>
          </w:p>
        </w:tc>
        <w:tc>
          <w:tcPr>
            <w:tcW w:w="34" w:type="pct"/>
            <w:shd w:val="clear" w:color="auto" w:fill="auto"/>
            <w:noWrap/>
            <w:vAlign w:val="bottom"/>
          </w:tcPr>
          <w:p w14:paraId="54433B8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3B86"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B8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auto"/>
          </w:tcPr>
          <w:p w14:paraId="54433B8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9" w:type="pct"/>
            <w:shd w:val="clear" w:color="auto" w:fill="auto"/>
            <w:noWrap/>
            <w:vAlign w:val="bottom"/>
          </w:tcPr>
          <w:p w14:paraId="54433B8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54433B8A"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54433B8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1" w:type="pct"/>
            <w:shd w:val="clear" w:color="auto" w:fill="auto"/>
            <w:vAlign w:val="bottom"/>
          </w:tcPr>
          <w:p w14:paraId="54433B8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34" w:type="pct"/>
            <w:shd w:val="clear" w:color="auto" w:fill="auto"/>
            <w:noWrap/>
            <w:vAlign w:val="bottom"/>
          </w:tcPr>
          <w:p w14:paraId="54433B8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3B8E"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B8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auto"/>
            <w:vAlign w:val="bottom"/>
          </w:tcPr>
          <w:p w14:paraId="54433B9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9" w:type="pct"/>
            <w:shd w:val="clear" w:color="auto" w:fill="auto"/>
            <w:noWrap/>
            <w:vAlign w:val="bottom"/>
          </w:tcPr>
          <w:p w14:paraId="54433B9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54433B92"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54433B9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auto"/>
          </w:tcPr>
          <w:p w14:paraId="54433B9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3,153</w:t>
            </w:r>
          </w:p>
        </w:tc>
        <w:tc>
          <w:tcPr>
            <w:tcW w:w="34" w:type="pct"/>
            <w:shd w:val="clear" w:color="auto" w:fill="auto"/>
            <w:noWrap/>
            <w:vAlign w:val="bottom"/>
          </w:tcPr>
          <w:p w14:paraId="54433B9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3B96"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B9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8" w:type="pct"/>
            <w:shd w:val="clear" w:color="auto" w:fill="auto"/>
          </w:tcPr>
          <w:p w14:paraId="54433B9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38" w:type="pct"/>
            <w:shd w:val="clear" w:color="auto" w:fill="auto"/>
            <w:noWrap/>
            <w:vAlign w:val="bottom"/>
          </w:tcPr>
          <w:p w14:paraId="54433B9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418E5" w14:paraId="54433BB4" w14:textId="77777777">
        <w:tc>
          <w:tcPr>
            <w:tcW w:w="2297" w:type="pct"/>
            <w:shd w:val="clear" w:color="auto" w:fill="E5E5E5"/>
          </w:tcPr>
          <w:p w14:paraId="54433B9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25" w:type="pct"/>
            <w:shd w:val="clear" w:color="auto" w:fill="E5E5E5"/>
            <w:vAlign w:val="bottom"/>
          </w:tcPr>
          <w:p w14:paraId="54433B9C"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54433B9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E5E5E5"/>
          </w:tcPr>
          <w:p w14:paraId="54433B9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1,211</w:t>
            </w:r>
          </w:p>
        </w:tc>
        <w:tc>
          <w:tcPr>
            <w:tcW w:w="34" w:type="pct"/>
            <w:shd w:val="clear" w:color="auto" w:fill="E5E5E5"/>
            <w:noWrap/>
            <w:vAlign w:val="bottom"/>
          </w:tcPr>
          <w:p w14:paraId="54433B9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A0"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54433BA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tcPr>
          <w:p w14:paraId="54433BA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39" w:type="pct"/>
            <w:shd w:val="clear" w:color="auto" w:fill="E5E5E5"/>
            <w:noWrap/>
            <w:vAlign w:val="bottom"/>
          </w:tcPr>
          <w:p w14:paraId="54433BA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54433BA4"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54433BA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1" w:type="pct"/>
            <w:shd w:val="clear" w:color="auto" w:fill="E5E5E5"/>
            <w:vAlign w:val="bottom"/>
          </w:tcPr>
          <w:p w14:paraId="54433BA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w:t>
            </w:r>
          </w:p>
        </w:tc>
        <w:tc>
          <w:tcPr>
            <w:tcW w:w="34" w:type="pct"/>
            <w:shd w:val="clear" w:color="auto" w:fill="E5E5E5"/>
            <w:noWrap/>
            <w:vAlign w:val="bottom"/>
          </w:tcPr>
          <w:p w14:paraId="54433BA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A8"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54433BA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54433BA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9" w:type="pct"/>
            <w:shd w:val="clear" w:color="auto" w:fill="E5E5E5"/>
            <w:noWrap/>
            <w:vAlign w:val="bottom"/>
          </w:tcPr>
          <w:p w14:paraId="54433BA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54433BAC"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54433BA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E5E5E5"/>
          </w:tcPr>
          <w:p w14:paraId="54433BA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1,298</w:t>
            </w:r>
          </w:p>
        </w:tc>
        <w:tc>
          <w:tcPr>
            <w:tcW w:w="34" w:type="pct"/>
            <w:shd w:val="clear" w:color="auto" w:fill="E5E5E5"/>
            <w:noWrap/>
            <w:vAlign w:val="bottom"/>
          </w:tcPr>
          <w:p w14:paraId="54433BA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B0"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54433BB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8" w:type="pct"/>
            <w:shd w:val="clear" w:color="auto" w:fill="E5E5E5"/>
          </w:tcPr>
          <w:p w14:paraId="54433BB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38" w:type="pct"/>
            <w:shd w:val="clear" w:color="auto" w:fill="E5E5E5"/>
            <w:noWrap/>
            <w:vAlign w:val="bottom"/>
          </w:tcPr>
          <w:p w14:paraId="54433BB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418E5" w14:paraId="54433BCE" w14:textId="77777777">
        <w:tc>
          <w:tcPr>
            <w:tcW w:w="2297" w:type="pct"/>
            <w:shd w:val="clear" w:color="auto" w:fill="auto"/>
          </w:tcPr>
          <w:p w14:paraId="54433BB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25" w:type="pct"/>
            <w:shd w:val="clear" w:color="auto" w:fill="auto"/>
            <w:vAlign w:val="bottom"/>
          </w:tcPr>
          <w:p w14:paraId="54433BB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54433BB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auto"/>
          </w:tcPr>
          <w:p w14:paraId="54433BB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1,678</w:t>
            </w:r>
          </w:p>
        </w:tc>
        <w:tc>
          <w:tcPr>
            <w:tcW w:w="34" w:type="pct"/>
            <w:shd w:val="clear" w:color="auto" w:fill="auto"/>
            <w:noWrap/>
            <w:vAlign w:val="bottom"/>
          </w:tcPr>
          <w:p w14:paraId="54433BB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3BBA"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BB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auto"/>
          </w:tcPr>
          <w:p w14:paraId="54433BB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39" w:type="pct"/>
            <w:shd w:val="clear" w:color="auto" w:fill="auto"/>
            <w:noWrap/>
            <w:vAlign w:val="bottom"/>
          </w:tcPr>
          <w:p w14:paraId="54433BB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54433BBE"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54433BB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1" w:type="pct"/>
            <w:shd w:val="clear" w:color="auto" w:fill="auto"/>
            <w:vAlign w:val="bottom"/>
          </w:tcPr>
          <w:p w14:paraId="54433BC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34" w:type="pct"/>
            <w:shd w:val="clear" w:color="auto" w:fill="auto"/>
            <w:noWrap/>
            <w:vAlign w:val="bottom"/>
          </w:tcPr>
          <w:p w14:paraId="54433BC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3BC2"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BC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auto"/>
            <w:vAlign w:val="bottom"/>
          </w:tcPr>
          <w:p w14:paraId="54433BC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9" w:type="pct"/>
            <w:shd w:val="clear" w:color="auto" w:fill="auto"/>
            <w:noWrap/>
            <w:vAlign w:val="bottom"/>
          </w:tcPr>
          <w:p w14:paraId="54433BC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54433BC6"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54433BC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auto"/>
          </w:tcPr>
          <w:p w14:paraId="54433BC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1,712</w:t>
            </w:r>
          </w:p>
        </w:tc>
        <w:tc>
          <w:tcPr>
            <w:tcW w:w="34" w:type="pct"/>
            <w:shd w:val="clear" w:color="auto" w:fill="auto"/>
            <w:noWrap/>
            <w:vAlign w:val="bottom"/>
          </w:tcPr>
          <w:p w14:paraId="54433BC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3BCA"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BC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8" w:type="pct"/>
            <w:shd w:val="clear" w:color="auto" w:fill="auto"/>
          </w:tcPr>
          <w:p w14:paraId="54433BC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38" w:type="pct"/>
            <w:shd w:val="clear" w:color="auto" w:fill="auto"/>
            <w:noWrap/>
            <w:vAlign w:val="bottom"/>
          </w:tcPr>
          <w:p w14:paraId="54433BC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418E5" w14:paraId="54433BE8" w14:textId="77777777">
        <w:tc>
          <w:tcPr>
            <w:tcW w:w="2297" w:type="pct"/>
            <w:shd w:val="clear" w:color="auto" w:fill="E5E5E5"/>
          </w:tcPr>
          <w:p w14:paraId="54433BC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25" w:type="pct"/>
            <w:shd w:val="clear" w:color="auto" w:fill="E5E5E5"/>
            <w:vAlign w:val="bottom"/>
          </w:tcPr>
          <w:p w14:paraId="54433BD0"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54433BD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E5E5E5"/>
          </w:tcPr>
          <w:p w14:paraId="54433BD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w:t>
            </w:r>
          </w:p>
        </w:tc>
        <w:tc>
          <w:tcPr>
            <w:tcW w:w="34" w:type="pct"/>
            <w:shd w:val="clear" w:color="auto" w:fill="E5E5E5"/>
            <w:noWrap/>
            <w:vAlign w:val="bottom"/>
          </w:tcPr>
          <w:p w14:paraId="54433BD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D4"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54433BD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tcPr>
          <w:p w14:paraId="54433BD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39" w:type="pct"/>
            <w:shd w:val="clear" w:color="auto" w:fill="E5E5E5"/>
            <w:noWrap/>
            <w:vAlign w:val="bottom"/>
          </w:tcPr>
          <w:p w14:paraId="54433BD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54433BD8"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54433BD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1" w:type="pct"/>
            <w:shd w:val="clear" w:color="auto" w:fill="E5E5E5"/>
            <w:vAlign w:val="bottom"/>
          </w:tcPr>
          <w:p w14:paraId="54433BD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4" w:type="pct"/>
            <w:shd w:val="clear" w:color="auto" w:fill="E5E5E5"/>
            <w:noWrap/>
            <w:vAlign w:val="bottom"/>
          </w:tcPr>
          <w:p w14:paraId="54433BD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DC"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54433BD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54433BD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9" w:type="pct"/>
            <w:shd w:val="clear" w:color="auto" w:fill="E5E5E5"/>
            <w:noWrap/>
            <w:vAlign w:val="bottom"/>
          </w:tcPr>
          <w:p w14:paraId="54433BD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E0"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E5E5E5"/>
            <w:vAlign w:val="bottom"/>
          </w:tcPr>
          <w:p w14:paraId="54433BE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E5E5E5"/>
          </w:tcPr>
          <w:p w14:paraId="54433BE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w:t>
            </w:r>
          </w:p>
        </w:tc>
        <w:tc>
          <w:tcPr>
            <w:tcW w:w="34" w:type="pct"/>
            <w:shd w:val="clear" w:color="auto" w:fill="E5E5E5"/>
            <w:noWrap/>
            <w:vAlign w:val="bottom"/>
          </w:tcPr>
          <w:p w14:paraId="54433BE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BE4"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E5E5E5"/>
            <w:vAlign w:val="bottom"/>
          </w:tcPr>
          <w:p w14:paraId="54433BE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8" w:type="pct"/>
            <w:shd w:val="clear" w:color="auto" w:fill="E5E5E5"/>
          </w:tcPr>
          <w:p w14:paraId="54433BE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38" w:type="pct"/>
            <w:shd w:val="clear" w:color="auto" w:fill="E5E5E5"/>
            <w:noWrap/>
            <w:vAlign w:val="bottom"/>
          </w:tcPr>
          <w:p w14:paraId="54433BE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418E5" w14:paraId="54433C02" w14:textId="77777777">
        <w:tc>
          <w:tcPr>
            <w:tcW w:w="2297" w:type="pct"/>
            <w:tcBorders>
              <w:bottom w:val="single" w:sz="6" w:space="0" w:color="000000"/>
            </w:tcBorders>
            <w:shd w:val="clear" w:color="auto" w:fill="auto"/>
          </w:tcPr>
          <w:p w14:paraId="54433BE9"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54433BE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vAlign w:val="bottom"/>
          </w:tcPr>
          <w:p w14:paraId="54433BEB"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tcBorders>
              <w:bottom w:val="single" w:sz="6" w:space="0" w:color="000000"/>
            </w:tcBorders>
            <w:shd w:val="clear" w:color="auto" w:fill="auto"/>
            <w:vAlign w:val="bottom"/>
          </w:tcPr>
          <w:p w14:paraId="54433BE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BED"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BE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54433BEF"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54433BF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BF1"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BF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6" w:space="0" w:color="000000"/>
            </w:tcBorders>
            <w:shd w:val="clear" w:color="auto" w:fill="auto"/>
            <w:vAlign w:val="bottom"/>
          </w:tcPr>
          <w:p w14:paraId="54433BF3" w14:textId="77777777" w:rsidR="002418E5" w:rsidRDefault="00707D11">
            <w:pPr>
              <w:pStyle w:val="a3"/>
              <w:spacing w:beforeAutospacing="0" w:afterAutospacing="0" w:line="80" w:lineRule="atLeast"/>
              <w:rPr>
                <w:b/>
                <w:bCs/>
                <w:sz w:val="8"/>
                <w:szCs w:val="8"/>
              </w:rPr>
            </w:pPr>
            <w:r>
              <w:rPr>
                <w:b/>
                <w:bCs/>
                <w:sz w:val="8"/>
                <w:szCs w:val="8"/>
              </w:rPr>
              <w:t> </w:t>
            </w:r>
          </w:p>
        </w:tc>
        <w:tc>
          <w:tcPr>
            <w:tcW w:w="301" w:type="pct"/>
            <w:tcBorders>
              <w:bottom w:val="single" w:sz="6" w:space="0" w:color="000000"/>
            </w:tcBorders>
            <w:shd w:val="clear" w:color="auto" w:fill="auto"/>
            <w:vAlign w:val="bottom"/>
          </w:tcPr>
          <w:p w14:paraId="54433BF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BF5"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BF6"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54433BF7"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54433BF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BF9"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BF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6" w:space="0" w:color="000000"/>
            </w:tcBorders>
            <w:shd w:val="clear" w:color="auto" w:fill="auto"/>
            <w:vAlign w:val="bottom"/>
          </w:tcPr>
          <w:p w14:paraId="54433BFB"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tcBorders>
              <w:bottom w:val="single" w:sz="6" w:space="0" w:color="000000"/>
            </w:tcBorders>
            <w:shd w:val="clear" w:color="auto" w:fill="auto"/>
            <w:vAlign w:val="bottom"/>
          </w:tcPr>
          <w:p w14:paraId="54433BF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BFD"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BF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54433BFF" w14:textId="77777777" w:rsidR="002418E5" w:rsidRDefault="00707D11">
            <w:pPr>
              <w:pStyle w:val="a3"/>
              <w:spacing w:beforeAutospacing="0" w:afterAutospacing="0" w:line="80" w:lineRule="atLeast"/>
              <w:rPr>
                <w:b/>
                <w:bCs/>
                <w:sz w:val="8"/>
                <w:szCs w:val="8"/>
              </w:rPr>
            </w:pPr>
            <w:r>
              <w:rPr>
                <w:b/>
                <w:bCs/>
                <w:sz w:val="8"/>
                <w:szCs w:val="8"/>
              </w:rPr>
              <w:t> </w:t>
            </w:r>
          </w:p>
        </w:tc>
        <w:tc>
          <w:tcPr>
            <w:tcW w:w="308" w:type="pct"/>
            <w:tcBorders>
              <w:bottom w:val="single" w:sz="6" w:space="0" w:color="000000"/>
            </w:tcBorders>
            <w:shd w:val="clear" w:color="auto" w:fill="auto"/>
            <w:vAlign w:val="bottom"/>
          </w:tcPr>
          <w:p w14:paraId="54433C0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54433C01"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3C1C" w14:textId="77777777">
        <w:tc>
          <w:tcPr>
            <w:tcW w:w="2297" w:type="pct"/>
            <w:tcBorders>
              <w:top w:val="single" w:sz="6" w:space="0" w:color="000000"/>
            </w:tcBorders>
            <w:shd w:val="clear" w:color="auto" w:fill="auto"/>
          </w:tcPr>
          <w:p w14:paraId="54433C03"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25" w:type="pct"/>
            <w:tcBorders>
              <w:top w:val="single" w:sz="6" w:space="0" w:color="000000"/>
            </w:tcBorders>
            <w:shd w:val="clear" w:color="auto" w:fill="auto"/>
            <w:vAlign w:val="bottom"/>
          </w:tcPr>
          <w:p w14:paraId="54433C0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54433C05"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tcBorders>
              <w:top w:val="single" w:sz="6" w:space="0" w:color="000000"/>
            </w:tcBorders>
            <w:shd w:val="clear" w:color="auto" w:fill="auto"/>
            <w:vAlign w:val="bottom"/>
          </w:tcPr>
          <w:p w14:paraId="54433C0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07"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0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54433C09"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54433C0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C0B"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0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top w:val="single" w:sz="6" w:space="0" w:color="000000"/>
            </w:tcBorders>
            <w:shd w:val="clear" w:color="auto" w:fill="auto"/>
            <w:vAlign w:val="bottom"/>
          </w:tcPr>
          <w:p w14:paraId="54433C0D" w14:textId="77777777" w:rsidR="002418E5" w:rsidRDefault="00707D11">
            <w:pPr>
              <w:pStyle w:val="a3"/>
              <w:spacing w:beforeAutospacing="0" w:afterAutospacing="0" w:line="80" w:lineRule="atLeast"/>
              <w:rPr>
                <w:b/>
                <w:bCs/>
                <w:sz w:val="8"/>
                <w:szCs w:val="8"/>
              </w:rPr>
            </w:pPr>
            <w:r>
              <w:rPr>
                <w:b/>
                <w:bCs/>
                <w:sz w:val="8"/>
                <w:szCs w:val="8"/>
              </w:rPr>
              <w:t> </w:t>
            </w:r>
          </w:p>
        </w:tc>
        <w:tc>
          <w:tcPr>
            <w:tcW w:w="301" w:type="pct"/>
            <w:tcBorders>
              <w:top w:val="single" w:sz="6" w:space="0" w:color="000000"/>
            </w:tcBorders>
            <w:shd w:val="clear" w:color="auto" w:fill="auto"/>
            <w:vAlign w:val="bottom"/>
          </w:tcPr>
          <w:p w14:paraId="54433C0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0F"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1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54433C11"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54433C1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C13"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14"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top w:val="single" w:sz="6" w:space="0" w:color="000000"/>
            </w:tcBorders>
            <w:shd w:val="clear" w:color="auto" w:fill="auto"/>
            <w:vAlign w:val="bottom"/>
          </w:tcPr>
          <w:p w14:paraId="54433C15"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tcBorders>
              <w:top w:val="single" w:sz="6" w:space="0" w:color="000000"/>
            </w:tcBorders>
            <w:shd w:val="clear" w:color="auto" w:fill="auto"/>
            <w:vAlign w:val="bottom"/>
          </w:tcPr>
          <w:p w14:paraId="54433C1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17"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1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54433C19" w14:textId="77777777" w:rsidR="002418E5" w:rsidRDefault="00707D11">
            <w:pPr>
              <w:pStyle w:val="a3"/>
              <w:spacing w:beforeAutospacing="0" w:afterAutospacing="0" w:line="80" w:lineRule="atLeast"/>
              <w:rPr>
                <w:b/>
                <w:bCs/>
                <w:sz w:val="8"/>
                <w:szCs w:val="8"/>
              </w:rPr>
            </w:pPr>
            <w:r>
              <w:rPr>
                <w:b/>
                <w:bCs/>
                <w:sz w:val="8"/>
                <w:szCs w:val="8"/>
              </w:rPr>
              <w:t> </w:t>
            </w:r>
          </w:p>
        </w:tc>
        <w:tc>
          <w:tcPr>
            <w:tcW w:w="308" w:type="pct"/>
            <w:tcBorders>
              <w:top w:val="single" w:sz="6" w:space="0" w:color="000000"/>
            </w:tcBorders>
            <w:shd w:val="clear" w:color="auto" w:fill="auto"/>
            <w:vAlign w:val="bottom"/>
          </w:tcPr>
          <w:p w14:paraId="54433C1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54433C1B"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3C36" w14:textId="77777777">
        <w:tc>
          <w:tcPr>
            <w:tcW w:w="2297" w:type="pct"/>
            <w:shd w:val="clear" w:color="auto" w:fill="auto"/>
          </w:tcPr>
          <w:p w14:paraId="54433C1D"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25" w:type="pct"/>
            <w:shd w:val="clear" w:color="auto" w:fill="auto"/>
            <w:vAlign w:val="bottom"/>
          </w:tcPr>
          <w:p w14:paraId="54433C1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54433C1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auto"/>
            <w:vAlign w:val="bottom"/>
          </w:tcPr>
          <w:p w14:paraId="54433C2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11,389</w:t>
            </w:r>
          </w:p>
        </w:tc>
        <w:tc>
          <w:tcPr>
            <w:tcW w:w="34" w:type="pct"/>
            <w:shd w:val="clear" w:color="auto" w:fill="auto"/>
            <w:noWrap/>
            <w:vAlign w:val="bottom"/>
          </w:tcPr>
          <w:p w14:paraId="54433C2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3C22"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C2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auto"/>
            <w:vAlign w:val="bottom"/>
          </w:tcPr>
          <w:p w14:paraId="54433C2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w:t>
            </w:r>
          </w:p>
        </w:tc>
        <w:tc>
          <w:tcPr>
            <w:tcW w:w="39" w:type="pct"/>
            <w:shd w:val="clear" w:color="auto" w:fill="auto"/>
            <w:noWrap/>
            <w:vAlign w:val="bottom"/>
          </w:tcPr>
          <w:p w14:paraId="54433C2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54433C26"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54433C2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1" w:type="pct"/>
            <w:shd w:val="clear" w:color="auto" w:fill="auto"/>
            <w:vAlign w:val="bottom"/>
          </w:tcPr>
          <w:p w14:paraId="54433C2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w:t>
            </w:r>
          </w:p>
        </w:tc>
        <w:tc>
          <w:tcPr>
            <w:tcW w:w="34" w:type="pct"/>
            <w:shd w:val="clear" w:color="auto" w:fill="auto"/>
            <w:noWrap/>
            <w:vAlign w:val="bottom"/>
          </w:tcPr>
          <w:p w14:paraId="54433C2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3C2A"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C2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6" w:type="pct"/>
            <w:shd w:val="clear" w:color="auto" w:fill="auto"/>
            <w:vAlign w:val="bottom"/>
          </w:tcPr>
          <w:p w14:paraId="54433C2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39" w:type="pct"/>
            <w:shd w:val="clear" w:color="auto" w:fill="auto"/>
            <w:noWrap/>
            <w:vAlign w:val="bottom"/>
          </w:tcPr>
          <w:p w14:paraId="54433C2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54433C2E"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54433C2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4" w:type="pct"/>
            <w:shd w:val="clear" w:color="auto" w:fill="auto"/>
            <w:vAlign w:val="bottom"/>
          </w:tcPr>
          <w:p w14:paraId="54433C3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11,516</w:t>
            </w:r>
          </w:p>
        </w:tc>
        <w:tc>
          <w:tcPr>
            <w:tcW w:w="34" w:type="pct"/>
            <w:shd w:val="clear" w:color="auto" w:fill="auto"/>
            <w:noWrap/>
            <w:vAlign w:val="bottom"/>
          </w:tcPr>
          <w:p w14:paraId="54433C3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3C32" w14:textId="77777777" w:rsidR="002418E5" w:rsidRDefault="00707D11">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C3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54433C3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w:t>
            </w:r>
          </w:p>
        </w:tc>
        <w:tc>
          <w:tcPr>
            <w:tcW w:w="38" w:type="pct"/>
            <w:shd w:val="clear" w:color="auto" w:fill="auto"/>
            <w:noWrap/>
            <w:vAlign w:val="bottom"/>
          </w:tcPr>
          <w:p w14:paraId="54433C3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418E5" w14:paraId="54433C50" w14:textId="77777777">
        <w:tc>
          <w:tcPr>
            <w:tcW w:w="2297" w:type="pct"/>
            <w:shd w:val="clear" w:color="auto" w:fill="auto"/>
          </w:tcPr>
          <w:p w14:paraId="54433C37"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25" w:type="pct"/>
            <w:shd w:val="clear" w:color="auto" w:fill="auto"/>
            <w:vAlign w:val="bottom"/>
          </w:tcPr>
          <w:p w14:paraId="54433C3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12" w:space="0" w:color="000000"/>
            </w:tcBorders>
            <w:shd w:val="clear" w:color="auto" w:fill="auto"/>
            <w:vAlign w:val="bottom"/>
          </w:tcPr>
          <w:p w14:paraId="54433C39"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tcBorders>
              <w:bottom w:val="single" w:sz="12" w:space="0" w:color="000000"/>
            </w:tcBorders>
            <w:shd w:val="clear" w:color="auto" w:fill="auto"/>
            <w:vAlign w:val="bottom"/>
          </w:tcPr>
          <w:p w14:paraId="54433C3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3B"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3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12" w:space="0" w:color="000000"/>
            </w:tcBorders>
            <w:shd w:val="clear" w:color="auto" w:fill="auto"/>
            <w:vAlign w:val="bottom"/>
          </w:tcPr>
          <w:p w14:paraId="54433C3D"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bottom w:val="single" w:sz="12" w:space="0" w:color="000000"/>
            </w:tcBorders>
            <w:shd w:val="clear" w:color="auto" w:fill="auto"/>
            <w:vAlign w:val="bottom"/>
          </w:tcPr>
          <w:p w14:paraId="54433C3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C3F"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4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12" w:space="0" w:color="000000"/>
            </w:tcBorders>
            <w:shd w:val="clear" w:color="auto" w:fill="auto"/>
            <w:vAlign w:val="bottom"/>
          </w:tcPr>
          <w:p w14:paraId="54433C41" w14:textId="77777777" w:rsidR="002418E5" w:rsidRDefault="00707D11">
            <w:pPr>
              <w:pStyle w:val="a3"/>
              <w:spacing w:beforeAutospacing="0" w:afterAutospacing="0" w:line="80" w:lineRule="atLeast"/>
              <w:rPr>
                <w:b/>
                <w:bCs/>
                <w:sz w:val="8"/>
                <w:szCs w:val="8"/>
              </w:rPr>
            </w:pPr>
            <w:r>
              <w:rPr>
                <w:b/>
                <w:bCs/>
                <w:sz w:val="8"/>
                <w:szCs w:val="8"/>
              </w:rPr>
              <w:t> </w:t>
            </w:r>
          </w:p>
        </w:tc>
        <w:tc>
          <w:tcPr>
            <w:tcW w:w="301" w:type="pct"/>
            <w:tcBorders>
              <w:bottom w:val="single" w:sz="12" w:space="0" w:color="000000"/>
            </w:tcBorders>
            <w:shd w:val="clear" w:color="auto" w:fill="auto"/>
            <w:vAlign w:val="bottom"/>
          </w:tcPr>
          <w:p w14:paraId="54433C4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43"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44"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12" w:space="0" w:color="000000"/>
            </w:tcBorders>
            <w:shd w:val="clear" w:color="auto" w:fill="auto"/>
            <w:vAlign w:val="bottom"/>
          </w:tcPr>
          <w:p w14:paraId="54433C45"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bottom w:val="single" w:sz="12" w:space="0" w:color="000000"/>
            </w:tcBorders>
            <w:shd w:val="clear" w:color="auto" w:fill="auto"/>
            <w:vAlign w:val="bottom"/>
          </w:tcPr>
          <w:p w14:paraId="54433C4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C47"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4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12" w:space="0" w:color="000000"/>
            </w:tcBorders>
            <w:shd w:val="clear" w:color="auto" w:fill="auto"/>
            <w:vAlign w:val="bottom"/>
          </w:tcPr>
          <w:p w14:paraId="54433C49"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tcBorders>
              <w:bottom w:val="single" w:sz="12" w:space="0" w:color="000000"/>
            </w:tcBorders>
            <w:shd w:val="clear" w:color="auto" w:fill="auto"/>
            <w:vAlign w:val="bottom"/>
          </w:tcPr>
          <w:p w14:paraId="54433C4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4B"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4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12" w:space="0" w:color="000000"/>
            </w:tcBorders>
            <w:shd w:val="clear" w:color="auto" w:fill="auto"/>
            <w:vAlign w:val="bottom"/>
          </w:tcPr>
          <w:p w14:paraId="54433C4D" w14:textId="77777777" w:rsidR="002418E5" w:rsidRDefault="00707D11">
            <w:pPr>
              <w:pStyle w:val="a3"/>
              <w:spacing w:beforeAutospacing="0" w:afterAutospacing="0" w:line="80" w:lineRule="atLeast"/>
              <w:rPr>
                <w:b/>
                <w:bCs/>
                <w:sz w:val="8"/>
                <w:szCs w:val="8"/>
              </w:rPr>
            </w:pPr>
            <w:r>
              <w:rPr>
                <w:b/>
                <w:bCs/>
                <w:sz w:val="8"/>
                <w:szCs w:val="8"/>
              </w:rPr>
              <w:t> </w:t>
            </w:r>
          </w:p>
        </w:tc>
        <w:tc>
          <w:tcPr>
            <w:tcW w:w="308" w:type="pct"/>
            <w:tcBorders>
              <w:bottom w:val="single" w:sz="12" w:space="0" w:color="000000"/>
            </w:tcBorders>
            <w:shd w:val="clear" w:color="auto" w:fill="auto"/>
            <w:vAlign w:val="bottom"/>
          </w:tcPr>
          <w:p w14:paraId="54433C4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54433C4F" w14:textId="77777777" w:rsidR="002418E5" w:rsidRDefault="00707D11">
            <w:pPr>
              <w:pStyle w:val="a3"/>
              <w:spacing w:beforeAutospacing="0" w:afterAutospacing="0" w:line="80" w:lineRule="atLeast"/>
              <w:rPr>
                <w:b/>
                <w:bCs/>
                <w:sz w:val="8"/>
                <w:szCs w:val="8"/>
              </w:rPr>
            </w:pPr>
            <w:r>
              <w:rPr>
                <w:b/>
                <w:bCs/>
                <w:sz w:val="8"/>
                <w:szCs w:val="8"/>
              </w:rPr>
              <w:t> </w:t>
            </w:r>
          </w:p>
        </w:tc>
      </w:tr>
    </w:tbl>
    <w:p w14:paraId="54433C51"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72</w:t>
      </w:r>
    </w:p>
    <w:p w14:paraId="54433C52" w14:textId="77777777" w:rsidR="002418E5" w:rsidRDefault="00707D11">
      <w:r>
        <w:rPr>
          <w:rFonts w:ascii="Arial" w:hAnsi="Arial" w:cs="Arial"/>
          <w:sz w:val="16"/>
          <w:szCs w:val="16"/>
        </w:rPr>
        <w:pict w14:anchorId="54436C2C">
          <v:rect id="_x0000_i1096" style="width:415.3pt;height:1.5pt" o:hralign="center" o:hrstd="t" o:hr="t" fillcolor="#a0a0a0" stroked="f"/>
        </w:pict>
      </w:r>
    </w:p>
    <w:p w14:paraId="54433C53"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3C5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3C55" w14:textId="77777777" w:rsidR="002418E5" w:rsidRDefault="00707D11">
      <w:pPr>
        <w:pStyle w:val="a3"/>
        <w:spacing w:beforeAutospacing="0" w:afterAutospacing="0"/>
        <w:jc w:val="center"/>
        <w:rPr>
          <w:sz w:val="18"/>
          <w:szCs w:val="18"/>
        </w:rPr>
      </w:pPr>
      <w:r>
        <w:rPr>
          <w:sz w:val="18"/>
          <w:szCs w:val="18"/>
        </w:rPr>
        <w:t> </w:t>
      </w:r>
    </w:p>
    <w:p w14:paraId="54433C56"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958"/>
        <w:gridCol w:w="60"/>
        <w:gridCol w:w="151"/>
        <w:gridCol w:w="501"/>
        <w:gridCol w:w="151"/>
        <w:gridCol w:w="60"/>
        <w:gridCol w:w="152"/>
        <w:gridCol w:w="612"/>
        <w:gridCol w:w="151"/>
        <w:gridCol w:w="60"/>
        <w:gridCol w:w="152"/>
        <w:gridCol w:w="334"/>
        <w:gridCol w:w="151"/>
        <w:gridCol w:w="60"/>
        <w:gridCol w:w="152"/>
        <w:gridCol w:w="612"/>
        <w:gridCol w:w="151"/>
        <w:gridCol w:w="60"/>
        <w:gridCol w:w="151"/>
        <w:gridCol w:w="501"/>
        <w:gridCol w:w="151"/>
        <w:gridCol w:w="60"/>
        <w:gridCol w:w="152"/>
        <w:gridCol w:w="612"/>
        <w:gridCol w:w="151"/>
      </w:tblGrid>
      <w:tr w:rsidR="002418E5" w14:paraId="54433C67" w14:textId="77777777">
        <w:tc>
          <w:tcPr>
            <w:tcW w:w="2300" w:type="pct"/>
            <w:shd w:val="clear" w:color="auto" w:fill="auto"/>
            <w:vAlign w:val="bottom"/>
          </w:tcPr>
          <w:p w14:paraId="54433C57"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25" w:type="pct"/>
            <w:shd w:val="clear" w:color="auto" w:fill="auto"/>
            <w:vAlign w:val="bottom"/>
          </w:tcPr>
          <w:p w14:paraId="54433C58"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53" w:type="pct"/>
            <w:gridSpan w:val="6"/>
            <w:shd w:val="clear" w:color="auto" w:fill="auto"/>
            <w:vAlign w:val="bottom"/>
          </w:tcPr>
          <w:p w14:paraId="54433C5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39" w:type="pct"/>
            <w:shd w:val="clear" w:color="auto" w:fill="auto"/>
            <w:noWrap/>
            <w:vAlign w:val="bottom"/>
          </w:tcPr>
          <w:p w14:paraId="54433C5A"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5B"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0" w:type="pct"/>
            <w:gridSpan w:val="6"/>
            <w:shd w:val="clear" w:color="auto" w:fill="auto"/>
            <w:vAlign w:val="bottom"/>
          </w:tcPr>
          <w:p w14:paraId="54433C5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39" w:type="pct"/>
            <w:shd w:val="clear" w:color="auto" w:fill="auto"/>
            <w:noWrap/>
            <w:vAlign w:val="bottom"/>
          </w:tcPr>
          <w:p w14:paraId="54433C5D"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5E"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54433C5F" w14:textId="77777777" w:rsidR="002418E5" w:rsidRDefault="00707D11">
            <w:pPr>
              <w:pStyle w:val="a3"/>
              <w:spacing w:beforeAutospacing="0" w:afterAutospacing="0"/>
              <w:rPr>
                <w:b/>
                <w:bCs/>
                <w:sz w:val="15"/>
                <w:szCs w:val="15"/>
              </w:rPr>
            </w:pPr>
            <w:r>
              <w:rPr>
                <w:b/>
                <w:bCs/>
                <w:sz w:val="15"/>
                <w:szCs w:val="15"/>
              </w:rPr>
              <w:t> </w:t>
            </w:r>
          </w:p>
        </w:tc>
        <w:tc>
          <w:tcPr>
            <w:tcW w:w="354" w:type="pct"/>
            <w:shd w:val="clear" w:color="auto" w:fill="auto"/>
            <w:vAlign w:val="bottom"/>
          </w:tcPr>
          <w:p w14:paraId="54433C60" w14:textId="77777777" w:rsidR="002418E5" w:rsidRDefault="00707D11">
            <w:pPr>
              <w:pStyle w:val="a3"/>
              <w:spacing w:beforeAutospacing="0" w:afterAutospacing="0"/>
              <w:jc w:val="right"/>
              <w:rPr>
                <w:b/>
                <w:bCs/>
                <w:sz w:val="15"/>
                <w:szCs w:val="15"/>
              </w:rPr>
            </w:pPr>
            <w:r>
              <w:rPr>
                <w:b/>
                <w:bCs/>
                <w:sz w:val="15"/>
                <w:szCs w:val="15"/>
              </w:rPr>
              <w:t> </w:t>
            </w:r>
          </w:p>
        </w:tc>
        <w:tc>
          <w:tcPr>
            <w:tcW w:w="34" w:type="pct"/>
            <w:shd w:val="clear" w:color="auto" w:fill="auto"/>
            <w:noWrap/>
            <w:vAlign w:val="bottom"/>
          </w:tcPr>
          <w:p w14:paraId="54433C61"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62"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9" w:type="pct"/>
            <w:gridSpan w:val="2"/>
            <w:vMerge w:val="restart"/>
            <w:shd w:val="clear" w:color="auto" w:fill="auto"/>
            <w:vAlign w:val="bottom"/>
          </w:tcPr>
          <w:p w14:paraId="54433C6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Total</w:t>
            </w:r>
          </w:p>
          <w:p w14:paraId="54433C6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54433C6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38" w:type="pct"/>
            <w:shd w:val="clear" w:color="auto" w:fill="auto"/>
            <w:noWrap/>
            <w:vAlign w:val="bottom"/>
          </w:tcPr>
          <w:p w14:paraId="54433C66" w14:textId="77777777" w:rsidR="002418E5" w:rsidRDefault="00707D11">
            <w:pPr>
              <w:pStyle w:val="a3"/>
              <w:spacing w:beforeAutospacing="0" w:afterAutospacing="0"/>
              <w:rPr>
                <w:b/>
                <w:bCs/>
                <w:sz w:val="15"/>
                <w:szCs w:val="15"/>
              </w:rPr>
            </w:pPr>
            <w:r>
              <w:rPr>
                <w:b/>
                <w:bCs/>
                <w:sz w:val="15"/>
                <w:szCs w:val="15"/>
              </w:rPr>
              <w:t> </w:t>
            </w:r>
          </w:p>
        </w:tc>
      </w:tr>
      <w:tr w:rsidR="002418E5" w14:paraId="54433C76" w14:textId="77777777">
        <w:tc>
          <w:tcPr>
            <w:tcW w:w="2300" w:type="pct"/>
            <w:shd w:val="clear" w:color="auto" w:fill="auto"/>
            <w:vAlign w:val="bottom"/>
          </w:tcPr>
          <w:p w14:paraId="54433C68"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5" w:type="pct"/>
            <w:shd w:val="clear" w:color="auto" w:fill="auto"/>
            <w:vAlign w:val="bottom"/>
          </w:tcPr>
          <w:p w14:paraId="54433C6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853" w:type="pct"/>
            <w:gridSpan w:val="6"/>
            <w:tcBorders>
              <w:bottom w:val="single" w:sz="6" w:space="0" w:color="000000"/>
            </w:tcBorders>
            <w:shd w:val="clear" w:color="auto" w:fill="auto"/>
            <w:vAlign w:val="bottom"/>
          </w:tcPr>
          <w:p w14:paraId="54433C6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C6B"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6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800" w:type="pct"/>
            <w:gridSpan w:val="6"/>
            <w:tcBorders>
              <w:bottom w:val="single" w:sz="6" w:space="0" w:color="000000"/>
            </w:tcBorders>
            <w:shd w:val="clear" w:color="auto" w:fill="auto"/>
            <w:vAlign w:val="bottom"/>
          </w:tcPr>
          <w:p w14:paraId="54433C6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C6E"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6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54433C70"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shd w:val="clear" w:color="auto" w:fill="auto"/>
            <w:vAlign w:val="bottom"/>
          </w:tcPr>
          <w:p w14:paraId="54433C7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72"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7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79" w:type="pct"/>
            <w:gridSpan w:val="2"/>
            <w:vMerge/>
            <w:shd w:val="clear" w:color="auto" w:fill="auto"/>
            <w:vAlign w:val="bottom"/>
          </w:tcPr>
          <w:p w14:paraId="54433C74" w14:textId="77777777" w:rsidR="002418E5" w:rsidRDefault="002418E5">
            <w:pPr>
              <w:rPr>
                <w:rFonts w:ascii="宋体"/>
              </w:rPr>
            </w:pPr>
          </w:p>
        </w:tc>
        <w:tc>
          <w:tcPr>
            <w:tcW w:w="38" w:type="pct"/>
            <w:shd w:val="clear" w:color="auto" w:fill="auto"/>
            <w:noWrap/>
            <w:vAlign w:val="bottom"/>
          </w:tcPr>
          <w:p w14:paraId="54433C75"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3C85" w14:textId="77777777">
        <w:tc>
          <w:tcPr>
            <w:tcW w:w="2300" w:type="pct"/>
            <w:shd w:val="clear" w:color="auto" w:fill="auto"/>
            <w:vAlign w:val="bottom"/>
          </w:tcPr>
          <w:p w14:paraId="54433C77"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5" w:type="pct"/>
            <w:shd w:val="clear" w:color="auto" w:fill="auto"/>
            <w:vAlign w:val="bottom"/>
          </w:tcPr>
          <w:p w14:paraId="54433C7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853" w:type="pct"/>
            <w:gridSpan w:val="6"/>
            <w:tcBorders>
              <w:top w:val="single" w:sz="6" w:space="0" w:color="000000"/>
            </w:tcBorders>
            <w:shd w:val="clear" w:color="auto" w:fill="auto"/>
            <w:vAlign w:val="bottom"/>
          </w:tcPr>
          <w:p w14:paraId="54433C7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C7A"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7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800" w:type="pct"/>
            <w:gridSpan w:val="6"/>
            <w:tcBorders>
              <w:top w:val="single" w:sz="6" w:space="0" w:color="000000"/>
            </w:tcBorders>
            <w:shd w:val="clear" w:color="auto" w:fill="auto"/>
            <w:vAlign w:val="bottom"/>
          </w:tcPr>
          <w:p w14:paraId="54433C7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C7D"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7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54433C7F"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shd w:val="clear" w:color="auto" w:fill="auto"/>
            <w:vAlign w:val="bottom"/>
          </w:tcPr>
          <w:p w14:paraId="54433C8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81"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8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379" w:type="pct"/>
            <w:gridSpan w:val="2"/>
            <w:vMerge/>
            <w:shd w:val="clear" w:color="auto" w:fill="auto"/>
            <w:vAlign w:val="bottom"/>
          </w:tcPr>
          <w:p w14:paraId="54433C83" w14:textId="77777777" w:rsidR="002418E5" w:rsidRDefault="002418E5">
            <w:pPr>
              <w:rPr>
                <w:rFonts w:ascii="宋体"/>
              </w:rPr>
            </w:pPr>
          </w:p>
        </w:tc>
        <w:tc>
          <w:tcPr>
            <w:tcW w:w="38" w:type="pct"/>
            <w:shd w:val="clear" w:color="auto" w:fill="auto"/>
            <w:noWrap/>
            <w:vAlign w:val="bottom"/>
          </w:tcPr>
          <w:p w14:paraId="54433C84"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3C9C" w14:textId="77777777">
        <w:tc>
          <w:tcPr>
            <w:tcW w:w="2300" w:type="pct"/>
            <w:shd w:val="clear" w:color="auto" w:fill="auto"/>
            <w:vAlign w:val="bottom"/>
          </w:tcPr>
          <w:p w14:paraId="54433C86"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25" w:type="pct"/>
            <w:shd w:val="clear" w:color="auto" w:fill="auto"/>
            <w:vAlign w:val="bottom"/>
          </w:tcPr>
          <w:p w14:paraId="54433C87"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6" w:type="pct"/>
            <w:gridSpan w:val="2"/>
            <w:shd w:val="clear" w:color="auto" w:fill="auto"/>
            <w:vAlign w:val="bottom"/>
          </w:tcPr>
          <w:p w14:paraId="54433C8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4" w:type="pct"/>
            <w:shd w:val="clear" w:color="auto" w:fill="auto"/>
            <w:noWrap/>
            <w:vAlign w:val="bottom"/>
          </w:tcPr>
          <w:p w14:paraId="54433C89"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8A"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9" w:type="pct"/>
            <w:gridSpan w:val="2"/>
            <w:shd w:val="clear" w:color="auto" w:fill="auto"/>
            <w:vAlign w:val="bottom"/>
          </w:tcPr>
          <w:p w14:paraId="54433C8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54433C8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39" w:type="pct"/>
            <w:shd w:val="clear" w:color="auto" w:fill="auto"/>
            <w:noWrap/>
            <w:vAlign w:val="bottom"/>
          </w:tcPr>
          <w:p w14:paraId="54433C8D"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8E"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gridSpan w:val="2"/>
            <w:shd w:val="clear" w:color="auto" w:fill="auto"/>
            <w:vAlign w:val="bottom"/>
          </w:tcPr>
          <w:p w14:paraId="54433C8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4" w:type="pct"/>
            <w:shd w:val="clear" w:color="auto" w:fill="auto"/>
            <w:noWrap/>
            <w:vAlign w:val="bottom"/>
          </w:tcPr>
          <w:p w14:paraId="54433C90"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91"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9" w:type="pct"/>
            <w:gridSpan w:val="2"/>
            <w:shd w:val="clear" w:color="auto" w:fill="auto"/>
            <w:vAlign w:val="bottom"/>
          </w:tcPr>
          <w:p w14:paraId="54433C9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54433C9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39" w:type="pct"/>
            <w:shd w:val="clear" w:color="auto" w:fill="auto"/>
            <w:noWrap/>
            <w:vAlign w:val="bottom"/>
          </w:tcPr>
          <w:p w14:paraId="54433C94"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95"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6" w:type="pct"/>
            <w:gridSpan w:val="2"/>
            <w:shd w:val="clear" w:color="auto" w:fill="auto"/>
            <w:vAlign w:val="bottom"/>
          </w:tcPr>
          <w:p w14:paraId="54433C9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Total</w:t>
            </w:r>
          </w:p>
          <w:p w14:paraId="54433C9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4" w:type="pct"/>
            <w:shd w:val="clear" w:color="auto" w:fill="auto"/>
            <w:noWrap/>
            <w:vAlign w:val="bottom"/>
          </w:tcPr>
          <w:p w14:paraId="54433C98"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99"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9" w:type="pct"/>
            <w:gridSpan w:val="2"/>
            <w:vMerge/>
            <w:shd w:val="clear" w:color="auto" w:fill="auto"/>
            <w:vAlign w:val="bottom"/>
          </w:tcPr>
          <w:p w14:paraId="54433C9A" w14:textId="77777777" w:rsidR="002418E5" w:rsidRDefault="002418E5">
            <w:pPr>
              <w:rPr>
                <w:rFonts w:ascii="宋体"/>
              </w:rPr>
            </w:pPr>
          </w:p>
        </w:tc>
        <w:tc>
          <w:tcPr>
            <w:tcW w:w="38" w:type="pct"/>
            <w:shd w:val="clear" w:color="auto" w:fill="auto"/>
            <w:noWrap/>
            <w:vAlign w:val="bottom"/>
          </w:tcPr>
          <w:p w14:paraId="54433C9B" w14:textId="77777777" w:rsidR="002418E5" w:rsidRDefault="00707D11">
            <w:pPr>
              <w:pStyle w:val="a3"/>
              <w:spacing w:beforeAutospacing="0" w:afterAutospacing="0"/>
              <w:rPr>
                <w:b/>
                <w:bCs/>
                <w:sz w:val="15"/>
                <w:szCs w:val="15"/>
              </w:rPr>
            </w:pPr>
            <w:r>
              <w:rPr>
                <w:b/>
                <w:bCs/>
                <w:sz w:val="15"/>
                <w:szCs w:val="15"/>
              </w:rPr>
              <w:t> </w:t>
            </w:r>
          </w:p>
        </w:tc>
      </w:tr>
      <w:tr w:rsidR="002418E5" w14:paraId="54433CB6" w14:textId="77777777">
        <w:tc>
          <w:tcPr>
            <w:tcW w:w="2300" w:type="pct"/>
            <w:tcBorders>
              <w:bottom w:val="single" w:sz="6" w:space="0" w:color="000000"/>
            </w:tcBorders>
            <w:shd w:val="clear" w:color="auto" w:fill="auto"/>
            <w:vAlign w:val="bottom"/>
          </w:tcPr>
          <w:p w14:paraId="54433C9D"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25" w:type="pct"/>
            <w:tcBorders>
              <w:bottom w:val="single" w:sz="6" w:space="0" w:color="000000"/>
            </w:tcBorders>
            <w:shd w:val="clear" w:color="auto" w:fill="auto"/>
            <w:vAlign w:val="bottom"/>
          </w:tcPr>
          <w:p w14:paraId="54433C9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6" w:space="0" w:color="000000"/>
            </w:tcBorders>
            <w:shd w:val="clear" w:color="auto" w:fill="auto"/>
            <w:vAlign w:val="bottom"/>
          </w:tcPr>
          <w:p w14:paraId="54433C9F"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tcBorders>
              <w:bottom w:val="single" w:sz="6" w:space="0" w:color="000000"/>
            </w:tcBorders>
            <w:shd w:val="clear" w:color="auto" w:fill="auto"/>
            <w:vAlign w:val="bottom"/>
          </w:tcPr>
          <w:p w14:paraId="54433CA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tcBorders>
              <w:bottom w:val="single" w:sz="6" w:space="0" w:color="000000"/>
            </w:tcBorders>
            <w:shd w:val="clear" w:color="auto" w:fill="auto"/>
            <w:noWrap/>
            <w:vAlign w:val="bottom"/>
          </w:tcPr>
          <w:p w14:paraId="54433CA1"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54433CA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54433CA3"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54433CA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tcBorders>
              <w:bottom w:val="single" w:sz="6" w:space="0" w:color="000000"/>
            </w:tcBorders>
            <w:shd w:val="clear" w:color="auto" w:fill="auto"/>
            <w:noWrap/>
            <w:vAlign w:val="bottom"/>
          </w:tcPr>
          <w:p w14:paraId="54433CA5"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54433CA6"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6" w:space="0" w:color="000000"/>
            </w:tcBorders>
            <w:shd w:val="clear" w:color="auto" w:fill="auto"/>
            <w:vAlign w:val="bottom"/>
          </w:tcPr>
          <w:p w14:paraId="54433CA7" w14:textId="77777777" w:rsidR="002418E5" w:rsidRDefault="00707D11">
            <w:pPr>
              <w:pStyle w:val="a3"/>
              <w:spacing w:beforeAutospacing="0" w:afterAutospacing="0" w:line="80" w:lineRule="atLeast"/>
              <w:rPr>
                <w:b/>
                <w:bCs/>
                <w:sz w:val="8"/>
                <w:szCs w:val="8"/>
              </w:rPr>
            </w:pPr>
            <w:r>
              <w:rPr>
                <w:b/>
                <w:bCs/>
                <w:sz w:val="8"/>
                <w:szCs w:val="8"/>
              </w:rPr>
              <w:t> </w:t>
            </w:r>
          </w:p>
        </w:tc>
        <w:tc>
          <w:tcPr>
            <w:tcW w:w="301" w:type="pct"/>
            <w:tcBorders>
              <w:bottom w:val="single" w:sz="6" w:space="0" w:color="000000"/>
            </w:tcBorders>
            <w:shd w:val="clear" w:color="auto" w:fill="auto"/>
            <w:vAlign w:val="bottom"/>
          </w:tcPr>
          <w:p w14:paraId="54433CA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tcBorders>
              <w:bottom w:val="single" w:sz="6" w:space="0" w:color="000000"/>
            </w:tcBorders>
            <w:shd w:val="clear" w:color="auto" w:fill="auto"/>
            <w:noWrap/>
            <w:vAlign w:val="bottom"/>
          </w:tcPr>
          <w:p w14:paraId="54433CA9"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54433CA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54433CAB"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54433CA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tcBorders>
              <w:bottom w:val="single" w:sz="6" w:space="0" w:color="000000"/>
            </w:tcBorders>
            <w:shd w:val="clear" w:color="auto" w:fill="auto"/>
            <w:noWrap/>
            <w:vAlign w:val="bottom"/>
          </w:tcPr>
          <w:p w14:paraId="54433CAD"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54433CA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bottom w:val="single" w:sz="6" w:space="0" w:color="000000"/>
            </w:tcBorders>
            <w:shd w:val="clear" w:color="auto" w:fill="auto"/>
            <w:vAlign w:val="bottom"/>
          </w:tcPr>
          <w:p w14:paraId="54433CAF"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tcBorders>
              <w:bottom w:val="single" w:sz="6" w:space="0" w:color="000000"/>
            </w:tcBorders>
            <w:shd w:val="clear" w:color="auto" w:fill="auto"/>
            <w:vAlign w:val="bottom"/>
          </w:tcPr>
          <w:p w14:paraId="54433CB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tcBorders>
              <w:bottom w:val="single" w:sz="6" w:space="0" w:color="000000"/>
            </w:tcBorders>
            <w:shd w:val="clear" w:color="auto" w:fill="auto"/>
            <w:noWrap/>
            <w:vAlign w:val="bottom"/>
          </w:tcPr>
          <w:p w14:paraId="54433CB1"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54433CB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bottom w:val="single" w:sz="6" w:space="0" w:color="000000"/>
            </w:tcBorders>
            <w:shd w:val="clear" w:color="auto" w:fill="auto"/>
            <w:vAlign w:val="bottom"/>
          </w:tcPr>
          <w:p w14:paraId="54433CB3"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bottom w:val="single" w:sz="6" w:space="0" w:color="000000"/>
            </w:tcBorders>
            <w:shd w:val="clear" w:color="auto" w:fill="auto"/>
            <w:vAlign w:val="bottom"/>
          </w:tcPr>
          <w:p w14:paraId="54433CB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54433CB5"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3CD0" w14:textId="77777777">
        <w:tc>
          <w:tcPr>
            <w:tcW w:w="2300" w:type="pct"/>
            <w:tcBorders>
              <w:top w:val="single" w:sz="6" w:space="0" w:color="000000"/>
            </w:tcBorders>
            <w:shd w:val="clear" w:color="auto" w:fill="auto"/>
            <w:vAlign w:val="bottom"/>
          </w:tcPr>
          <w:p w14:paraId="54433CB7"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25" w:type="pct"/>
            <w:tcBorders>
              <w:top w:val="single" w:sz="6" w:space="0" w:color="000000"/>
            </w:tcBorders>
            <w:shd w:val="clear" w:color="auto" w:fill="auto"/>
            <w:vAlign w:val="bottom"/>
          </w:tcPr>
          <w:p w14:paraId="54433CB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top w:val="single" w:sz="6" w:space="0" w:color="000000"/>
            </w:tcBorders>
            <w:shd w:val="clear" w:color="auto" w:fill="auto"/>
            <w:vAlign w:val="bottom"/>
          </w:tcPr>
          <w:p w14:paraId="54433CB9"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tcBorders>
              <w:top w:val="single" w:sz="6" w:space="0" w:color="000000"/>
            </w:tcBorders>
            <w:shd w:val="clear" w:color="auto" w:fill="auto"/>
            <w:vAlign w:val="bottom"/>
          </w:tcPr>
          <w:p w14:paraId="54433CB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tcBorders>
              <w:top w:val="single" w:sz="6" w:space="0" w:color="000000"/>
            </w:tcBorders>
            <w:shd w:val="clear" w:color="auto" w:fill="auto"/>
            <w:noWrap/>
            <w:vAlign w:val="bottom"/>
          </w:tcPr>
          <w:p w14:paraId="54433CBB"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54433CB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54433CBD"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54433CB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tcBorders>
              <w:top w:val="single" w:sz="6" w:space="0" w:color="000000"/>
            </w:tcBorders>
            <w:shd w:val="clear" w:color="auto" w:fill="auto"/>
            <w:noWrap/>
            <w:vAlign w:val="bottom"/>
          </w:tcPr>
          <w:p w14:paraId="54433CBF"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54433CC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top w:val="single" w:sz="6" w:space="0" w:color="000000"/>
            </w:tcBorders>
            <w:shd w:val="clear" w:color="auto" w:fill="auto"/>
            <w:vAlign w:val="bottom"/>
          </w:tcPr>
          <w:p w14:paraId="54433CC1" w14:textId="77777777" w:rsidR="002418E5" w:rsidRDefault="00707D11">
            <w:pPr>
              <w:pStyle w:val="a3"/>
              <w:spacing w:beforeAutospacing="0" w:afterAutospacing="0" w:line="80" w:lineRule="atLeast"/>
              <w:rPr>
                <w:b/>
                <w:bCs/>
                <w:sz w:val="8"/>
                <w:szCs w:val="8"/>
              </w:rPr>
            </w:pPr>
            <w:r>
              <w:rPr>
                <w:b/>
                <w:bCs/>
                <w:sz w:val="8"/>
                <w:szCs w:val="8"/>
              </w:rPr>
              <w:t> </w:t>
            </w:r>
          </w:p>
        </w:tc>
        <w:tc>
          <w:tcPr>
            <w:tcW w:w="301" w:type="pct"/>
            <w:tcBorders>
              <w:top w:val="single" w:sz="6" w:space="0" w:color="000000"/>
            </w:tcBorders>
            <w:shd w:val="clear" w:color="auto" w:fill="auto"/>
            <w:vAlign w:val="bottom"/>
          </w:tcPr>
          <w:p w14:paraId="54433CC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tcBorders>
              <w:top w:val="single" w:sz="6" w:space="0" w:color="000000"/>
            </w:tcBorders>
            <w:shd w:val="clear" w:color="auto" w:fill="auto"/>
            <w:noWrap/>
            <w:vAlign w:val="bottom"/>
          </w:tcPr>
          <w:p w14:paraId="54433CC3"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54433CC4"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54433CC5"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54433CC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tcBorders>
              <w:top w:val="single" w:sz="6" w:space="0" w:color="000000"/>
            </w:tcBorders>
            <w:shd w:val="clear" w:color="auto" w:fill="auto"/>
            <w:noWrap/>
            <w:vAlign w:val="bottom"/>
          </w:tcPr>
          <w:p w14:paraId="54433CC7"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54433CC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tcBorders>
              <w:top w:val="single" w:sz="6" w:space="0" w:color="000000"/>
            </w:tcBorders>
            <w:shd w:val="clear" w:color="auto" w:fill="auto"/>
            <w:vAlign w:val="bottom"/>
          </w:tcPr>
          <w:p w14:paraId="54433CC9"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tcBorders>
              <w:top w:val="single" w:sz="6" w:space="0" w:color="000000"/>
            </w:tcBorders>
            <w:shd w:val="clear" w:color="auto" w:fill="auto"/>
            <w:vAlign w:val="bottom"/>
          </w:tcPr>
          <w:p w14:paraId="54433CC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tcBorders>
              <w:top w:val="single" w:sz="6" w:space="0" w:color="000000"/>
            </w:tcBorders>
            <w:shd w:val="clear" w:color="auto" w:fill="auto"/>
            <w:noWrap/>
            <w:vAlign w:val="bottom"/>
          </w:tcPr>
          <w:p w14:paraId="54433CCB"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54433CC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tcBorders>
              <w:top w:val="single" w:sz="6" w:space="0" w:color="000000"/>
            </w:tcBorders>
            <w:shd w:val="clear" w:color="auto" w:fill="auto"/>
            <w:vAlign w:val="bottom"/>
          </w:tcPr>
          <w:p w14:paraId="54433CCD"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tcBorders>
              <w:top w:val="single" w:sz="6" w:space="0" w:color="000000"/>
            </w:tcBorders>
            <w:shd w:val="clear" w:color="auto" w:fill="auto"/>
            <w:vAlign w:val="bottom"/>
          </w:tcPr>
          <w:p w14:paraId="54433CC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54433CCF"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3CEA" w14:textId="77777777">
        <w:tc>
          <w:tcPr>
            <w:tcW w:w="2300" w:type="pct"/>
            <w:shd w:val="clear" w:color="auto" w:fill="auto"/>
            <w:vAlign w:val="bottom"/>
          </w:tcPr>
          <w:p w14:paraId="54433CD1"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2020</w:t>
            </w:r>
          </w:p>
        </w:tc>
        <w:tc>
          <w:tcPr>
            <w:tcW w:w="25" w:type="pct"/>
            <w:shd w:val="clear" w:color="auto" w:fill="auto"/>
            <w:vAlign w:val="bottom"/>
          </w:tcPr>
          <w:p w14:paraId="54433CD2"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54433CD3" w14:textId="77777777" w:rsidR="002418E5" w:rsidRDefault="00707D11">
            <w:pPr>
              <w:pStyle w:val="a3"/>
              <w:spacing w:beforeAutospacing="0" w:afterAutospacing="0"/>
              <w:rPr>
                <w:b/>
                <w:bCs/>
                <w:sz w:val="15"/>
                <w:szCs w:val="15"/>
              </w:rPr>
            </w:pPr>
            <w:r>
              <w:rPr>
                <w:b/>
                <w:bCs/>
                <w:sz w:val="15"/>
                <w:szCs w:val="15"/>
              </w:rPr>
              <w:t> </w:t>
            </w:r>
          </w:p>
        </w:tc>
        <w:tc>
          <w:tcPr>
            <w:tcW w:w="354" w:type="pct"/>
            <w:shd w:val="clear" w:color="auto" w:fill="auto"/>
            <w:vAlign w:val="bottom"/>
          </w:tcPr>
          <w:p w14:paraId="54433CD4" w14:textId="77777777" w:rsidR="002418E5" w:rsidRDefault="00707D11">
            <w:pPr>
              <w:pStyle w:val="a3"/>
              <w:spacing w:beforeAutospacing="0" w:afterAutospacing="0"/>
              <w:jc w:val="right"/>
              <w:rPr>
                <w:b/>
                <w:bCs/>
                <w:sz w:val="15"/>
                <w:szCs w:val="15"/>
              </w:rPr>
            </w:pPr>
            <w:r>
              <w:rPr>
                <w:b/>
                <w:bCs/>
                <w:sz w:val="15"/>
                <w:szCs w:val="15"/>
              </w:rPr>
              <w:t> </w:t>
            </w:r>
          </w:p>
        </w:tc>
        <w:tc>
          <w:tcPr>
            <w:tcW w:w="34" w:type="pct"/>
            <w:shd w:val="clear" w:color="auto" w:fill="auto"/>
            <w:noWrap/>
            <w:vAlign w:val="bottom"/>
          </w:tcPr>
          <w:p w14:paraId="54433CD5"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D6"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CD7" w14:textId="77777777" w:rsidR="002418E5" w:rsidRDefault="00707D11">
            <w:pPr>
              <w:pStyle w:val="a3"/>
              <w:spacing w:beforeAutospacing="0" w:afterAutospacing="0"/>
              <w:rPr>
                <w:b/>
                <w:bCs/>
                <w:sz w:val="15"/>
                <w:szCs w:val="15"/>
              </w:rPr>
            </w:pPr>
            <w:r>
              <w:rPr>
                <w:b/>
                <w:bCs/>
                <w:sz w:val="15"/>
                <w:szCs w:val="15"/>
              </w:rPr>
              <w:t> </w:t>
            </w:r>
          </w:p>
        </w:tc>
        <w:tc>
          <w:tcPr>
            <w:tcW w:w="306" w:type="pct"/>
            <w:shd w:val="clear" w:color="auto" w:fill="auto"/>
            <w:vAlign w:val="bottom"/>
          </w:tcPr>
          <w:p w14:paraId="54433CD8" w14:textId="77777777" w:rsidR="002418E5" w:rsidRDefault="00707D11">
            <w:pPr>
              <w:pStyle w:val="a3"/>
              <w:spacing w:beforeAutospacing="0" w:afterAutospacing="0"/>
              <w:jc w:val="right"/>
              <w:rPr>
                <w:b/>
                <w:bCs/>
                <w:sz w:val="15"/>
                <w:szCs w:val="15"/>
              </w:rPr>
            </w:pPr>
            <w:r>
              <w:rPr>
                <w:b/>
                <w:bCs/>
                <w:sz w:val="15"/>
                <w:szCs w:val="15"/>
              </w:rPr>
              <w:t> </w:t>
            </w:r>
          </w:p>
        </w:tc>
        <w:tc>
          <w:tcPr>
            <w:tcW w:w="39" w:type="pct"/>
            <w:shd w:val="clear" w:color="auto" w:fill="auto"/>
            <w:noWrap/>
            <w:vAlign w:val="bottom"/>
          </w:tcPr>
          <w:p w14:paraId="54433CD9"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DA"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54433CDB" w14:textId="77777777" w:rsidR="002418E5" w:rsidRDefault="00707D11">
            <w:pPr>
              <w:pStyle w:val="a3"/>
              <w:spacing w:beforeAutospacing="0" w:afterAutospacing="0"/>
              <w:rPr>
                <w:b/>
                <w:bCs/>
                <w:sz w:val="15"/>
                <w:szCs w:val="15"/>
              </w:rPr>
            </w:pPr>
            <w:r>
              <w:rPr>
                <w:b/>
                <w:bCs/>
                <w:sz w:val="15"/>
                <w:szCs w:val="15"/>
              </w:rPr>
              <w:t> </w:t>
            </w:r>
          </w:p>
        </w:tc>
        <w:tc>
          <w:tcPr>
            <w:tcW w:w="301" w:type="pct"/>
            <w:shd w:val="clear" w:color="auto" w:fill="auto"/>
            <w:vAlign w:val="bottom"/>
          </w:tcPr>
          <w:p w14:paraId="54433CDC" w14:textId="77777777" w:rsidR="002418E5" w:rsidRDefault="00707D11">
            <w:pPr>
              <w:pStyle w:val="a3"/>
              <w:spacing w:beforeAutospacing="0" w:afterAutospacing="0"/>
              <w:jc w:val="right"/>
              <w:rPr>
                <w:b/>
                <w:bCs/>
                <w:sz w:val="15"/>
                <w:szCs w:val="15"/>
              </w:rPr>
            </w:pPr>
            <w:r>
              <w:rPr>
                <w:b/>
                <w:bCs/>
                <w:sz w:val="15"/>
                <w:szCs w:val="15"/>
              </w:rPr>
              <w:t> </w:t>
            </w:r>
          </w:p>
        </w:tc>
        <w:tc>
          <w:tcPr>
            <w:tcW w:w="34" w:type="pct"/>
            <w:shd w:val="clear" w:color="auto" w:fill="auto"/>
            <w:noWrap/>
            <w:vAlign w:val="bottom"/>
          </w:tcPr>
          <w:p w14:paraId="54433CDD"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DE"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CDF" w14:textId="77777777" w:rsidR="002418E5" w:rsidRDefault="00707D11">
            <w:pPr>
              <w:pStyle w:val="a3"/>
              <w:spacing w:beforeAutospacing="0" w:afterAutospacing="0"/>
              <w:rPr>
                <w:b/>
                <w:bCs/>
                <w:sz w:val="15"/>
                <w:szCs w:val="15"/>
              </w:rPr>
            </w:pPr>
            <w:r>
              <w:rPr>
                <w:b/>
                <w:bCs/>
                <w:sz w:val="15"/>
                <w:szCs w:val="15"/>
              </w:rPr>
              <w:t> </w:t>
            </w:r>
          </w:p>
        </w:tc>
        <w:tc>
          <w:tcPr>
            <w:tcW w:w="306" w:type="pct"/>
            <w:shd w:val="clear" w:color="auto" w:fill="auto"/>
            <w:vAlign w:val="bottom"/>
          </w:tcPr>
          <w:p w14:paraId="54433CE0" w14:textId="77777777" w:rsidR="002418E5" w:rsidRDefault="00707D11">
            <w:pPr>
              <w:pStyle w:val="a3"/>
              <w:spacing w:beforeAutospacing="0" w:afterAutospacing="0"/>
              <w:jc w:val="right"/>
              <w:rPr>
                <w:b/>
                <w:bCs/>
                <w:sz w:val="15"/>
                <w:szCs w:val="15"/>
              </w:rPr>
            </w:pPr>
            <w:r>
              <w:rPr>
                <w:b/>
                <w:bCs/>
                <w:sz w:val="15"/>
                <w:szCs w:val="15"/>
              </w:rPr>
              <w:t> </w:t>
            </w:r>
          </w:p>
        </w:tc>
        <w:tc>
          <w:tcPr>
            <w:tcW w:w="39" w:type="pct"/>
            <w:shd w:val="clear" w:color="auto" w:fill="auto"/>
            <w:noWrap/>
            <w:vAlign w:val="bottom"/>
          </w:tcPr>
          <w:p w14:paraId="54433CE1"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E2"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54433CE3" w14:textId="77777777" w:rsidR="002418E5" w:rsidRDefault="00707D11">
            <w:pPr>
              <w:pStyle w:val="a3"/>
              <w:spacing w:beforeAutospacing="0" w:afterAutospacing="0"/>
              <w:rPr>
                <w:b/>
                <w:bCs/>
                <w:sz w:val="15"/>
                <w:szCs w:val="15"/>
              </w:rPr>
            </w:pPr>
            <w:r>
              <w:rPr>
                <w:b/>
                <w:bCs/>
                <w:sz w:val="15"/>
                <w:szCs w:val="15"/>
              </w:rPr>
              <w:t> </w:t>
            </w:r>
          </w:p>
        </w:tc>
        <w:tc>
          <w:tcPr>
            <w:tcW w:w="354" w:type="pct"/>
            <w:shd w:val="clear" w:color="auto" w:fill="auto"/>
            <w:vAlign w:val="bottom"/>
          </w:tcPr>
          <w:p w14:paraId="54433CE4" w14:textId="77777777" w:rsidR="002418E5" w:rsidRDefault="00707D11">
            <w:pPr>
              <w:pStyle w:val="a3"/>
              <w:spacing w:beforeAutospacing="0" w:afterAutospacing="0"/>
              <w:jc w:val="right"/>
              <w:rPr>
                <w:b/>
                <w:bCs/>
                <w:sz w:val="15"/>
                <w:szCs w:val="15"/>
              </w:rPr>
            </w:pPr>
            <w:r>
              <w:rPr>
                <w:b/>
                <w:bCs/>
                <w:sz w:val="15"/>
                <w:szCs w:val="15"/>
              </w:rPr>
              <w:t> </w:t>
            </w:r>
          </w:p>
        </w:tc>
        <w:tc>
          <w:tcPr>
            <w:tcW w:w="34" w:type="pct"/>
            <w:shd w:val="clear" w:color="auto" w:fill="auto"/>
            <w:noWrap/>
            <w:vAlign w:val="bottom"/>
          </w:tcPr>
          <w:p w14:paraId="54433CE5" w14:textId="77777777" w:rsidR="002418E5" w:rsidRDefault="00707D11">
            <w:pPr>
              <w:pStyle w:val="a3"/>
              <w:spacing w:beforeAutospacing="0" w:afterAutospacing="0"/>
              <w:rPr>
                <w:b/>
                <w:bCs/>
                <w:sz w:val="15"/>
                <w:szCs w:val="15"/>
              </w:rPr>
            </w:pPr>
            <w:r>
              <w:rPr>
                <w:b/>
                <w:bCs/>
                <w:sz w:val="15"/>
                <w:szCs w:val="15"/>
              </w:rPr>
              <w:t> </w:t>
            </w:r>
          </w:p>
        </w:tc>
        <w:tc>
          <w:tcPr>
            <w:tcW w:w="25" w:type="pct"/>
            <w:shd w:val="clear" w:color="auto" w:fill="auto"/>
            <w:vAlign w:val="bottom"/>
          </w:tcPr>
          <w:p w14:paraId="54433CE6"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 w:type="pct"/>
            <w:shd w:val="clear" w:color="auto" w:fill="auto"/>
            <w:vAlign w:val="bottom"/>
          </w:tcPr>
          <w:p w14:paraId="54433CE7" w14:textId="77777777" w:rsidR="002418E5" w:rsidRDefault="00707D11">
            <w:pPr>
              <w:pStyle w:val="a3"/>
              <w:spacing w:beforeAutospacing="0" w:afterAutospacing="0"/>
              <w:rPr>
                <w:b/>
                <w:bCs/>
                <w:sz w:val="15"/>
                <w:szCs w:val="15"/>
              </w:rPr>
            </w:pPr>
            <w:r>
              <w:rPr>
                <w:b/>
                <w:bCs/>
                <w:sz w:val="15"/>
                <w:szCs w:val="15"/>
              </w:rPr>
              <w:t> </w:t>
            </w:r>
          </w:p>
        </w:tc>
        <w:tc>
          <w:tcPr>
            <w:tcW w:w="306" w:type="pct"/>
            <w:shd w:val="clear" w:color="auto" w:fill="auto"/>
            <w:vAlign w:val="bottom"/>
          </w:tcPr>
          <w:p w14:paraId="54433CE8" w14:textId="77777777" w:rsidR="002418E5" w:rsidRDefault="00707D11">
            <w:pPr>
              <w:pStyle w:val="a3"/>
              <w:spacing w:beforeAutospacing="0" w:afterAutospacing="0"/>
              <w:jc w:val="right"/>
              <w:rPr>
                <w:b/>
                <w:bCs/>
                <w:sz w:val="15"/>
                <w:szCs w:val="15"/>
              </w:rPr>
            </w:pPr>
            <w:r>
              <w:rPr>
                <w:b/>
                <w:bCs/>
                <w:sz w:val="15"/>
                <w:szCs w:val="15"/>
              </w:rPr>
              <w:t> </w:t>
            </w:r>
          </w:p>
        </w:tc>
        <w:tc>
          <w:tcPr>
            <w:tcW w:w="38" w:type="pct"/>
            <w:shd w:val="clear" w:color="auto" w:fill="auto"/>
            <w:noWrap/>
            <w:vAlign w:val="bottom"/>
          </w:tcPr>
          <w:p w14:paraId="54433CE9" w14:textId="77777777" w:rsidR="002418E5" w:rsidRDefault="00707D11">
            <w:pPr>
              <w:pStyle w:val="a3"/>
              <w:spacing w:beforeAutospacing="0" w:afterAutospacing="0"/>
              <w:rPr>
                <w:b/>
                <w:bCs/>
                <w:sz w:val="15"/>
                <w:szCs w:val="15"/>
              </w:rPr>
            </w:pPr>
            <w:r>
              <w:rPr>
                <w:b/>
                <w:bCs/>
                <w:sz w:val="15"/>
                <w:szCs w:val="15"/>
              </w:rPr>
              <w:t> </w:t>
            </w:r>
          </w:p>
        </w:tc>
      </w:tr>
      <w:tr w:rsidR="002418E5" w14:paraId="54433D04" w14:textId="77777777">
        <w:tc>
          <w:tcPr>
            <w:tcW w:w="2300" w:type="pct"/>
            <w:shd w:val="clear" w:color="auto" w:fill="auto"/>
          </w:tcPr>
          <w:p w14:paraId="54433CEB"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25" w:type="pct"/>
            <w:shd w:val="clear" w:color="auto" w:fill="auto"/>
            <w:vAlign w:val="bottom"/>
          </w:tcPr>
          <w:p w14:paraId="54433CE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54433CED"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shd w:val="clear" w:color="auto" w:fill="auto"/>
            <w:vAlign w:val="bottom"/>
          </w:tcPr>
          <w:p w14:paraId="54433CE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EF"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F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shd w:val="clear" w:color="auto" w:fill="auto"/>
            <w:vAlign w:val="bottom"/>
          </w:tcPr>
          <w:p w14:paraId="54433CF1"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shd w:val="clear" w:color="auto" w:fill="auto"/>
            <w:vAlign w:val="bottom"/>
          </w:tcPr>
          <w:p w14:paraId="54433CF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CF3"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F4"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54433CF5" w14:textId="77777777" w:rsidR="002418E5" w:rsidRDefault="00707D11">
            <w:pPr>
              <w:pStyle w:val="a3"/>
              <w:spacing w:beforeAutospacing="0" w:afterAutospacing="0" w:line="80" w:lineRule="atLeast"/>
              <w:rPr>
                <w:b/>
                <w:bCs/>
                <w:sz w:val="8"/>
                <w:szCs w:val="8"/>
              </w:rPr>
            </w:pPr>
            <w:r>
              <w:rPr>
                <w:b/>
                <w:bCs/>
                <w:sz w:val="8"/>
                <w:szCs w:val="8"/>
              </w:rPr>
              <w:t> </w:t>
            </w:r>
          </w:p>
        </w:tc>
        <w:tc>
          <w:tcPr>
            <w:tcW w:w="301" w:type="pct"/>
            <w:shd w:val="clear" w:color="auto" w:fill="auto"/>
            <w:vAlign w:val="bottom"/>
          </w:tcPr>
          <w:p w14:paraId="54433CF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F7"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F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shd w:val="clear" w:color="auto" w:fill="auto"/>
            <w:vAlign w:val="bottom"/>
          </w:tcPr>
          <w:p w14:paraId="54433CF9"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shd w:val="clear" w:color="auto" w:fill="auto"/>
            <w:vAlign w:val="bottom"/>
          </w:tcPr>
          <w:p w14:paraId="54433CF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9" w:type="pct"/>
            <w:shd w:val="clear" w:color="auto" w:fill="auto"/>
            <w:noWrap/>
            <w:vAlign w:val="bottom"/>
          </w:tcPr>
          <w:p w14:paraId="54433CFB"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CF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60" w:type="pct"/>
            <w:shd w:val="clear" w:color="auto" w:fill="auto"/>
            <w:vAlign w:val="bottom"/>
          </w:tcPr>
          <w:p w14:paraId="54433CFD" w14:textId="77777777" w:rsidR="002418E5" w:rsidRDefault="00707D11">
            <w:pPr>
              <w:pStyle w:val="a3"/>
              <w:spacing w:beforeAutospacing="0" w:afterAutospacing="0" w:line="80" w:lineRule="atLeast"/>
              <w:rPr>
                <w:b/>
                <w:bCs/>
                <w:sz w:val="8"/>
                <w:szCs w:val="8"/>
              </w:rPr>
            </w:pPr>
            <w:r>
              <w:rPr>
                <w:b/>
                <w:bCs/>
                <w:sz w:val="8"/>
                <w:szCs w:val="8"/>
              </w:rPr>
              <w:t> </w:t>
            </w:r>
          </w:p>
        </w:tc>
        <w:tc>
          <w:tcPr>
            <w:tcW w:w="354" w:type="pct"/>
            <w:shd w:val="clear" w:color="auto" w:fill="auto"/>
            <w:vAlign w:val="bottom"/>
          </w:tcPr>
          <w:p w14:paraId="54433CF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4" w:type="pct"/>
            <w:shd w:val="clear" w:color="auto" w:fill="auto"/>
            <w:noWrap/>
            <w:vAlign w:val="bottom"/>
          </w:tcPr>
          <w:p w14:paraId="54433CFF"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shd w:val="clear" w:color="auto" w:fill="auto"/>
            <w:vAlign w:val="bottom"/>
          </w:tcPr>
          <w:p w14:paraId="54433D0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73" w:type="pct"/>
            <w:shd w:val="clear" w:color="auto" w:fill="auto"/>
            <w:vAlign w:val="bottom"/>
          </w:tcPr>
          <w:p w14:paraId="54433D01" w14:textId="77777777" w:rsidR="002418E5" w:rsidRDefault="00707D11">
            <w:pPr>
              <w:pStyle w:val="a3"/>
              <w:spacing w:beforeAutospacing="0" w:afterAutospacing="0" w:line="80" w:lineRule="atLeast"/>
              <w:rPr>
                <w:b/>
                <w:bCs/>
                <w:sz w:val="8"/>
                <w:szCs w:val="8"/>
              </w:rPr>
            </w:pPr>
            <w:r>
              <w:rPr>
                <w:b/>
                <w:bCs/>
                <w:sz w:val="8"/>
                <w:szCs w:val="8"/>
              </w:rPr>
              <w:t> </w:t>
            </w:r>
          </w:p>
        </w:tc>
        <w:tc>
          <w:tcPr>
            <w:tcW w:w="306" w:type="pct"/>
            <w:shd w:val="clear" w:color="auto" w:fill="auto"/>
            <w:vAlign w:val="bottom"/>
          </w:tcPr>
          <w:p w14:paraId="54433D0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8" w:type="pct"/>
            <w:shd w:val="clear" w:color="auto" w:fill="auto"/>
            <w:noWrap/>
            <w:vAlign w:val="bottom"/>
          </w:tcPr>
          <w:p w14:paraId="54433D03"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3D1E" w14:textId="77777777">
        <w:tc>
          <w:tcPr>
            <w:tcW w:w="2300" w:type="pct"/>
            <w:shd w:val="clear" w:color="auto" w:fill="E5E5E5"/>
          </w:tcPr>
          <w:p w14:paraId="54433D0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25" w:type="pct"/>
            <w:shd w:val="clear" w:color="auto" w:fill="E5E5E5"/>
            <w:vAlign w:val="bottom"/>
          </w:tcPr>
          <w:p w14:paraId="54433D0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54433D0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4" w:type="pct"/>
            <w:shd w:val="clear" w:color="auto" w:fill="E5E5E5"/>
            <w:vAlign w:val="bottom"/>
          </w:tcPr>
          <w:p w14:paraId="54433D0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2,323</w:t>
            </w:r>
          </w:p>
        </w:tc>
        <w:tc>
          <w:tcPr>
            <w:tcW w:w="34" w:type="pct"/>
            <w:shd w:val="clear" w:color="auto" w:fill="E5E5E5"/>
            <w:noWrap/>
            <w:vAlign w:val="bottom"/>
          </w:tcPr>
          <w:p w14:paraId="54433D0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54433D0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54433D0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tcPr>
          <w:p w14:paraId="54433D0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39" w:type="pct"/>
            <w:shd w:val="clear" w:color="auto" w:fill="E5E5E5"/>
            <w:noWrap/>
            <w:vAlign w:val="bottom"/>
          </w:tcPr>
          <w:p w14:paraId="54433D0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tcPr>
          <w:p w14:paraId="54433D0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54433D0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1" w:type="pct"/>
            <w:shd w:val="clear" w:color="auto" w:fill="E5E5E5"/>
            <w:vAlign w:val="bottom"/>
          </w:tcPr>
          <w:p w14:paraId="54433D1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4" w:type="pct"/>
            <w:shd w:val="clear" w:color="auto" w:fill="E5E5E5"/>
            <w:noWrap/>
            <w:vAlign w:val="bottom"/>
          </w:tcPr>
          <w:p w14:paraId="54433D1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54433D1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54433D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tcPr>
          <w:p w14:paraId="54433D1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noWrap/>
            <w:vAlign w:val="bottom"/>
          </w:tcPr>
          <w:p w14:paraId="54433D15" w14:textId="77777777" w:rsidR="002418E5" w:rsidRDefault="00707D11">
            <w:pPr>
              <w:pStyle w:val="a3"/>
              <w:spacing w:beforeAutospacing="0" w:afterAutospacing="0" w:line="220" w:lineRule="atLeast"/>
              <w:rPr>
                <w:sz w:val="8"/>
                <w:szCs w:val="8"/>
              </w:rPr>
            </w:pPr>
            <w:r>
              <w:rPr>
                <w:sz w:val="8"/>
                <w:szCs w:val="8"/>
              </w:rPr>
              <w:t> </w:t>
            </w:r>
          </w:p>
        </w:tc>
        <w:tc>
          <w:tcPr>
            <w:tcW w:w="25" w:type="pct"/>
            <w:shd w:val="clear" w:color="auto" w:fill="E5E5E5"/>
            <w:vAlign w:val="bottom"/>
          </w:tcPr>
          <w:p w14:paraId="54433D1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54433D1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4" w:type="pct"/>
            <w:shd w:val="clear" w:color="auto" w:fill="E5E5E5"/>
            <w:vAlign w:val="bottom"/>
          </w:tcPr>
          <w:p w14:paraId="54433D1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2,323</w:t>
            </w:r>
          </w:p>
        </w:tc>
        <w:tc>
          <w:tcPr>
            <w:tcW w:w="34" w:type="pct"/>
            <w:shd w:val="clear" w:color="auto" w:fill="E5E5E5"/>
            <w:noWrap/>
            <w:vAlign w:val="bottom"/>
          </w:tcPr>
          <w:p w14:paraId="54433D1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54433D1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54433D1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E5E5E5"/>
            <w:vAlign w:val="bottom"/>
          </w:tcPr>
          <w:p w14:paraId="54433D1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38" w:type="pct"/>
            <w:shd w:val="clear" w:color="auto" w:fill="E5E5E5"/>
            <w:noWrap/>
            <w:vAlign w:val="bottom"/>
          </w:tcPr>
          <w:p w14:paraId="54433D1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3D38" w14:textId="77777777">
        <w:tc>
          <w:tcPr>
            <w:tcW w:w="2300" w:type="pct"/>
            <w:shd w:val="clear" w:color="auto" w:fill="auto"/>
          </w:tcPr>
          <w:p w14:paraId="54433D1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25" w:type="pct"/>
            <w:shd w:val="clear" w:color="auto" w:fill="auto"/>
            <w:vAlign w:val="bottom"/>
          </w:tcPr>
          <w:p w14:paraId="54433D2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D2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auto"/>
            <w:vAlign w:val="bottom"/>
          </w:tcPr>
          <w:p w14:paraId="54433D2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500</w:t>
            </w:r>
          </w:p>
        </w:tc>
        <w:tc>
          <w:tcPr>
            <w:tcW w:w="34" w:type="pct"/>
            <w:shd w:val="clear" w:color="auto" w:fill="auto"/>
            <w:noWrap/>
            <w:vAlign w:val="bottom"/>
          </w:tcPr>
          <w:p w14:paraId="54433D2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54433D2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D2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54433D2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39" w:type="pct"/>
            <w:shd w:val="clear" w:color="auto" w:fill="auto"/>
            <w:noWrap/>
            <w:vAlign w:val="bottom"/>
          </w:tcPr>
          <w:p w14:paraId="54433D2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vAlign w:val="bottom"/>
          </w:tcPr>
          <w:p w14:paraId="54433D2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D2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1" w:type="pct"/>
            <w:shd w:val="clear" w:color="auto" w:fill="auto"/>
            <w:vAlign w:val="bottom"/>
          </w:tcPr>
          <w:p w14:paraId="54433D2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4" w:type="pct"/>
            <w:shd w:val="clear" w:color="auto" w:fill="auto"/>
            <w:noWrap/>
            <w:vAlign w:val="bottom"/>
          </w:tcPr>
          <w:p w14:paraId="54433D2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54433D2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D2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54433D2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noWrap/>
            <w:vAlign w:val="bottom"/>
          </w:tcPr>
          <w:p w14:paraId="54433D2F" w14:textId="77777777" w:rsidR="002418E5" w:rsidRDefault="00707D11">
            <w:pPr>
              <w:pStyle w:val="a3"/>
              <w:spacing w:beforeAutospacing="0" w:afterAutospacing="0" w:line="220" w:lineRule="atLeast"/>
              <w:rPr>
                <w:sz w:val="8"/>
                <w:szCs w:val="8"/>
              </w:rPr>
            </w:pPr>
            <w:r>
              <w:rPr>
                <w:sz w:val="8"/>
                <w:szCs w:val="8"/>
              </w:rPr>
              <w:t> </w:t>
            </w:r>
          </w:p>
        </w:tc>
        <w:tc>
          <w:tcPr>
            <w:tcW w:w="25" w:type="pct"/>
            <w:shd w:val="clear" w:color="auto" w:fill="auto"/>
            <w:vAlign w:val="bottom"/>
          </w:tcPr>
          <w:p w14:paraId="54433D3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D3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auto"/>
            <w:vAlign w:val="bottom"/>
          </w:tcPr>
          <w:p w14:paraId="54433D3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500</w:t>
            </w:r>
          </w:p>
        </w:tc>
        <w:tc>
          <w:tcPr>
            <w:tcW w:w="34" w:type="pct"/>
            <w:shd w:val="clear" w:color="auto" w:fill="auto"/>
            <w:noWrap/>
            <w:vAlign w:val="bottom"/>
          </w:tcPr>
          <w:p w14:paraId="54433D3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54433D3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D3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54433D3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38" w:type="pct"/>
            <w:shd w:val="clear" w:color="auto" w:fill="auto"/>
            <w:noWrap/>
            <w:vAlign w:val="bottom"/>
          </w:tcPr>
          <w:p w14:paraId="54433D3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3D52" w14:textId="77777777">
        <w:tc>
          <w:tcPr>
            <w:tcW w:w="2300" w:type="pct"/>
            <w:shd w:val="clear" w:color="auto" w:fill="E5E5E5"/>
          </w:tcPr>
          <w:p w14:paraId="54433D3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25" w:type="pct"/>
            <w:shd w:val="clear" w:color="auto" w:fill="E5E5E5"/>
            <w:vAlign w:val="bottom"/>
          </w:tcPr>
          <w:p w14:paraId="54433D3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54433D3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E5E5E5"/>
            <w:vAlign w:val="bottom"/>
          </w:tcPr>
          <w:p w14:paraId="54433D3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1,014</w:t>
            </w:r>
          </w:p>
        </w:tc>
        <w:tc>
          <w:tcPr>
            <w:tcW w:w="34" w:type="pct"/>
            <w:shd w:val="clear" w:color="auto" w:fill="E5E5E5"/>
            <w:noWrap/>
            <w:vAlign w:val="bottom"/>
          </w:tcPr>
          <w:p w14:paraId="54433D3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54433D3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54433D3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E5E5E5"/>
            <w:vAlign w:val="bottom"/>
          </w:tcPr>
          <w:p w14:paraId="54433D4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39" w:type="pct"/>
            <w:shd w:val="clear" w:color="auto" w:fill="E5E5E5"/>
            <w:noWrap/>
            <w:vAlign w:val="bottom"/>
          </w:tcPr>
          <w:p w14:paraId="54433D4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tcPr>
          <w:p w14:paraId="54433D4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54433D4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1" w:type="pct"/>
            <w:shd w:val="clear" w:color="auto" w:fill="E5E5E5"/>
            <w:vAlign w:val="bottom"/>
          </w:tcPr>
          <w:p w14:paraId="54433D4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4" w:type="pct"/>
            <w:shd w:val="clear" w:color="auto" w:fill="E5E5E5"/>
            <w:noWrap/>
            <w:vAlign w:val="bottom"/>
          </w:tcPr>
          <w:p w14:paraId="54433D4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54433D4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54433D4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E5E5E5"/>
            <w:vAlign w:val="bottom"/>
          </w:tcPr>
          <w:p w14:paraId="54433D4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noWrap/>
            <w:vAlign w:val="bottom"/>
          </w:tcPr>
          <w:p w14:paraId="54433D49" w14:textId="77777777" w:rsidR="002418E5" w:rsidRDefault="00707D11">
            <w:pPr>
              <w:pStyle w:val="a3"/>
              <w:spacing w:beforeAutospacing="0" w:afterAutospacing="0" w:line="220" w:lineRule="atLeast"/>
              <w:rPr>
                <w:sz w:val="8"/>
                <w:szCs w:val="8"/>
              </w:rPr>
            </w:pPr>
            <w:r>
              <w:rPr>
                <w:sz w:val="8"/>
                <w:szCs w:val="8"/>
              </w:rPr>
              <w:t> </w:t>
            </w:r>
          </w:p>
        </w:tc>
        <w:tc>
          <w:tcPr>
            <w:tcW w:w="25" w:type="pct"/>
            <w:shd w:val="clear" w:color="auto" w:fill="E5E5E5"/>
            <w:vAlign w:val="bottom"/>
          </w:tcPr>
          <w:p w14:paraId="54433D4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E5E5E5"/>
            <w:vAlign w:val="bottom"/>
          </w:tcPr>
          <w:p w14:paraId="54433D4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E5E5E5"/>
            <w:vAlign w:val="bottom"/>
          </w:tcPr>
          <w:p w14:paraId="54433D4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1,014</w:t>
            </w:r>
          </w:p>
        </w:tc>
        <w:tc>
          <w:tcPr>
            <w:tcW w:w="34" w:type="pct"/>
            <w:shd w:val="clear" w:color="auto" w:fill="E5E5E5"/>
            <w:noWrap/>
            <w:vAlign w:val="bottom"/>
          </w:tcPr>
          <w:p w14:paraId="54433D4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54433D4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E5E5E5"/>
            <w:vAlign w:val="bottom"/>
          </w:tcPr>
          <w:p w14:paraId="54433D4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E5E5E5"/>
            <w:vAlign w:val="bottom"/>
          </w:tcPr>
          <w:p w14:paraId="54433D5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38" w:type="pct"/>
            <w:shd w:val="clear" w:color="auto" w:fill="E5E5E5"/>
            <w:noWrap/>
            <w:vAlign w:val="bottom"/>
          </w:tcPr>
          <w:p w14:paraId="54433D5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3D6C" w14:textId="77777777">
        <w:tc>
          <w:tcPr>
            <w:tcW w:w="2300" w:type="pct"/>
            <w:shd w:val="clear" w:color="auto" w:fill="auto"/>
          </w:tcPr>
          <w:p w14:paraId="54433D5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25" w:type="pct"/>
            <w:shd w:val="clear" w:color="auto" w:fill="auto"/>
            <w:vAlign w:val="bottom"/>
          </w:tcPr>
          <w:p w14:paraId="54433D5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D5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auto"/>
            <w:vAlign w:val="bottom"/>
          </w:tcPr>
          <w:p w14:paraId="54433D5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649</w:t>
            </w:r>
          </w:p>
        </w:tc>
        <w:tc>
          <w:tcPr>
            <w:tcW w:w="34" w:type="pct"/>
            <w:shd w:val="clear" w:color="auto" w:fill="auto"/>
            <w:noWrap/>
            <w:vAlign w:val="bottom"/>
          </w:tcPr>
          <w:p w14:paraId="54433D5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54433D5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D5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54433D5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39" w:type="pct"/>
            <w:shd w:val="clear" w:color="auto" w:fill="auto"/>
            <w:noWrap/>
            <w:vAlign w:val="bottom"/>
          </w:tcPr>
          <w:p w14:paraId="54433D5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vAlign w:val="bottom"/>
          </w:tcPr>
          <w:p w14:paraId="54433D5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D5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1" w:type="pct"/>
            <w:shd w:val="clear" w:color="auto" w:fill="auto"/>
            <w:vAlign w:val="bottom"/>
          </w:tcPr>
          <w:p w14:paraId="54433D5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4" w:type="pct"/>
            <w:shd w:val="clear" w:color="auto" w:fill="auto"/>
            <w:noWrap/>
            <w:vAlign w:val="bottom"/>
          </w:tcPr>
          <w:p w14:paraId="54433D5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54433D6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D6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54433D6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noWrap/>
            <w:vAlign w:val="bottom"/>
          </w:tcPr>
          <w:p w14:paraId="54433D63" w14:textId="77777777" w:rsidR="002418E5" w:rsidRDefault="00707D11">
            <w:pPr>
              <w:pStyle w:val="a3"/>
              <w:spacing w:beforeAutospacing="0" w:afterAutospacing="0" w:line="220" w:lineRule="atLeast"/>
              <w:rPr>
                <w:sz w:val="8"/>
                <w:szCs w:val="8"/>
              </w:rPr>
            </w:pPr>
            <w:r>
              <w:rPr>
                <w:sz w:val="8"/>
                <w:szCs w:val="8"/>
              </w:rPr>
              <w:t> </w:t>
            </w:r>
          </w:p>
        </w:tc>
        <w:tc>
          <w:tcPr>
            <w:tcW w:w="25" w:type="pct"/>
            <w:shd w:val="clear" w:color="auto" w:fill="auto"/>
            <w:vAlign w:val="bottom"/>
          </w:tcPr>
          <w:p w14:paraId="54433D6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D6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4" w:type="pct"/>
            <w:shd w:val="clear" w:color="auto" w:fill="auto"/>
            <w:vAlign w:val="bottom"/>
          </w:tcPr>
          <w:p w14:paraId="54433D6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649</w:t>
            </w:r>
          </w:p>
        </w:tc>
        <w:tc>
          <w:tcPr>
            <w:tcW w:w="34" w:type="pct"/>
            <w:shd w:val="clear" w:color="auto" w:fill="auto"/>
            <w:noWrap/>
            <w:vAlign w:val="bottom"/>
          </w:tcPr>
          <w:p w14:paraId="54433D6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54433D6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D6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6" w:type="pct"/>
            <w:shd w:val="clear" w:color="auto" w:fill="auto"/>
            <w:vAlign w:val="bottom"/>
          </w:tcPr>
          <w:p w14:paraId="54433D6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38" w:type="pct"/>
            <w:shd w:val="clear" w:color="auto" w:fill="auto"/>
            <w:noWrap/>
            <w:vAlign w:val="bottom"/>
          </w:tcPr>
          <w:p w14:paraId="54433D6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3D86" w14:textId="77777777">
        <w:tc>
          <w:tcPr>
            <w:tcW w:w="2300" w:type="pct"/>
            <w:shd w:val="clear" w:color="auto" w:fill="E5E5E5"/>
          </w:tcPr>
          <w:p w14:paraId="54433D6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25" w:type="pct"/>
            <w:shd w:val="clear" w:color="auto" w:fill="E5E5E5"/>
            <w:vAlign w:val="bottom"/>
          </w:tcPr>
          <w:p w14:paraId="54433D6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54433D6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E5E5E5"/>
            <w:vAlign w:val="bottom"/>
          </w:tcPr>
          <w:p w14:paraId="54433D7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34" w:type="pct"/>
            <w:shd w:val="clear" w:color="auto" w:fill="E5E5E5"/>
            <w:noWrap/>
            <w:vAlign w:val="bottom"/>
          </w:tcPr>
          <w:p w14:paraId="54433D7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D7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73" w:type="pct"/>
            <w:shd w:val="clear" w:color="auto" w:fill="E5E5E5"/>
            <w:vAlign w:val="bottom"/>
          </w:tcPr>
          <w:p w14:paraId="54433D7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54433D7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39" w:type="pct"/>
            <w:shd w:val="clear" w:color="auto" w:fill="E5E5E5"/>
            <w:noWrap/>
            <w:vAlign w:val="bottom"/>
          </w:tcPr>
          <w:p w14:paraId="54433D7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tcPr>
          <w:p w14:paraId="54433D7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54433D7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1" w:type="pct"/>
            <w:shd w:val="clear" w:color="auto" w:fill="E5E5E5"/>
            <w:vAlign w:val="bottom"/>
          </w:tcPr>
          <w:p w14:paraId="54433D7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4" w:type="pct"/>
            <w:shd w:val="clear" w:color="auto" w:fill="E5E5E5"/>
            <w:noWrap/>
            <w:vAlign w:val="bottom"/>
          </w:tcPr>
          <w:p w14:paraId="54433D7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D7A"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73" w:type="pct"/>
            <w:shd w:val="clear" w:color="auto" w:fill="E5E5E5"/>
            <w:vAlign w:val="bottom"/>
          </w:tcPr>
          <w:p w14:paraId="54433D7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54433D7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noWrap/>
            <w:vAlign w:val="bottom"/>
          </w:tcPr>
          <w:p w14:paraId="54433D7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D7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 w:type="pct"/>
            <w:shd w:val="clear" w:color="auto" w:fill="E5E5E5"/>
            <w:vAlign w:val="bottom"/>
          </w:tcPr>
          <w:p w14:paraId="54433D7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4" w:type="pct"/>
            <w:shd w:val="clear" w:color="auto" w:fill="E5E5E5"/>
            <w:vAlign w:val="bottom"/>
          </w:tcPr>
          <w:p w14:paraId="54433D8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34" w:type="pct"/>
            <w:shd w:val="clear" w:color="auto" w:fill="E5E5E5"/>
            <w:noWrap/>
            <w:vAlign w:val="bottom"/>
          </w:tcPr>
          <w:p w14:paraId="54433D8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E5E5E5"/>
            <w:vAlign w:val="bottom"/>
          </w:tcPr>
          <w:p w14:paraId="54433D8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73" w:type="pct"/>
            <w:shd w:val="clear" w:color="auto" w:fill="E5E5E5"/>
            <w:vAlign w:val="bottom"/>
          </w:tcPr>
          <w:p w14:paraId="54433D8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06" w:type="pct"/>
            <w:shd w:val="clear" w:color="auto" w:fill="E5E5E5"/>
            <w:vAlign w:val="bottom"/>
          </w:tcPr>
          <w:p w14:paraId="54433D8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38" w:type="pct"/>
            <w:shd w:val="clear" w:color="auto" w:fill="E5E5E5"/>
            <w:noWrap/>
            <w:vAlign w:val="bottom"/>
          </w:tcPr>
          <w:p w14:paraId="54433D8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3D9D" w14:textId="77777777">
        <w:tc>
          <w:tcPr>
            <w:tcW w:w="2741" w:type="pct"/>
            <w:gridSpan w:val="4"/>
            <w:tcBorders>
              <w:bottom w:val="single" w:sz="6" w:space="0" w:color="000000"/>
            </w:tcBorders>
            <w:shd w:val="clear" w:color="auto" w:fill="auto"/>
            <w:vAlign w:val="bottom"/>
          </w:tcPr>
          <w:p w14:paraId="54433D8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54433D88"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8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6" w:space="0" w:color="000000"/>
            </w:tcBorders>
            <w:shd w:val="clear" w:color="auto" w:fill="auto"/>
            <w:vAlign w:val="bottom"/>
          </w:tcPr>
          <w:p w14:paraId="54433D8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6" w:space="0" w:color="000000"/>
            </w:tcBorders>
            <w:shd w:val="clear" w:color="auto" w:fill="auto"/>
            <w:vAlign w:val="bottom"/>
          </w:tcPr>
          <w:p w14:paraId="54433D8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shd w:val="clear" w:color="auto" w:fill="auto"/>
            <w:vAlign w:val="bottom"/>
          </w:tcPr>
          <w:p w14:paraId="54433D8C"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8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54433D8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1" w:type="pct"/>
            <w:tcBorders>
              <w:bottom w:val="single" w:sz="6" w:space="0" w:color="000000"/>
            </w:tcBorders>
            <w:shd w:val="clear" w:color="auto" w:fill="auto"/>
            <w:vAlign w:val="bottom"/>
          </w:tcPr>
          <w:p w14:paraId="54433D8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54433D90"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9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6" w:space="0" w:color="000000"/>
            </w:tcBorders>
            <w:shd w:val="clear" w:color="auto" w:fill="auto"/>
            <w:vAlign w:val="bottom"/>
          </w:tcPr>
          <w:p w14:paraId="54433D9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6" w:space="0" w:color="000000"/>
            </w:tcBorders>
            <w:shd w:val="clear" w:color="auto" w:fill="auto"/>
            <w:vAlign w:val="bottom"/>
          </w:tcPr>
          <w:p w14:paraId="54433D9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shd w:val="clear" w:color="auto" w:fill="auto"/>
            <w:vAlign w:val="bottom"/>
          </w:tcPr>
          <w:p w14:paraId="54433D94"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9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54433D9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4" w:type="pct"/>
            <w:tcBorders>
              <w:bottom w:val="single" w:sz="6" w:space="0" w:color="000000"/>
            </w:tcBorders>
            <w:shd w:val="clear" w:color="auto" w:fill="auto"/>
            <w:vAlign w:val="bottom"/>
          </w:tcPr>
          <w:p w14:paraId="54433D9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54433D98"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9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6" w:space="0" w:color="000000"/>
            </w:tcBorders>
            <w:shd w:val="clear" w:color="auto" w:fill="auto"/>
            <w:vAlign w:val="bottom"/>
          </w:tcPr>
          <w:p w14:paraId="54433D9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6" w:space="0" w:color="000000"/>
            </w:tcBorders>
            <w:shd w:val="clear" w:color="auto" w:fill="auto"/>
            <w:vAlign w:val="bottom"/>
          </w:tcPr>
          <w:p w14:paraId="54433D9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8" w:type="pct"/>
            <w:shd w:val="clear" w:color="auto" w:fill="auto"/>
            <w:vAlign w:val="bottom"/>
          </w:tcPr>
          <w:p w14:paraId="54433D9C" w14:textId="77777777" w:rsidR="002418E5" w:rsidRDefault="00707D11">
            <w:pPr>
              <w:pStyle w:val="a3"/>
              <w:spacing w:beforeAutospacing="0" w:afterAutospacing="0" w:line="80" w:lineRule="atLeast"/>
              <w:rPr>
                <w:sz w:val="8"/>
                <w:szCs w:val="8"/>
              </w:rPr>
            </w:pPr>
            <w:r>
              <w:rPr>
                <w:sz w:val="8"/>
                <w:szCs w:val="8"/>
              </w:rPr>
              <w:t> </w:t>
            </w:r>
          </w:p>
        </w:tc>
      </w:tr>
      <w:tr w:rsidR="002418E5" w14:paraId="54433DB7" w14:textId="77777777">
        <w:tc>
          <w:tcPr>
            <w:tcW w:w="2300" w:type="pct"/>
            <w:tcBorders>
              <w:top w:val="single" w:sz="6" w:space="0" w:color="000000"/>
            </w:tcBorders>
            <w:shd w:val="clear" w:color="auto" w:fill="auto"/>
          </w:tcPr>
          <w:p w14:paraId="54433D9E"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25" w:type="pct"/>
            <w:tcBorders>
              <w:top w:val="single" w:sz="6" w:space="0" w:color="000000"/>
            </w:tcBorders>
            <w:shd w:val="clear" w:color="auto" w:fill="auto"/>
            <w:vAlign w:val="bottom"/>
          </w:tcPr>
          <w:p w14:paraId="54433D9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54433DA0" w14:textId="77777777" w:rsidR="002418E5" w:rsidRDefault="00707D11">
            <w:pPr>
              <w:pStyle w:val="a3"/>
              <w:spacing w:beforeAutospacing="0" w:afterAutospacing="0" w:line="80" w:lineRule="atLeast"/>
              <w:rPr>
                <w:sz w:val="8"/>
                <w:szCs w:val="8"/>
              </w:rPr>
            </w:pPr>
            <w:r>
              <w:rPr>
                <w:sz w:val="8"/>
                <w:szCs w:val="8"/>
              </w:rPr>
              <w:t> </w:t>
            </w:r>
          </w:p>
        </w:tc>
        <w:tc>
          <w:tcPr>
            <w:tcW w:w="354" w:type="pct"/>
            <w:tcBorders>
              <w:top w:val="single" w:sz="6" w:space="0" w:color="000000"/>
            </w:tcBorders>
            <w:shd w:val="clear" w:color="auto" w:fill="auto"/>
            <w:vAlign w:val="bottom"/>
          </w:tcPr>
          <w:p w14:paraId="54433DA1"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54433DA2"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A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3" w:type="pct"/>
            <w:shd w:val="clear" w:color="auto" w:fill="auto"/>
            <w:vAlign w:val="bottom"/>
          </w:tcPr>
          <w:p w14:paraId="54433DA4" w14:textId="77777777" w:rsidR="002418E5" w:rsidRDefault="00707D11">
            <w:pPr>
              <w:pStyle w:val="a3"/>
              <w:spacing w:beforeAutospacing="0" w:afterAutospacing="0" w:line="80" w:lineRule="atLeast"/>
              <w:rPr>
                <w:sz w:val="8"/>
                <w:szCs w:val="8"/>
              </w:rPr>
            </w:pPr>
            <w:r>
              <w:rPr>
                <w:sz w:val="8"/>
                <w:szCs w:val="8"/>
              </w:rPr>
              <w:t> </w:t>
            </w:r>
          </w:p>
        </w:tc>
        <w:tc>
          <w:tcPr>
            <w:tcW w:w="306" w:type="pct"/>
            <w:shd w:val="clear" w:color="auto" w:fill="auto"/>
            <w:vAlign w:val="bottom"/>
          </w:tcPr>
          <w:p w14:paraId="54433DA5" w14:textId="77777777" w:rsidR="002418E5" w:rsidRDefault="00707D11">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54433DA6"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A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54433DA8" w14:textId="77777777" w:rsidR="002418E5" w:rsidRDefault="00707D11">
            <w:pPr>
              <w:pStyle w:val="a3"/>
              <w:spacing w:beforeAutospacing="0" w:afterAutospacing="0" w:line="80" w:lineRule="atLeast"/>
              <w:rPr>
                <w:sz w:val="8"/>
                <w:szCs w:val="8"/>
              </w:rPr>
            </w:pPr>
            <w:r>
              <w:rPr>
                <w:sz w:val="8"/>
                <w:szCs w:val="8"/>
              </w:rPr>
              <w:t> </w:t>
            </w:r>
          </w:p>
        </w:tc>
        <w:tc>
          <w:tcPr>
            <w:tcW w:w="301" w:type="pct"/>
            <w:shd w:val="clear" w:color="auto" w:fill="auto"/>
            <w:vAlign w:val="bottom"/>
          </w:tcPr>
          <w:p w14:paraId="54433DA9"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54433DAA"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A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3" w:type="pct"/>
            <w:shd w:val="clear" w:color="auto" w:fill="auto"/>
            <w:vAlign w:val="bottom"/>
          </w:tcPr>
          <w:p w14:paraId="54433DAC" w14:textId="77777777" w:rsidR="002418E5" w:rsidRDefault="00707D11">
            <w:pPr>
              <w:pStyle w:val="a3"/>
              <w:spacing w:beforeAutospacing="0" w:afterAutospacing="0" w:line="80" w:lineRule="atLeast"/>
              <w:rPr>
                <w:sz w:val="8"/>
                <w:szCs w:val="8"/>
              </w:rPr>
            </w:pPr>
            <w:r>
              <w:rPr>
                <w:sz w:val="8"/>
                <w:szCs w:val="8"/>
              </w:rPr>
              <w:t> </w:t>
            </w:r>
          </w:p>
        </w:tc>
        <w:tc>
          <w:tcPr>
            <w:tcW w:w="306" w:type="pct"/>
            <w:shd w:val="clear" w:color="auto" w:fill="auto"/>
            <w:vAlign w:val="bottom"/>
          </w:tcPr>
          <w:p w14:paraId="54433DAD" w14:textId="77777777" w:rsidR="002418E5" w:rsidRDefault="00707D11">
            <w:pPr>
              <w:pStyle w:val="a3"/>
              <w:spacing w:beforeAutospacing="0" w:afterAutospacing="0" w:line="80" w:lineRule="atLeast"/>
              <w:jc w:val="right"/>
              <w:rPr>
                <w:sz w:val="8"/>
                <w:szCs w:val="8"/>
              </w:rPr>
            </w:pPr>
            <w:r>
              <w:rPr>
                <w:sz w:val="8"/>
                <w:szCs w:val="8"/>
              </w:rPr>
              <w:t> </w:t>
            </w:r>
          </w:p>
        </w:tc>
        <w:tc>
          <w:tcPr>
            <w:tcW w:w="39" w:type="pct"/>
            <w:shd w:val="clear" w:color="auto" w:fill="auto"/>
            <w:noWrap/>
            <w:vAlign w:val="bottom"/>
          </w:tcPr>
          <w:p w14:paraId="54433DAE"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A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54433DB0" w14:textId="77777777" w:rsidR="002418E5" w:rsidRDefault="00707D11">
            <w:pPr>
              <w:pStyle w:val="a3"/>
              <w:spacing w:beforeAutospacing="0" w:afterAutospacing="0" w:line="80" w:lineRule="atLeast"/>
              <w:rPr>
                <w:sz w:val="8"/>
                <w:szCs w:val="8"/>
              </w:rPr>
            </w:pPr>
            <w:r>
              <w:rPr>
                <w:sz w:val="8"/>
                <w:szCs w:val="8"/>
              </w:rPr>
              <w:t> </w:t>
            </w:r>
          </w:p>
        </w:tc>
        <w:tc>
          <w:tcPr>
            <w:tcW w:w="354" w:type="pct"/>
            <w:shd w:val="clear" w:color="auto" w:fill="auto"/>
            <w:vAlign w:val="bottom"/>
          </w:tcPr>
          <w:p w14:paraId="54433DB1" w14:textId="77777777" w:rsidR="002418E5" w:rsidRDefault="00707D11">
            <w:pPr>
              <w:pStyle w:val="a3"/>
              <w:spacing w:beforeAutospacing="0" w:afterAutospacing="0" w:line="80" w:lineRule="atLeast"/>
              <w:jc w:val="right"/>
              <w:rPr>
                <w:sz w:val="8"/>
                <w:szCs w:val="8"/>
              </w:rPr>
            </w:pPr>
            <w:r>
              <w:rPr>
                <w:sz w:val="8"/>
                <w:szCs w:val="8"/>
              </w:rPr>
              <w:t> </w:t>
            </w:r>
          </w:p>
        </w:tc>
        <w:tc>
          <w:tcPr>
            <w:tcW w:w="34" w:type="pct"/>
            <w:shd w:val="clear" w:color="auto" w:fill="auto"/>
            <w:noWrap/>
            <w:vAlign w:val="bottom"/>
          </w:tcPr>
          <w:p w14:paraId="54433DB2"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B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73" w:type="pct"/>
            <w:shd w:val="clear" w:color="auto" w:fill="auto"/>
            <w:vAlign w:val="bottom"/>
          </w:tcPr>
          <w:p w14:paraId="54433DB4" w14:textId="77777777" w:rsidR="002418E5" w:rsidRDefault="00707D11">
            <w:pPr>
              <w:pStyle w:val="a3"/>
              <w:spacing w:beforeAutospacing="0" w:afterAutospacing="0" w:line="80" w:lineRule="atLeast"/>
              <w:rPr>
                <w:sz w:val="8"/>
                <w:szCs w:val="8"/>
              </w:rPr>
            </w:pPr>
            <w:r>
              <w:rPr>
                <w:sz w:val="8"/>
                <w:szCs w:val="8"/>
              </w:rPr>
              <w:t> </w:t>
            </w:r>
          </w:p>
        </w:tc>
        <w:tc>
          <w:tcPr>
            <w:tcW w:w="306" w:type="pct"/>
            <w:shd w:val="clear" w:color="auto" w:fill="auto"/>
            <w:vAlign w:val="bottom"/>
          </w:tcPr>
          <w:p w14:paraId="54433DB5" w14:textId="77777777" w:rsidR="002418E5" w:rsidRDefault="00707D11">
            <w:pPr>
              <w:pStyle w:val="a3"/>
              <w:spacing w:beforeAutospacing="0" w:afterAutospacing="0" w:line="80" w:lineRule="atLeast"/>
              <w:jc w:val="right"/>
              <w:rPr>
                <w:sz w:val="8"/>
                <w:szCs w:val="8"/>
              </w:rPr>
            </w:pPr>
            <w:r>
              <w:rPr>
                <w:sz w:val="8"/>
                <w:szCs w:val="8"/>
              </w:rPr>
              <w:t> </w:t>
            </w:r>
          </w:p>
        </w:tc>
        <w:tc>
          <w:tcPr>
            <w:tcW w:w="38" w:type="pct"/>
            <w:shd w:val="clear" w:color="auto" w:fill="auto"/>
            <w:noWrap/>
            <w:vAlign w:val="bottom"/>
          </w:tcPr>
          <w:p w14:paraId="54433DB6" w14:textId="77777777" w:rsidR="002418E5" w:rsidRDefault="00707D11">
            <w:pPr>
              <w:pStyle w:val="a3"/>
              <w:spacing w:beforeAutospacing="0" w:afterAutospacing="0" w:line="80" w:lineRule="atLeast"/>
              <w:rPr>
                <w:sz w:val="8"/>
                <w:szCs w:val="8"/>
              </w:rPr>
            </w:pPr>
            <w:r>
              <w:rPr>
                <w:sz w:val="8"/>
                <w:szCs w:val="8"/>
              </w:rPr>
              <w:t> </w:t>
            </w:r>
          </w:p>
        </w:tc>
      </w:tr>
      <w:tr w:rsidR="002418E5" w14:paraId="54433DD1" w14:textId="77777777">
        <w:tc>
          <w:tcPr>
            <w:tcW w:w="2300" w:type="pct"/>
            <w:shd w:val="clear" w:color="auto" w:fill="auto"/>
          </w:tcPr>
          <w:p w14:paraId="54433DB8"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25" w:type="pct"/>
            <w:shd w:val="clear" w:color="auto" w:fill="auto"/>
            <w:vAlign w:val="bottom"/>
          </w:tcPr>
          <w:p w14:paraId="54433DB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DB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4" w:type="pct"/>
            <w:shd w:val="clear" w:color="auto" w:fill="auto"/>
            <w:vAlign w:val="bottom"/>
          </w:tcPr>
          <w:p w14:paraId="54433DB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4,552</w:t>
            </w:r>
          </w:p>
        </w:tc>
        <w:tc>
          <w:tcPr>
            <w:tcW w:w="34" w:type="pct"/>
            <w:shd w:val="clear" w:color="auto" w:fill="auto"/>
            <w:noWrap/>
            <w:vAlign w:val="bottom"/>
          </w:tcPr>
          <w:p w14:paraId="54433DB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54433DB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DB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auto"/>
            <w:vAlign w:val="bottom"/>
          </w:tcPr>
          <w:p w14:paraId="54433DB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39" w:type="pct"/>
            <w:shd w:val="clear" w:color="auto" w:fill="auto"/>
            <w:noWrap/>
            <w:vAlign w:val="bottom"/>
          </w:tcPr>
          <w:p w14:paraId="54433DC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vAlign w:val="bottom"/>
          </w:tcPr>
          <w:p w14:paraId="54433DC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DC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1" w:type="pct"/>
            <w:shd w:val="clear" w:color="auto" w:fill="auto"/>
            <w:vAlign w:val="bottom"/>
          </w:tcPr>
          <w:p w14:paraId="54433DC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4" w:type="pct"/>
            <w:shd w:val="clear" w:color="auto" w:fill="auto"/>
            <w:noWrap/>
            <w:vAlign w:val="bottom"/>
          </w:tcPr>
          <w:p w14:paraId="54433DC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54433DC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DC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auto"/>
            <w:vAlign w:val="bottom"/>
          </w:tcPr>
          <w:p w14:paraId="54433DC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noWrap/>
            <w:vAlign w:val="bottom"/>
          </w:tcPr>
          <w:p w14:paraId="54433DC8" w14:textId="77777777" w:rsidR="002418E5" w:rsidRDefault="00707D11">
            <w:pPr>
              <w:pStyle w:val="a3"/>
              <w:spacing w:beforeAutospacing="0" w:afterAutospacing="0" w:line="220" w:lineRule="atLeast"/>
              <w:rPr>
                <w:sz w:val="8"/>
                <w:szCs w:val="8"/>
              </w:rPr>
            </w:pPr>
            <w:r>
              <w:rPr>
                <w:sz w:val="8"/>
                <w:szCs w:val="8"/>
              </w:rPr>
              <w:t> </w:t>
            </w:r>
          </w:p>
        </w:tc>
        <w:tc>
          <w:tcPr>
            <w:tcW w:w="25" w:type="pct"/>
            <w:shd w:val="clear" w:color="auto" w:fill="auto"/>
            <w:vAlign w:val="bottom"/>
          </w:tcPr>
          <w:p w14:paraId="54433DC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 w:type="pct"/>
            <w:shd w:val="clear" w:color="auto" w:fill="auto"/>
            <w:vAlign w:val="bottom"/>
          </w:tcPr>
          <w:p w14:paraId="54433DC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4" w:type="pct"/>
            <w:shd w:val="clear" w:color="auto" w:fill="auto"/>
            <w:vAlign w:val="bottom"/>
          </w:tcPr>
          <w:p w14:paraId="54433DC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4,552</w:t>
            </w:r>
          </w:p>
        </w:tc>
        <w:tc>
          <w:tcPr>
            <w:tcW w:w="34" w:type="pct"/>
            <w:shd w:val="clear" w:color="auto" w:fill="auto"/>
            <w:noWrap/>
            <w:vAlign w:val="bottom"/>
          </w:tcPr>
          <w:p w14:paraId="54433DC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54433DC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3" w:type="pct"/>
            <w:shd w:val="clear" w:color="auto" w:fill="auto"/>
            <w:vAlign w:val="bottom"/>
          </w:tcPr>
          <w:p w14:paraId="54433DC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6" w:type="pct"/>
            <w:shd w:val="clear" w:color="auto" w:fill="auto"/>
            <w:vAlign w:val="bottom"/>
          </w:tcPr>
          <w:p w14:paraId="54433DC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38" w:type="pct"/>
            <w:shd w:val="clear" w:color="auto" w:fill="auto"/>
            <w:noWrap/>
            <w:vAlign w:val="bottom"/>
          </w:tcPr>
          <w:p w14:paraId="54433DD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3DEB" w14:textId="77777777">
        <w:tc>
          <w:tcPr>
            <w:tcW w:w="2300" w:type="pct"/>
            <w:shd w:val="clear" w:color="auto" w:fill="auto"/>
            <w:vAlign w:val="bottom"/>
          </w:tcPr>
          <w:p w14:paraId="54433DD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3DD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54433DD4"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4" w:type="pct"/>
            <w:tcBorders>
              <w:bottom w:val="single" w:sz="12" w:space="0" w:color="000000"/>
            </w:tcBorders>
            <w:shd w:val="clear" w:color="auto" w:fill="auto"/>
            <w:vAlign w:val="bottom"/>
          </w:tcPr>
          <w:p w14:paraId="54433DD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54433DD6"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D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12" w:space="0" w:color="000000"/>
            </w:tcBorders>
            <w:shd w:val="clear" w:color="auto" w:fill="auto"/>
            <w:vAlign w:val="bottom"/>
          </w:tcPr>
          <w:p w14:paraId="54433DD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12" w:space="0" w:color="000000"/>
            </w:tcBorders>
            <w:shd w:val="clear" w:color="auto" w:fill="auto"/>
            <w:vAlign w:val="bottom"/>
          </w:tcPr>
          <w:p w14:paraId="54433DD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shd w:val="clear" w:color="auto" w:fill="auto"/>
            <w:vAlign w:val="bottom"/>
          </w:tcPr>
          <w:p w14:paraId="54433DDA"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D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54433DD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1" w:type="pct"/>
            <w:tcBorders>
              <w:bottom w:val="single" w:sz="12" w:space="0" w:color="000000"/>
            </w:tcBorders>
            <w:shd w:val="clear" w:color="auto" w:fill="auto"/>
            <w:vAlign w:val="bottom"/>
          </w:tcPr>
          <w:p w14:paraId="54433DD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54433DDE"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D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12" w:space="0" w:color="000000"/>
            </w:tcBorders>
            <w:shd w:val="clear" w:color="auto" w:fill="auto"/>
            <w:vAlign w:val="bottom"/>
          </w:tcPr>
          <w:p w14:paraId="54433DE0"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12" w:space="0" w:color="000000"/>
            </w:tcBorders>
            <w:shd w:val="clear" w:color="auto" w:fill="auto"/>
            <w:vAlign w:val="bottom"/>
          </w:tcPr>
          <w:p w14:paraId="54433DE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shd w:val="clear" w:color="auto" w:fill="auto"/>
            <w:vAlign w:val="bottom"/>
          </w:tcPr>
          <w:p w14:paraId="54433DE2"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E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54433DE4"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4" w:type="pct"/>
            <w:tcBorders>
              <w:bottom w:val="single" w:sz="12" w:space="0" w:color="000000"/>
            </w:tcBorders>
            <w:shd w:val="clear" w:color="auto" w:fill="auto"/>
            <w:vAlign w:val="bottom"/>
          </w:tcPr>
          <w:p w14:paraId="54433DE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54433DE6"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3DE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 w:type="pct"/>
            <w:tcBorders>
              <w:bottom w:val="single" w:sz="12" w:space="0" w:color="000000"/>
            </w:tcBorders>
            <w:shd w:val="clear" w:color="auto" w:fill="auto"/>
            <w:vAlign w:val="bottom"/>
          </w:tcPr>
          <w:p w14:paraId="54433DE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06" w:type="pct"/>
            <w:tcBorders>
              <w:bottom w:val="single" w:sz="12" w:space="0" w:color="000000"/>
            </w:tcBorders>
            <w:shd w:val="clear" w:color="auto" w:fill="auto"/>
            <w:vAlign w:val="bottom"/>
          </w:tcPr>
          <w:p w14:paraId="54433DE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8" w:type="pct"/>
            <w:shd w:val="clear" w:color="auto" w:fill="auto"/>
            <w:vAlign w:val="bottom"/>
          </w:tcPr>
          <w:p w14:paraId="54433DEA" w14:textId="77777777" w:rsidR="002418E5" w:rsidRDefault="00707D11">
            <w:pPr>
              <w:pStyle w:val="a3"/>
              <w:spacing w:beforeAutospacing="0" w:afterAutospacing="0" w:line="80" w:lineRule="atLeast"/>
              <w:rPr>
                <w:sz w:val="8"/>
                <w:szCs w:val="8"/>
              </w:rPr>
            </w:pPr>
            <w:r>
              <w:rPr>
                <w:sz w:val="8"/>
                <w:szCs w:val="8"/>
              </w:rPr>
              <w:t> </w:t>
            </w:r>
          </w:p>
        </w:tc>
      </w:tr>
    </w:tbl>
    <w:p w14:paraId="54433DEC" w14:textId="77777777" w:rsidR="002418E5" w:rsidRDefault="00707D11">
      <w:pPr>
        <w:pStyle w:val="a3"/>
        <w:spacing w:beforeAutospacing="0" w:afterAutospacing="0"/>
        <w:jc w:val="both"/>
        <w:rPr>
          <w:sz w:val="18"/>
          <w:szCs w:val="18"/>
        </w:rPr>
      </w:pPr>
      <w:r>
        <w:rPr>
          <w:sz w:val="18"/>
          <w:szCs w:val="18"/>
        </w:rPr>
        <w:t> </w:t>
      </w:r>
    </w:p>
    <w:p w14:paraId="54433DED"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54433DEE"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Debt Investment Maturi</w:t>
      </w:r>
      <w:r>
        <w:rPr>
          <w:rFonts w:ascii="Arial" w:hAnsi="Arial" w:cs="Arial"/>
          <w:b/>
          <w:bCs/>
          <w:sz w:val="20"/>
          <w:szCs w:val="20"/>
        </w:rPr>
        <w:t xml:space="preserve">ties </w:t>
      </w:r>
    </w:p>
    <w:p w14:paraId="54433DEF"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93"/>
        <w:gridCol w:w="90"/>
        <w:gridCol w:w="112"/>
        <w:gridCol w:w="965"/>
        <w:gridCol w:w="93"/>
        <w:gridCol w:w="90"/>
        <w:gridCol w:w="112"/>
        <w:gridCol w:w="963"/>
        <w:gridCol w:w="88"/>
      </w:tblGrid>
      <w:tr w:rsidR="002418E5" w14:paraId="54433DF9" w14:textId="77777777">
        <w:tc>
          <w:tcPr>
            <w:tcW w:w="3490" w:type="pct"/>
            <w:shd w:val="clear" w:color="auto" w:fill="auto"/>
            <w:vAlign w:val="bottom"/>
          </w:tcPr>
          <w:p w14:paraId="54433DF0"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7" w:type="pct"/>
            <w:shd w:val="clear" w:color="auto" w:fill="auto"/>
            <w:vAlign w:val="bottom"/>
          </w:tcPr>
          <w:p w14:paraId="54433DF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40" w:type="pct"/>
            <w:gridSpan w:val="2"/>
            <w:shd w:val="clear" w:color="auto" w:fill="auto"/>
            <w:vAlign w:val="bottom"/>
          </w:tcPr>
          <w:p w14:paraId="54433DF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54433DF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9" w:type="pct"/>
            <w:shd w:val="clear" w:color="auto" w:fill="auto"/>
            <w:vAlign w:val="bottom"/>
          </w:tcPr>
          <w:p w14:paraId="54433DF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54433DF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39" w:type="pct"/>
            <w:gridSpan w:val="2"/>
            <w:shd w:val="clear" w:color="auto" w:fill="auto"/>
            <w:vAlign w:val="bottom"/>
          </w:tcPr>
          <w:p w14:paraId="54433DF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54433DF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6" w:type="pct"/>
            <w:shd w:val="clear" w:color="auto" w:fill="auto"/>
            <w:vAlign w:val="bottom"/>
          </w:tcPr>
          <w:p w14:paraId="54433DF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3DFC" w14:textId="77777777">
        <w:tc>
          <w:tcPr>
            <w:tcW w:w="4943" w:type="pct"/>
            <w:gridSpan w:val="8"/>
            <w:tcBorders>
              <w:bottom w:val="single" w:sz="6" w:space="0" w:color="000000"/>
            </w:tcBorders>
            <w:shd w:val="clear" w:color="auto" w:fill="auto"/>
            <w:vAlign w:val="bottom"/>
          </w:tcPr>
          <w:p w14:paraId="54433DF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54433DFB" w14:textId="77777777" w:rsidR="002418E5" w:rsidRDefault="00707D11">
            <w:pPr>
              <w:pStyle w:val="a3"/>
              <w:spacing w:beforeAutospacing="0" w:afterAutospacing="0" w:line="80" w:lineRule="atLeast"/>
              <w:rPr>
                <w:sz w:val="8"/>
                <w:szCs w:val="8"/>
              </w:rPr>
            </w:pPr>
            <w:r>
              <w:rPr>
                <w:sz w:val="8"/>
                <w:szCs w:val="8"/>
              </w:rPr>
              <w:t> </w:t>
            </w:r>
          </w:p>
        </w:tc>
      </w:tr>
      <w:tr w:rsidR="002418E5" w14:paraId="54433E01" w14:textId="77777777">
        <w:tc>
          <w:tcPr>
            <w:tcW w:w="3490" w:type="pct"/>
            <w:shd w:val="clear" w:color="auto" w:fill="auto"/>
            <w:vAlign w:val="center"/>
          </w:tcPr>
          <w:p w14:paraId="54433DF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7" w:type="pct"/>
            <w:gridSpan w:val="4"/>
            <w:shd w:val="clear" w:color="auto" w:fill="auto"/>
            <w:vAlign w:val="center"/>
          </w:tcPr>
          <w:p w14:paraId="54433DFE" w14:textId="77777777" w:rsidR="002418E5" w:rsidRDefault="00707D11">
            <w:pPr>
              <w:pStyle w:val="a3"/>
              <w:spacing w:beforeAutospacing="0" w:afterAutospacing="0" w:line="80" w:lineRule="atLeast"/>
              <w:rPr>
                <w:sz w:val="8"/>
                <w:szCs w:val="8"/>
              </w:rPr>
            </w:pPr>
            <w:r>
              <w:rPr>
                <w:sz w:val="8"/>
                <w:szCs w:val="8"/>
              </w:rPr>
              <w:t> </w:t>
            </w:r>
          </w:p>
        </w:tc>
        <w:tc>
          <w:tcPr>
            <w:tcW w:w="697" w:type="pct"/>
            <w:gridSpan w:val="3"/>
            <w:shd w:val="clear" w:color="auto" w:fill="auto"/>
            <w:vAlign w:val="center"/>
          </w:tcPr>
          <w:p w14:paraId="54433DFF" w14:textId="77777777" w:rsidR="002418E5" w:rsidRDefault="00707D11">
            <w:pPr>
              <w:pStyle w:val="a3"/>
              <w:spacing w:beforeAutospacing="0" w:afterAutospacing="0" w:line="80" w:lineRule="atLeast"/>
              <w:rPr>
                <w:sz w:val="8"/>
                <w:szCs w:val="8"/>
              </w:rPr>
            </w:pPr>
            <w:r>
              <w:rPr>
                <w:sz w:val="8"/>
                <w:szCs w:val="8"/>
              </w:rPr>
              <w:t> </w:t>
            </w:r>
          </w:p>
        </w:tc>
        <w:tc>
          <w:tcPr>
            <w:tcW w:w="56" w:type="pct"/>
            <w:shd w:val="clear" w:color="auto" w:fill="auto"/>
            <w:vAlign w:val="center"/>
          </w:tcPr>
          <w:p w14:paraId="54433E00" w14:textId="77777777" w:rsidR="002418E5" w:rsidRDefault="00707D11">
            <w:pPr>
              <w:pStyle w:val="a3"/>
              <w:spacing w:beforeAutospacing="0" w:afterAutospacing="0" w:line="80" w:lineRule="atLeast"/>
              <w:rPr>
                <w:sz w:val="8"/>
                <w:szCs w:val="8"/>
              </w:rPr>
            </w:pPr>
            <w:r>
              <w:rPr>
                <w:sz w:val="8"/>
                <w:szCs w:val="8"/>
              </w:rPr>
              <w:t> </w:t>
            </w:r>
          </w:p>
        </w:tc>
      </w:tr>
      <w:tr w:rsidR="002418E5" w14:paraId="54433E0B" w14:textId="77777777">
        <w:tc>
          <w:tcPr>
            <w:tcW w:w="3490" w:type="pct"/>
            <w:shd w:val="clear" w:color="auto" w:fill="auto"/>
            <w:vAlign w:val="bottom"/>
          </w:tcPr>
          <w:p w14:paraId="54433E02"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2021</w:t>
            </w:r>
          </w:p>
        </w:tc>
        <w:tc>
          <w:tcPr>
            <w:tcW w:w="57" w:type="pct"/>
            <w:shd w:val="clear" w:color="auto" w:fill="auto"/>
            <w:vAlign w:val="bottom"/>
          </w:tcPr>
          <w:p w14:paraId="54433E03"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54433E04"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82" w:type="pct"/>
            <w:shd w:val="clear" w:color="auto" w:fill="auto"/>
            <w:vAlign w:val="bottom"/>
          </w:tcPr>
          <w:p w14:paraId="54433E05"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3E06"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54433E07"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54433E08"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81" w:type="pct"/>
            <w:shd w:val="clear" w:color="auto" w:fill="auto"/>
            <w:vAlign w:val="bottom"/>
          </w:tcPr>
          <w:p w14:paraId="54433E09"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54433E0A"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2418E5" w14:paraId="54433E0F" w14:textId="77777777">
        <w:tc>
          <w:tcPr>
            <w:tcW w:w="3490" w:type="pct"/>
            <w:shd w:val="clear" w:color="auto" w:fill="auto"/>
            <w:vAlign w:val="bottom"/>
          </w:tcPr>
          <w:p w14:paraId="54433E0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7" w:type="pct"/>
            <w:gridSpan w:val="4"/>
            <w:shd w:val="clear" w:color="auto" w:fill="auto"/>
            <w:vAlign w:val="center"/>
          </w:tcPr>
          <w:p w14:paraId="54433E0D" w14:textId="77777777" w:rsidR="002418E5" w:rsidRDefault="00707D11">
            <w:pPr>
              <w:pStyle w:val="a3"/>
              <w:spacing w:beforeAutospacing="0" w:afterAutospacing="0" w:line="80" w:lineRule="atLeast"/>
              <w:rPr>
                <w:sz w:val="8"/>
                <w:szCs w:val="8"/>
              </w:rPr>
            </w:pPr>
            <w:r>
              <w:rPr>
                <w:sz w:val="8"/>
                <w:szCs w:val="8"/>
              </w:rPr>
              <w:t> </w:t>
            </w:r>
          </w:p>
        </w:tc>
        <w:tc>
          <w:tcPr>
            <w:tcW w:w="753" w:type="pct"/>
            <w:gridSpan w:val="4"/>
            <w:shd w:val="clear" w:color="auto" w:fill="auto"/>
            <w:vAlign w:val="center"/>
          </w:tcPr>
          <w:p w14:paraId="54433E0E" w14:textId="77777777" w:rsidR="002418E5" w:rsidRDefault="00707D11">
            <w:pPr>
              <w:pStyle w:val="a3"/>
              <w:spacing w:beforeAutospacing="0" w:afterAutospacing="0" w:line="80" w:lineRule="atLeast"/>
              <w:rPr>
                <w:sz w:val="8"/>
                <w:szCs w:val="8"/>
              </w:rPr>
            </w:pPr>
            <w:r>
              <w:rPr>
                <w:sz w:val="8"/>
                <w:szCs w:val="8"/>
              </w:rPr>
              <w:t> </w:t>
            </w:r>
          </w:p>
        </w:tc>
      </w:tr>
      <w:tr w:rsidR="002418E5" w14:paraId="54433E19" w14:textId="77777777">
        <w:tc>
          <w:tcPr>
            <w:tcW w:w="3489" w:type="pct"/>
            <w:shd w:val="clear" w:color="auto" w:fill="E5E5E5"/>
            <w:vAlign w:val="bottom"/>
          </w:tcPr>
          <w:p w14:paraId="54433E10"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in one year or less</w:t>
            </w:r>
          </w:p>
        </w:tc>
        <w:tc>
          <w:tcPr>
            <w:tcW w:w="57" w:type="pct"/>
            <w:shd w:val="clear" w:color="auto" w:fill="E5E5E5"/>
            <w:vAlign w:val="bottom"/>
          </w:tcPr>
          <w:p w14:paraId="54433E1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54433E1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2" w:type="pct"/>
            <w:shd w:val="clear" w:color="auto" w:fill="E5E5E5"/>
            <w:vAlign w:val="bottom"/>
          </w:tcPr>
          <w:p w14:paraId="54433E1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22,612</w:t>
            </w:r>
          </w:p>
        </w:tc>
        <w:tc>
          <w:tcPr>
            <w:tcW w:w="59" w:type="pct"/>
            <w:shd w:val="clear" w:color="auto" w:fill="E5E5E5"/>
            <w:noWrap/>
            <w:vAlign w:val="bottom"/>
          </w:tcPr>
          <w:p w14:paraId="54433E1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54433E1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54433E1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1" w:type="pct"/>
            <w:shd w:val="clear" w:color="auto" w:fill="E5E5E5"/>
            <w:vAlign w:val="bottom"/>
          </w:tcPr>
          <w:p w14:paraId="54433E1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22,676</w:t>
            </w:r>
          </w:p>
        </w:tc>
        <w:tc>
          <w:tcPr>
            <w:tcW w:w="56" w:type="pct"/>
            <w:shd w:val="clear" w:color="auto" w:fill="E5E5E5"/>
            <w:noWrap/>
            <w:vAlign w:val="bottom"/>
          </w:tcPr>
          <w:p w14:paraId="54433E1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E23" w14:textId="77777777">
        <w:tc>
          <w:tcPr>
            <w:tcW w:w="3489" w:type="pct"/>
            <w:shd w:val="clear" w:color="auto" w:fill="auto"/>
            <w:vAlign w:val="bottom"/>
          </w:tcPr>
          <w:p w14:paraId="54433E1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7" w:type="pct"/>
            <w:shd w:val="clear" w:color="auto" w:fill="auto"/>
            <w:vAlign w:val="bottom"/>
          </w:tcPr>
          <w:p w14:paraId="54433E1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54433E1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2" w:type="pct"/>
            <w:shd w:val="clear" w:color="auto" w:fill="auto"/>
            <w:vAlign w:val="bottom"/>
          </w:tcPr>
          <w:p w14:paraId="54433E1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67,541</w:t>
            </w:r>
          </w:p>
        </w:tc>
        <w:tc>
          <w:tcPr>
            <w:tcW w:w="59" w:type="pct"/>
            <w:shd w:val="clear" w:color="auto" w:fill="auto"/>
            <w:noWrap/>
            <w:vAlign w:val="bottom"/>
          </w:tcPr>
          <w:p w14:paraId="54433E1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54433E1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54433E2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1" w:type="pct"/>
            <w:shd w:val="clear" w:color="auto" w:fill="auto"/>
            <w:vAlign w:val="bottom"/>
          </w:tcPr>
          <w:p w14:paraId="54433E2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70,315</w:t>
            </w:r>
          </w:p>
        </w:tc>
        <w:tc>
          <w:tcPr>
            <w:tcW w:w="56" w:type="pct"/>
            <w:shd w:val="clear" w:color="auto" w:fill="auto"/>
            <w:noWrap/>
            <w:vAlign w:val="bottom"/>
          </w:tcPr>
          <w:p w14:paraId="54433E2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E2D" w14:textId="77777777">
        <w:tc>
          <w:tcPr>
            <w:tcW w:w="3489" w:type="pct"/>
            <w:shd w:val="clear" w:color="auto" w:fill="E5E5E5"/>
            <w:vAlign w:val="bottom"/>
          </w:tcPr>
          <w:p w14:paraId="54433E2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Due after </w:t>
            </w:r>
            <w:r>
              <w:rPr>
                <w:rFonts w:ascii="Arial" w:hAnsi="Arial" w:cs="Arial"/>
                <w:sz w:val="20"/>
                <w:szCs w:val="20"/>
              </w:rPr>
              <w:t>five years through 10 years</w:t>
            </w:r>
          </w:p>
        </w:tc>
        <w:tc>
          <w:tcPr>
            <w:tcW w:w="57" w:type="pct"/>
            <w:shd w:val="clear" w:color="auto" w:fill="E5E5E5"/>
            <w:vAlign w:val="bottom"/>
          </w:tcPr>
          <w:p w14:paraId="54433E2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54433E2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2" w:type="pct"/>
            <w:shd w:val="clear" w:color="auto" w:fill="E5E5E5"/>
            <w:vAlign w:val="bottom"/>
          </w:tcPr>
          <w:p w14:paraId="54433E2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25,212</w:t>
            </w:r>
          </w:p>
        </w:tc>
        <w:tc>
          <w:tcPr>
            <w:tcW w:w="59" w:type="pct"/>
            <w:shd w:val="clear" w:color="auto" w:fill="E5E5E5"/>
            <w:noWrap/>
            <w:vAlign w:val="bottom"/>
          </w:tcPr>
          <w:p w14:paraId="54433E2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54433E2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54433E2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1" w:type="pct"/>
            <w:shd w:val="clear" w:color="auto" w:fill="E5E5E5"/>
            <w:vAlign w:val="bottom"/>
          </w:tcPr>
          <w:p w14:paraId="54433E2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26,327</w:t>
            </w:r>
          </w:p>
        </w:tc>
        <w:tc>
          <w:tcPr>
            <w:tcW w:w="56" w:type="pct"/>
            <w:shd w:val="clear" w:color="auto" w:fill="E5E5E5"/>
            <w:noWrap/>
            <w:vAlign w:val="bottom"/>
          </w:tcPr>
          <w:p w14:paraId="54433E2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E37" w14:textId="77777777">
        <w:tc>
          <w:tcPr>
            <w:tcW w:w="3489" w:type="pct"/>
            <w:shd w:val="clear" w:color="auto" w:fill="auto"/>
            <w:vAlign w:val="bottom"/>
          </w:tcPr>
          <w:p w14:paraId="54433E2E"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7" w:type="pct"/>
            <w:shd w:val="clear" w:color="auto" w:fill="auto"/>
            <w:vAlign w:val="bottom"/>
          </w:tcPr>
          <w:p w14:paraId="54433E2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54433E3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2" w:type="pct"/>
            <w:shd w:val="clear" w:color="auto" w:fill="auto"/>
            <w:vAlign w:val="bottom"/>
          </w:tcPr>
          <w:p w14:paraId="54433E3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2,601</w:t>
            </w:r>
          </w:p>
        </w:tc>
        <w:tc>
          <w:tcPr>
            <w:tcW w:w="59" w:type="pct"/>
            <w:shd w:val="clear" w:color="auto" w:fill="auto"/>
            <w:noWrap/>
            <w:vAlign w:val="bottom"/>
          </w:tcPr>
          <w:p w14:paraId="54433E3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54433E3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auto"/>
            <w:vAlign w:val="bottom"/>
          </w:tcPr>
          <w:p w14:paraId="54433E3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81" w:type="pct"/>
            <w:shd w:val="clear" w:color="auto" w:fill="auto"/>
            <w:vAlign w:val="bottom"/>
          </w:tcPr>
          <w:p w14:paraId="54433E3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2,690</w:t>
            </w:r>
          </w:p>
        </w:tc>
        <w:tc>
          <w:tcPr>
            <w:tcW w:w="56" w:type="pct"/>
            <w:shd w:val="clear" w:color="auto" w:fill="auto"/>
            <w:noWrap/>
            <w:vAlign w:val="bottom"/>
          </w:tcPr>
          <w:p w14:paraId="54433E3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E3E" w14:textId="77777777">
        <w:tc>
          <w:tcPr>
            <w:tcW w:w="4188" w:type="pct"/>
            <w:gridSpan w:val="4"/>
            <w:tcBorders>
              <w:bottom w:val="single" w:sz="6" w:space="0" w:color="000000"/>
            </w:tcBorders>
            <w:shd w:val="clear" w:color="auto" w:fill="auto"/>
            <w:vAlign w:val="bottom"/>
          </w:tcPr>
          <w:p w14:paraId="54433E3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54433E39" w14:textId="77777777" w:rsidR="002418E5" w:rsidRDefault="00707D11">
            <w:pPr>
              <w:pStyle w:val="a3"/>
              <w:spacing w:beforeAutospacing="0" w:afterAutospacing="0" w:line="80" w:lineRule="atLeast"/>
              <w:rPr>
                <w:sz w:val="8"/>
                <w:szCs w:val="8"/>
              </w:rPr>
            </w:pPr>
            <w:r>
              <w:rPr>
                <w:sz w:val="8"/>
                <w:szCs w:val="8"/>
              </w:rPr>
              <w:t> </w:t>
            </w:r>
          </w:p>
        </w:tc>
        <w:tc>
          <w:tcPr>
            <w:tcW w:w="57" w:type="pct"/>
            <w:shd w:val="clear" w:color="auto" w:fill="auto"/>
            <w:vAlign w:val="bottom"/>
          </w:tcPr>
          <w:p w14:paraId="54433E3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vAlign w:val="bottom"/>
          </w:tcPr>
          <w:p w14:paraId="54433E3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81" w:type="pct"/>
            <w:tcBorders>
              <w:bottom w:val="single" w:sz="6" w:space="0" w:color="000000"/>
            </w:tcBorders>
            <w:shd w:val="clear" w:color="auto" w:fill="auto"/>
            <w:vAlign w:val="bottom"/>
          </w:tcPr>
          <w:p w14:paraId="54433E3C"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54433E3D" w14:textId="77777777" w:rsidR="002418E5" w:rsidRDefault="00707D11">
            <w:pPr>
              <w:pStyle w:val="a3"/>
              <w:spacing w:beforeAutospacing="0" w:afterAutospacing="0" w:line="80" w:lineRule="atLeast"/>
              <w:rPr>
                <w:sz w:val="8"/>
                <w:szCs w:val="8"/>
              </w:rPr>
            </w:pPr>
            <w:r>
              <w:rPr>
                <w:sz w:val="8"/>
                <w:szCs w:val="8"/>
              </w:rPr>
              <w:t> </w:t>
            </w:r>
          </w:p>
        </w:tc>
      </w:tr>
      <w:tr w:rsidR="002418E5" w14:paraId="54433E48" w14:textId="77777777">
        <w:tc>
          <w:tcPr>
            <w:tcW w:w="3490" w:type="pct"/>
            <w:tcBorders>
              <w:top w:val="single" w:sz="6" w:space="0" w:color="000000"/>
            </w:tcBorders>
            <w:shd w:val="clear" w:color="auto" w:fill="auto"/>
            <w:vAlign w:val="bottom"/>
          </w:tcPr>
          <w:p w14:paraId="54433E3F"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vAlign w:val="bottom"/>
          </w:tcPr>
          <w:p w14:paraId="54433E4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54433E41" w14:textId="77777777" w:rsidR="002418E5" w:rsidRDefault="00707D11">
            <w:pPr>
              <w:pStyle w:val="a3"/>
              <w:spacing w:beforeAutospacing="0" w:afterAutospacing="0" w:line="80" w:lineRule="atLeast"/>
              <w:rPr>
                <w:sz w:val="8"/>
                <w:szCs w:val="8"/>
              </w:rPr>
            </w:pPr>
            <w:r>
              <w:rPr>
                <w:sz w:val="8"/>
                <w:szCs w:val="8"/>
              </w:rPr>
              <w:t> </w:t>
            </w:r>
          </w:p>
        </w:tc>
        <w:tc>
          <w:tcPr>
            <w:tcW w:w="582" w:type="pct"/>
            <w:tcBorders>
              <w:top w:val="single" w:sz="6" w:space="0" w:color="000000"/>
            </w:tcBorders>
            <w:shd w:val="clear" w:color="auto" w:fill="auto"/>
            <w:vAlign w:val="bottom"/>
          </w:tcPr>
          <w:p w14:paraId="54433E4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9" w:type="pct"/>
            <w:shd w:val="clear" w:color="auto" w:fill="auto"/>
            <w:noWrap/>
            <w:vAlign w:val="bottom"/>
          </w:tcPr>
          <w:p w14:paraId="54433E43" w14:textId="77777777" w:rsidR="002418E5" w:rsidRDefault="00707D11">
            <w:pPr>
              <w:pStyle w:val="a3"/>
              <w:spacing w:beforeAutospacing="0" w:afterAutospacing="0" w:line="80" w:lineRule="atLeast"/>
              <w:rPr>
                <w:sz w:val="8"/>
                <w:szCs w:val="8"/>
              </w:rPr>
            </w:pPr>
            <w:r>
              <w:rPr>
                <w:sz w:val="8"/>
                <w:szCs w:val="8"/>
              </w:rPr>
              <w:t> </w:t>
            </w:r>
          </w:p>
        </w:tc>
        <w:tc>
          <w:tcPr>
            <w:tcW w:w="57" w:type="pct"/>
            <w:shd w:val="clear" w:color="auto" w:fill="auto"/>
            <w:vAlign w:val="bottom"/>
          </w:tcPr>
          <w:p w14:paraId="54433E4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54433E45" w14:textId="77777777" w:rsidR="002418E5" w:rsidRDefault="00707D11">
            <w:pPr>
              <w:pStyle w:val="a3"/>
              <w:spacing w:beforeAutospacing="0" w:afterAutospacing="0" w:line="80" w:lineRule="atLeast"/>
              <w:rPr>
                <w:sz w:val="8"/>
                <w:szCs w:val="8"/>
              </w:rPr>
            </w:pPr>
            <w:r>
              <w:rPr>
                <w:sz w:val="8"/>
                <w:szCs w:val="8"/>
              </w:rPr>
              <w:t> </w:t>
            </w:r>
          </w:p>
        </w:tc>
        <w:tc>
          <w:tcPr>
            <w:tcW w:w="581" w:type="pct"/>
            <w:shd w:val="clear" w:color="auto" w:fill="auto"/>
            <w:vAlign w:val="bottom"/>
          </w:tcPr>
          <w:p w14:paraId="54433E4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6" w:type="pct"/>
            <w:shd w:val="clear" w:color="auto" w:fill="auto"/>
            <w:noWrap/>
            <w:vAlign w:val="bottom"/>
          </w:tcPr>
          <w:p w14:paraId="54433E47" w14:textId="77777777" w:rsidR="002418E5" w:rsidRDefault="00707D11">
            <w:pPr>
              <w:pStyle w:val="a3"/>
              <w:spacing w:beforeAutospacing="0" w:afterAutospacing="0" w:line="80" w:lineRule="atLeast"/>
              <w:rPr>
                <w:sz w:val="8"/>
                <w:szCs w:val="8"/>
              </w:rPr>
            </w:pPr>
            <w:r>
              <w:rPr>
                <w:sz w:val="8"/>
                <w:szCs w:val="8"/>
              </w:rPr>
              <w:t> </w:t>
            </w:r>
          </w:p>
        </w:tc>
      </w:tr>
      <w:tr w:rsidR="002418E5" w14:paraId="54433E52" w14:textId="77777777">
        <w:tc>
          <w:tcPr>
            <w:tcW w:w="3490" w:type="pct"/>
            <w:shd w:val="clear" w:color="auto" w:fill="E5E5E5"/>
            <w:vAlign w:val="bottom"/>
          </w:tcPr>
          <w:p w14:paraId="54433E49"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shd w:val="clear" w:color="auto" w:fill="E5E5E5"/>
            <w:vAlign w:val="bottom"/>
          </w:tcPr>
          <w:p w14:paraId="54433E4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54433E4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2" w:type="pct"/>
            <w:shd w:val="clear" w:color="auto" w:fill="E5E5E5"/>
            <w:vAlign w:val="bottom"/>
          </w:tcPr>
          <w:p w14:paraId="54433E4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117,966</w:t>
            </w:r>
          </w:p>
        </w:tc>
        <w:tc>
          <w:tcPr>
            <w:tcW w:w="59" w:type="pct"/>
            <w:shd w:val="clear" w:color="auto" w:fill="E5E5E5"/>
            <w:noWrap/>
            <w:vAlign w:val="bottom"/>
          </w:tcPr>
          <w:p w14:paraId="54433E4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54433E4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7" w:type="pct"/>
            <w:shd w:val="clear" w:color="auto" w:fill="E5E5E5"/>
            <w:vAlign w:val="bottom"/>
          </w:tcPr>
          <w:p w14:paraId="54433E4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1" w:type="pct"/>
            <w:shd w:val="clear" w:color="auto" w:fill="E5E5E5"/>
            <w:vAlign w:val="bottom"/>
          </w:tcPr>
          <w:p w14:paraId="54433E5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122,008</w:t>
            </w:r>
          </w:p>
        </w:tc>
        <w:tc>
          <w:tcPr>
            <w:tcW w:w="56" w:type="pct"/>
            <w:shd w:val="clear" w:color="auto" w:fill="E5E5E5"/>
            <w:noWrap/>
            <w:vAlign w:val="bottom"/>
          </w:tcPr>
          <w:p w14:paraId="54433E5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E5C" w14:textId="77777777">
        <w:tc>
          <w:tcPr>
            <w:tcW w:w="3490" w:type="pct"/>
            <w:shd w:val="clear" w:color="auto" w:fill="auto"/>
            <w:vAlign w:val="bottom"/>
          </w:tcPr>
          <w:p w14:paraId="54433E5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54433E5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12" w:space="0" w:color="000000"/>
            </w:tcBorders>
            <w:shd w:val="clear" w:color="auto" w:fill="auto"/>
            <w:vAlign w:val="bottom"/>
          </w:tcPr>
          <w:p w14:paraId="54433E5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82" w:type="pct"/>
            <w:tcBorders>
              <w:bottom w:val="single" w:sz="12" w:space="0" w:color="000000"/>
            </w:tcBorders>
            <w:shd w:val="clear" w:color="auto" w:fill="auto"/>
            <w:vAlign w:val="bottom"/>
          </w:tcPr>
          <w:p w14:paraId="54433E56"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9" w:type="pct"/>
            <w:shd w:val="clear" w:color="auto" w:fill="auto"/>
            <w:vAlign w:val="bottom"/>
          </w:tcPr>
          <w:p w14:paraId="54433E57" w14:textId="77777777" w:rsidR="002418E5" w:rsidRDefault="00707D11">
            <w:pPr>
              <w:pStyle w:val="a3"/>
              <w:spacing w:beforeAutospacing="0" w:afterAutospacing="0" w:line="80" w:lineRule="atLeast"/>
              <w:rPr>
                <w:sz w:val="8"/>
                <w:szCs w:val="8"/>
              </w:rPr>
            </w:pPr>
            <w:r>
              <w:rPr>
                <w:sz w:val="8"/>
                <w:szCs w:val="8"/>
              </w:rPr>
              <w:t> </w:t>
            </w:r>
          </w:p>
        </w:tc>
        <w:tc>
          <w:tcPr>
            <w:tcW w:w="57" w:type="pct"/>
            <w:shd w:val="clear" w:color="auto" w:fill="auto"/>
            <w:vAlign w:val="bottom"/>
          </w:tcPr>
          <w:p w14:paraId="54433E5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12" w:space="0" w:color="000000"/>
            </w:tcBorders>
            <w:shd w:val="clear" w:color="auto" w:fill="auto"/>
            <w:vAlign w:val="bottom"/>
          </w:tcPr>
          <w:p w14:paraId="54433E5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81" w:type="pct"/>
            <w:tcBorders>
              <w:bottom w:val="single" w:sz="12" w:space="0" w:color="000000"/>
            </w:tcBorders>
            <w:shd w:val="clear" w:color="auto" w:fill="auto"/>
            <w:vAlign w:val="bottom"/>
          </w:tcPr>
          <w:p w14:paraId="54433E5A"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shd w:val="clear" w:color="auto" w:fill="auto"/>
            <w:vAlign w:val="bottom"/>
          </w:tcPr>
          <w:p w14:paraId="54433E5B" w14:textId="77777777" w:rsidR="002418E5" w:rsidRDefault="00707D11">
            <w:pPr>
              <w:pStyle w:val="a3"/>
              <w:spacing w:beforeAutospacing="0" w:afterAutospacing="0" w:line="80" w:lineRule="atLeast"/>
              <w:rPr>
                <w:sz w:val="8"/>
                <w:szCs w:val="8"/>
              </w:rPr>
            </w:pPr>
            <w:r>
              <w:rPr>
                <w:sz w:val="8"/>
                <w:szCs w:val="8"/>
              </w:rPr>
              <w:t> </w:t>
            </w:r>
          </w:p>
        </w:tc>
      </w:tr>
    </w:tbl>
    <w:p w14:paraId="54433E5D" w14:textId="77777777" w:rsidR="002418E5" w:rsidRDefault="00707D11">
      <w:pPr>
        <w:pStyle w:val="a3"/>
        <w:spacing w:beforeAutospacing="0" w:afterAutospacing="0"/>
        <w:jc w:val="both"/>
        <w:rPr>
          <w:sz w:val="18"/>
          <w:szCs w:val="18"/>
        </w:rPr>
      </w:pPr>
      <w:r>
        <w:rPr>
          <w:sz w:val="18"/>
          <w:szCs w:val="18"/>
        </w:rPr>
        <w:t> </w:t>
      </w:r>
    </w:p>
    <w:p w14:paraId="54433E5E" w14:textId="77777777" w:rsidR="002418E5" w:rsidRDefault="00707D11">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54433E5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54433E60"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54433E6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Certain forecasted tr</w:t>
      </w:r>
      <w:r>
        <w:rPr>
          <w:rFonts w:ascii="Arial" w:hAnsi="Arial" w:cs="Arial"/>
          <w:sz w:val="20"/>
          <w:szCs w:val="20"/>
        </w:rPr>
        <w:t xml:space="preserve">ansactions, assets, and liabilities are exposed to foreign currency risk. We monitor our foreign currency exposures daily to maximize the economic effectiveness of our foreign currency hedge positions. </w:t>
      </w:r>
    </w:p>
    <w:p w14:paraId="54433E6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Foreign currency risks related to certain non-U.S. do</w:t>
      </w:r>
      <w:r>
        <w:rPr>
          <w:rFonts w:ascii="Arial" w:hAnsi="Arial" w:cs="Arial"/>
          <w:sz w:val="20"/>
          <w:szCs w:val="20"/>
        </w:rPr>
        <w:t>llar-denominated investments are hedged using foreign exchange forward contracts that are designated as fair value hedging instruments. Foreign currency risks related to certain Euro-denominated debt are hedged using foreign exchange forward contracts that</w:t>
      </w:r>
      <w:r>
        <w:rPr>
          <w:rFonts w:ascii="Arial" w:hAnsi="Arial" w:cs="Arial"/>
          <w:sz w:val="20"/>
          <w:szCs w:val="20"/>
        </w:rPr>
        <w:t xml:space="preserve"> are designated as cash flow hedging instruments.</w:t>
      </w:r>
    </w:p>
    <w:p w14:paraId="54433E6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the past, option and forward contracts were used to hedge a portion of forecasted international revenue and were designated as cash flow hedging instruments. Principal currencies hedged included the Euro</w:t>
      </w:r>
      <w:r>
        <w:rPr>
          <w:rFonts w:ascii="Arial" w:hAnsi="Arial" w:cs="Arial"/>
          <w:sz w:val="20"/>
          <w:szCs w:val="20"/>
        </w:rPr>
        <w:t xml:space="preserve">, Japanese yen, British pound, Canadian dollar, and Australian dollar. </w:t>
      </w:r>
    </w:p>
    <w:p w14:paraId="54433E6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54433E65"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54433E6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Interest rate risks relate</w:t>
      </w:r>
      <w:r>
        <w:rPr>
          <w:rFonts w:ascii="Arial" w:hAnsi="Arial" w:cs="Arial"/>
          <w:sz w:val="20"/>
          <w:szCs w:val="20"/>
        </w:rPr>
        <w:t>d to certain fixed-rate debt are hedged using interest rate swaps that are designated as fair value hedging instruments to effectively convert the fixed interest rates to floating interest rates.</w:t>
      </w:r>
    </w:p>
    <w:p w14:paraId="54433E67"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73</w:t>
      </w:r>
    </w:p>
    <w:p w14:paraId="54433E68" w14:textId="77777777" w:rsidR="002418E5" w:rsidRDefault="00707D11">
      <w:r>
        <w:rPr>
          <w:rFonts w:ascii="Arial" w:hAnsi="Arial" w:cs="Arial"/>
          <w:sz w:val="16"/>
          <w:szCs w:val="16"/>
        </w:rPr>
        <w:pict w14:anchorId="54436C2D">
          <v:rect id="_x0000_i1097" style="width:415.3pt;height:1.5pt" o:hralign="center" o:hrstd="t" o:hr="t" fillcolor="#a0a0a0" stroked="f"/>
        </w:pict>
      </w:r>
    </w:p>
    <w:p w14:paraId="54433E6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3E6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3E6B" w14:textId="77777777" w:rsidR="002418E5" w:rsidRDefault="00707D11">
      <w:pPr>
        <w:pStyle w:val="a3"/>
        <w:spacing w:beforeAutospacing="0" w:afterAutospacing="0"/>
        <w:jc w:val="center"/>
        <w:rPr>
          <w:sz w:val="18"/>
          <w:szCs w:val="18"/>
        </w:rPr>
      </w:pPr>
      <w:r>
        <w:rPr>
          <w:sz w:val="18"/>
          <w:szCs w:val="18"/>
        </w:rPr>
        <w:t> </w:t>
      </w:r>
    </w:p>
    <w:p w14:paraId="54433E6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w:t>
      </w:r>
      <w:r>
        <w:rPr>
          <w:rFonts w:ascii="Arial" w:hAnsi="Arial" w:cs="Arial"/>
          <w:sz w:val="20"/>
          <w:szCs w:val="20"/>
        </w:rPr>
        <w:t>rtfolio are subject to different interest rate risks based on their maturities. We manage the average maturity of our fixed-income portfolio to achieve economic returns that correlate to certain broad-based fixed-income indices using exchange-traded option</w:t>
      </w:r>
      <w:r>
        <w:rPr>
          <w:rFonts w:ascii="Arial" w:hAnsi="Arial" w:cs="Arial"/>
          <w:sz w:val="20"/>
          <w:szCs w:val="20"/>
        </w:rPr>
        <w:t xml:space="preserve"> and futures contracts and over-the-counter swap and option contracts. These contracts are not designated as hedging instruments and are included in “Other contracts” in the tables below.</w:t>
      </w:r>
    </w:p>
    <w:p w14:paraId="54433E6D"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54433E6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w:t>
      </w:r>
      <w:r>
        <w:rPr>
          <w:rFonts w:ascii="Arial" w:hAnsi="Arial" w:cs="Arial"/>
          <w:sz w:val="20"/>
          <w:szCs w:val="20"/>
        </w:rPr>
        <w:t>ect to market price risk. At times, we may hold options, futures, and swap contracts. These contracts are not designated as hedging instruments and are included in “Other contracts” in the tables below.</w:t>
      </w:r>
    </w:p>
    <w:p w14:paraId="54433E6F"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 </w:t>
      </w:r>
    </w:p>
    <w:p w14:paraId="54433E7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w:t>
      </w:r>
      <w:r>
        <w:rPr>
          <w:rFonts w:ascii="Arial" w:hAnsi="Arial" w:cs="Arial"/>
          <w:sz w:val="20"/>
          <w:szCs w:val="20"/>
        </w:rPr>
        <w:t xml:space="preserve"> consists primarily of investment-grade securities. We use credit default swap contracts to manage credit exposures relative to broad-based indices and to facilitate portfolio diversification. These contracts are not designated as hedging instruments and a</w:t>
      </w:r>
      <w:r>
        <w:rPr>
          <w:rFonts w:ascii="Arial" w:hAnsi="Arial" w:cs="Arial"/>
          <w:sz w:val="20"/>
          <w:szCs w:val="20"/>
        </w:rPr>
        <w:t>re included in “Other contracts” in the tables below.</w:t>
      </w:r>
    </w:p>
    <w:p w14:paraId="54433E71"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54433E7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Certain of our counterparty agreements for derivative instruments contain provisions that require our issued and outstanding long-term unsecured debt to maintain an investment grade credit rating and require us to maintain minimum liquidity of $1.0 billion</w:t>
      </w:r>
      <w:r>
        <w:rPr>
          <w:rFonts w:ascii="Arial" w:hAnsi="Arial" w:cs="Arial"/>
          <w:sz w:val="20"/>
          <w:szCs w:val="20"/>
        </w:rPr>
        <w:t>. To the extent we fail to meet these requirements, we will be required to post collateral, similar to the standard convention related to over-the-counter derivatives. As of June 30, 2021, our long-term unsecured debt rating was AAA, and cash investments w</w:t>
      </w:r>
      <w:r>
        <w:rPr>
          <w:rFonts w:ascii="Arial" w:hAnsi="Arial" w:cs="Arial"/>
          <w:sz w:val="20"/>
          <w:szCs w:val="20"/>
        </w:rPr>
        <w:t xml:space="preserve">ere in excess of $1.0 billion. As a result, no collateral was required to be posted. </w:t>
      </w:r>
    </w:p>
    <w:p w14:paraId="54433E7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notional amounts of our outstanding derivative instruments measured in U.S. dollar equivalents:</w:t>
      </w:r>
    </w:p>
    <w:p w14:paraId="54433E74"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1"/>
        <w:gridCol w:w="68"/>
        <w:gridCol w:w="112"/>
        <w:gridCol w:w="739"/>
        <w:gridCol w:w="80"/>
      </w:tblGrid>
      <w:tr w:rsidR="002418E5" w14:paraId="54433E7E" w14:textId="77777777">
        <w:tc>
          <w:tcPr>
            <w:tcW w:w="3800" w:type="pct"/>
            <w:shd w:val="clear" w:color="auto" w:fill="auto"/>
            <w:vAlign w:val="bottom"/>
          </w:tcPr>
          <w:p w14:paraId="54433E75"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3E7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3E7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54433E7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3E7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E7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3E7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54433E7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3E7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3E86" w14:textId="77777777">
        <w:tc>
          <w:tcPr>
            <w:tcW w:w="3800" w:type="pct"/>
            <w:tcBorders>
              <w:bottom w:val="single" w:sz="6" w:space="0" w:color="000000"/>
            </w:tcBorders>
            <w:shd w:val="clear" w:color="auto" w:fill="auto"/>
            <w:vAlign w:val="bottom"/>
          </w:tcPr>
          <w:p w14:paraId="54433E7F"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3E8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3E8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54433E82"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3E8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3E8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3E85" w14:textId="77777777" w:rsidR="002418E5" w:rsidRDefault="00707D11">
            <w:pPr>
              <w:pStyle w:val="a3"/>
              <w:spacing w:beforeAutospacing="0" w:afterAutospacing="0" w:line="80" w:lineRule="atLeast"/>
              <w:rPr>
                <w:sz w:val="8"/>
                <w:szCs w:val="8"/>
              </w:rPr>
            </w:pPr>
            <w:r>
              <w:rPr>
                <w:sz w:val="8"/>
                <w:szCs w:val="8"/>
              </w:rPr>
              <w:t> </w:t>
            </w:r>
          </w:p>
        </w:tc>
      </w:tr>
      <w:tr w:rsidR="002418E5" w14:paraId="54433E8E" w14:textId="77777777">
        <w:tc>
          <w:tcPr>
            <w:tcW w:w="3800" w:type="pct"/>
            <w:tcBorders>
              <w:top w:val="single" w:sz="6" w:space="0" w:color="000000"/>
            </w:tcBorders>
            <w:shd w:val="clear" w:color="auto" w:fill="auto"/>
            <w:vAlign w:val="bottom"/>
          </w:tcPr>
          <w:p w14:paraId="54433E87"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3E8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54433E8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54433E8A"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3E8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54433E8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3E8D" w14:textId="77777777" w:rsidR="002418E5" w:rsidRDefault="00707D11">
            <w:pPr>
              <w:pStyle w:val="a3"/>
              <w:spacing w:beforeAutospacing="0" w:afterAutospacing="0" w:line="80" w:lineRule="atLeast"/>
              <w:rPr>
                <w:sz w:val="8"/>
                <w:szCs w:val="8"/>
              </w:rPr>
            </w:pPr>
            <w:r>
              <w:rPr>
                <w:sz w:val="8"/>
                <w:szCs w:val="8"/>
              </w:rPr>
              <w:t> </w:t>
            </w:r>
          </w:p>
        </w:tc>
      </w:tr>
      <w:tr w:rsidR="002418E5" w14:paraId="54433E98" w14:textId="77777777">
        <w:tc>
          <w:tcPr>
            <w:tcW w:w="3800" w:type="pct"/>
            <w:shd w:val="clear" w:color="auto" w:fill="auto"/>
          </w:tcPr>
          <w:p w14:paraId="54433E8F"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54433E9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E9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54433E92"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3E9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3E9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E95"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54433E96"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3E97"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r>
      <w:tr w:rsidR="002418E5" w14:paraId="54433E9C" w14:textId="77777777">
        <w:tc>
          <w:tcPr>
            <w:tcW w:w="3800" w:type="pct"/>
            <w:shd w:val="clear" w:color="auto" w:fill="auto"/>
            <w:vAlign w:val="center"/>
          </w:tcPr>
          <w:p w14:paraId="54433E9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3E9A"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3E9B" w14:textId="77777777" w:rsidR="002418E5" w:rsidRDefault="00707D11">
            <w:pPr>
              <w:pStyle w:val="a3"/>
              <w:spacing w:beforeAutospacing="0" w:afterAutospacing="0" w:line="80" w:lineRule="atLeast"/>
              <w:rPr>
                <w:sz w:val="8"/>
                <w:szCs w:val="8"/>
              </w:rPr>
            </w:pPr>
            <w:r>
              <w:rPr>
                <w:sz w:val="8"/>
                <w:szCs w:val="8"/>
              </w:rPr>
              <w:t> </w:t>
            </w:r>
          </w:p>
        </w:tc>
      </w:tr>
      <w:tr w:rsidR="002418E5" w14:paraId="54433EA6" w14:textId="77777777">
        <w:tc>
          <w:tcPr>
            <w:tcW w:w="3800" w:type="pct"/>
            <w:shd w:val="clear" w:color="auto" w:fill="E5E5E5"/>
          </w:tcPr>
          <w:p w14:paraId="54433E9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 exchange contracts purchased</w:t>
            </w:r>
          </w:p>
        </w:tc>
        <w:tc>
          <w:tcPr>
            <w:tcW w:w="50" w:type="pct"/>
            <w:shd w:val="clear" w:color="auto" w:fill="E5E5E5"/>
            <w:vAlign w:val="bottom"/>
          </w:tcPr>
          <w:p w14:paraId="54433E9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3E9F"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3EA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w:t>
            </w:r>
          </w:p>
        </w:tc>
        <w:tc>
          <w:tcPr>
            <w:tcW w:w="50" w:type="pct"/>
            <w:shd w:val="clear" w:color="auto" w:fill="E5E5E5"/>
            <w:noWrap/>
            <w:vAlign w:val="bottom"/>
          </w:tcPr>
          <w:p w14:paraId="54433EA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3EA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3EA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3EA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635</w:t>
            </w:r>
          </w:p>
        </w:tc>
        <w:tc>
          <w:tcPr>
            <w:tcW w:w="50" w:type="pct"/>
            <w:shd w:val="clear" w:color="auto" w:fill="E5E5E5"/>
            <w:noWrap/>
            <w:vAlign w:val="bottom"/>
          </w:tcPr>
          <w:p w14:paraId="54433EA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3EB0" w14:textId="77777777">
        <w:tc>
          <w:tcPr>
            <w:tcW w:w="3800" w:type="pct"/>
            <w:shd w:val="clear" w:color="auto" w:fill="auto"/>
          </w:tcPr>
          <w:p w14:paraId="54433EA7"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 exchange contracts sold</w:t>
            </w:r>
          </w:p>
        </w:tc>
        <w:tc>
          <w:tcPr>
            <w:tcW w:w="50" w:type="pct"/>
            <w:shd w:val="clear" w:color="auto" w:fill="auto"/>
            <w:vAlign w:val="bottom"/>
          </w:tcPr>
          <w:p w14:paraId="54433EA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EA9"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EA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6,081</w:t>
            </w:r>
          </w:p>
        </w:tc>
        <w:tc>
          <w:tcPr>
            <w:tcW w:w="50" w:type="pct"/>
            <w:shd w:val="clear" w:color="auto" w:fill="auto"/>
            <w:noWrap/>
            <w:vAlign w:val="bottom"/>
          </w:tcPr>
          <w:p w14:paraId="54433EAB" w14:textId="77777777" w:rsidR="002418E5" w:rsidRDefault="00707D11">
            <w:pPr>
              <w:pStyle w:val="a3"/>
              <w:spacing w:beforeAutospacing="0" w:afterAutospacing="0" w:line="220" w:lineRule="atLeast"/>
              <w:rPr>
                <w:b/>
                <w:bCs/>
                <w:sz w:val="8"/>
                <w:szCs w:val="8"/>
              </w:rPr>
            </w:pPr>
            <w:r>
              <w:rPr>
                <w:b/>
                <w:bCs/>
                <w:sz w:val="8"/>
                <w:szCs w:val="8"/>
              </w:rPr>
              <w:t> </w:t>
            </w:r>
          </w:p>
        </w:tc>
        <w:tc>
          <w:tcPr>
            <w:tcW w:w="50" w:type="pct"/>
            <w:shd w:val="clear" w:color="auto" w:fill="auto"/>
            <w:vAlign w:val="bottom"/>
          </w:tcPr>
          <w:p w14:paraId="54433EA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EA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EA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6,754</w:t>
            </w:r>
          </w:p>
        </w:tc>
        <w:tc>
          <w:tcPr>
            <w:tcW w:w="50" w:type="pct"/>
            <w:shd w:val="clear" w:color="auto" w:fill="auto"/>
            <w:noWrap/>
            <w:vAlign w:val="bottom"/>
          </w:tcPr>
          <w:p w14:paraId="54433EA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EBA" w14:textId="77777777">
        <w:tc>
          <w:tcPr>
            <w:tcW w:w="3800" w:type="pct"/>
            <w:shd w:val="clear" w:color="auto" w:fill="E5E5E5"/>
          </w:tcPr>
          <w:p w14:paraId="54433EB1"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Interest rate contracts </w:t>
            </w:r>
            <w:r>
              <w:rPr>
                <w:rFonts w:ascii="Arial" w:hAnsi="Arial" w:cs="Arial"/>
                <w:sz w:val="20"/>
                <w:szCs w:val="20"/>
              </w:rPr>
              <w:t>purchased</w:t>
            </w:r>
          </w:p>
        </w:tc>
        <w:tc>
          <w:tcPr>
            <w:tcW w:w="50" w:type="pct"/>
            <w:shd w:val="clear" w:color="auto" w:fill="E5E5E5"/>
            <w:vAlign w:val="bottom"/>
          </w:tcPr>
          <w:p w14:paraId="54433EB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3EB3"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3EB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1,247</w:t>
            </w:r>
          </w:p>
        </w:tc>
        <w:tc>
          <w:tcPr>
            <w:tcW w:w="50" w:type="pct"/>
            <w:shd w:val="clear" w:color="auto" w:fill="E5E5E5"/>
            <w:noWrap/>
            <w:vAlign w:val="bottom"/>
          </w:tcPr>
          <w:p w14:paraId="54433EB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3EB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3EB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3EB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1,295</w:t>
            </w:r>
          </w:p>
        </w:tc>
        <w:tc>
          <w:tcPr>
            <w:tcW w:w="50" w:type="pct"/>
            <w:shd w:val="clear" w:color="auto" w:fill="E5E5E5"/>
            <w:noWrap/>
            <w:vAlign w:val="bottom"/>
          </w:tcPr>
          <w:p w14:paraId="54433EB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3EBE" w14:textId="77777777">
        <w:tc>
          <w:tcPr>
            <w:tcW w:w="3800" w:type="pct"/>
            <w:shd w:val="clear" w:color="auto" w:fill="auto"/>
            <w:vAlign w:val="center"/>
          </w:tcPr>
          <w:p w14:paraId="54433EB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3EB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gridSpan w:val="4"/>
            <w:shd w:val="clear" w:color="auto" w:fill="auto"/>
            <w:vAlign w:val="center"/>
          </w:tcPr>
          <w:p w14:paraId="54433EBD" w14:textId="77777777" w:rsidR="002418E5" w:rsidRDefault="00707D11">
            <w:pPr>
              <w:pStyle w:val="a3"/>
              <w:spacing w:beforeAutospacing="0" w:afterAutospacing="0" w:line="80" w:lineRule="atLeast"/>
              <w:rPr>
                <w:sz w:val="8"/>
                <w:szCs w:val="8"/>
              </w:rPr>
            </w:pPr>
            <w:r>
              <w:rPr>
                <w:sz w:val="8"/>
                <w:szCs w:val="8"/>
              </w:rPr>
              <w:t> </w:t>
            </w:r>
          </w:p>
        </w:tc>
      </w:tr>
      <w:tr w:rsidR="002418E5" w14:paraId="54433EC8" w14:textId="77777777">
        <w:tc>
          <w:tcPr>
            <w:tcW w:w="3800" w:type="pct"/>
            <w:shd w:val="clear" w:color="auto" w:fill="auto"/>
          </w:tcPr>
          <w:p w14:paraId="54433EBF"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54433EC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EC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54433EC2" w14:textId="77777777" w:rsidR="002418E5" w:rsidRDefault="00707D11">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3EC3" w14:textId="77777777" w:rsidR="002418E5" w:rsidRDefault="00707D11">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3EC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EC5"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50" w:type="pct"/>
            <w:shd w:val="clear" w:color="auto" w:fill="auto"/>
            <w:vAlign w:val="bottom"/>
          </w:tcPr>
          <w:p w14:paraId="54433EC6"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3EC7"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r>
      <w:tr w:rsidR="002418E5" w14:paraId="54433ECC" w14:textId="77777777">
        <w:tc>
          <w:tcPr>
            <w:tcW w:w="3800" w:type="pct"/>
            <w:shd w:val="clear" w:color="auto" w:fill="auto"/>
            <w:vAlign w:val="center"/>
          </w:tcPr>
          <w:p w14:paraId="54433EC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3EC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gridSpan w:val="4"/>
            <w:shd w:val="clear" w:color="auto" w:fill="auto"/>
            <w:vAlign w:val="center"/>
          </w:tcPr>
          <w:p w14:paraId="54433ECB" w14:textId="77777777" w:rsidR="002418E5" w:rsidRDefault="00707D11">
            <w:pPr>
              <w:pStyle w:val="a3"/>
              <w:spacing w:beforeAutospacing="0" w:afterAutospacing="0" w:line="80" w:lineRule="atLeast"/>
              <w:rPr>
                <w:sz w:val="8"/>
                <w:szCs w:val="8"/>
              </w:rPr>
            </w:pPr>
            <w:r>
              <w:rPr>
                <w:sz w:val="8"/>
                <w:szCs w:val="8"/>
              </w:rPr>
              <w:t> </w:t>
            </w:r>
          </w:p>
        </w:tc>
      </w:tr>
      <w:tr w:rsidR="002418E5" w14:paraId="54433ED6" w14:textId="77777777">
        <w:tc>
          <w:tcPr>
            <w:tcW w:w="3800" w:type="pct"/>
            <w:shd w:val="clear" w:color="auto" w:fill="E5E5E5"/>
          </w:tcPr>
          <w:p w14:paraId="54433EC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 exchange contracts purchased</w:t>
            </w:r>
          </w:p>
        </w:tc>
        <w:tc>
          <w:tcPr>
            <w:tcW w:w="50" w:type="pct"/>
            <w:shd w:val="clear" w:color="auto" w:fill="E5E5E5"/>
            <w:vAlign w:val="bottom"/>
          </w:tcPr>
          <w:p w14:paraId="54433EC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3EC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3ED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14,223</w:t>
            </w:r>
          </w:p>
        </w:tc>
        <w:tc>
          <w:tcPr>
            <w:tcW w:w="50" w:type="pct"/>
            <w:shd w:val="clear" w:color="auto" w:fill="E5E5E5"/>
            <w:noWrap/>
            <w:vAlign w:val="bottom"/>
          </w:tcPr>
          <w:p w14:paraId="54433ED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3ED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3ED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3ED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11,896</w:t>
            </w:r>
          </w:p>
        </w:tc>
        <w:tc>
          <w:tcPr>
            <w:tcW w:w="50" w:type="pct"/>
            <w:shd w:val="clear" w:color="auto" w:fill="E5E5E5"/>
            <w:noWrap/>
            <w:vAlign w:val="bottom"/>
          </w:tcPr>
          <w:p w14:paraId="54433ED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3EE0" w14:textId="77777777">
        <w:tc>
          <w:tcPr>
            <w:tcW w:w="3800" w:type="pct"/>
            <w:shd w:val="clear" w:color="auto" w:fill="auto"/>
          </w:tcPr>
          <w:p w14:paraId="54433ED7"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 exchange contracts sold</w:t>
            </w:r>
          </w:p>
        </w:tc>
        <w:tc>
          <w:tcPr>
            <w:tcW w:w="50" w:type="pct"/>
            <w:shd w:val="clear" w:color="auto" w:fill="auto"/>
            <w:vAlign w:val="bottom"/>
          </w:tcPr>
          <w:p w14:paraId="54433ED8"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3ED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ED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23,391</w:t>
            </w:r>
          </w:p>
        </w:tc>
        <w:tc>
          <w:tcPr>
            <w:tcW w:w="50" w:type="pct"/>
            <w:shd w:val="clear" w:color="auto" w:fill="auto"/>
            <w:noWrap/>
            <w:vAlign w:val="bottom"/>
          </w:tcPr>
          <w:p w14:paraId="54433ED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EDC"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3ED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ED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15,595</w:t>
            </w:r>
          </w:p>
        </w:tc>
        <w:tc>
          <w:tcPr>
            <w:tcW w:w="50" w:type="pct"/>
            <w:shd w:val="clear" w:color="auto" w:fill="auto"/>
            <w:noWrap/>
            <w:vAlign w:val="bottom"/>
          </w:tcPr>
          <w:p w14:paraId="54433ED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3EEA" w14:textId="77777777">
        <w:tc>
          <w:tcPr>
            <w:tcW w:w="3800" w:type="pct"/>
            <w:shd w:val="clear" w:color="auto" w:fill="E5E5E5"/>
          </w:tcPr>
          <w:p w14:paraId="54433EE1"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Other contracts </w:t>
            </w:r>
            <w:r>
              <w:rPr>
                <w:rFonts w:ascii="Arial" w:hAnsi="Arial" w:cs="Arial"/>
                <w:sz w:val="20"/>
                <w:szCs w:val="20"/>
              </w:rPr>
              <w:t>purchased</w:t>
            </w:r>
          </w:p>
        </w:tc>
        <w:tc>
          <w:tcPr>
            <w:tcW w:w="50" w:type="pct"/>
            <w:shd w:val="clear" w:color="auto" w:fill="E5E5E5"/>
            <w:vAlign w:val="bottom"/>
          </w:tcPr>
          <w:p w14:paraId="54433EE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3EE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3EE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2,456</w:t>
            </w:r>
          </w:p>
        </w:tc>
        <w:tc>
          <w:tcPr>
            <w:tcW w:w="50" w:type="pct"/>
            <w:shd w:val="clear" w:color="auto" w:fill="E5E5E5"/>
            <w:noWrap/>
            <w:vAlign w:val="bottom"/>
          </w:tcPr>
          <w:p w14:paraId="54433EE5" w14:textId="77777777" w:rsidR="002418E5" w:rsidRDefault="00707D11">
            <w:pPr>
              <w:pStyle w:val="a3"/>
              <w:spacing w:beforeAutospacing="0" w:afterAutospacing="0" w:line="220" w:lineRule="atLeast"/>
              <w:rPr>
                <w:b/>
                <w:bCs/>
                <w:sz w:val="8"/>
                <w:szCs w:val="8"/>
              </w:rPr>
            </w:pPr>
            <w:r>
              <w:rPr>
                <w:b/>
                <w:bCs/>
                <w:sz w:val="8"/>
                <w:szCs w:val="8"/>
              </w:rPr>
              <w:t> </w:t>
            </w:r>
          </w:p>
        </w:tc>
        <w:tc>
          <w:tcPr>
            <w:tcW w:w="50" w:type="pct"/>
            <w:shd w:val="clear" w:color="auto" w:fill="E5E5E5"/>
            <w:vAlign w:val="bottom"/>
          </w:tcPr>
          <w:p w14:paraId="54433EE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3EE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3EE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1,844</w:t>
            </w:r>
          </w:p>
        </w:tc>
        <w:tc>
          <w:tcPr>
            <w:tcW w:w="50" w:type="pct"/>
            <w:shd w:val="clear" w:color="auto" w:fill="E5E5E5"/>
            <w:noWrap/>
            <w:vAlign w:val="bottom"/>
          </w:tcPr>
          <w:p w14:paraId="54433EE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EF4" w14:textId="77777777">
        <w:tc>
          <w:tcPr>
            <w:tcW w:w="3800" w:type="pct"/>
            <w:shd w:val="clear" w:color="auto" w:fill="auto"/>
          </w:tcPr>
          <w:p w14:paraId="54433EEB"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contracts sold</w:t>
            </w:r>
          </w:p>
        </w:tc>
        <w:tc>
          <w:tcPr>
            <w:tcW w:w="50" w:type="pct"/>
            <w:shd w:val="clear" w:color="auto" w:fill="auto"/>
            <w:vAlign w:val="bottom"/>
          </w:tcPr>
          <w:p w14:paraId="54433EE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E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3EE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763</w:t>
            </w:r>
          </w:p>
        </w:tc>
        <w:tc>
          <w:tcPr>
            <w:tcW w:w="50" w:type="pct"/>
            <w:shd w:val="clear" w:color="auto" w:fill="auto"/>
            <w:noWrap/>
            <w:vAlign w:val="bottom"/>
          </w:tcPr>
          <w:p w14:paraId="54433EEF" w14:textId="77777777" w:rsidR="002418E5" w:rsidRDefault="00707D11">
            <w:pPr>
              <w:pStyle w:val="a3"/>
              <w:spacing w:beforeAutospacing="0" w:afterAutospacing="0" w:line="220" w:lineRule="atLeast"/>
              <w:rPr>
                <w:b/>
                <w:bCs/>
                <w:sz w:val="8"/>
                <w:szCs w:val="8"/>
              </w:rPr>
            </w:pPr>
            <w:r>
              <w:rPr>
                <w:b/>
                <w:bCs/>
                <w:sz w:val="8"/>
                <w:szCs w:val="8"/>
              </w:rPr>
              <w:t> </w:t>
            </w:r>
          </w:p>
        </w:tc>
        <w:tc>
          <w:tcPr>
            <w:tcW w:w="50" w:type="pct"/>
            <w:shd w:val="clear" w:color="auto" w:fill="auto"/>
            <w:vAlign w:val="bottom"/>
          </w:tcPr>
          <w:p w14:paraId="54433EF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3EF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3EF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757</w:t>
            </w:r>
          </w:p>
        </w:tc>
        <w:tc>
          <w:tcPr>
            <w:tcW w:w="50" w:type="pct"/>
            <w:shd w:val="clear" w:color="auto" w:fill="auto"/>
            <w:noWrap/>
            <w:vAlign w:val="bottom"/>
          </w:tcPr>
          <w:p w14:paraId="54433EF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3EFE" w14:textId="77777777">
        <w:tc>
          <w:tcPr>
            <w:tcW w:w="3800" w:type="pct"/>
            <w:tcBorders>
              <w:bottom w:val="single" w:sz="6" w:space="0" w:color="000000"/>
            </w:tcBorders>
            <w:shd w:val="clear" w:color="auto" w:fill="auto"/>
          </w:tcPr>
          <w:p w14:paraId="54433EF5"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3EF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3EF7"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3EF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noWrap/>
            <w:vAlign w:val="bottom"/>
          </w:tcPr>
          <w:p w14:paraId="54433EF9"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3EF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3EFB"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3EF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3EFD" w14:textId="77777777" w:rsidR="002418E5" w:rsidRDefault="00707D11">
            <w:pPr>
              <w:pStyle w:val="a3"/>
              <w:spacing w:beforeAutospacing="0" w:afterAutospacing="0" w:line="80" w:lineRule="atLeast"/>
              <w:rPr>
                <w:sz w:val="8"/>
                <w:szCs w:val="8"/>
              </w:rPr>
            </w:pPr>
            <w:r>
              <w:rPr>
                <w:sz w:val="8"/>
                <w:szCs w:val="8"/>
              </w:rPr>
              <w:t> </w:t>
            </w:r>
          </w:p>
        </w:tc>
      </w:tr>
      <w:tr w:rsidR="002418E5" w14:paraId="54433F08" w14:textId="77777777">
        <w:tc>
          <w:tcPr>
            <w:tcW w:w="3800" w:type="pct"/>
            <w:tcBorders>
              <w:top w:val="single" w:sz="6" w:space="0" w:color="000000"/>
            </w:tcBorders>
            <w:shd w:val="clear" w:color="auto" w:fill="auto"/>
          </w:tcPr>
          <w:p w14:paraId="54433EFF"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3F0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3F01"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3F0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noWrap/>
            <w:vAlign w:val="bottom"/>
          </w:tcPr>
          <w:p w14:paraId="54433F03"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3F0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3F05" w14:textId="77777777" w:rsidR="002418E5" w:rsidRDefault="00707D11">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450" w:type="pct"/>
            <w:tcBorders>
              <w:top w:val="single" w:sz="6" w:space="0" w:color="000000"/>
            </w:tcBorders>
            <w:shd w:val="clear" w:color="auto" w:fill="auto"/>
            <w:vAlign w:val="bottom"/>
          </w:tcPr>
          <w:p w14:paraId="54433F0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3F07" w14:textId="77777777" w:rsidR="002418E5" w:rsidRDefault="00707D11">
            <w:pPr>
              <w:pStyle w:val="a3"/>
              <w:spacing w:beforeAutospacing="0" w:afterAutospacing="0" w:line="80" w:lineRule="atLeast"/>
              <w:rPr>
                <w:sz w:val="8"/>
                <w:szCs w:val="8"/>
              </w:rPr>
            </w:pPr>
            <w:r>
              <w:rPr>
                <w:sz w:val="8"/>
                <w:szCs w:val="8"/>
              </w:rPr>
              <w:t> </w:t>
            </w:r>
          </w:p>
        </w:tc>
      </w:tr>
    </w:tbl>
    <w:p w14:paraId="54433F09" w14:textId="77777777" w:rsidR="002418E5" w:rsidRDefault="00707D11">
      <w:pPr>
        <w:pStyle w:val="a3"/>
        <w:spacing w:beforeAutospacing="0" w:afterAutospacing="0"/>
        <w:jc w:val="both"/>
        <w:rPr>
          <w:sz w:val="18"/>
          <w:szCs w:val="18"/>
        </w:rPr>
      </w:pPr>
      <w:r>
        <w:rPr>
          <w:sz w:val="18"/>
          <w:szCs w:val="18"/>
        </w:rPr>
        <w:t> </w:t>
      </w:r>
    </w:p>
    <w:p w14:paraId="54433F0A"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74</w:t>
      </w:r>
    </w:p>
    <w:p w14:paraId="54433F0B" w14:textId="77777777" w:rsidR="002418E5" w:rsidRDefault="00707D11">
      <w:r>
        <w:rPr>
          <w:rFonts w:ascii="Arial" w:hAnsi="Arial" w:cs="Arial"/>
          <w:sz w:val="16"/>
          <w:szCs w:val="16"/>
        </w:rPr>
        <w:pict w14:anchorId="54436C2E">
          <v:rect id="_x0000_i1098" style="width:415.3pt;height:1.5pt" o:hralign="center" o:hrstd="t" o:hr="t" fillcolor="#a0a0a0" stroked="f"/>
        </w:pict>
      </w:r>
    </w:p>
    <w:p w14:paraId="54433F0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3F0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3F0E" w14:textId="77777777" w:rsidR="002418E5" w:rsidRDefault="00707D11">
      <w:pPr>
        <w:pStyle w:val="a3"/>
        <w:spacing w:beforeAutospacing="0" w:afterAutospacing="0"/>
        <w:jc w:val="center"/>
        <w:rPr>
          <w:sz w:val="18"/>
          <w:szCs w:val="18"/>
        </w:rPr>
      </w:pPr>
      <w:r>
        <w:rPr>
          <w:sz w:val="18"/>
          <w:szCs w:val="18"/>
        </w:rPr>
        <w:t> </w:t>
      </w:r>
    </w:p>
    <w:p w14:paraId="54433F0F" w14:textId="77777777" w:rsidR="002418E5" w:rsidRDefault="00707D11">
      <w:pPr>
        <w:pStyle w:val="a3"/>
        <w:spacing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54433F1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54433F11"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83"/>
        <w:gridCol w:w="151"/>
        <w:gridCol w:w="152"/>
        <w:gridCol w:w="646"/>
        <w:gridCol w:w="151"/>
        <w:gridCol w:w="152"/>
        <w:gridCol w:w="151"/>
        <w:gridCol w:w="587"/>
        <w:gridCol w:w="151"/>
        <w:gridCol w:w="152"/>
        <w:gridCol w:w="151"/>
        <w:gridCol w:w="587"/>
        <w:gridCol w:w="151"/>
        <w:gridCol w:w="152"/>
        <w:gridCol w:w="151"/>
        <w:gridCol w:w="587"/>
        <w:gridCol w:w="151"/>
      </w:tblGrid>
      <w:tr w:rsidR="002418E5" w14:paraId="54433F1C" w14:textId="77777777">
        <w:tc>
          <w:tcPr>
            <w:tcW w:w="2600" w:type="pct"/>
            <w:shd w:val="clear" w:color="auto" w:fill="auto"/>
            <w:vAlign w:val="bottom"/>
          </w:tcPr>
          <w:p w14:paraId="54433F12"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13" w14:textId="77777777" w:rsidR="002418E5" w:rsidRDefault="00707D11">
            <w:pPr>
              <w:pStyle w:val="a3"/>
              <w:spacing w:beforeAutospacing="0" w:afterAutospacing="0" w:line="40" w:lineRule="atLeast"/>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54433F1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54433F15" w14:textId="77777777" w:rsidR="002418E5" w:rsidRDefault="00707D11">
            <w:pPr>
              <w:pStyle w:val="a3"/>
              <w:spacing w:beforeAutospacing="0" w:afterAutospacing="0"/>
              <w:jc w:val="right"/>
              <w:rPr>
                <w:b/>
                <w:bCs/>
                <w:sz w:val="15"/>
                <w:szCs w:val="15"/>
              </w:rPr>
            </w:pPr>
            <w:r>
              <w:rPr>
                <w:b/>
                <w:bCs/>
                <w:sz w:val="15"/>
                <w:szCs w:val="15"/>
              </w:rPr>
              <w:t> </w:t>
            </w:r>
          </w:p>
        </w:tc>
        <w:tc>
          <w:tcPr>
            <w:tcW w:w="450" w:type="pct"/>
            <w:gridSpan w:val="3"/>
            <w:shd w:val="clear" w:color="auto" w:fill="auto"/>
            <w:vAlign w:val="bottom"/>
          </w:tcPr>
          <w:p w14:paraId="54433F1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54433F17" w14:textId="77777777" w:rsidR="002418E5" w:rsidRDefault="00707D11">
            <w:pPr>
              <w:pStyle w:val="a3"/>
              <w:spacing w:beforeAutospacing="0" w:afterAutospacing="0"/>
              <w:jc w:val="right"/>
              <w:rPr>
                <w:b/>
                <w:bCs/>
                <w:sz w:val="15"/>
                <w:szCs w:val="15"/>
              </w:rPr>
            </w:pPr>
            <w:r>
              <w:rPr>
                <w:b/>
                <w:bCs/>
                <w:sz w:val="15"/>
                <w:szCs w:val="15"/>
              </w:rPr>
              <w:t> </w:t>
            </w:r>
          </w:p>
        </w:tc>
        <w:tc>
          <w:tcPr>
            <w:tcW w:w="450" w:type="pct"/>
            <w:gridSpan w:val="3"/>
            <w:shd w:val="clear" w:color="auto" w:fill="auto"/>
            <w:vAlign w:val="bottom"/>
          </w:tcPr>
          <w:p w14:paraId="54433F1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54433F19" w14:textId="77777777" w:rsidR="002418E5" w:rsidRDefault="00707D11">
            <w:pPr>
              <w:pStyle w:val="a3"/>
              <w:spacing w:beforeAutospacing="0" w:afterAutospacing="0"/>
              <w:jc w:val="right"/>
              <w:rPr>
                <w:b/>
                <w:bCs/>
                <w:sz w:val="15"/>
                <w:szCs w:val="15"/>
              </w:rPr>
            </w:pPr>
            <w:r>
              <w:rPr>
                <w:b/>
                <w:bCs/>
                <w:sz w:val="15"/>
                <w:szCs w:val="15"/>
              </w:rPr>
              <w:t> </w:t>
            </w:r>
          </w:p>
        </w:tc>
        <w:tc>
          <w:tcPr>
            <w:tcW w:w="450" w:type="pct"/>
            <w:gridSpan w:val="3"/>
            <w:shd w:val="clear" w:color="auto" w:fill="auto"/>
            <w:vAlign w:val="bottom"/>
          </w:tcPr>
          <w:p w14:paraId="54433F1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54433F1B" w14:textId="77777777" w:rsidR="002418E5" w:rsidRDefault="00707D11">
            <w:pPr>
              <w:pStyle w:val="a3"/>
              <w:spacing w:beforeAutospacing="0" w:afterAutospacing="0"/>
              <w:rPr>
                <w:b/>
                <w:bCs/>
                <w:sz w:val="15"/>
                <w:szCs w:val="15"/>
              </w:rPr>
            </w:pPr>
            <w:r>
              <w:rPr>
                <w:b/>
                <w:bCs/>
                <w:sz w:val="15"/>
                <w:szCs w:val="15"/>
              </w:rPr>
              <w:t> </w:t>
            </w:r>
          </w:p>
        </w:tc>
      </w:tr>
      <w:tr w:rsidR="002418E5" w14:paraId="54433F27" w14:textId="77777777">
        <w:tc>
          <w:tcPr>
            <w:tcW w:w="2600" w:type="pct"/>
            <w:shd w:val="clear" w:color="auto" w:fill="auto"/>
            <w:vAlign w:val="bottom"/>
          </w:tcPr>
          <w:p w14:paraId="54433F1D"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3F1E" w14:textId="77777777" w:rsidR="002418E5" w:rsidRDefault="00707D11">
            <w:pPr>
              <w:pStyle w:val="a3"/>
              <w:spacing w:beforeAutospacing="0" w:afterAutospacing="0" w:line="40" w:lineRule="atLeast"/>
              <w:rPr>
                <w:rFonts w:ascii="Arial" w:hAnsi="Arial" w:cs="Arial"/>
                <w:b/>
                <w:bCs/>
                <w:sz w:val="15"/>
                <w:szCs w:val="15"/>
              </w:rPr>
            </w:pPr>
            <w:r>
              <w:rPr>
                <w:rFonts w:ascii="Arial" w:hAnsi="Arial" w:cs="Arial"/>
                <w:b/>
                <w:bCs/>
                <w:sz w:val="15"/>
                <w:szCs w:val="15"/>
              </w:rPr>
              <w:t> </w:t>
            </w:r>
          </w:p>
        </w:tc>
        <w:tc>
          <w:tcPr>
            <w:tcW w:w="450" w:type="pct"/>
            <w:gridSpan w:val="2"/>
            <w:shd w:val="clear" w:color="auto" w:fill="auto"/>
            <w:vAlign w:val="bottom"/>
          </w:tcPr>
          <w:p w14:paraId="54433F1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54433F20" w14:textId="77777777" w:rsidR="002418E5" w:rsidRDefault="00707D11">
            <w:pPr>
              <w:pStyle w:val="a3"/>
              <w:spacing w:beforeAutospacing="0" w:afterAutospacing="0"/>
              <w:jc w:val="right"/>
              <w:rPr>
                <w:b/>
                <w:bCs/>
                <w:sz w:val="8"/>
                <w:szCs w:val="8"/>
              </w:rPr>
            </w:pPr>
            <w:r>
              <w:rPr>
                <w:b/>
                <w:bCs/>
                <w:sz w:val="8"/>
                <w:szCs w:val="8"/>
              </w:rPr>
              <w:t> </w:t>
            </w:r>
          </w:p>
        </w:tc>
        <w:tc>
          <w:tcPr>
            <w:tcW w:w="450" w:type="pct"/>
            <w:gridSpan w:val="3"/>
            <w:shd w:val="clear" w:color="auto" w:fill="auto"/>
            <w:vAlign w:val="bottom"/>
          </w:tcPr>
          <w:p w14:paraId="54433F2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54433F22" w14:textId="77777777" w:rsidR="002418E5" w:rsidRDefault="00707D11">
            <w:pPr>
              <w:pStyle w:val="a3"/>
              <w:spacing w:beforeAutospacing="0" w:afterAutospacing="0"/>
              <w:jc w:val="right"/>
              <w:rPr>
                <w:b/>
                <w:bCs/>
                <w:sz w:val="8"/>
                <w:szCs w:val="8"/>
              </w:rPr>
            </w:pPr>
            <w:r>
              <w:rPr>
                <w:b/>
                <w:bCs/>
                <w:sz w:val="8"/>
                <w:szCs w:val="8"/>
              </w:rPr>
              <w:t> </w:t>
            </w:r>
          </w:p>
        </w:tc>
        <w:tc>
          <w:tcPr>
            <w:tcW w:w="450" w:type="pct"/>
            <w:gridSpan w:val="3"/>
            <w:shd w:val="clear" w:color="auto" w:fill="auto"/>
            <w:vAlign w:val="bottom"/>
          </w:tcPr>
          <w:p w14:paraId="54433F2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54433F24" w14:textId="77777777" w:rsidR="002418E5" w:rsidRDefault="00707D11">
            <w:pPr>
              <w:pStyle w:val="a3"/>
              <w:spacing w:beforeAutospacing="0" w:afterAutospacing="0"/>
              <w:jc w:val="right"/>
              <w:rPr>
                <w:b/>
                <w:bCs/>
                <w:sz w:val="15"/>
                <w:szCs w:val="15"/>
              </w:rPr>
            </w:pPr>
            <w:r>
              <w:rPr>
                <w:b/>
                <w:bCs/>
                <w:sz w:val="15"/>
                <w:szCs w:val="15"/>
              </w:rPr>
              <w:t> </w:t>
            </w:r>
          </w:p>
        </w:tc>
        <w:tc>
          <w:tcPr>
            <w:tcW w:w="450" w:type="pct"/>
            <w:gridSpan w:val="3"/>
            <w:shd w:val="clear" w:color="auto" w:fill="auto"/>
            <w:vAlign w:val="bottom"/>
          </w:tcPr>
          <w:p w14:paraId="54433F2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54433F26" w14:textId="77777777" w:rsidR="002418E5" w:rsidRDefault="00707D11">
            <w:pPr>
              <w:pStyle w:val="a3"/>
              <w:spacing w:beforeAutospacing="0" w:afterAutospacing="0"/>
              <w:rPr>
                <w:b/>
                <w:bCs/>
                <w:sz w:val="8"/>
                <w:szCs w:val="8"/>
              </w:rPr>
            </w:pPr>
            <w:r>
              <w:rPr>
                <w:b/>
                <w:bCs/>
                <w:sz w:val="8"/>
                <w:szCs w:val="8"/>
              </w:rPr>
              <w:t> </w:t>
            </w:r>
          </w:p>
        </w:tc>
      </w:tr>
      <w:tr w:rsidR="002418E5" w14:paraId="54433F31" w14:textId="77777777">
        <w:tc>
          <w:tcPr>
            <w:tcW w:w="2600" w:type="pct"/>
            <w:tcBorders>
              <w:bottom w:val="single" w:sz="6" w:space="0" w:color="000000"/>
            </w:tcBorders>
            <w:shd w:val="clear" w:color="auto" w:fill="auto"/>
            <w:vAlign w:val="bottom"/>
          </w:tcPr>
          <w:p w14:paraId="54433F2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gridSpan w:val="3"/>
            <w:tcBorders>
              <w:bottom w:val="single" w:sz="6" w:space="0" w:color="000000"/>
            </w:tcBorders>
            <w:shd w:val="clear" w:color="auto" w:fill="auto"/>
            <w:vAlign w:val="bottom"/>
          </w:tcPr>
          <w:p w14:paraId="54433F2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3F2A"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3"/>
            <w:tcBorders>
              <w:bottom w:val="single" w:sz="6" w:space="0" w:color="000000"/>
            </w:tcBorders>
            <w:shd w:val="clear" w:color="auto" w:fill="auto"/>
            <w:vAlign w:val="bottom"/>
          </w:tcPr>
          <w:p w14:paraId="54433F2B"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3F2C"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3"/>
            <w:tcBorders>
              <w:bottom w:val="single" w:sz="6" w:space="0" w:color="000000"/>
            </w:tcBorders>
            <w:shd w:val="clear" w:color="auto" w:fill="auto"/>
            <w:vAlign w:val="bottom"/>
          </w:tcPr>
          <w:p w14:paraId="54433F2D"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54433F2E"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3"/>
            <w:tcBorders>
              <w:bottom w:val="single" w:sz="6" w:space="0" w:color="000000"/>
            </w:tcBorders>
            <w:shd w:val="clear" w:color="auto" w:fill="auto"/>
          </w:tcPr>
          <w:p w14:paraId="54433F2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F30" w14:textId="77777777" w:rsidR="002418E5" w:rsidRDefault="00707D11">
            <w:pPr>
              <w:pStyle w:val="a3"/>
              <w:spacing w:beforeAutospacing="0" w:afterAutospacing="0" w:line="80" w:lineRule="atLeast"/>
              <w:rPr>
                <w:sz w:val="8"/>
                <w:szCs w:val="8"/>
              </w:rPr>
            </w:pPr>
            <w:r>
              <w:rPr>
                <w:sz w:val="8"/>
                <w:szCs w:val="8"/>
              </w:rPr>
              <w:t> </w:t>
            </w:r>
          </w:p>
        </w:tc>
      </w:tr>
      <w:tr w:rsidR="002418E5" w14:paraId="54433F43" w14:textId="77777777">
        <w:tc>
          <w:tcPr>
            <w:tcW w:w="2600" w:type="pct"/>
            <w:shd w:val="clear" w:color="auto" w:fill="auto"/>
          </w:tcPr>
          <w:p w14:paraId="54433F32"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3F3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54433F3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3F3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3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3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3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3F3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3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3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3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3F3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3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3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40"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54433F4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4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3F4C" w14:textId="77777777">
        <w:tc>
          <w:tcPr>
            <w:tcW w:w="2600" w:type="pct"/>
            <w:shd w:val="clear" w:color="auto" w:fill="auto"/>
          </w:tcPr>
          <w:p w14:paraId="54433F44"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45"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54433F4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54433F4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3F4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7"/>
            <w:shd w:val="clear" w:color="auto" w:fill="auto"/>
            <w:vAlign w:val="bottom"/>
          </w:tcPr>
          <w:p w14:paraId="54433F4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54433F4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3F4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418E5" w14:paraId="54433F5E" w14:textId="77777777">
        <w:tc>
          <w:tcPr>
            <w:tcW w:w="2600" w:type="pct"/>
            <w:shd w:val="clear" w:color="auto" w:fill="auto"/>
          </w:tcPr>
          <w:p w14:paraId="54433F4D"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3F4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54433F4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3F5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5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5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5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3F5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5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5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5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3F5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5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5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5B"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54433F5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5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3F70" w14:textId="77777777">
        <w:tc>
          <w:tcPr>
            <w:tcW w:w="2600" w:type="pct"/>
            <w:shd w:val="clear" w:color="auto" w:fill="auto"/>
          </w:tcPr>
          <w:p w14:paraId="54433F5F"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54433F60"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61"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tcMar>
              <w:left w:w="20" w:type="dxa"/>
              <w:right w:w="20" w:type="dxa"/>
            </w:tcMar>
            <w:vAlign w:val="bottom"/>
          </w:tcPr>
          <w:p w14:paraId="54433F62"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54433F63"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64"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65"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3F66"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54433F67"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68"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69"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3F6A"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6B"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6C"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6D"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3F6E"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54433F6F" w14:textId="77777777" w:rsidR="002418E5" w:rsidRDefault="00707D11">
            <w:pPr>
              <w:pStyle w:val="a3"/>
              <w:spacing w:beforeAutospacing="0" w:afterAutospacing="0"/>
              <w:rPr>
                <w:sz w:val="15"/>
                <w:szCs w:val="15"/>
              </w:rPr>
            </w:pPr>
            <w:r>
              <w:rPr>
                <w:sz w:val="15"/>
                <w:szCs w:val="15"/>
              </w:rPr>
              <w:t> </w:t>
            </w:r>
          </w:p>
        </w:tc>
      </w:tr>
      <w:tr w:rsidR="002418E5" w14:paraId="54433F82" w14:textId="77777777">
        <w:tc>
          <w:tcPr>
            <w:tcW w:w="2600" w:type="pct"/>
            <w:shd w:val="clear" w:color="auto" w:fill="auto"/>
          </w:tcPr>
          <w:p w14:paraId="54433F71"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3F72"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73"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tcMar>
              <w:left w:w="20" w:type="dxa"/>
              <w:right w:w="20" w:type="dxa"/>
            </w:tcMar>
            <w:vAlign w:val="bottom"/>
          </w:tcPr>
          <w:p w14:paraId="54433F74"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3F7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7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77"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3F78"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3F7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7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7B"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3F7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7D"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7E"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7F"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3F80"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3F81" w14:textId="77777777" w:rsidR="002418E5" w:rsidRDefault="00707D11">
            <w:pPr>
              <w:pStyle w:val="a3"/>
              <w:spacing w:beforeAutospacing="0" w:afterAutospacing="0" w:line="80" w:lineRule="atLeast"/>
              <w:rPr>
                <w:sz w:val="8"/>
                <w:szCs w:val="8"/>
              </w:rPr>
            </w:pPr>
            <w:r>
              <w:rPr>
                <w:sz w:val="8"/>
                <w:szCs w:val="8"/>
              </w:rPr>
              <w:t> </w:t>
            </w:r>
          </w:p>
        </w:tc>
      </w:tr>
      <w:tr w:rsidR="002418E5" w14:paraId="54433F94" w14:textId="77777777">
        <w:tc>
          <w:tcPr>
            <w:tcW w:w="2600" w:type="pct"/>
            <w:shd w:val="clear" w:color="auto" w:fill="E5E5E5"/>
          </w:tcPr>
          <w:p w14:paraId="54433F8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54433F84"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3F8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3F8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E5E5E5"/>
            <w:noWrap/>
            <w:vAlign w:val="bottom"/>
          </w:tcPr>
          <w:p w14:paraId="54433F8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3F8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3F8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3F8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noWrap/>
            <w:vAlign w:val="bottom"/>
          </w:tcPr>
          <w:p w14:paraId="54433F8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3F8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3F8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3F8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w:t>
            </w:r>
          </w:p>
        </w:tc>
        <w:tc>
          <w:tcPr>
            <w:tcW w:w="50" w:type="pct"/>
            <w:shd w:val="clear" w:color="auto" w:fill="E5E5E5"/>
            <w:vAlign w:val="bottom"/>
          </w:tcPr>
          <w:p w14:paraId="54433F8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3F9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3F9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3F9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(54</w:t>
            </w:r>
          </w:p>
        </w:tc>
        <w:tc>
          <w:tcPr>
            <w:tcW w:w="50" w:type="pct"/>
            <w:shd w:val="clear" w:color="auto" w:fill="E5E5E5"/>
            <w:noWrap/>
            <w:vAlign w:val="bottom"/>
          </w:tcPr>
          <w:p w14:paraId="54433F9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3FA6" w14:textId="77777777">
        <w:tc>
          <w:tcPr>
            <w:tcW w:w="2600" w:type="pct"/>
            <w:shd w:val="clear" w:color="auto" w:fill="auto"/>
          </w:tcPr>
          <w:p w14:paraId="54433F9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54433F96"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54433F9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F9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w:t>
            </w:r>
          </w:p>
        </w:tc>
        <w:tc>
          <w:tcPr>
            <w:tcW w:w="50" w:type="pct"/>
            <w:shd w:val="clear" w:color="auto" w:fill="auto"/>
            <w:noWrap/>
            <w:vAlign w:val="bottom"/>
          </w:tcPr>
          <w:p w14:paraId="54433F9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F9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3F9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F9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54433F9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F9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3F9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FA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auto"/>
            <w:vAlign w:val="bottom"/>
          </w:tcPr>
          <w:p w14:paraId="54433FA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FA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FA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FA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54433FA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3FB8" w14:textId="77777777">
        <w:tc>
          <w:tcPr>
            <w:tcW w:w="2600" w:type="pct"/>
            <w:shd w:val="clear" w:color="auto" w:fill="auto"/>
          </w:tcPr>
          <w:p w14:paraId="54433FA7"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3FA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54433FA9"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3FA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3FA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A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AD"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3FA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3FA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B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B1"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3FB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3FB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FB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FB5"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3FB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3FB7" w14:textId="77777777" w:rsidR="002418E5" w:rsidRDefault="00707D11">
            <w:pPr>
              <w:pStyle w:val="a3"/>
              <w:spacing w:beforeAutospacing="0" w:afterAutospacing="0" w:line="80" w:lineRule="atLeast"/>
              <w:rPr>
                <w:sz w:val="8"/>
                <w:szCs w:val="8"/>
              </w:rPr>
            </w:pPr>
            <w:r>
              <w:rPr>
                <w:sz w:val="8"/>
                <w:szCs w:val="8"/>
              </w:rPr>
              <w:t> </w:t>
            </w:r>
          </w:p>
        </w:tc>
      </w:tr>
      <w:tr w:rsidR="002418E5" w14:paraId="54433FCA" w14:textId="77777777">
        <w:tc>
          <w:tcPr>
            <w:tcW w:w="2600" w:type="pct"/>
            <w:shd w:val="clear" w:color="auto" w:fill="auto"/>
          </w:tcPr>
          <w:p w14:paraId="54433FB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54433FBA"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54433FBB"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3FBC"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54433FBD"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B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3FBF"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3FC0"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54433FC1"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3FC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3FC3" w14:textId="77777777" w:rsidR="002418E5" w:rsidRDefault="00707D11">
            <w:pPr>
              <w:pStyle w:val="a3"/>
              <w:spacing w:beforeAutospacing="0" w:afterAutospacing="0"/>
              <w:rPr>
                <w:sz w:val="15"/>
                <w:szCs w:val="15"/>
              </w:rPr>
            </w:pPr>
            <w:r>
              <w:rPr>
                <w:sz w:val="15"/>
                <w:szCs w:val="15"/>
              </w:rPr>
              <w:t> </w:t>
            </w:r>
          </w:p>
        </w:tc>
        <w:tc>
          <w:tcPr>
            <w:tcW w:w="450" w:type="pct"/>
            <w:shd w:val="clear" w:color="auto" w:fill="auto"/>
            <w:vAlign w:val="bottom"/>
          </w:tcPr>
          <w:p w14:paraId="54433FC4"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vAlign w:val="bottom"/>
          </w:tcPr>
          <w:p w14:paraId="54433FC5"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3FC6"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3FC7" w14:textId="77777777" w:rsidR="002418E5" w:rsidRDefault="00707D11">
            <w:pPr>
              <w:pStyle w:val="a3"/>
              <w:spacing w:beforeAutospacing="0" w:afterAutospacing="0"/>
              <w:rPr>
                <w:sz w:val="15"/>
                <w:szCs w:val="15"/>
              </w:rPr>
            </w:pPr>
            <w:r>
              <w:rPr>
                <w:sz w:val="15"/>
                <w:szCs w:val="15"/>
              </w:rPr>
              <w:t> </w:t>
            </w:r>
          </w:p>
        </w:tc>
        <w:tc>
          <w:tcPr>
            <w:tcW w:w="450" w:type="pct"/>
            <w:shd w:val="clear" w:color="auto" w:fill="auto"/>
            <w:vAlign w:val="bottom"/>
          </w:tcPr>
          <w:p w14:paraId="54433FC8"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noWrap/>
            <w:vAlign w:val="bottom"/>
          </w:tcPr>
          <w:p w14:paraId="54433FC9" w14:textId="77777777" w:rsidR="002418E5" w:rsidRDefault="00707D11">
            <w:pPr>
              <w:pStyle w:val="a3"/>
              <w:spacing w:beforeAutospacing="0" w:afterAutospacing="0"/>
              <w:rPr>
                <w:sz w:val="15"/>
                <w:szCs w:val="15"/>
              </w:rPr>
            </w:pPr>
            <w:r>
              <w:rPr>
                <w:sz w:val="15"/>
                <w:szCs w:val="15"/>
              </w:rPr>
              <w:t> </w:t>
            </w:r>
          </w:p>
        </w:tc>
      </w:tr>
      <w:tr w:rsidR="002418E5" w14:paraId="54433FDC" w14:textId="77777777">
        <w:tc>
          <w:tcPr>
            <w:tcW w:w="2600" w:type="pct"/>
            <w:shd w:val="clear" w:color="auto" w:fill="auto"/>
          </w:tcPr>
          <w:p w14:paraId="54433FCB"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3FC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54433FCD"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3FC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3FC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D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D1"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3FD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3FD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3FD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3FD5"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3FD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3FD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FD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3FD9"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3FD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3FDB" w14:textId="77777777" w:rsidR="002418E5" w:rsidRDefault="00707D11">
            <w:pPr>
              <w:pStyle w:val="a3"/>
              <w:spacing w:beforeAutospacing="0" w:afterAutospacing="0" w:line="80" w:lineRule="atLeast"/>
              <w:rPr>
                <w:sz w:val="8"/>
                <w:szCs w:val="8"/>
              </w:rPr>
            </w:pPr>
            <w:r>
              <w:rPr>
                <w:sz w:val="8"/>
                <w:szCs w:val="8"/>
              </w:rPr>
              <w:t> </w:t>
            </w:r>
          </w:p>
        </w:tc>
      </w:tr>
      <w:tr w:rsidR="002418E5" w14:paraId="54433FEE" w14:textId="77777777">
        <w:tc>
          <w:tcPr>
            <w:tcW w:w="2600" w:type="pct"/>
            <w:shd w:val="clear" w:color="auto" w:fill="E5E5E5"/>
          </w:tcPr>
          <w:p w14:paraId="54433FD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54433FD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3FD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3FE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227</w:t>
            </w:r>
          </w:p>
        </w:tc>
        <w:tc>
          <w:tcPr>
            <w:tcW w:w="50" w:type="pct"/>
            <w:shd w:val="clear" w:color="auto" w:fill="E5E5E5"/>
            <w:noWrap/>
            <w:vAlign w:val="bottom"/>
          </w:tcPr>
          <w:p w14:paraId="54433FE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3FE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3FE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3FE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(291</w:t>
            </w:r>
          </w:p>
        </w:tc>
        <w:tc>
          <w:tcPr>
            <w:tcW w:w="50" w:type="pct"/>
            <w:shd w:val="clear" w:color="auto" w:fill="E5E5E5"/>
            <w:noWrap/>
            <w:vAlign w:val="bottom"/>
          </w:tcPr>
          <w:p w14:paraId="54433FE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3FE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3FE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3FE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245</w:t>
            </w:r>
          </w:p>
        </w:tc>
        <w:tc>
          <w:tcPr>
            <w:tcW w:w="50" w:type="pct"/>
            <w:shd w:val="clear" w:color="auto" w:fill="E5E5E5"/>
            <w:vAlign w:val="bottom"/>
          </w:tcPr>
          <w:p w14:paraId="54433FE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3FE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3FE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3FE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(334</w:t>
            </w:r>
          </w:p>
        </w:tc>
        <w:tc>
          <w:tcPr>
            <w:tcW w:w="50" w:type="pct"/>
            <w:shd w:val="clear" w:color="auto" w:fill="E5E5E5"/>
            <w:noWrap/>
            <w:vAlign w:val="bottom"/>
          </w:tcPr>
          <w:p w14:paraId="54433F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000" w14:textId="77777777">
        <w:tc>
          <w:tcPr>
            <w:tcW w:w="2600" w:type="pct"/>
            <w:shd w:val="clear" w:color="auto" w:fill="auto"/>
          </w:tcPr>
          <w:p w14:paraId="54433FE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contracts</w:t>
            </w:r>
          </w:p>
        </w:tc>
        <w:tc>
          <w:tcPr>
            <w:tcW w:w="50" w:type="pct"/>
            <w:shd w:val="clear" w:color="auto" w:fill="auto"/>
            <w:vAlign w:val="bottom"/>
          </w:tcPr>
          <w:p w14:paraId="54433FF0"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54433FF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FF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w:t>
            </w:r>
          </w:p>
        </w:tc>
        <w:tc>
          <w:tcPr>
            <w:tcW w:w="50" w:type="pct"/>
            <w:shd w:val="clear" w:color="auto" w:fill="auto"/>
            <w:noWrap/>
            <w:vAlign w:val="bottom"/>
          </w:tcPr>
          <w:p w14:paraId="54433FF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FF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3FF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FF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auto"/>
            <w:noWrap/>
            <w:vAlign w:val="bottom"/>
          </w:tcPr>
          <w:p w14:paraId="54433FF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3FF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3FF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FF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vAlign w:val="bottom"/>
          </w:tcPr>
          <w:p w14:paraId="54433FF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FF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3FF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3FF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54433FF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012" w14:textId="77777777">
        <w:tc>
          <w:tcPr>
            <w:tcW w:w="2600" w:type="pct"/>
            <w:tcBorders>
              <w:bottom w:val="single" w:sz="6" w:space="0" w:color="000000"/>
            </w:tcBorders>
            <w:shd w:val="clear" w:color="auto" w:fill="auto"/>
          </w:tcPr>
          <w:p w14:paraId="54434001"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00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54434003"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400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00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0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007"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400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00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0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00B"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400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400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00E"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00F"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401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011" w14:textId="77777777" w:rsidR="002418E5" w:rsidRDefault="00707D11">
            <w:pPr>
              <w:pStyle w:val="a3"/>
              <w:spacing w:beforeAutospacing="0" w:afterAutospacing="0" w:line="80" w:lineRule="atLeast"/>
              <w:rPr>
                <w:sz w:val="8"/>
                <w:szCs w:val="8"/>
              </w:rPr>
            </w:pPr>
            <w:r>
              <w:rPr>
                <w:sz w:val="8"/>
                <w:szCs w:val="8"/>
              </w:rPr>
              <w:t> </w:t>
            </w:r>
          </w:p>
        </w:tc>
      </w:tr>
      <w:tr w:rsidR="002418E5" w14:paraId="54434024" w14:textId="77777777">
        <w:tc>
          <w:tcPr>
            <w:tcW w:w="2600" w:type="pct"/>
            <w:tcBorders>
              <w:top w:val="single" w:sz="6" w:space="0" w:color="000000"/>
            </w:tcBorders>
            <w:shd w:val="clear" w:color="auto" w:fill="auto"/>
          </w:tcPr>
          <w:p w14:paraId="54434013"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014"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54434015"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401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017"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1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019"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401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01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1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01D"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401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401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020"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021"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402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023" w14:textId="77777777" w:rsidR="002418E5" w:rsidRDefault="00707D11">
            <w:pPr>
              <w:pStyle w:val="a3"/>
              <w:spacing w:beforeAutospacing="0" w:afterAutospacing="0" w:line="80" w:lineRule="atLeast"/>
              <w:rPr>
                <w:sz w:val="8"/>
                <w:szCs w:val="8"/>
              </w:rPr>
            </w:pPr>
            <w:r>
              <w:rPr>
                <w:sz w:val="8"/>
                <w:szCs w:val="8"/>
              </w:rPr>
              <w:t> </w:t>
            </w:r>
          </w:p>
        </w:tc>
      </w:tr>
      <w:tr w:rsidR="002418E5" w14:paraId="54434036" w14:textId="77777777">
        <w:tc>
          <w:tcPr>
            <w:tcW w:w="2600" w:type="pct"/>
            <w:shd w:val="clear" w:color="auto" w:fill="E5E5E5"/>
          </w:tcPr>
          <w:p w14:paraId="54434025"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tcPr>
          <w:p w14:paraId="54434026"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02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02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399</w:t>
            </w:r>
          </w:p>
        </w:tc>
        <w:tc>
          <w:tcPr>
            <w:tcW w:w="50" w:type="pct"/>
            <w:shd w:val="clear" w:color="auto" w:fill="E5E5E5"/>
            <w:noWrap/>
            <w:vAlign w:val="bottom"/>
          </w:tcPr>
          <w:p w14:paraId="5443402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02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02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02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(335</w:t>
            </w:r>
          </w:p>
        </w:tc>
        <w:tc>
          <w:tcPr>
            <w:tcW w:w="50" w:type="pct"/>
            <w:shd w:val="clear" w:color="auto" w:fill="E5E5E5"/>
            <w:noWrap/>
            <w:vAlign w:val="bottom"/>
          </w:tcPr>
          <w:p w14:paraId="5443402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402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02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03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400</w:t>
            </w:r>
          </w:p>
        </w:tc>
        <w:tc>
          <w:tcPr>
            <w:tcW w:w="50" w:type="pct"/>
            <w:shd w:val="clear" w:color="auto" w:fill="E5E5E5"/>
            <w:vAlign w:val="bottom"/>
          </w:tcPr>
          <w:p w14:paraId="5443403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03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03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03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noWrap/>
            <w:vAlign w:val="bottom"/>
          </w:tcPr>
          <w:p w14:paraId="5443403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048" w14:textId="77777777">
        <w:tc>
          <w:tcPr>
            <w:tcW w:w="2600" w:type="pct"/>
            <w:shd w:val="clear" w:color="auto" w:fill="auto"/>
          </w:tcPr>
          <w:p w14:paraId="5443403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50" w:type="pct"/>
            <w:shd w:val="clear" w:color="auto" w:fill="auto"/>
            <w:vAlign w:val="bottom"/>
          </w:tcPr>
          <w:p w14:paraId="5443403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03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03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w:t>
            </w:r>
          </w:p>
        </w:tc>
        <w:tc>
          <w:tcPr>
            <w:tcW w:w="50" w:type="pct"/>
            <w:shd w:val="clear" w:color="auto" w:fill="auto"/>
            <w:noWrap/>
            <w:vAlign w:val="bottom"/>
          </w:tcPr>
          <w:p w14:paraId="5443403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403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03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03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w:t>
            </w:r>
          </w:p>
        </w:tc>
        <w:tc>
          <w:tcPr>
            <w:tcW w:w="50" w:type="pct"/>
            <w:shd w:val="clear" w:color="auto" w:fill="auto"/>
            <w:noWrap/>
            <w:vAlign w:val="bottom"/>
          </w:tcPr>
          <w:p w14:paraId="5443403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04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04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04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(154</w:t>
            </w:r>
          </w:p>
        </w:tc>
        <w:tc>
          <w:tcPr>
            <w:tcW w:w="50" w:type="pct"/>
            <w:shd w:val="clear" w:color="auto" w:fill="auto"/>
            <w:vAlign w:val="bottom"/>
          </w:tcPr>
          <w:p w14:paraId="5443404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404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04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04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158</w:t>
            </w:r>
          </w:p>
        </w:tc>
        <w:tc>
          <w:tcPr>
            <w:tcW w:w="50" w:type="pct"/>
            <w:shd w:val="clear" w:color="auto" w:fill="auto"/>
            <w:noWrap/>
            <w:vAlign w:val="bottom"/>
          </w:tcPr>
          <w:p w14:paraId="5443404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05A" w14:textId="77777777">
        <w:tc>
          <w:tcPr>
            <w:tcW w:w="2600" w:type="pct"/>
            <w:shd w:val="clear" w:color="auto" w:fill="E5E5E5"/>
          </w:tcPr>
          <w:p w14:paraId="5443404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5443404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04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404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0</w:t>
            </w:r>
          </w:p>
        </w:tc>
        <w:tc>
          <w:tcPr>
            <w:tcW w:w="50" w:type="pct"/>
            <w:shd w:val="clear" w:color="auto" w:fill="E5E5E5"/>
            <w:noWrap/>
            <w:vAlign w:val="bottom"/>
          </w:tcPr>
          <w:p w14:paraId="5443404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04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04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05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w:t>
            </w:r>
          </w:p>
        </w:tc>
        <w:tc>
          <w:tcPr>
            <w:tcW w:w="50" w:type="pct"/>
            <w:shd w:val="clear" w:color="auto" w:fill="E5E5E5"/>
            <w:noWrap/>
            <w:vAlign w:val="bottom"/>
          </w:tcPr>
          <w:p w14:paraId="5443405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405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05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405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5443405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05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05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405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(154</w:t>
            </w:r>
          </w:p>
        </w:tc>
        <w:tc>
          <w:tcPr>
            <w:tcW w:w="50" w:type="pct"/>
            <w:shd w:val="clear" w:color="auto" w:fill="E5E5E5"/>
            <w:noWrap/>
            <w:vAlign w:val="bottom"/>
          </w:tcPr>
          <w:p w14:paraId="5443405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06C" w14:textId="77777777">
        <w:tc>
          <w:tcPr>
            <w:tcW w:w="2600" w:type="pct"/>
            <w:tcBorders>
              <w:bottom w:val="single" w:sz="6" w:space="0" w:color="000000"/>
            </w:tcBorders>
            <w:shd w:val="clear" w:color="auto" w:fill="auto"/>
          </w:tcPr>
          <w:p w14:paraId="5443405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05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5443405D"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405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05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6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061"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406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06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6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065"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406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406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068"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069"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406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06B" w14:textId="77777777" w:rsidR="002418E5" w:rsidRDefault="00707D11">
            <w:pPr>
              <w:pStyle w:val="a3"/>
              <w:spacing w:beforeAutospacing="0" w:afterAutospacing="0" w:line="80" w:lineRule="atLeast"/>
              <w:rPr>
                <w:sz w:val="8"/>
                <w:szCs w:val="8"/>
              </w:rPr>
            </w:pPr>
            <w:r>
              <w:rPr>
                <w:sz w:val="8"/>
                <w:szCs w:val="8"/>
              </w:rPr>
              <w:t> </w:t>
            </w:r>
          </w:p>
        </w:tc>
      </w:tr>
      <w:tr w:rsidR="002418E5" w14:paraId="5443407E" w14:textId="77777777">
        <w:tc>
          <w:tcPr>
            <w:tcW w:w="2600" w:type="pct"/>
            <w:tcBorders>
              <w:top w:val="single" w:sz="6" w:space="0" w:color="000000"/>
            </w:tcBorders>
            <w:shd w:val="clear" w:color="auto" w:fill="auto"/>
          </w:tcPr>
          <w:p w14:paraId="5443406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06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5443406F"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407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071"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7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073"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407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07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7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077"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407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407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07A"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07B"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407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07D" w14:textId="77777777" w:rsidR="002418E5" w:rsidRDefault="00707D11">
            <w:pPr>
              <w:pStyle w:val="a3"/>
              <w:spacing w:beforeAutospacing="0" w:afterAutospacing="0" w:line="80" w:lineRule="atLeast"/>
              <w:rPr>
                <w:sz w:val="8"/>
                <w:szCs w:val="8"/>
              </w:rPr>
            </w:pPr>
            <w:r>
              <w:rPr>
                <w:sz w:val="8"/>
                <w:szCs w:val="8"/>
              </w:rPr>
              <w:t> </w:t>
            </w:r>
          </w:p>
        </w:tc>
      </w:tr>
      <w:tr w:rsidR="002418E5" w14:paraId="54434090" w14:textId="77777777">
        <w:tc>
          <w:tcPr>
            <w:tcW w:w="2600" w:type="pct"/>
            <w:shd w:val="clear" w:color="auto" w:fill="auto"/>
          </w:tcPr>
          <w:p w14:paraId="5443407F"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shd w:val="clear" w:color="auto" w:fill="auto"/>
            <w:vAlign w:val="bottom"/>
          </w:tcPr>
          <w:p w14:paraId="5443408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08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408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258</w:t>
            </w:r>
          </w:p>
        </w:tc>
        <w:tc>
          <w:tcPr>
            <w:tcW w:w="50" w:type="pct"/>
            <w:shd w:val="clear" w:color="auto" w:fill="auto"/>
            <w:noWrap/>
            <w:vAlign w:val="bottom"/>
          </w:tcPr>
          <w:p w14:paraId="5443408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08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08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408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auto"/>
            <w:noWrap/>
            <w:vAlign w:val="bottom"/>
          </w:tcPr>
          <w:p w14:paraId="5443408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408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08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408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246</w:t>
            </w:r>
          </w:p>
        </w:tc>
        <w:tc>
          <w:tcPr>
            <w:tcW w:w="50" w:type="pct"/>
            <w:shd w:val="clear" w:color="auto" w:fill="auto"/>
            <w:vAlign w:val="bottom"/>
          </w:tcPr>
          <w:p w14:paraId="5443408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08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08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408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(395</w:t>
            </w:r>
          </w:p>
        </w:tc>
        <w:tc>
          <w:tcPr>
            <w:tcW w:w="50" w:type="pct"/>
            <w:shd w:val="clear" w:color="auto" w:fill="auto"/>
            <w:noWrap/>
            <w:vAlign w:val="bottom"/>
          </w:tcPr>
          <w:p w14:paraId="5443408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0A2" w14:textId="77777777">
        <w:tc>
          <w:tcPr>
            <w:tcW w:w="2600" w:type="pct"/>
            <w:shd w:val="clear" w:color="auto" w:fill="auto"/>
          </w:tcPr>
          <w:p w14:paraId="5443409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092"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12" w:space="0" w:color="000000"/>
            </w:tcBorders>
            <w:shd w:val="clear" w:color="auto" w:fill="auto"/>
            <w:vAlign w:val="bottom"/>
          </w:tcPr>
          <w:p w14:paraId="54434093"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5443409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409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096"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4097"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5443409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409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09A"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409B"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5443409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09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09E"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409F"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544340A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40A1" w14:textId="77777777" w:rsidR="002418E5" w:rsidRDefault="00707D11">
            <w:pPr>
              <w:pStyle w:val="a3"/>
              <w:spacing w:beforeAutospacing="0" w:afterAutospacing="0" w:line="80" w:lineRule="atLeast"/>
              <w:rPr>
                <w:sz w:val="8"/>
                <w:szCs w:val="8"/>
              </w:rPr>
            </w:pPr>
            <w:r>
              <w:rPr>
                <w:sz w:val="8"/>
                <w:szCs w:val="8"/>
              </w:rPr>
              <w:t> </w:t>
            </w:r>
          </w:p>
        </w:tc>
      </w:tr>
      <w:tr w:rsidR="002418E5" w14:paraId="544340B4" w14:textId="77777777">
        <w:tc>
          <w:tcPr>
            <w:tcW w:w="2600" w:type="pct"/>
            <w:shd w:val="clear" w:color="auto" w:fill="auto"/>
          </w:tcPr>
          <w:p w14:paraId="544340A3"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40A4"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12" w:space="0" w:color="000000"/>
            </w:tcBorders>
            <w:shd w:val="clear" w:color="auto" w:fill="auto"/>
            <w:vAlign w:val="bottom"/>
          </w:tcPr>
          <w:p w14:paraId="544340A5"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12" w:space="0" w:color="000000"/>
            </w:tcBorders>
            <w:shd w:val="clear" w:color="auto" w:fill="auto"/>
            <w:vAlign w:val="bottom"/>
          </w:tcPr>
          <w:p w14:paraId="544340A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40A7"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A8"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12" w:space="0" w:color="000000"/>
            </w:tcBorders>
            <w:shd w:val="clear" w:color="auto" w:fill="auto"/>
            <w:vAlign w:val="bottom"/>
          </w:tcPr>
          <w:p w14:paraId="544340A9"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12" w:space="0" w:color="000000"/>
            </w:tcBorders>
            <w:shd w:val="clear" w:color="auto" w:fill="auto"/>
            <w:vAlign w:val="bottom"/>
          </w:tcPr>
          <w:p w14:paraId="544340A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40A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A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12" w:space="0" w:color="000000"/>
            </w:tcBorders>
            <w:shd w:val="clear" w:color="auto" w:fill="auto"/>
            <w:vAlign w:val="bottom"/>
          </w:tcPr>
          <w:p w14:paraId="544340AD"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12" w:space="0" w:color="000000"/>
            </w:tcBorders>
            <w:shd w:val="clear" w:color="auto" w:fill="auto"/>
            <w:vAlign w:val="bottom"/>
          </w:tcPr>
          <w:p w14:paraId="544340AE"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A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B0"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12" w:space="0" w:color="000000"/>
            </w:tcBorders>
            <w:shd w:val="clear" w:color="auto" w:fill="auto"/>
            <w:vAlign w:val="bottom"/>
          </w:tcPr>
          <w:p w14:paraId="544340B1"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12" w:space="0" w:color="000000"/>
            </w:tcBorders>
            <w:shd w:val="clear" w:color="auto" w:fill="auto"/>
            <w:vAlign w:val="bottom"/>
          </w:tcPr>
          <w:p w14:paraId="544340B2"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40B3" w14:textId="77777777" w:rsidR="002418E5" w:rsidRDefault="00707D11">
            <w:pPr>
              <w:pStyle w:val="a3"/>
              <w:spacing w:beforeAutospacing="0" w:afterAutospacing="0" w:line="80" w:lineRule="atLeast"/>
              <w:rPr>
                <w:sz w:val="8"/>
                <w:szCs w:val="8"/>
              </w:rPr>
            </w:pPr>
            <w:r>
              <w:rPr>
                <w:sz w:val="8"/>
                <w:szCs w:val="8"/>
              </w:rPr>
              <w:t> </w:t>
            </w:r>
          </w:p>
        </w:tc>
      </w:tr>
      <w:tr w:rsidR="002418E5" w14:paraId="544340C6" w14:textId="77777777">
        <w:tc>
          <w:tcPr>
            <w:tcW w:w="2600" w:type="pct"/>
            <w:shd w:val="clear" w:color="auto" w:fill="auto"/>
          </w:tcPr>
          <w:p w14:paraId="544340B5"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544340B6"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0B7"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40B8"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544340B9"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0BA"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0BB"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40BC"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544340BD"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0BE"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0BF"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40C0"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0C1"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0C2"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0C3"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40C4"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noWrap/>
            <w:vAlign w:val="bottom"/>
          </w:tcPr>
          <w:p w14:paraId="544340C5" w14:textId="77777777" w:rsidR="002418E5" w:rsidRDefault="00707D11">
            <w:pPr>
              <w:pStyle w:val="a3"/>
              <w:spacing w:beforeAutospacing="0" w:afterAutospacing="0"/>
              <w:rPr>
                <w:sz w:val="15"/>
                <w:szCs w:val="15"/>
              </w:rPr>
            </w:pPr>
            <w:r>
              <w:rPr>
                <w:sz w:val="15"/>
                <w:szCs w:val="15"/>
              </w:rPr>
              <w:t> </w:t>
            </w:r>
          </w:p>
        </w:tc>
      </w:tr>
      <w:tr w:rsidR="002418E5" w14:paraId="544340D8" w14:textId="77777777">
        <w:tc>
          <w:tcPr>
            <w:tcW w:w="2600" w:type="pct"/>
            <w:shd w:val="clear" w:color="auto" w:fill="auto"/>
          </w:tcPr>
          <w:p w14:paraId="544340C7"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40C8"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C9"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40C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40C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C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CD"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40CE"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40C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D0"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D1"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40D2"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D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D4"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0D5"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40D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40D7" w14:textId="77777777" w:rsidR="002418E5" w:rsidRDefault="00707D11">
            <w:pPr>
              <w:pStyle w:val="a3"/>
              <w:spacing w:beforeAutospacing="0" w:afterAutospacing="0" w:line="80" w:lineRule="atLeast"/>
              <w:rPr>
                <w:sz w:val="8"/>
                <w:szCs w:val="8"/>
              </w:rPr>
            </w:pPr>
            <w:r>
              <w:rPr>
                <w:sz w:val="8"/>
                <w:szCs w:val="8"/>
              </w:rPr>
              <w:t> </w:t>
            </w:r>
          </w:p>
        </w:tc>
      </w:tr>
      <w:tr w:rsidR="002418E5" w14:paraId="544340EA" w14:textId="77777777">
        <w:tc>
          <w:tcPr>
            <w:tcW w:w="2600" w:type="pct"/>
            <w:shd w:val="clear" w:color="auto" w:fill="E5E5E5"/>
          </w:tcPr>
          <w:p w14:paraId="544340D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tcPr>
          <w:p w14:paraId="544340DA"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0D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0D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w:t>
            </w:r>
          </w:p>
        </w:tc>
        <w:tc>
          <w:tcPr>
            <w:tcW w:w="50" w:type="pct"/>
            <w:shd w:val="clear" w:color="auto" w:fill="E5E5E5"/>
            <w:noWrap/>
            <w:vAlign w:val="bottom"/>
          </w:tcPr>
          <w:p w14:paraId="544340D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0D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0D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0E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544340E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0E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0E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40E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50" w:type="pct"/>
            <w:shd w:val="clear" w:color="auto" w:fill="E5E5E5"/>
            <w:vAlign w:val="bottom"/>
          </w:tcPr>
          <w:p w14:paraId="544340E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0E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0E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40E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544340E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0FC" w14:textId="77777777">
        <w:tc>
          <w:tcPr>
            <w:tcW w:w="2600" w:type="pct"/>
            <w:shd w:val="clear" w:color="auto" w:fill="auto"/>
          </w:tcPr>
          <w:p w14:paraId="544340E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544340EC"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544340E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0E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w:t>
            </w:r>
          </w:p>
        </w:tc>
        <w:tc>
          <w:tcPr>
            <w:tcW w:w="50" w:type="pct"/>
            <w:shd w:val="clear" w:color="auto" w:fill="auto"/>
            <w:noWrap/>
            <w:vAlign w:val="bottom"/>
          </w:tcPr>
          <w:p w14:paraId="544340E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0F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0F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0F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544340F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0F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0F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0F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199</w:t>
            </w:r>
          </w:p>
        </w:tc>
        <w:tc>
          <w:tcPr>
            <w:tcW w:w="50" w:type="pct"/>
            <w:shd w:val="clear" w:color="auto" w:fill="auto"/>
            <w:vAlign w:val="bottom"/>
          </w:tcPr>
          <w:p w14:paraId="544340F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0F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0F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0F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544340F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10E" w14:textId="77777777">
        <w:tc>
          <w:tcPr>
            <w:tcW w:w="2600" w:type="pct"/>
            <w:shd w:val="clear" w:color="auto" w:fill="E5E5E5"/>
          </w:tcPr>
          <w:p w14:paraId="544340F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544340FE"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0F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10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0" w:type="pct"/>
            <w:shd w:val="clear" w:color="auto" w:fill="E5E5E5"/>
            <w:noWrap/>
            <w:vAlign w:val="bottom"/>
          </w:tcPr>
          <w:p w14:paraId="5443410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10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10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10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5443410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10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10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10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vAlign w:val="bottom"/>
          </w:tcPr>
          <w:p w14:paraId="5443410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10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10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10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5443410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120" w14:textId="77777777">
        <w:tc>
          <w:tcPr>
            <w:tcW w:w="2600" w:type="pct"/>
            <w:shd w:val="clear" w:color="auto" w:fill="auto"/>
          </w:tcPr>
          <w:p w14:paraId="5443410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54434110"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5443411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11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5443411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11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11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11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w:t>
            </w:r>
          </w:p>
        </w:tc>
        <w:tc>
          <w:tcPr>
            <w:tcW w:w="50" w:type="pct"/>
            <w:shd w:val="clear" w:color="auto" w:fill="auto"/>
            <w:noWrap/>
            <w:vAlign w:val="bottom"/>
          </w:tcPr>
          <w:p w14:paraId="5443411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411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11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11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11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11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11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411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(334</w:t>
            </w:r>
          </w:p>
        </w:tc>
        <w:tc>
          <w:tcPr>
            <w:tcW w:w="50" w:type="pct"/>
            <w:shd w:val="clear" w:color="auto" w:fill="auto"/>
            <w:noWrap/>
            <w:vAlign w:val="bottom"/>
          </w:tcPr>
          <w:p w14:paraId="5443411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132" w14:textId="77777777">
        <w:tc>
          <w:tcPr>
            <w:tcW w:w="2600" w:type="pct"/>
            <w:shd w:val="clear" w:color="auto" w:fill="E5E5E5"/>
          </w:tcPr>
          <w:p w14:paraId="5443412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54434122"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12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12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5443412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12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12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12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w:t>
            </w:r>
          </w:p>
        </w:tc>
        <w:tc>
          <w:tcPr>
            <w:tcW w:w="50" w:type="pct"/>
            <w:shd w:val="clear" w:color="auto" w:fill="E5E5E5"/>
            <w:noWrap/>
            <w:vAlign w:val="bottom"/>
          </w:tcPr>
          <w:p w14:paraId="5443412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412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12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12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5443412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12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12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413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(61</w:t>
            </w:r>
          </w:p>
        </w:tc>
        <w:tc>
          <w:tcPr>
            <w:tcW w:w="50" w:type="pct"/>
            <w:shd w:val="clear" w:color="auto" w:fill="E5E5E5"/>
            <w:noWrap/>
            <w:vAlign w:val="bottom"/>
          </w:tcPr>
          <w:p w14:paraId="5443413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144" w14:textId="77777777">
        <w:tc>
          <w:tcPr>
            <w:tcW w:w="2600" w:type="pct"/>
            <w:tcBorders>
              <w:bottom w:val="single" w:sz="6" w:space="0" w:color="000000"/>
            </w:tcBorders>
            <w:shd w:val="clear" w:color="auto" w:fill="auto"/>
          </w:tcPr>
          <w:p w14:paraId="5443413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134"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54434135"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413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137"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13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139"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413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13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13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13D"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413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413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140"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141"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414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143" w14:textId="77777777" w:rsidR="002418E5" w:rsidRDefault="00707D11">
            <w:pPr>
              <w:pStyle w:val="a3"/>
              <w:spacing w:beforeAutospacing="0" w:afterAutospacing="0" w:line="80" w:lineRule="atLeast"/>
              <w:rPr>
                <w:sz w:val="8"/>
                <w:szCs w:val="8"/>
              </w:rPr>
            </w:pPr>
            <w:r>
              <w:rPr>
                <w:sz w:val="8"/>
                <w:szCs w:val="8"/>
              </w:rPr>
              <w:t> </w:t>
            </w:r>
          </w:p>
        </w:tc>
      </w:tr>
      <w:tr w:rsidR="002418E5" w14:paraId="54434156" w14:textId="77777777">
        <w:tc>
          <w:tcPr>
            <w:tcW w:w="2600" w:type="pct"/>
            <w:tcBorders>
              <w:top w:val="single" w:sz="6" w:space="0" w:color="000000"/>
            </w:tcBorders>
            <w:shd w:val="clear" w:color="auto" w:fill="auto"/>
          </w:tcPr>
          <w:p w14:paraId="5443414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146"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54434147"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414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14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14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4B"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414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14D"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14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4F"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415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415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152"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153"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4154"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155" w14:textId="77777777" w:rsidR="002418E5" w:rsidRDefault="00707D11">
            <w:pPr>
              <w:pStyle w:val="a3"/>
              <w:spacing w:beforeAutospacing="0" w:afterAutospacing="0" w:line="80" w:lineRule="atLeast"/>
              <w:rPr>
                <w:sz w:val="8"/>
                <w:szCs w:val="8"/>
              </w:rPr>
            </w:pPr>
            <w:r>
              <w:rPr>
                <w:sz w:val="8"/>
                <w:szCs w:val="8"/>
              </w:rPr>
              <w:t> </w:t>
            </w:r>
          </w:p>
        </w:tc>
      </w:tr>
      <w:tr w:rsidR="002418E5" w14:paraId="54434168" w14:textId="77777777">
        <w:tc>
          <w:tcPr>
            <w:tcW w:w="2600" w:type="pct"/>
            <w:shd w:val="clear" w:color="auto" w:fill="auto"/>
          </w:tcPr>
          <w:p w14:paraId="5443415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415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15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415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258</w:t>
            </w:r>
          </w:p>
        </w:tc>
        <w:tc>
          <w:tcPr>
            <w:tcW w:w="50" w:type="pct"/>
            <w:shd w:val="clear" w:color="auto" w:fill="auto"/>
            <w:noWrap/>
            <w:vAlign w:val="bottom"/>
          </w:tcPr>
          <w:p w14:paraId="5443415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15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15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415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auto"/>
            <w:noWrap/>
            <w:vAlign w:val="bottom"/>
          </w:tcPr>
          <w:p w14:paraId="5443415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416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16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416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246</w:t>
            </w:r>
          </w:p>
        </w:tc>
        <w:tc>
          <w:tcPr>
            <w:tcW w:w="50" w:type="pct"/>
            <w:shd w:val="clear" w:color="auto" w:fill="auto"/>
            <w:vAlign w:val="bottom"/>
          </w:tcPr>
          <w:p w14:paraId="5443416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16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16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416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(395</w:t>
            </w:r>
          </w:p>
        </w:tc>
        <w:tc>
          <w:tcPr>
            <w:tcW w:w="50" w:type="pct"/>
            <w:shd w:val="clear" w:color="auto" w:fill="auto"/>
            <w:noWrap/>
            <w:vAlign w:val="bottom"/>
          </w:tcPr>
          <w:p w14:paraId="5443416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17A" w14:textId="77777777">
        <w:tc>
          <w:tcPr>
            <w:tcW w:w="2600" w:type="pct"/>
            <w:shd w:val="clear" w:color="auto" w:fill="auto"/>
            <w:vAlign w:val="bottom"/>
          </w:tcPr>
          <w:p w14:paraId="5443416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16A"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5443416B"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5443416C"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16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16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16F"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54434170"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17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17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173"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54434174"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17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176"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4177" w14:textId="77777777" w:rsidR="002418E5" w:rsidRDefault="00707D11">
            <w:pPr>
              <w:pStyle w:val="a3"/>
              <w:spacing w:beforeAutospacing="0" w:afterAutospacing="0" w:line="80" w:lineRule="atLeast"/>
              <w:jc w:val="right"/>
              <w:rPr>
                <w:sz w:val="8"/>
                <w:szCs w:val="8"/>
              </w:rPr>
            </w:pPr>
            <w:r>
              <w:rPr>
                <w:sz w:val="8"/>
                <w:szCs w:val="8"/>
              </w:rPr>
              <w:t> </w:t>
            </w:r>
          </w:p>
        </w:tc>
        <w:tc>
          <w:tcPr>
            <w:tcW w:w="450" w:type="pct"/>
            <w:tcBorders>
              <w:bottom w:val="single" w:sz="12" w:space="0" w:color="000000"/>
            </w:tcBorders>
            <w:shd w:val="clear" w:color="auto" w:fill="auto"/>
            <w:vAlign w:val="bottom"/>
          </w:tcPr>
          <w:p w14:paraId="5443417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179" w14:textId="77777777" w:rsidR="002418E5" w:rsidRDefault="00707D11">
            <w:pPr>
              <w:pStyle w:val="a3"/>
              <w:spacing w:beforeAutospacing="0" w:afterAutospacing="0" w:line="80" w:lineRule="atLeast"/>
              <w:rPr>
                <w:sz w:val="8"/>
                <w:szCs w:val="8"/>
              </w:rPr>
            </w:pPr>
            <w:r>
              <w:rPr>
                <w:sz w:val="8"/>
                <w:szCs w:val="8"/>
              </w:rPr>
              <w:t> </w:t>
            </w:r>
          </w:p>
        </w:tc>
      </w:tr>
    </w:tbl>
    <w:p w14:paraId="5443417B" w14:textId="77777777" w:rsidR="002418E5" w:rsidRDefault="00707D11">
      <w:pPr>
        <w:pStyle w:val="a3"/>
        <w:spacing w:beforeAutospacing="0" w:afterAutospacing="0"/>
        <w:jc w:val="both"/>
        <w:rPr>
          <w:sz w:val="18"/>
          <w:szCs w:val="18"/>
        </w:rPr>
      </w:pPr>
      <w:r>
        <w:rPr>
          <w:sz w:val="18"/>
          <w:szCs w:val="18"/>
        </w:rPr>
        <w:t> </w:t>
      </w:r>
    </w:p>
    <w:p w14:paraId="5443417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subject to legally enforceable master netting agreements for which we have elected to offset were $395 million and $335 </w:t>
      </w:r>
      <w:r>
        <w:rPr>
          <w:rFonts w:ascii="Arial" w:hAnsi="Arial" w:cs="Arial"/>
          <w:sz w:val="20"/>
          <w:szCs w:val="20"/>
        </w:rPr>
        <w:t>million, respectively, as of June 30, 2021, and $399 million and $399 million, respectively, as of June 30, 2020. </w:t>
      </w:r>
    </w:p>
    <w:p w14:paraId="5443417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fair value of our derivatives instruments on a gross basis:</w:t>
      </w:r>
    </w:p>
    <w:p w14:paraId="5443417E"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78"/>
        <w:gridCol w:w="151"/>
        <w:gridCol w:w="113"/>
        <w:gridCol w:w="607"/>
        <w:gridCol w:w="151"/>
        <w:gridCol w:w="151"/>
        <w:gridCol w:w="151"/>
        <w:gridCol w:w="608"/>
        <w:gridCol w:w="151"/>
        <w:gridCol w:w="151"/>
        <w:gridCol w:w="113"/>
        <w:gridCol w:w="608"/>
        <w:gridCol w:w="151"/>
        <w:gridCol w:w="151"/>
        <w:gridCol w:w="112"/>
        <w:gridCol w:w="608"/>
        <w:gridCol w:w="151"/>
      </w:tblGrid>
      <w:tr w:rsidR="002418E5" w14:paraId="5443418D" w14:textId="77777777">
        <w:tc>
          <w:tcPr>
            <w:tcW w:w="2600" w:type="pct"/>
            <w:shd w:val="clear" w:color="auto" w:fill="auto"/>
            <w:vAlign w:val="bottom"/>
          </w:tcPr>
          <w:p w14:paraId="5443417F"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4180" w14:textId="77777777" w:rsidR="002418E5" w:rsidRDefault="00707D11">
            <w:pPr>
              <w:pStyle w:val="a3"/>
              <w:spacing w:beforeAutospacing="0" w:afterAutospacing="0"/>
              <w:rPr>
                <w:b/>
                <w:bCs/>
                <w:sz w:val="15"/>
                <w:szCs w:val="15"/>
              </w:rPr>
            </w:pPr>
            <w:r>
              <w:rPr>
                <w:b/>
                <w:bCs/>
                <w:sz w:val="15"/>
                <w:szCs w:val="15"/>
              </w:rPr>
              <w:t> </w:t>
            </w:r>
          </w:p>
        </w:tc>
        <w:tc>
          <w:tcPr>
            <w:tcW w:w="450" w:type="pct"/>
            <w:gridSpan w:val="2"/>
            <w:shd w:val="clear" w:color="auto" w:fill="auto"/>
            <w:vAlign w:val="bottom"/>
          </w:tcPr>
          <w:p w14:paraId="5443418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Level</w:t>
            </w:r>
            <w:r>
              <w:rPr>
                <w:rFonts w:ascii="Arial" w:hAnsi="Arial" w:cs="Arial"/>
                <w:b/>
                <w:bCs/>
                <w:spacing w:val="-2"/>
                <w:sz w:val="15"/>
                <w:szCs w:val="15"/>
              </w:rPr>
              <w:t xml:space="preserve"> 1</w:t>
            </w:r>
          </w:p>
        </w:tc>
        <w:tc>
          <w:tcPr>
            <w:tcW w:w="50" w:type="pct"/>
            <w:shd w:val="clear" w:color="auto" w:fill="auto"/>
            <w:vAlign w:val="bottom"/>
          </w:tcPr>
          <w:p w14:paraId="54434182"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tcPr>
          <w:p w14:paraId="54434183" w14:textId="77777777" w:rsidR="002418E5" w:rsidRDefault="00707D11">
            <w:pPr>
              <w:pStyle w:val="a3"/>
              <w:spacing w:beforeAutospacing="0" w:afterAutospacing="0"/>
              <w:rPr>
                <w:b/>
                <w:bCs/>
                <w:sz w:val="15"/>
                <w:szCs w:val="15"/>
              </w:rPr>
            </w:pPr>
            <w:r>
              <w:rPr>
                <w:b/>
                <w:bCs/>
                <w:sz w:val="15"/>
                <w:szCs w:val="15"/>
              </w:rPr>
              <w:t> </w:t>
            </w:r>
          </w:p>
        </w:tc>
        <w:tc>
          <w:tcPr>
            <w:tcW w:w="54" w:type="pct"/>
            <w:shd w:val="clear" w:color="auto" w:fill="auto"/>
          </w:tcPr>
          <w:p w14:paraId="54434184"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418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Level</w:t>
            </w:r>
            <w:r>
              <w:rPr>
                <w:rFonts w:ascii="Arial" w:hAnsi="Arial" w:cs="Arial"/>
                <w:b/>
                <w:bCs/>
                <w:spacing w:val="-2"/>
                <w:sz w:val="15"/>
                <w:szCs w:val="15"/>
              </w:rPr>
              <w:t xml:space="preserve"> 2</w:t>
            </w:r>
          </w:p>
        </w:tc>
        <w:tc>
          <w:tcPr>
            <w:tcW w:w="50" w:type="pct"/>
            <w:shd w:val="clear" w:color="auto" w:fill="auto"/>
            <w:vAlign w:val="bottom"/>
          </w:tcPr>
          <w:p w14:paraId="54434186"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187" w14:textId="77777777" w:rsidR="002418E5" w:rsidRDefault="00707D11">
            <w:pPr>
              <w:pStyle w:val="a3"/>
              <w:spacing w:beforeAutospacing="0" w:afterAutospacing="0"/>
              <w:rPr>
                <w:b/>
                <w:bCs/>
                <w:sz w:val="15"/>
                <w:szCs w:val="15"/>
              </w:rPr>
            </w:pPr>
            <w:r>
              <w:rPr>
                <w:b/>
                <w:bCs/>
                <w:sz w:val="15"/>
                <w:szCs w:val="15"/>
              </w:rPr>
              <w:t> </w:t>
            </w:r>
          </w:p>
        </w:tc>
        <w:tc>
          <w:tcPr>
            <w:tcW w:w="450" w:type="pct"/>
            <w:gridSpan w:val="2"/>
            <w:shd w:val="clear" w:color="auto" w:fill="auto"/>
            <w:vAlign w:val="bottom"/>
          </w:tcPr>
          <w:p w14:paraId="5443418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Level</w:t>
            </w:r>
            <w:r>
              <w:rPr>
                <w:rFonts w:ascii="Arial" w:hAnsi="Arial" w:cs="Arial"/>
                <w:b/>
                <w:bCs/>
                <w:spacing w:val="-2"/>
                <w:sz w:val="15"/>
                <w:szCs w:val="15"/>
              </w:rPr>
              <w:t xml:space="preserve"> 3</w:t>
            </w:r>
          </w:p>
        </w:tc>
        <w:tc>
          <w:tcPr>
            <w:tcW w:w="50" w:type="pct"/>
            <w:shd w:val="clear" w:color="auto" w:fill="auto"/>
            <w:vAlign w:val="bottom"/>
          </w:tcPr>
          <w:p w14:paraId="54434189"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18A" w14:textId="77777777" w:rsidR="002418E5" w:rsidRDefault="00707D11">
            <w:pPr>
              <w:pStyle w:val="a3"/>
              <w:spacing w:beforeAutospacing="0" w:afterAutospacing="0"/>
              <w:rPr>
                <w:b/>
                <w:bCs/>
                <w:sz w:val="15"/>
                <w:szCs w:val="15"/>
              </w:rPr>
            </w:pPr>
            <w:r>
              <w:rPr>
                <w:b/>
                <w:bCs/>
                <w:sz w:val="15"/>
                <w:szCs w:val="15"/>
              </w:rPr>
              <w:t> </w:t>
            </w:r>
          </w:p>
        </w:tc>
        <w:tc>
          <w:tcPr>
            <w:tcW w:w="450" w:type="pct"/>
            <w:gridSpan w:val="2"/>
            <w:shd w:val="clear" w:color="auto" w:fill="auto"/>
            <w:vAlign w:val="bottom"/>
          </w:tcPr>
          <w:p w14:paraId="5443418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5443418C" w14:textId="77777777" w:rsidR="002418E5" w:rsidRDefault="00707D11">
            <w:pPr>
              <w:pStyle w:val="a3"/>
              <w:spacing w:beforeAutospacing="0" w:afterAutospacing="0"/>
              <w:rPr>
                <w:b/>
                <w:bCs/>
                <w:sz w:val="15"/>
                <w:szCs w:val="15"/>
              </w:rPr>
            </w:pPr>
            <w:r>
              <w:rPr>
                <w:b/>
                <w:bCs/>
                <w:sz w:val="15"/>
                <w:szCs w:val="15"/>
              </w:rPr>
              <w:t> </w:t>
            </w:r>
          </w:p>
        </w:tc>
      </w:tr>
      <w:tr w:rsidR="002418E5" w14:paraId="5443419C" w14:textId="77777777">
        <w:tc>
          <w:tcPr>
            <w:tcW w:w="2600" w:type="pct"/>
            <w:tcBorders>
              <w:bottom w:val="single" w:sz="6" w:space="0" w:color="000000"/>
            </w:tcBorders>
            <w:shd w:val="clear" w:color="auto" w:fill="auto"/>
            <w:vAlign w:val="bottom"/>
          </w:tcPr>
          <w:p w14:paraId="5443418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18F"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190"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191"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54434192" w14:textId="77777777" w:rsidR="002418E5" w:rsidRDefault="00707D11">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54434193"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tcPr>
          <w:p w14:paraId="54434194"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195"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196"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197"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198"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199"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19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19B"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41AE" w14:textId="77777777">
        <w:tc>
          <w:tcPr>
            <w:tcW w:w="2600" w:type="pct"/>
            <w:tcBorders>
              <w:top w:val="single" w:sz="6" w:space="0" w:color="000000"/>
            </w:tcBorders>
            <w:shd w:val="clear" w:color="auto" w:fill="auto"/>
          </w:tcPr>
          <w:p w14:paraId="5443419D"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419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9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544341A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A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A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544341A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544341A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A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A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A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544341A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A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A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1A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544341A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A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r>
      <w:tr w:rsidR="002418E5" w14:paraId="544341C0" w14:textId="77777777">
        <w:tc>
          <w:tcPr>
            <w:tcW w:w="2600" w:type="pct"/>
            <w:shd w:val="clear" w:color="auto" w:fill="auto"/>
          </w:tcPr>
          <w:p w14:paraId="544341AF"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2021</w:t>
            </w:r>
          </w:p>
        </w:tc>
        <w:tc>
          <w:tcPr>
            <w:tcW w:w="50" w:type="pct"/>
            <w:shd w:val="clear" w:color="auto" w:fill="auto"/>
            <w:vAlign w:val="bottom"/>
          </w:tcPr>
          <w:p w14:paraId="544341B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1B1"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544341B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1B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1B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544341B5"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544341B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1B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1B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1B9"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544341B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1B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1B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1BD"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544341B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1BF"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418E5" w14:paraId="544341D2" w14:textId="77777777">
        <w:tc>
          <w:tcPr>
            <w:tcW w:w="2600" w:type="pct"/>
            <w:shd w:val="clear" w:color="auto" w:fill="auto"/>
          </w:tcPr>
          <w:p w14:paraId="544341C1"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41C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C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41C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C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C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544341C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544341C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C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C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C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41C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C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C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C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41D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D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r>
      <w:tr w:rsidR="002418E5" w14:paraId="544341E4" w14:textId="77777777">
        <w:tc>
          <w:tcPr>
            <w:tcW w:w="2600" w:type="pct"/>
            <w:shd w:val="clear" w:color="auto" w:fill="E5E5E5"/>
          </w:tcPr>
          <w:p w14:paraId="544341D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544341D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1D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1D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544341D7"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1D8"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544341D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1D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396</w:t>
            </w:r>
          </w:p>
        </w:tc>
        <w:tc>
          <w:tcPr>
            <w:tcW w:w="50" w:type="pct"/>
            <w:shd w:val="clear" w:color="auto" w:fill="E5E5E5"/>
            <w:vAlign w:val="bottom"/>
          </w:tcPr>
          <w:p w14:paraId="544341DB"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1DC"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1D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1D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vAlign w:val="bottom"/>
          </w:tcPr>
          <w:p w14:paraId="544341DF"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1E0"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1E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1E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399</w:t>
            </w:r>
          </w:p>
        </w:tc>
        <w:tc>
          <w:tcPr>
            <w:tcW w:w="50" w:type="pct"/>
            <w:shd w:val="clear" w:color="auto" w:fill="E5E5E5"/>
            <w:vAlign w:val="bottom"/>
          </w:tcPr>
          <w:p w14:paraId="544341E3"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2418E5" w14:paraId="544341F6" w14:textId="77777777">
        <w:tc>
          <w:tcPr>
            <w:tcW w:w="2600" w:type="pct"/>
            <w:shd w:val="clear" w:color="auto" w:fill="auto"/>
          </w:tcPr>
          <w:p w14:paraId="544341E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544341E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1E7"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544341E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544341E9"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544341EA"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auto"/>
            <w:vAlign w:val="bottom"/>
          </w:tcPr>
          <w:p w14:paraId="544341EB"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544341E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(335</w:t>
            </w:r>
          </w:p>
        </w:tc>
        <w:tc>
          <w:tcPr>
            <w:tcW w:w="50" w:type="pct"/>
            <w:shd w:val="clear" w:color="auto" w:fill="auto"/>
            <w:vAlign w:val="bottom"/>
          </w:tcPr>
          <w:p w14:paraId="544341E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41EE"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544341EF"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544341F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544341F1"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544341F2"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544341F3"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544341F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(335</w:t>
            </w:r>
          </w:p>
        </w:tc>
        <w:tc>
          <w:tcPr>
            <w:tcW w:w="50" w:type="pct"/>
            <w:shd w:val="clear" w:color="auto" w:fill="auto"/>
            <w:vAlign w:val="bottom"/>
          </w:tcPr>
          <w:p w14:paraId="544341F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418E5" w14:paraId="54434208" w14:textId="77777777">
        <w:tc>
          <w:tcPr>
            <w:tcW w:w="2600" w:type="pct"/>
            <w:shd w:val="clear" w:color="auto" w:fill="auto"/>
          </w:tcPr>
          <w:p w14:paraId="544341F7"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vAlign w:val="bottom"/>
          </w:tcPr>
          <w:p w14:paraId="544341F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1F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544341FA" w14:textId="77777777" w:rsidR="002418E5" w:rsidRDefault="00707D11">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544341F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544341F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544341F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544341FE" w14:textId="77777777" w:rsidR="002418E5" w:rsidRDefault="00707D11">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544341FF"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5443420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5443420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54434202" w14:textId="77777777" w:rsidR="002418E5" w:rsidRDefault="00707D11">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5443420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54434204"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5443420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54434206" w14:textId="77777777" w:rsidR="002418E5" w:rsidRDefault="00707D11">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5443420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r>
      <w:tr w:rsidR="002418E5" w14:paraId="5443421A" w14:textId="77777777">
        <w:tc>
          <w:tcPr>
            <w:tcW w:w="2600" w:type="pct"/>
            <w:shd w:val="clear" w:color="auto" w:fill="auto"/>
          </w:tcPr>
          <w:p w14:paraId="5443420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June 30, 2020</w:t>
            </w:r>
          </w:p>
        </w:tc>
        <w:tc>
          <w:tcPr>
            <w:tcW w:w="50" w:type="pct"/>
            <w:shd w:val="clear" w:color="auto" w:fill="auto"/>
            <w:vAlign w:val="bottom"/>
          </w:tcPr>
          <w:p w14:paraId="5443420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0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5443420C"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0D"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0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5443420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54434210"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11"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1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1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54434214"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15"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1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1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54434218"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19"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418E5" w14:paraId="5443422C" w14:textId="77777777">
        <w:tc>
          <w:tcPr>
            <w:tcW w:w="2600" w:type="pct"/>
            <w:shd w:val="clear" w:color="auto" w:fill="auto"/>
          </w:tcPr>
          <w:p w14:paraId="5443421B" w14:textId="77777777" w:rsidR="002418E5" w:rsidRDefault="00707D11">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421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21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421E"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21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22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5443422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4222"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22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22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22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4226"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22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22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22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5443422A"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22B"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r>
      <w:tr w:rsidR="002418E5" w14:paraId="5443423E" w14:textId="77777777">
        <w:tc>
          <w:tcPr>
            <w:tcW w:w="2600" w:type="pct"/>
            <w:shd w:val="clear" w:color="auto" w:fill="E5E5E5"/>
          </w:tcPr>
          <w:p w14:paraId="5443422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5443422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22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5443423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5443423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23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5443423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5443423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398</w:t>
            </w:r>
          </w:p>
        </w:tc>
        <w:tc>
          <w:tcPr>
            <w:tcW w:w="50" w:type="pct"/>
            <w:shd w:val="clear" w:color="auto" w:fill="E5E5E5"/>
            <w:vAlign w:val="bottom"/>
          </w:tcPr>
          <w:p w14:paraId="5443423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23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23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5443423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5443423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23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23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5443423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400</w:t>
            </w:r>
          </w:p>
        </w:tc>
        <w:tc>
          <w:tcPr>
            <w:tcW w:w="50" w:type="pct"/>
            <w:shd w:val="clear" w:color="auto" w:fill="E5E5E5"/>
            <w:vAlign w:val="bottom"/>
          </w:tcPr>
          <w:p w14:paraId="5443423D"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2418E5" w14:paraId="54434250" w14:textId="77777777">
        <w:tc>
          <w:tcPr>
            <w:tcW w:w="2600" w:type="pct"/>
            <w:shd w:val="clear" w:color="auto" w:fill="auto"/>
          </w:tcPr>
          <w:p w14:paraId="5443423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5443424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24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5443424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24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24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5443424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5443424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auto"/>
            <w:vAlign w:val="bottom"/>
          </w:tcPr>
          <w:p w14:paraId="5443424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424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24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5443424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24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24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24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5443424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auto"/>
            <w:vAlign w:val="bottom"/>
          </w:tcPr>
          <w:p w14:paraId="5443424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262" w14:textId="77777777">
        <w:tc>
          <w:tcPr>
            <w:tcW w:w="2600" w:type="pct"/>
            <w:tcBorders>
              <w:bottom w:val="single" w:sz="6" w:space="0" w:color="000000"/>
            </w:tcBorders>
            <w:shd w:val="clear" w:color="auto" w:fill="auto"/>
          </w:tcPr>
          <w:p w14:paraId="54434251"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25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25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54434254"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25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25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5443425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54434258"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25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25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25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5443425C"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25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25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25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54434260"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26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r>
    </w:tbl>
    <w:p w14:paraId="54434263" w14:textId="77777777" w:rsidR="002418E5" w:rsidRDefault="00707D11">
      <w:pPr>
        <w:pStyle w:val="a3"/>
        <w:spacing w:beforeAutospacing="0" w:afterAutospacing="0"/>
        <w:jc w:val="both"/>
        <w:rPr>
          <w:sz w:val="18"/>
          <w:szCs w:val="18"/>
        </w:rPr>
      </w:pPr>
      <w:r>
        <w:rPr>
          <w:sz w:val="18"/>
          <w:szCs w:val="18"/>
        </w:rPr>
        <w:t> </w:t>
      </w:r>
    </w:p>
    <w:p w14:paraId="54434264"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75</w:t>
      </w:r>
    </w:p>
    <w:p w14:paraId="54434265" w14:textId="77777777" w:rsidR="002418E5" w:rsidRDefault="00707D11">
      <w:r>
        <w:rPr>
          <w:rFonts w:ascii="Arial" w:hAnsi="Arial" w:cs="Arial"/>
          <w:sz w:val="16"/>
          <w:szCs w:val="16"/>
        </w:rPr>
        <w:pict w14:anchorId="54436C2F">
          <v:rect id="_x0000_i1099" style="width:415.3pt;height:1.5pt" o:hralign="center" o:hrstd="t" o:hr="t" fillcolor="#a0a0a0" stroked="f"/>
        </w:pict>
      </w:r>
    </w:p>
    <w:p w14:paraId="5443426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4267"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4268" w14:textId="77777777" w:rsidR="002418E5" w:rsidRDefault="00707D11">
      <w:pPr>
        <w:pStyle w:val="a3"/>
        <w:spacing w:beforeAutospacing="0" w:afterAutospacing="0"/>
        <w:jc w:val="center"/>
        <w:rPr>
          <w:sz w:val="18"/>
          <w:szCs w:val="18"/>
        </w:rPr>
      </w:pPr>
      <w:r>
        <w:rPr>
          <w:sz w:val="18"/>
          <w:szCs w:val="18"/>
        </w:rPr>
        <w:t> </w:t>
      </w:r>
    </w:p>
    <w:p w14:paraId="54434269"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Gains (losses) on derivative instruments recognized in our consolidated income statements were as follows:</w:t>
      </w:r>
    </w:p>
    <w:p w14:paraId="5443426A"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133"/>
        <w:gridCol w:w="151"/>
        <w:gridCol w:w="113"/>
        <w:gridCol w:w="553"/>
        <w:gridCol w:w="151"/>
        <w:gridCol w:w="151"/>
        <w:gridCol w:w="113"/>
        <w:gridCol w:w="673"/>
        <w:gridCol w:w="151"/>
        <w:gridCol w:w="151"/>
        <w:gridCol w:w="113"/>
        <w:gridCol w:w="555"/>
        <w:gridCol w:w="151"/>
        <w:gridCol w:w="151"/>
        <w:gridCol w:w="113"/>
        <w:gridCol w:w="673"/>
        <w:gridCol w:w="151"/>
        <w:gridCol w:w="151"/>
        <w:gridCol w:w="113"/>
        <w:gridCol w:w="555"/>
        <w:gridCol w:w="151"/>
        <w:gridCol w:w="151"/>
        <w:gridCol w:w="113"/>
        <w:gridCol w:w="674"/>
        <w:gridCol w:w="151"/>
      </w:tblGrid>
      <w:tr w:rsidR="002418E5" w14:paraId="54434272" w14:textId="77777777">
        <w:trPr>
          <w:trHeight w:val="225"/>
        </w:trPr>
        <w:tc>
          <w:tcPr>
            <w:tcW w:w="1459" w:type="pct"/>
            <w:shd w:val="clear" w:color="auto" w:fill="auto"/>
            <w:vAlign w:val="bottom"/>
          </w:tcPr>
          <w:p w14:paraId="5443426B"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2" w:type="pct"/>
            <w:shd w:val="clear" w:color="auto" w:fill="auto"/>
            <w:vAlign w:val="center"/>
          </w:tcPr>
          <w:p w14:paraId="5443426C"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gridSpan w:val="6"/>
            <w:shd w:val="clear" w:color="auto" w:fill="auto"/>
            <w:vAlign w:val="center"/>
          </w:tcPr>
          <w:p w14:paraId="5443426D" w14:textId="77777777" w:rsidR="002418E5" w:rsidRDefault="00707D11">
            <w:pPr>
              <w:pStyle w:val="a3"/>
              <w:spacing w:beforeAutospacing="0" w:afterAutospacing="0"/>
              <w:jc w:val="right"/>
              <w:rPr>
                <w:b/>
                <w:bCs/>
                <w:sz w:val="15"/>
                <w:szCs w:val="15"/>
              </w:rPr>
            </w:pPr>
            <w:r>
              <w:rPr>
                <w:b/>
                <w:bCs/>
                <w:sz w:val="15"/>
                <w:szCs w:val="15"/>
              </w:rPr>
              <w:t> </w:t>
            </w:r>
          </w:p>
        </w:tc>
        <w:tc>
          <w:tcPr>
            <w:tcW w:w="51" w:type="pct"/>
            <w:shd w:val="clear" w:color="auto" w:fill="auto"/>
            <w:vAlign w:val="center"/>
          </w:tcPr>
          <w:p w14:paraId="5443426E"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gridSpan w:val="7"/>
            <w:shd w:val="clear" w:color="auto" w:fill="auto"/>
            <w:vAlign w:val="center"/>
          </w:tcPr>
          <w:p w14:paraId="5443426F" w14:textId="77777777" w:rsidR="002418E5" w:rsidRDefault="00707D11">
            <w:pPr>
              <w:pStyle w:val="a3"/>
              <w:spacing w:beforeAutospacing="0" w:afterAutospacing="0"/>
              <w:jc w:val="right"/>
              <w:rPr>
                <w:b/>
                <w:bCs/>
                <w:sz w:val="15"/>
                <w:szCs w:val="15"/>
              </w:rPr>
            </w:pPr>
            <w:r>
              <w:rPr>
                <w:b/>
                <w:bCs/>
                <w:sz w:val="15"/>
                <w:szCs w:val="15"/>
              </w:rPr>
              <w:t> </w:t>
            </w:r>
          </w:p>
        </w:tc>
        <w:tc>
          <w:tcPr>
            <w:tcW w:w="400" w:type="pct"/>
            <w:gridSpan w:val="8"/>
            <w:shd w:val="clear" w:color="auto" w:fill="auto"/>
            <w:vAlign w:val="center"/>
          </w:tcPr>
          <w:p w14:paraId="54434270" w14:textId="77777777" w:rsidR="002418E5" w:rsidRDefault="00707D11">
            <w:pPr>
              <w:pStyle w:val="a3"/>
              <w:spacing w:beforeAutospacing="0" w:afterAutospacing="0"/>
              <w:jc w:val="right"/>
              <w:rPr>
                <w:b/>
                <w:bCs/>
                <w:sz w:val="15"/>
                <w:szCs w:val="15"/>
              </w:rPr>
            </w:pPr>
            <w:r>
              <w:rPr>
                <w:b/>
                <w:bCs/>
                <w:sz w:val="15"/>
                <w:szCs w:val="15"/>
              </w:rPr>
              <w:t> </w:t>
            </w:r>
          </w:p>
        </w:tc>
        <w:tc>
          <w:tcPr>
            <w:tcW w:w="51" w:type="pct"/>
            <w:shd w:val="clear" w:color="auto" w:fill="auto"/>
            <w:vAlign w:val="center"/>
          </w:tcPr>
          <w:p w14:paraId="54434271" w14:textId="77777777" w:rsidR="002418E5" w:rsidRDefault="00707D11">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r>
      <w:tr w:rsidR="002418E5" w14:paraId="5443427A" w14:textId="77777777">
        <w:tc>
          <w:tcPr>
            <w:tcW w:w="1459" w:type="pct"/>
            <w:tcBorders>
              <w:bottom w:val="single" w:sz="6" w:space="0" w:color="000000"/>
            </w:tcBorders>
            <w:shd w:val="clear" w:color="auto" w:fill="auto"/>
            <w:vAlign w:val="bottom"/>
          </w:tcPr>
          <w:p w14:paraId="54434273"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tcBorders>
              <w:bottom w:val="single" w:sz="6" w:space="0" w:color="000000"/>
            </w:tcBorders>
            <w:shd w:val="clear" w:color="auto" w:fill="auto"/>
            <w:vAlign w:val="center"/>
          </w:tcPr>
          <w:p w14:paraId="5443427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bottom w:val="single" w:sz="6" w:space="0" w:color="000000"/>
            </w:tcBorders>
            <w:shd w:val="clear" w:color="auto" w:fill="auto"/>
            <w:vAlign w:val="center"/>
          </w:tcPr>
          <w:p w14:paraId="5443427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center"/>
          </w:tcPr>
          <w:p w14:paraId="5443427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7"/>
            <w:tcBorders>
              <w:bottom w:val="single" w:sz="6" w:space="0" w:color="000000"/>
            </w:tcBorders>
            <w:shd w:val="clear" w:color="auto" w:fill="auto"/>
            <w:vAlign w:val="center"/>
          </w:tcPr>
          <w:p w14:paraId="5443427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00" w:type="pct"/>
            <w:gridSpan w:val="8"/>
            <w:tcBorders>
              <w:bottom w:val="single" w:sz="6" w:space="0" w:color="000000"/>
            </w:tcBorders>
            <w:shd w:val="clear" w:color="auto" w:fill="auto"/>
            <w:vAlign w:val="center"/>
          </w:tcPr>
          <w:p w14:paraId="5443427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center"/>
          </w:tcPr>
          <w:p w14:paraId="5443427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r>
      <w:tr w:rsidR="002418E5" w14:paraId="54434282" w14:textId="77777777">
        <w:tc>
          <w:tcPr>
            <w:tcW w:w="1459" w:type="pct"/>
            <w:tcBorders>
              <w:top w:val="single" w:sz="6" w:space="0" w:color="000000"/>
            </w:tcBorders>
            <w:shd w:val="clear" w:color="auto" w:fill="auto"/>
            <w:vAlign w:val="bottom"/>
          </w:tcPr>
          <w:p w14:paraId="5443427B"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tcBorders>
              <w:top w:val="single" w:sz="6" w:space="0" w:color="000000"/>
            </w:tcBorders>
            <w:shd w:val="clear" w:color="auto" w:fill="auto"/>
            <w:vAlign w:val="center"/>
          </w:tcPr>
          <w:p w14:paraId="5443427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top w:val="single" w:sz="6" w:space="0" w:color="000000"/>
            </w:tcBorders>
            <w:shd w:val="clear" w:color="auto" w:fill="auto"/>
            <w:vAlign w:val="center"/>
          </w:tcPr>
          <w:p w14:paraId="5443427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center"/>
          </w:tcPr>
          <w:p w14:paraId="5443427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7"/>
            <w:tcBorders>
              <w:top w:val="single" w:sz="6" w:space="0" w:color="000000"/>
            </w:tcBorders>
            <w:shd w:val="clear" w:color="auto" w:fill="auto"/>
            <w:vAlign w:val="center"/>
          </w:tcPr>
          <w:p w14:paraId="5443427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00" w:type="pct"/>
            <w:gridSpan w:val="8"/>
            <w:tcBorders>
              <w:top w:val="single" w:sz="6" w:space="0" w:color="000000"/>
            </w:tcBorders>
            <w:shd w:val="clear" w:color="auto" w:fill="auto"/>
            <w:vAlign w:val="center"/>
          </w:tcPr>
          <w:p w14:paraId="5443428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center"/>
          </w:tcPr>
          <w:p w14:paraId="54434281"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r>
      <w:tr w:rsidR="002418E5" w14:paraId="5443428A" w14:textId="77777777">
        <w:trPr>
          <w:trHeight w:val="225"/>
        </w:trPr>
        <w:tc>
          <w:tcPr>
            <w:tcW w:w="1459" w:type="pct"/>
            <w:shd w:val="clear" w:color="auto" w:fill="auto"/>
            <w:vAlign w:val="bottom"/>
          </w:tcPr>
          <w:p w14:paraId="54434283"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 xml:space="preserve">Year Ended </w:t>
            </w:r>
            <w:r>
              <w:rPr>
                <w:rFonts w:ascii="Arial" w:hAnsi="Arial" w:cs="Arial"/>
                <w:b/>
                <w:bCs/>
                <w:sz w:val="15"/>
                <w:szCs w:val="15"/>
              </w:rPr>
              <w:t>June 30,</w:t>
            </w:r>
          </w:p>
        </w:tc>
        <w:tc>
          <w:tcPr>
            <w:tcW w:w="52" w:type="pct"/>
            <w:shd w:val="clear" w:color="auto" w:fill="auto"/>
            <w:vAlign w:val="center"/>
          </w:tcPr>
          <w:p w14:paraId="54434284"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gridSpan w:val="6"/>
            <w:shd w:val="clear" w:color="auto" w:fill="auto"/>
            <w:vAlign w:val="center"/>
          </w:tcPr>
          <w:p w14:paraId="5443428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1" w:type="pct"/>
            <w:shd w:val="clear" w:color="auto" w:fill="auto"/>
            <w:vAlign w:val="center"/>
          </w:tcPr>
          <w:p w14:paraId="54434286"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00" w:type="pct"/>
            <w:gridSpan w:val="7"/>
            <w:shd w:val="clear" w:color="auto" w:fill="auto"/>
            <w:vAlign w:val="center"/>
          </w:tcPr>
          <w:p w14:paraId="5443428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00" w:type="pct"/>
            <w:gridSpan w:val="8"/>
            <w:shd w:val="clear" w:color="auto" w:fill="auto"/>
            <w:vAlign w:val="center"/>
          </w:tcPr>
          <w:p w14:paraId="5443428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1" w:type="pct"/>
            <w:shd w:val="clear" w:color="auto" w:fill="auto"/>
            <w:vAlign w:val="center"/>
          </w:tcPr>
          <w:p w14:paraId="54434289" w14:textId="77777777" w:rsidR="002418E5" w:rsidRDefault="00707D11">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r>
      <w:tr w:rsidR="002418E5" w14:paraId="5443429E" w14:textId="77777777">
        <w:tc>
          <w:tcPr>
            <w:tcW w:w="1459" w:type="pct"/>
            <w:shd w:val="clear" w:color="auto" w:fill="auto"/>
            <w:vAlign w:val="bottom"/>
          </w:tcPr>
          <w:p w14:paraId="5443428B"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shd w:val="clear" w:color="auto" w:fill="auto"/>
            <w:vAlign w:val="bottom"/>
          </w:tcPr>
          <w:p w14:paraId="5443428C"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5443428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2" w:type="pct"/>
            <w:shd w:val="clear" w:color="auto" w:fill="auto"/>
            <w:vAlign w:val="bottom"/>
          </w:tcPr>
          <w:p w14:paraId="5443428E" w14:textId="77777777" w:rsidR="002418E5" w:rsidRDefault="00707D11">
            <w:pPr>
              <w:pStyle w:val="a3"/>
              <w:spacing w:beforeAutospacing="0" w:afterAutospacing="0" w:line="80" w:lineRule="atLeast"/>
              <w:rPr>
                <w:b/>
                <w:bCs/>
                <w:sz w:val="8"/>
                <w:szCs w:val="8"/>
              </w:rPr>
            </w:pPr>
            <w:r>
              <w:rPr>
                <w:b/>
                <w:bCs/>
                <w:sz w:val="8"/>
                <w:szCs w:val="8"/>
              </w:rPr>
              <w:t> </w:t>
            </w:r>
          </w:p>
        </w:tc>
        <w:tc>
          <w:tcPr>
            <w:tcW w:w="51" w:type="pct"/>
            <w:shd w:val="clear" w:color="auto" w:fill="auto"/>
          </w:tcPr>
          <w:p w14:paraId="5443428F"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5443429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bottom"/>
          </w:tcPr>
          <w:p w14:paraId="54434291" w14:textId="77777777" w:rsidR="002418E5" w:rsidRDefault="00707D11">
            <w:pPr>
              <w:pStyle w:val="a3"/>
              <w:spacing w:beforeAutospacing="0" w:afterAutospacing="0" w:line="80" w:lineRule="atLeast"/>
              <w:rPr>
                <w:b/>
                <w:bCs/>
                <w:sz w:val="8"/>
                <w:szCs w:val="8"/>
              </w:rPr>
            </w:pPr>
            <w:r>
              <w:rPr>
                <w:b/>
                <w:bCs/>
                <w:sz w:val="8"/>
                <w:szCs w:val="8"/>
              </w:rPr>
              <w:t> </w:t>
            </w:r>
          </w:p>
        </w:tc>
        <w:tc>
          <w:tcPr>
            <w:tcW w:w="51" w:type="pct"/>
            <w:shd w:val="clear" w:color="auto" w:fill="auto"/>
            <w:vAlign w:val="bottom"/>
          </w:tcPr>
          <w:p w14:paraId="54434292"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5443429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54434294"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295"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5443429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bottom"/>
          </w:tcPr>
          <w:p w14:paraId="54434297" w14:textId="77777777" w:rsidR="002418E5" w:rsidRDefault="00707D11">
            <w:pPr>
              <w:pStyle w:val="a3"/>
              <w:spacing w:beforeAutospacing="0" w:afterAutospacing="0" w:line="80" w:lineRule="atLeast"/>
              <w:rPr>
                <w:b/>
                <w:bCs/>
                <w:sz w:val="8"/>
                <w:szCs w:val="8"/>
              </w:rPr>
            </w:pPr>
            <w:r>
              <w:rPr>
                <w:b/>
                <w:bCs/>
                <w:sz w:val="8"/>
                <w:szCs w:val="8"/>
              </w:rPr>
              <w:t> </w:t>
            </w:r>
          </w:p>
        </w:tc>
        <w:tc>
          <w:tcPr>
            <w:tcW w:w="51" w:type="pct"/>
            <w:shd w:val="clear" w:color="auto" w:fill="auto"/>
          </w:tcPr>
          <w:p w14:paraId="54434298"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5443429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5443429A" w14:textId="77777777" w:rsidR="002418E5" w:rsidRDefault="00707D11">
            <w:pPr>
              <w:pStyle w:val="a3"/>
              <w:spacing w:beforeAutospacing="0" w:afterAutospacing="0" w:line="80" w:lineRule="atLeast"/>
              <w:rPr>
                <w:b/>
                <w:bCs/>
                <w:sz w:val="8"/>
                <w:szCs w:val="8"/>
              </w:rPr>
            </w:pPr>
            <w:r>
              <w:rPr>
                <w:b/>
                <w:bCs/>
                <w:sz w:val="8"/>
                <w:szCs w:val="8"/>
              </w:rPr>
              <w:t> </w:t>
            </w:r>
          </w:p>
        </w:tc>
        <w:tc>
          <w:tcPr>
            <w:tcW w:w="51" w:type="pct"/>
            <w:shd w:val="clear" w:color="auto" w:fill="auto"/>
          </w:tcPr>
          <w:p w14:paraId="5443429B"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gridSpan w:val="2"/>
            <w:shd w:val="clear" w:color="auto" w:fill="auto"/>
            <w:vAlign w:val="bottom"/>
          </w:tcPr>
          <w:p w14:paraId="5443429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tcPr>
          <w:p w14:paraId="5443429D"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42B7" w14:textId="77777777">
        <w:tc>
          <w:tcPr>
            <w:tcW w:w="1459" w:type="pct"/>
            <w:shd w:val="clear" w:color="auto" w:fill="auto"/>
            <w:vAlign w:val="bottom"/>
          </w:tcPr>
          <w:p w14:paraId="5443429F" w14:textId="77777777" w:rsidR="002418E5" w:rsidRDefault="00707D11">
            <w:pPr>
              <w:pStyle w:val="a3"/>
              <w:spacing w:beforeAutospacing="0" w:afterAutospacing="0"/>
              <w:rPr>
                <w:b/>
                <w:bCs/>
                <w:sz w:val="15"/>
                <w:szCs w:val="15"/>
              </w:rPr>
            </w:pPr>
            <w:r>
              <w:rPr>
                <w:b/>
                <w:bCs/>
                <w:sz w:val="15"/>
                <w:szCs w:val="15"/>
              </w:rPr>
              <w:t> </w:t>
            </w:r>
          </w:p>
        </w:tc>
        <w:tc>
          <w:tcPr>
            <w:tcW w:w="52" w:type="pct"/>
            <w:shd w:val="clear" w:color="auto" w:fill="auto"/>
            <w:vAlign w:val="bottom"/>
          </w:tcPr>
          <w:p w14:paraId="544342A0" w14:textId="77777777" w:rsidR="002418E5" w:rsidRDefault="00707D11">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544342A1"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w:t>
            </w:r>
            <w:r>
              <w:rPr>
                <w:rFonts w:ascii="Arial" w:hAnsi="Arial" w:cs="Arial"/>
                <w:b/>
                <w:bCs/>
                <w:color w:val="000000"/>
                <w:sz w:val="15"/>
                <w:szCs w:val="15"/>
              </w:rPr>
              <w:t>nue</w:t>
            </w:r>
          </w:p>
        </w:tc>
        <w:tc>
          <w:tcPr>
            <w:tcW w:w="52" w:type="pct"/>
            <w:shd w:val="clear" w:color="auto" w:fill="auto"/>
            <w:vAlign w:val="bottom"/>
          </w:tcPr>
          <w:p w14:paraId="544342A2" w14:textId="77777777" w:rsidR="002418E5" w:rsidRDefault="00707D11">
            <w:pPr>
              <w:pStyle w:val="a3"/>
              <w:spacing w:beforeAutospacing="0" w:afterAutospacing="0"/>
              <w:rPr>
                <w:b/>
                <w:bCs/>
                <w:sz w:val="15"/>
                <w:szCs w:val="15"/>
              </w:rPr>
            </w:pPr>
            <w:r>
              <w:rPr>
                <w:b/>
                <w:bCs/>
                <w:sz w:val="15"/>
                <w:szCs w:val="15"/>
              </w:rPr>
              <w:t> </w:t>
            </w:r>
          </w:p>
        </w:tc>
        <w:tc>
          <w:tcPr>
            <w:tcW w:w="51" w:type="pct"/>
            <w:shd w:val="clear" w:color="auto" w:fill="auto"/>
          </w:tcPr>
          <w:p w14:paraId="544342A3" w14:textId="77777777" w:rsidR="002418E5" w:rsidRDefault="00707D11">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544342A4"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Other</w:t>
            </w:r>
            <w:r>
              <w:rPr>
                <w:rFonts w:ascii="Arial" w:hAnsi="Arial" w:cs="Arial"/>
                <w:b/>
                <w:bCs/>
                <w:color w:val="000000"/>
                <w:sz w:val="15"/>
                <w:szCs w:val="15"/>
              </w:rPr>
              <w:br/>
              <w:t>Income</w:t>
            </w:r>
          </w:p>
          <w:p w14:paraId="544342A5"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(Expense),</w:t>
            </w:r>
            <w:r>
              <w:rPr>
                <w:rFonts w:ascii="Arial" w:hAnsi="Arial" w:cs="Arial"/>
                <w:b/>
                <w:bCs/>
                <w:color w:val="000000"/>
                <w:sz w:val="15"/>
                <w:szCs w:val="15"/>
              </w:rPr>
              <w:br/>
              <w:t>Net</w:t>
            </w:r>
          </w:p>
        </w:tc>
        <w:tc>
          <w:tcPr>
            <w:tcW w:w="51" w:type="pct"/>
            <w:shd w:val="clear" w:color="auto" w:fill="auto"/>
            <w:vAlign w:val="bottom"/>
          </w:tcPr>
          <w:p w14:paraId="544342A6" w14:textId="77777777" w:rsidR="002418E5" w:rsidRDefault="00707D11">
            <w:pPr>
              <w:pStyle w:val="a3"/>
              <w:spacing w:beforeAutospacing="0" w:afterAutospacing="0"/>
              <w:rPr>
                <w:b/>
                <w:bCs/>
                <w:sz w:val="15"/>
                <w:szCs w:val="15"/>
              </w:rPr>
            </w:pPr>
            <w:r>
              <w:rPr>
                <w:b/>
                <w:bCs/>
                <w:sz w:val="15"/>
                <w:szCs w:val="15"/>
              </w:rPr>
              <w:t> </w:t>
            </w:r>
          </w:p>
        </w:tc>
        <w:tc>
          <w:tcPr>
            <w:tcW w:w="51" w:type="pct"/>
            <w:shd w:val="clear" w:color="auto" w:fill="auto"/>
            <w:vAlign w:val="bottom"/>
          </w:tcPr>
          <w:p w14:paraId="544342A7" w14:textId="77777777" w:rsidR="002418E5" w:rsidRDefault="00707D11">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544342A8"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vAlign w:val="bottom"/>
          </w:tcPr>
          <w:p w14:paraId="544342A9"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2AA" w14:textId="77777777" w:rsidR="002418E5" w:rsidRDefault="00707D11">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544342AB"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Other</w:t>
            </w:r>
            <w:r>
              <w:rPr>
                <w:rFonts w:ascii="Arial" w:hAnsi="Arial" w:cs="Arial"/>
                <w:b/>
                <w:bCs/>
                <w:color w:val="000000"/>
                <w:sz w:val="15"/>
                <w:szCs w:val="15"/>
              </w:rPr>
              <w:br/>
              <w:t>Income</w:t>
            </w:r>
          </w:p>
          <w:p w14:paraId="544342AC"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(Expense),</w:t>
            </w:r>
            <w:r>
              <w:rPr>
                <w:rFonts w:ascii="Arial" w:hAnsi="Arial" w:cs="Arial"/>
                <w:b/>
                <w:bCs/>
                <w:color w:val="000000"/>
                <w:sz w:val="15"/>
                <w:szCs w:val="15"/>
              </w:rPr>
              <w:br/>
              <w:t>Net</w:t>
            </w:r>
          </w:p>
        </w:tc>
        <w:tc>
          <w:tcPr>
            <w:tcW w:w="51" w:type="pct"/>
            <w:shd w:val="clear" w:color="auto" w:fill="auto"/>
            <w:vAlign w:val="bottom"/>
          </w:tcPr>
          <w:p w14:paraId="544342AD" w14:textId="77777777" w:rsidR="002418E5" w:rsidRDefault="00707D11">
            <w:pPr>
              <w:pStyle w:val="a3"/>
              <w:spacing w:beforeAutospacing="0" w:afterAutospacing="0"/>
              <w:rPr>
                <w:b/>
                <w:bCs/>
                <w:sz w:val="15"/>
                <w:szCs w:val="15"/>
              </w:rPr>
            </w:pPr>
            <w:r>
              <w:rPr>
                <w:b/>
                <w:bCs/>
                <w:sz w:val="15"/>
                <w:szCs w:val="15"/>
              </w:rPr>
              <w:t> </w:t>
            </w:r>
          </w:p>
        </w:tc>
        <w:tc>
          <w:tcPr>
            <w:tcW w:w="51" w:type="pct"/>
            <w:shd w:val="clear" w:color="auto" w:fill="auto"/>
          </w:tcPr>
          <w:p w14:paraId="544342AE" w14:textId="77777777" w:rsidR="002418E5" w:rsidRDefault="00707D11">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544342AF"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tcPr>
          <w:p w14:paraId="544342B0" w14:textId="77777777" w:rsidR="002418E5" w:rsidRDefault="00707D11">
            <w:pPr>
              <w:pStyle w:val="a3"/>
              <w:spacing w:beforeAutospacing="0" w:afterAutospacing="0"/>
              <w:rPr>
                <w:b/>
                <w:bCs/>
                <w:sz w:val="15"/>
                <w:szCs w:val="15"/>
              </w:rPr>
            </w:pPr>
            <w:r>
              <w:rPr>
                <w:b/>
                <w:bCs/>
                <w:sz w:val="15"/>
                <w:szCs w:val="15"/>
              </w:rPr>
              <w:t> </w:t>
            </w:r>
          </w:p>
        </w:tc>
        <w:tc>
          <w:tcPr>
            <w:tcW w:w="51" w:type="pct"/>
            <w:shd w:val="clear" w:color="auto" w:fill="auto"/>
          </w:tcPr>
          <w:p w14:paraId="544342B1" w14:textId="77777777" w:rsidR="002418E5" w:rsidRDefault="00707D11">
            <w:pPr>
              <w:pStyle w:val="a3"/>
              <w:spacing w:beforeAutospacing="0" w:afterAutospacing="0"/>
              <w:rPr>
                <w:b/>
                <w:bCs/>
                <w:sz w:val="15"/>
                <w:szCs w:val="15"/>
              </w:rPr>
            </w:pPr>
            <w:r>
              <w:rPr>
                <w:b/>
                <w:bCs/>
                <w:sz w:val="15"/>
                <w:szCs w:val="15"/>
              </w:rPr>
              <w:t> </w:t>
            </w:r>
          </w:p>
        </w:tc>
        <w:tc>
          <w:tcPr>
            <w:tcW w:w="400" w:type="pct"/>
            <w:gridSpan w:val="2"/>
            <w:shd w:val="clear" w:color="auto" w:fill="auto"/>
            <w:vAlign w:val="bottom"/>
          </w:tcPr>
          <w:p w14:paraId="544342B2"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Other</w:t>
            </w:r>
          </w:p>
          <w:p w14:paraId="544342B3"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Income</w:t>
            </w:r>
          </w:p>
          <w:p w14:paraId="544342B4"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(Expense),</w:t>
            </w:r>
          </w:p>
          <w:p w14:paraId="544342B5"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Net</w:t>
            </w:r>
          </w:p>
        </w:tc>
        <w:tc>
          <w:tcPr>
            <w:tcW w:w="51" w:type="pct"/>
            <w:shd w:val="clear" w:color="auto" w:fill="auto"/>
          </w:tcPr>
          <w:p w14:paraId="544342B6" w14:textId="77777777" w:rsidR="002418E5" w:rsidRDefault="00707D11">
            <w:pPr>
              <w:pStyle w:val="a3"/>
              <w:spacing w:beforeAutospacing="0" w:afterAutospacing="0"/>
              <w:rPr>
                <w:b/>
                <w:bCs/>
                <w:sz w:val="15"/>
                <w:szCs w:val="15"/>
              </w:rPr>
            </w:pPr>
            <w:r>
              <w:rPr>
                <w:b/>
                <w:bCs/>
                <w:sz w:val="15"/>
                <w:szCs w:val="15"/>
              </w:rPr>
              <w:t> </w:t>
            </w:r>
          </w:p>
        </w:tc>
      </w:tr>
      <w:tr w:rsidR="002418E5" w14:paraId="544342BF" w14:textId="77777777">
        <w:tc>
          <w:tcPr>
            <w:tcW w:w="1459" w:type="pct"/>
            <w:tcBorders>
              <w:bottom w:val="single" w:sz="6" w:space="0" w:color="000000"/>
            </w:tcBorders>
            <w:shd w:val="clear" w:color="auto" w:fill="auto"/>
            <w:vAlign w:val="bottom"/>
          </w:tcPr>
          <w:p w14:paraId="544342B8"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tcBorders>
              <w:bottom w:val="single" w:sz="6" w:space="0" w:color="000000"/>
            </w:tcBorders>
            <w:shd w:val="clear" w:color="auto" w:fill="auto"/>
            <w:vAlign w:val="center"/>
          </w:tcPr>
          <w:p w14:paraId="544342B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bottom w:val="single" w:sz="6" w:space="0" w:color="000000"/>
            </w:tcBorders>
            <w:shd w:val="clear" w:color="auto" w:fill="auto"/>
            <w:vAlign w:val="center"/>
          </w:tcPr>
          <w:p w14:paraId="544342B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center"/>
          </w:tcPr>
          <w:p w14:paraId="544342B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7"/>
            <w:tcBorders>
              <w:bottom w:val="single" w:sz="6" w:space="0" w:color="000000"/>
            </w:tcBorders>
            <w:shd w:val="clear" w:color="auto" w:fill="auto"/>
            <w:vAlign w:val="center"/>
          </w:tcPr>
          <w:p w14:paraId="544342B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00" w:type="pct"/>
            <w:gridSpan w:val="8"/>
            <w:tcBorders>
              <w:bottom w:val="single" w:sz="6" w:space="0" w:color="000000"/>
            </w:tcBorders>
            <w:shd w:val="clear" w:color="auto" w:fill="auto"/>
            <w:vAlign w:val="center"/>
          </w:tcPr>
          <w:p w14:paraId="544342B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center"/>
          </w:tcPr>
          <w:p w14:paraId="544342B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r>
      <w:tr w:rsidR="002418E5" w14:paraId="544342D9" w14:textId="77777777">
        <w:tc>
          <w:tcPr>
            <w:tcW w:w="1459" w:type="pct"/>
            <w:tcBorders>
              <w:top w:val="single" w:sz="6" w:space="0" w:color="000000"/>
            </w:tcBorders>
            <w:shd w:val="clear" w:color="auto" w:fill="auto"/>
          </w:tcPr>
          <w:p w14:paraId="544342C0" w14:textId="77777777" w:rsidR="002418E5" w:rsidRDefault="00707D11">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2" w:type="pct"/>
            <w:tcBorders>
              <w:top w:val="single" w:sz="6" w:space="0" w:color="000000"/>
            </w:tcBorders>
            <w:shd w:val="clear" w:color="auto" w:fill="auto"/>
            <w:vAlign w:val="bottom"/>
          </w:tcPr>
          <w:p w14:paraId="544342C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42C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544342C3"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42C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2C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2C6"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544342C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2C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2C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2C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544342CB"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2C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2C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2C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544342CF"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2D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544342D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544342D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544342D3"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544342D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544342D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544342D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vAlign w:val="bottom"/>
          </w:tcPr>
          <w:p w14:paraId="544342D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tcPr>
          <w:p w14:paraId="544342D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2F3" w14:textId="77777777">
        <w:tc>
          <w:tcPr>
            <w:tcW w:w="1459" w:type="pct"/>
            <w:shd w:val="clear" w:color="auto" w:fill="auto"/>
          </w:tcPr>
          <w:p w14:paraId="544342DA" w14:textId="77777777" w:rsidR="002418E5" w:rsidRDefault="00707D11">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Fair Value Hedging Instruments</w:t>
            </w:r>
          </w:p>
        </w:tc>
        <w:tc>
          <w:tcPr>
            <w:tcW w:w="52" w:type="pct"/>
            <w:shd w:val="clear" w:color="auto" w:fill="auto"/>
            <w:vAlign w:val="bottom"/>
          </w:tcPr>
          <w:p w14:paraId="544342D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544342D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2DD"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544342D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2D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2E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2E1"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2E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2E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2E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2E5"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E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E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2E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2E9"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2EA"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544342EB" w14:textId="77777777" w:rsidR="002418E5" w:rsidRDefault="00707D11">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544342E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2ED"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E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2E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2F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2F1"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2F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418E5" w14:paraId="5443430D" w14:textId="77777777">
        <w:tc>
          <w:tcPr>
            <w:tcW w:w="1459" w:type="pct"/>
            <w:shd w:val="clear" w:color="auto" w:fill="auto"/>
          </w:tcPr>
          <w:p w14:paraId="544342F4"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2" w:type="pct"/>
            <w:shd w:val="clear" w:color="auto" w:fill="auto"/>
            <w:vAlign w:val="bottom"/>
          </w:tcPr>
          <w:p w14:paraId="544342F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42F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2F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544342F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2F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2FA"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shd w:val="clear" w:color="auto" w:fill="auto"/>
            <w:vAlign w:val="bottom"/>
          </w:tcPr>
          <w:p w14:paraId="544342FB"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2F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2F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2F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2FF"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30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30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30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303"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304"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shd w:val="clear" w:color="auto" w:fill="auto"/>
          </w:tcPr>
          <w:p w14:paraId="5443430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shd w:val="clear" w:color="auto" w:fill="auto"/>
          </w:tcPr>
          <w:p w14:paraId="5443430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5443430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5443430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30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5443430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5443430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30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327" w14:textId="77777777">
        <w:tc>
          <w:tcPr>
            <w:tcW w:w="1459" w:type="pct"/>
            <w:shd w:val="clear" w:color="auto" w:fill="E5E5E5"/>
          </w:tcPr>
          <w:p w14:paraId="5443430E"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2" w:type="pct"/>
            <w:shd w:val="clear" w:color="auto" w:fill="E5E5E5"/>
            <w:vAlign w:val="bottom"/>
          </w:tcPr>
          <w:p w14:paraId="5443430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5443431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11"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5443431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1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1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15"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1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1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1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19"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31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31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1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1D"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1E"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1" w:type="pct"/>
            <w:shd w:val="clear" w:color="auto" w:fill="E5E5E5"/>
          </w:tcPr>
          <w:p w14:paraId="5443431F"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1" w:type="pct"/>
            <w:shd w:val="clear" w:color="auto" w:fill="E5E5E5"/>
          </w:tcPr>
          <w:p w14:paraId="5443432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21"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32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32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5443432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25"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2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341" w14:textId="77777777">
        <w:tc>
          <w:tcPr>
            <w:tcW w:w="1459" w:type="pct"/>
            <w:shd w:val="clear" w:color="auto" w:fill="auto"/>
          </w:tcPr>
          <w:p w14:paraId="54434328" w14:textId="77777777" w:rsidR="002418E5" w:rsidRDefault="00707D11">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2" w:type="pct"/>
            <w:shd w:val="clear" w:color="auto" w:fill="auto"/>
            <w:vAlign w:val="bottom"/>
          </w:tcPr>
          <w:p w14:paraId="5443432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5443432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432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5443432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2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2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432F"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193</w:t>
            </w:r>
          </w:p>
        </w:tc>
        <w:tc>
          <w:tcPr>
            <w:tcW w:w="51" w:type="pct"/>
            <w:shd w:val="clear" w:color="auto" w:fill="auto"/>
            <w:vAlign w:val="bottom"/>
          </w:tcPr>
          <w:p w14:paraId="5443433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3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3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433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33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33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3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4337"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w:t>
            </w:r>
          </w:p>
        </w:tc>
        <w:tc>
          <w:tcPr>
            <w:tcW w:w="51" w:type="pct"/>
            <w:shd w:val="clear" w:color="auto" w:fill="auto"/>
            <w:vAlign w:val="bottom"/>
          </w:tcPr>
          <w:p w14:paraId="5443433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33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33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433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33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33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5443433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433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(130</w:t>
            </w:r>
          </w:p>
        </w:tc>
        <w:tc>
          <w:tcPr>
            <w:tcW w:w="51" w:type="pct"/>
            <w:shd w:val="clear" w:color="auto" w:fill="auto"/>
            <w:vAlign w:val="bottom"/>
          </w:tcPr>
          <w:p w14:paraId="5443434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35B" w14:textId="77777777">
        <w:tc>
          <w:tcPr>
            <w:tcW w:w="1459" w:type="pct"/>
            <w:shd w:val="clear" w:color="auto" w:fill="E5E5E5"/>
          </w:tcPr>
          <w:p w14:paraId="54434342" w14:textId="77777777" w:rsidR="002418E5" w:rsidRDefault="00707D11">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2" w:type="pct"/>
            <w:shd w:val="clear" w:color="auto" w:fill="E5E5E5"/>
            <w:vAlign w:val="bottom"/>
          </w:tcPr>
          <w:p w14:paraId="5443434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5443434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4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tcPr>
          <w:p w14:paraId="5443434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4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4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49"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(188</w:t>
            </w:r>
          </w:p>
        </w:tc>
        <w:tc>
          <w:tcPr>
            <w:tcW w:w="51" w:type="pct"/>
            <w:shd w:val="clear" w:color="auto" w:fill="E5E5E5"/>
            <w:vAlign w:val="bottom"/>
          </w:tcPr>
          <w:p w14:paraId="5443434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5443434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4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4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5443434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34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5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51"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3</w:t>
            </w:r>
          </w:p>
        </w:tc>
        <w:tc>
          <w:tcPr>
            <w:tcW w:w="51" w:type="pct"/>
            <w:shd w:val="clear" w:color="auto" w:fill="E5E5E5"/>
            <w:vAlign w:val="bottom"/>
          </w:tcPr>
          <w:p w14:paraId="5443435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35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35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5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5443435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35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5443435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5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130</w:t>
            </w:r>
          </w:p>
        </w:tc>
        <w:tc>
          <w:tcPr>
            <w:tcW w:w="51" w:type="pct"/>
            <w:shd w:val="clear" w:color="auto" w:fill="E5E5E5"/>
            <w:vAlign w:val="bottom"/>
          </w:tcPr>
          <w:p w14:paraId="5443435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375" w14:textId="77777777">
        <w:tc>
          <w:tcPr>
            <w:tcW w:w="1459" w:type="pct"/>
            <w:shd w:val="clear" w:color="auto" w:fill="auto"/>
          </w:tcPr>
          <w:p w14:paraId="5443435C" w14:textId="77777777" w:rsidR="002418E5" w:rsidRDefault="00707D11">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52" w:type="pct"/>
            <w:shd w:val="clear" w:color="auto" w:fill="auto"/>
            <w:vAlign w:val="bottom"/>
          </w:tcPr>
          <w:p w14:paraId="5443435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5443435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5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5443436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6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6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63"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30</w:t>
            </w:r>
          </w:p>
        </w:tc>
        <w:tc>
          <w:tcPr>
            <w:tcW w:w="51" w:type="pct"/>
            <w:shd w:val="clear" w:color="auto" w:fill="auto"/>
            <w:vAlign w:val="bottom"/>
          </w:tcPr>
          <w:p w14:paraId="5443436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6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6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6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36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36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6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6B"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139</w:t>
            </w:r>
          </w:p>
        </w:tc>
        <w:tc>
          <w:tcPr>
            <w:tcW w:w="51" w:type="pct"/>
            <w:shd w:val="clear" w:color="auto" w:fill="auto"/>
            <w:vAlign w:val="bottom"/>
          </w:tcPr>
          <w:p w14:paraId="5443436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36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36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6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37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37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5443437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73"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168</w:t>
            </w:r>
          </w:p>
        </w:tc>
        <w:tc>
          <w:tcPr>
            <w:tcW w:w="51" w:type="pct"/>
            <w:shd w:val="clear" w:color="auto" w:fill="auto"/>
            <w:vAlign w:val="bottom"/>
          </w:tcPr>
          <w:p w14:paraId="5443437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38F" w14:textId="77777777">
        <w:tc>
          <w:tcPr>
            <w:tcW w:w="1459" w:type="pct"/>
            <w:shd w:val="clear" w:color="auto" w:fill="E5E5E5"/>
          </w:tcPr>
          <w:p w14:paraId="54434376"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Interest rate contracts</w:t>
            </w:r>
          </w:p>
        </w:tc>
        <w:tc>
          <w:tcPr>
            <w:tcW w:w="52" w:type="pct"/>
            <w:shd w:val="clear" w:color="auto" w:fill="E5E5E5"/>
            <w:vAlign w:val="bottom"/>
          </w:tcPr>
          <w:p w14:paraId="5443437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5443437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79"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5443437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7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7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7D"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7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7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8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81"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38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38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8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85"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8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38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38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89"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38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38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5443438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8D"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8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3A9" w14:textId="77777777">
        <w:tc>
          <w:tcPr>
            <w:tcW w:w="1459" w:type="pct"/>
            <w:shd w:val="clear" w:color="auto" w:fill="auto"/>
          </w:tcPr>
          <w:p w14:paraId="54434390" w14:textId="77777777" w:rsidR="002418E5" w:rsidRDefault="00707D11">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2" w:type="pct"/>
            <w:shd w:val="clear" w:color="auto" w:fill="auto"/>
            <w:vAlign w:val="bottom"/>
          </w:tcPr>
          <w:p w14:paraId="5443439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5443439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9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5443439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9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9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97"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(37</w:t>
            </w:r>
          </w:p>
        </w:tc>
        <w:tc>
          <w:tcPr>
            <w:tcW w:w="51" w:type="pct"/>
            <w:shd w:val="clear" w:color="auto" w:fill="auto"/>
            <w:vAlign w:val="bottom"/>
          </w:tcPr>
          <w:p w14:paraId="5443439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5443439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9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9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39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39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39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9F"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93</w:t>
            </w:r>
          </w:p>
        </w:tc>
        <w:tc>
          <w:tcPr>
            <w:tcW w:w="51" w:type="pct"/>
            <w:shd w:val="clear" w:color="auto" w:fill="auto"/>
            <w:vAlign w:val="bottom"/>
          </w:tcPr>
          <w:p w14:paraId="544343A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3A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3A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A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3A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3A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544343A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3A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auto"/>
            <w:vAlign w:val="bottom"/>
          </w:tcPr>
          <w:p w14:paraId="544343A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3C3" w14:textId="77777777">
        <w:tc>
          <w:tcPr>
            <w:tcW w:w="1459" w:type="pct"/>
            <w:shd w:val="clear" w:color="auto" w:fill="E5E5E5"/>
          </w:tcPr>
          <w:p w14:paraId="544343AA" w14:textId="77777777" w:rsidR="002418E5" w:rsidRDefault="00707D11">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2" w:type="pct"/>
            <w:shd w:val="clear" w:color="auto" w:fill="E5E5E5"/>
            <w:vAlign w:val="bottom"/>
          </w:tcPr>
          <w:p w14:paraId="544343A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544343A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A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tcPr>
          <w:p w14:paraId="544343A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A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B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B1"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53</w:t>
            </w:r>
          </w:p>
        </w:tc>
        <w:tc>
          <w:tcPr>
            <w:tcW w:w="51" w:type="pct"/>
            <w:shd w:val="clear" w:color="auto" w:fill="E5E5E5"/>
            <w:vAlign w:val="bottom"/>
          </w:tcPr>
          <w:p w14:paraId="544343B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B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B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B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544343B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3B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3B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B9"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(93</w:t>
            </w:r>
          </w:p>
        </w:tc>
        <w:tc>
          <w:tcPr>
            <w:tcW w:w="51" w:type="pct"/>
            <w:shd w:val="clear" w:color="auto" w:fill="E5E5E5"/>
            <w:vAlign w:val="bottom"/>
          </w:tcPr>
          <w:p w14:paraId="544343B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tcPr>
          <w:p w14:paraId="544343B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3B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B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544343B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3B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544343C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3C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vAlign w:val="bottom"/>
          </w:tcPr>
          <w:p w14:paraId="544343C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3DD" w14:textId="77777777">
        <w:tc>
          <w:tcPr>
            <w:tcW w:w="1459" w:type="pct"/>
            <w:shd w:val="clear" w:color="auto" w:fill="auto"/>
          </w:tcPr>
          <w:p w14:paraId="544343C4" w14:textId="77777777" w:rsidR="002418E5" w:rsidRDefault="00707D11">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2" w:type="pct"/>
            <w:shd w:val="clear" w:color="auto" w:fill="auto"/>
            <w:vAlign w:val="bottom"/>
          </w:tcPr>
          <w:p w14:paraId="544343C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43C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3C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544343C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3C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3C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3CB"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3C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3C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3C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3CF"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3D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3D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3D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3D3"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3D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3D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3D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3D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3D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3D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544343D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3DB"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3D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3F7" w14:textId="77777777">
        <w:tc>
          <w:tcPr>
            <w:tcW w:w="1459" w:type="pct"/>
            <w:shd w:val="clear" w:color="auto" w:fill="auto"/>
          </w:tcPr>
          <w:p w14:paraId="544343DE" w14:textId="77777777" w:rsidR="002418E5" w:rsidRDefault="00707D11">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52" w:type="pct"/>
            <w:shd w:val="clear" w:color="auto" w:fill="auto"/>
            <w:vAlign w:val="bottom"/>
          </w:tcPr>
          <w:p w14:paraId="544343D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544343E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3E1"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544343E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3E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3E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3E5"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3E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3E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3E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3E9"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3E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3E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3E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3ED"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3E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544343E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544343F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3F1"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3F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544343F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544343F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3F5"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3F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418E5" w14:paraId="54434411" w14:textId="77777777">
        <w:tc>
          <w:tcPr>
            <w:tcW w:w="1459" w:type="pct"/>
            <w:shd w:val="clear" w:color="auto" w:fill="auto"/>
          </w:tcPr>
          <w:p w14:paraId="544343F8" w14:textId="77777777" w:rsidR="002418E5" w:rsidRDefault="00707D11">
            <w:pPr>
              <w:pStyle w:val="a3"/>
              <w:spacing w:beforeAutospacing="0" w:afterAutospacing="0" w:line="80" w:lineRule="atLeast"/>
              <w:ind w:left="240" w:hanging="240"/>
              <w:rPr>
                <w:rFonts w:ascii="Arial" w:hAnsi="Arial" w:cs="Arial"/>
                <w:b/>
                <w:bCs/>
                <w:color w:val="000000"/>
                <w:sz w:val="8"/>
                <w:szCs w:val="8"/>
              </w:rPr>
            </w:pPr>
            <w:r>
              <w:rPr>
                <w:rFonts w:ascii="Arial" w:hAnsi="Arial" w:cs="Arial"/>
                <w:b/>
                <w:bCs/>
                <w:color w:val="000000"/>
                <w:sz w:val="8"/>
                <w:szCs w:val="8"/>
              </w:rPr>
              <w:t> </w:t>
            </w:r>
          </w:p>
        </w:tc>
        <w:tc>
          <w:tcPr>
            <w:tcW w:w="52" w:type="pct"/>
            <w:shd w:val="clear" w:color="auto" w:fill="auto"/>
            <w:vAlign w:val="bottom"/>
          </w:tcPr>
          <w:p w14:paraId="544343F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43F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3FB"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544343F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3F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3F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3FF"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40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0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0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03"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40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40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0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0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40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40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40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0B"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40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40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5443440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0F"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41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42B" w14:textId="77777777">
        <w:tc>
          <w:tcPr>
            <w:tcW w:w="1459" w:type="pct"/>
            <w:shd w:val="clear" w:color="auto" w:fill="E5E5E5"/>
          </w:tcPr>
          <w:p w14:paraId="54434412"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2" w:type="pct"/>
            <w:shd w:val="clear" w:color="auto" w:fill="E5E5E5"/>
            <w:vAlign w:val="bottom"/>
          </w:tcPr>
          <w:p w14:paraId="5443441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5443441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15"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5443441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1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1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19"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1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1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1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1D"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41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41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2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21"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2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42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42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25"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42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42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5443442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29"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2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445" w14:textId="77777777">
        <w:tc>
          <w:tcPr>
            <w:tcW w:w="1459" w:type="pct"/>
            <w:shd w:val="clear" w:color="auto" w:fill="auto"/>
          </w:tcPr>
          <w:p w14:paraId="5443442C" w14:textId="77777777" w:rsidR="002418E5" w:rsidRDefault="00707D11">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Amount reclassified from accumulated other comprehensive income</w:t>
            </w:r>
          </w:p>
        </w:tc>
        <w:tc>
          <w:tcPr>
            <w:tcW w:w="52" w:type="pct"/>
            <w:shd w:val="clear" w:color="auto" w:fill="auto"/>
            <w:vAlign w:val="bottom"/>
          </w:tcPr>
          <w:p w14:paraId="5443442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5443442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2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5443443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43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43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33"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17</w:t>
            </w:r>
          </w:p>
        </w:tc>
        <w:tc>
          <w:tcPr>
            <w:tcW w:w="51" w:type="pct"/>
            <w:shd w:val="clear" w:color="auto" w:fill="auto"/>
            <w:vAlign w:val="bottom"/>
          </w:tcPr>
          <w:p w14:paraId="5443443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43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43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3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43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43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43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3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auto"/>
            <w:vAlign w:val="bottom"/>
          </w:tcPr>
          <w:p w14:paraId="5443443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43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43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3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341</w:t>
            </w:r>
          </w:p>
        </w:tc>
        <w:tc>
          <w:tcPr>
            <w:tcW w:w="50" w:type="pct"/>
            <w:shd w:val="clear" w:color="auto" w:fill="auto"/>
            <w:vAlign w:val="bottom"/>
          </w:tcPr>
          <w:p w14:paraId="5443444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44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5443444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4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auto"/>
            <w:vAlign w:val="bottom"/>
          </w:tcPr>
          <w:p w14:paraId="5443444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45F" w14:textId="77777777">
        <w:tc>
          <w:tcPr>
            <w:tcW w:w="1459" w:type="pct"/>
            <w:shd w:val="clear" w:color="auto" w:fill="E5E5E5"/>
          </w:tcPr>
          <w:p w14:paraId="54434446" w14:textId="77777777" w:rsidR="002418E5" w:rsidRDefault="00707D11">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52" w:type="pct"/>
            <w:shd w:val="clear" w:color="auto" w:fill="E5E5E5"/>
            <w:vAlign w:val="bottom"/>
          </w:tcPr>
          <w:p w14:paraId="5443444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5443444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4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tcPr>
          <w:p w14:paraId="5443444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4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4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4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vAlign w:val="bottom"/>
          </w:tcPr>
          <w:p w14:paraId="5443444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4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5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5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5443445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45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5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5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vAlign w:val="bottom"/>
          </w:tcPr>
          <w:p w14:paraId="5443445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45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45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5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w:t>
            </w:r>
          </w:p>
        </w:tc>
        <w:tc>
          <w:tcPr>
            <w:tcW w:w="50" w:type="pct"/>
            <w:shd w:val="clear" w:color="auto" w:fill="E5E5E5"/>
            <w:vAlign w:val="bottom"/>
          </w:tcPr>
          <w:p w14:paraId="5443445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tcPr>
          <w:p w14:paraId="5443445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5443445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5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vAlign w:val="bottom"/>
          </w:tcPr>
          <w:p w14:paraId="5443445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479" w14:textId="77777777">
        <w:tc>
          <w:tcPr>
            <w:tcW w:w="1459" w:type="pct"/>
            <w:shd w:val="clear" w:color="auto" w:fill="auto"/>
          </w:tcPr>
          <w:p w14:paraId="54434460" w14:textId="77777777" w:rsidR="002418E5" w:rsidRDefault="00707D11">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2" w:type="pct"/>
            <w:shd w:val="clear" w:color="auto" w:fill="auto"/>
            <w:vAlign w:val="bottom"/>
          </w:tcPr>
          <w:p w14:paraId="5443446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446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63"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5443446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6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6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6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46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6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6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6B"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46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46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6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6F"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47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47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47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73"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47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47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5443447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7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47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493" w14:textId="77777777">
        <w:tc>
          <w:tcPr>
            <w:tcW w:w="1459" w:type="pct"/>
            <w:shd w:val="clear" w:color="auto" w:fill="auto"/>
          </w:tcPr>
          <w:p w14:paraId="5443447A" w14:textId="77777777" w:rsidR="002418E5" w:rsidRDefault="00707D11">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Not Designated as Hedging Instruments</w:t>
            </w:r>
          </w:p>
        </w:tc>
        <w:tc>
          <w:tcPr>
            <w:tcW w:w="52" w:type="pct"/>
            <w:shd w:val="clear" w:color="auto" w:fill="auto"/>
            <w:vAlign w:val="bottom"/>
          </w:tcPr>
          <w:p w14:paraId="5443447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5443447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47D"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5443447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47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48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481"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48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48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48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485"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48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48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48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489"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48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5443448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5443448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48D"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48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5443448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5443449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54434491"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49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418E5" w14:paraId="544344AD" w14:textId="77777777">
        <w:tc>
          <w:tcPr>
            <w:tcW w:w="1459" w:type="pct"/>
            <w:shd w:val="clear" w:color="auto" w:fill="auto"/>
          </w:tcPr>
          <w:p w14:paraId="54434494" w14:textId="77777777" w:rsidR="002418E5" w:rsidRDefault="00707D11">
            <w:pPr>
              <w:pStyle w:val="a3"/>
              <w:spacing w:beforeAutospacing="0" w:afterAutospacing="0" w:line="80" w:lineRule="atLeast"/>
              <w:ind w:left="240" w:hanging="240"/>
              <w:rPr>
                <w:rFonts w:ascii="Arial" w:hAnsi="Arial" w:cs="Arial"/>
                <w:b/>
                <w:bCs/>
                <w:color w:val="000000"/>
                <w:sz w:val="8"/>
                <w:szCs w:val="8"/>
              </w:rPr>
            </w:pPr>
            <w:r>
              <w:rPr>
                <w:rFonts w:ascii="Arial" w:hAnsi="Arial" w:cs="Arial"/>
                <w:b/>
                <w:bCs/>
                <w:color w:val="000000"/>
                <w:sz w:val="8"/>
                <w:szCs w:val="8"/>
              </w:rPr>
              <w:t> </w:t>
            </w:r>
          </w:p>
        </w:tc>
        <w:tc>
          <w:tcPr>
            <w:tcW w:w="52" w:type="pct"/>
            <w:shd w:val="clear" w:color="auto" w:fill="auto"/>
            <w:vAlign w:val="bottom"/>
          </w:tcPr>
          <w:p w14:paraId="5443449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5443449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9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5443449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9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9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9B"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49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9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9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9F"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4A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4A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44A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A3"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4A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4A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4A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A7"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544344A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544344A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544344A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544344AB"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shd w:val="clear" w:color="auto" w:fill="auto"/>
            <w:vAlign w:val="bottom"/>
          </w:tcPr>
          <w:p w14:paraId="544344A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4C7" w14:textId="77777777">
        <w:tc>
          <w:tcPr>
            <w:tcW w:w="1459" w:type="pct"/>
            <w:shd w:val="clear" w:color="auto" w:fill="E5E5E5"/>
          </w:tcPr>
          <w:p w14:paraId="544344AE"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2" w:type="pct"/>
            <w:shd w:val="clear" w:color="auto" w:fill="E5E5E5"/>
            <w:vAlign w:val="bottom"/>
          </w:tcPr>
          <w:p w14:paraId="544344A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544344B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B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E5E5E5"/>
            <w:vAlign w:val="bottom"/>
          </w:tcPr>
          <w:p w14:paraId="544344B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B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B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B5"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27</w:t>
            </w:r>
          </w:p>
        </w:tc>
        <w:tc>
          <w:tcPr>
            <w:tcW w:w="51" w:type="pct"/>
            <w:shd w:val="clear" w:color="auto" w:fill="E5E5E5"/>
            <w:vAlign w:val="bottom"/>
          </w:tcPr>
          <w:p w14:paraId="544344B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B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B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B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544344B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4B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544344B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B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w:t>
            </w:r>
            <w:r>
              <w:rPr>
                <w:rFonts w:ascii="Arial" w:hAnsi="Arial" w:cs="Arial"/>
                <w:color w:val="000000"/>
                <w:sz w:val="20"/>
                <w:szCs w:val="20"/>
              </w:rPr>
              <w:t>123</w:t>
            </w:r>
          </w:p>
        </w:tc>
        <w:tc>
          <w:tcPr>
            <w:tcW w:w="51" w:type="pct"/>
            <w:shd w:val="clear" w:color="auto" w:fill="E5E5E5"/>
            <w:vAlign w:val="bottom"/>
          </w:tcPr>
          <w:p w14:paraId="544344B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1" w:type="pct"/>
            <w:shd w:val="clear" w:color="auto" w:fill="E5E5E5"/>
          </w:tcPr>
          <w:p w14:paraId="544344B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4C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C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544344C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544344C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544344C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544344C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(97</w:t>
            </w:r>
          </w:p>
        </w:tc>
        <w:tc>
          <w:tcPr>
            <w:tcW w:w="51" w:type="pct"/>
            <w:shd w:val="clear" w:color="auto" w:fill="E5E5E5"/>
            <w:vAlign w:val="bottom"/>
          </w:tcPr>
          <w:p w14:paraId="544344C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4E1" w14:textId="77777777">
        <w:tc>
          <w:tcPr>
            <w:tcW w:w="1459" w:type="pct"/>
            <w:shd w:val="clear" w:color="auto" w:fill="auto"/>
          </w:tcPr>
          <w:p w14:paraId="544344C8"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Other contracts</w:t>
            </w:r>
          </w:p>
        </w:tc>
        <w:tc>
          <w:tcPr>
            <w:tcW w:w="52" w:type="pct"/>
            <w:shd w:val="clear" w:color="auto" w:fill="auto"/>
            <w:vAlign w:val="bottom"/>
          </w:tcPr>
          <w:p w14:paraId="544344C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544344C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C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2" w:type="pct"/>
            <w:shd w:val="clear" w:color="auto" w:fill="auto"/>
            <w:vAlign w:val="bottom"/>
          </w:tcPr>
          <w:p w14:paraId="544344C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4C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4C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CF"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w:t>
            </w:r>
          </w:p>
        </w:tc>
        <w:tc>
          <w:tcPr>
            <w:tcW w:w="51" w:type="pct"/>
            <w:shd w:val="clear" w:color="auto" w:fill="auto"/>
            <w:vAlign w:val="bottom"/>
          </w:tcPr>
          <w:p w14:paraId="544344D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4D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4D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D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4D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4D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544344D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D7"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50</w:t>
            </w:r>
          </w:p>
        </w:tc>
        <w:tc>
          <w:tcPr>
            <w:tcW w:w="51" w:type="pct"/>
            <w:shd w:val="clear" w:color="auto" w:fill="auto"/>
            <w:vAlign w:val="bottom"/>
          </w:tcPr>
          <w:p w14:paraId="544344D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4D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4D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D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544344D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544344D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544344D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544344D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1" w:type="pct"/>
            <w:shd w:val="clear" w:color="auto" w:fill="auto"/>
            <w:vAlign w:val="bottom"/>
          </w:tcPr>
          <w:p w14:paraId="544344E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4F8" w14:textId="77777777">
        <w:tc>
          <w:tcPr>
            <w:tcW w:w="1459" w:type="pct"/>
            <w:tcBorders>
              <w:bottom w:val="single" w:sz="6" w:space="0" w:color="000000"/>
            </w:tcBorders>
            <w:shd w:val="clear" w:color="auto" w:fill="auto"/>
          </w:tcPr>
          <w:p w14:paraId="544344E2"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vAlign w:val="bottom"/>
          </w:tcPr>
          <w:p w14:paraId="544344E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44E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544344E5"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44E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4E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4E8"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544344E9"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4E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4E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4E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544344ED"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4E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4E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4F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vAlign w:val="bottom"/>
          </w:tcPr>
          <w:p w14:paraId="544344F1"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400" w:type="pct"/>
            <w:gridSpan w:val="4"/>
            <w:tcBorders>
              <w:bottom w:val="single" w:sz="6" w:space="0" w:color="000000"/>
            </w:tcBorders>
            <w:shd w:val="clear" w:color="auto" w:fill="auto"/>
            <w:vAlign w:val="bottom"/>
          </w:tcPr>
          <w:p w14:paraId="544344F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544344F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544344F4" w14:textId="77777777" w:rsidR="002418E5" w:rsidRDefault="00707D11">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544344F5"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tcBorders>
              <w:bottom w:val="single" w:sz="6" w:space="0" w:color="000000"/>
            </w:tcBorders>
            <w:shd w:val="clear" w:color="auto" w:fill="auto"/>
            <w:vAlign w:val="bottom"/>
          </w:tcPr>
          <w:p w14:paraId="544344F6" w14:textId="77777777" w:rsidR="002418E5" w:rsidRDefault="00707D11">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1" w:type="pct"/>
            <w:shd w:val="clear" w:color="auto" w:fill="auto"/>
            <w:vAlign w:val="bottom"/>
          </w:tcPr>
          <w:p w14:paraId="544344F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r>
    </w:tbl>
    <w:p w14:paraId="544344F9" w14:textId="77777777" w:rsidR="002418E5" w:rsidRDefault="00707D11">
      <w:pPr>
        <w:pStyle w:val="a3"/>
        <w:spacing w:beforeAutospacing="0" w:afterAutospacing="0"/>
        <w:jc w:val="both"/>
        <w:rPr>
          <w:sz w:val="18"/>
          <w:szCs w:val="18"/>
        </w:rPr>
      </w:pPr>
      <w:r>
        <w:rPr>
          <w:sz w:val="18"/>
          <w:szCs w:val="18"/>
        </w:rPr>
        <w:t> </w:t>
      </w:r>
    </w:p>
    <w:p w14:paraId="544344F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Gains (losses), net of tax, on derivative instruments recognized in our consolidated comprehensive income statements were as follows:</w:t>
      </w:r>
    </w:p>
    <w:p w14:paraId="544344FB"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405"/>
        <w:gridCol w:w="73"/>
        <w:gridCol w:w="73"/>
        <w:gridCol w:w="112"/>
        <w:gridCol w:w="406"/>
        <w:gridCol w:w="75"/>
        <w:gridCol w:w="75"/>
        <w:gridCol w:w="112"/>
        <w:gridCol w:w="407"/>
        <w:gridCol w:w="80"/>
      </w:tblGrid>
      <w:tr w:rsidR="002418E5" w14:paraId="54434506" w14:textId="77777777">
        <w:tc>
          <w:tcPr>
            <w:tcW w:w="3800" w:type="pct"/>
            <w:shd w:val="clear" w:color="auto" w:fill="auto"/>
            <w:vAlign w:val="bottom"/>
          </w:tcPr>
          <w:p w14:paraId="544344FC"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44F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544344F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4F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0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5443450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0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0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5443450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0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509" w14:textId="77777777">
        <w:tc>
          <w:tcPr>
            <w:tcW w:w="4950" w:type="pct"/>
            <w:gridSpan w:val="12"/>
            <w:tcBorders>
              <w:bottom w:val="single" w:sz="6" w:space="0" w:color="000000"/>
            </w:tcBorders>
            <w:shd w:val="clear" w:color="auto" w:fill="auto"/>
            <w:vAlign w:val="bottom"/>
          </w:tcPr>
          <w:p w14:paraId="5443450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508" w14:textId="77777777" w:rsidR="002418E5" w:rsidRDefault="00707D11">
            <w:pPr>
              <w:pStyle w:val="a3"/>
              <w:spacing w:beforeAutospacing="0" w:afterAutospacing="0" w:line="80" w:lineRule="atLeast"/>
              <w:rPr>
                <w:sz w:val="8"/>
                <w:szCs w:val="8"/>
              </w:rPr>
            </w:pPr>
            <w:r>
              <w:rPr>
                <w:sz w:val="8"/>
                <w:szCs w:val="8"/>
              </w:rPr>
              <w:t> </w:t>
            </w:r>
          </w:p>
        </w:tc>
      </w:tr>
      <w:tr w:rsidR="002418E5" w14:paraId="5443450F" w14:textId="77777777">
        <w:tc>
          <w:tcPr>
            <w:tcW w:w="3800" w:type="pct"/>
            <w:tcBorders>
              <w:top w:val="single" w:sz="6" w:space="0" w:color="000000"/>
            </w:tcBorders>
            <w:shd w:val="clear" w:color="auto" w:fill="auto"/>
            <w:vAlign w:val="center"/>
          </w:tcPr>
          <w:p w14:paraId="5443450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3"/>
            <w:tcBorders>
              <w:top w:val="single" w:sz="6" w:space="0" w:color="000000"/>
            </w:tcBorders>
            <w:shd w:val="clear" w:color="auto" w:fill="auto"/>
            <w:vAlign w:val="center"/>
          </w:tcPr>
          <w:p w14:paraId="5443450B"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5"/>
            <w:tcBorders>
              <w:top w:val="single" w:sz="6" w:space="0" w:color="000000"/>
            </w:tcBorders>
            <w:shd w:val="clear" w:color="auto" w:fill="auto"/>
            <w:vAlign w:val="center"/>
          </w:tcPr>
          <w:p w14:paraId="5443450C"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3"/>
            <w:shd w:val="clear" w:color="auto" w:fill="auto"/>
            <w:vAlign w:val="center"/>
          </w:tcPr>
          <w:p w14:paraId="5443450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450E" w14:textId="77777777" w:rsidR="002418E5" w:rsidRDefault="00707D11">
            <w:pPr>
              <w:pStyle w:val="a3"/>
              <w:spacing w:beforeAutospacing="0" w:afterAutospacing="0" w:line="80" w:lineRule="atLeast"/>
              <w:rPr>
                <w:sz w:val="8"/>
                <w:szCs w:val="8"/>
              </w:rPr>
            </w:pPr>
            <w:r>
              <w:rPr>
                <w:sz w:val="8"/>
                <w:szCs w:val="8"/>
              </w:rPr>
              <w:t> </w:t>
            </w:r>
          </w:p>
        </w:tc>
      </w:tr>
      <w:tr w:rsidR="002418E5" w14:paraId="5443451A" w14:textId="77777777">
        <w:tc>
          <w:tcPr>
            <w:tcW w:w="3800" w:type="pct"/>
            <w:shd w:val="clear" w:color="auto" w:fill="auto"/>
            <w:vAlign w:val="bottom"/>
          </w:tcPr>
          <w:p w14:paraId="54434510"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451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5443451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451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1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5443451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451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1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00" w:type="pct"/>
            <w:gridSpan w:val="2"/>
            <w:shd w:val="clear" w:color="auto" w:fill="auto"/>
            <w:vAlign w:val="bottom"/>
          </w:tcPr>
          <w:p w14:paraId="5443451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451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51F" w14:textId="77777777">
        <w:tc>
          <w:tcPr>
            <w:tcW w:w="3800" w:type="pct"/>
            <w:shd w:val="clear" w:color="auto" w:fill="auto"/>
            <w:vAlign w:val="center"/>
          </w:tcPr>
          <w:p w14:paraId="5443451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3"/>
            <w:shd w:val="clear" w:color="auto" w:fill="auto"/>
            <w:vAlign w:val="center"/>
          </w:tcPr>
          <w:p w14:paraId="5443451C"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5"/>
            <w:shd w:val="clear" w:color="auto" w:fill="auto"/>
            <w:vAlign w:val="center"/>
          </w:tcPr>
          <w:p w14:paraId="5443451D"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5443451E" w14:textId="77777777" w:rsidR="002418E5" w:rsidRDefault="00707D11">
            <w:pPr>
              <w:pStyle w:val="a3"/>
              <w:spacing w:beforeAutospacing="0" w:afterAutospacing="0" w:line="80" w:lineRule="atLeast"/>
              <w:rPr>
                <w:sz w:val="8"/>
                <w:szCs w:val="8"/>
              </w:rPr>
            </w:pPr>
            <w:r>
              <w:rPr>
                <w:sz w:val="8"/>
                <w:szCs w:val="8"/>
              </w:rPr>
              <w:t> </w:t>
            </w:r>
          </w:p>
        </w:tc>
      </w:tr>
      <w:tr w:rsidR="002418E5" w14:paraId="5443452D" w14:textId="77777777">
        <w:tc>
          <w:tcPr>
            <w:tcW w:w="3800" w:type="pct"/>
            <w:shd w:val="clear" w:color="auto" w:fill="auto"/>
          </w:tcPr>
          <w:p w14:paraId="54434520" w14:textId="77777777" w:rsidR="002418E5" w:rsidRDefault="00707D11">
            <w:pPr>
              <w:pStyle w:val="a3"/>
              <w:spacing w:beforeAutospacing="0" w:afterAutospacing="0"/>
              <w:ind w:left="240" w:hanging="240"/>
              <w:jc w:val="both"/>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50" w:type="pct"/>
            <w:shd w:val="clear" w:color="auto" w:fill="auto"/>
            <w:vAlign w:val="bottom"/>
          </w:tcPr>
          <w:p w14:paraId="54434521"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52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0" w:type="pct"/>
            <w:shd w:val="clear" w:color="auto" w:fill="auto"/>
            <w:vAlign w:val="bottom"/>
          </w:tcPr>
          <w:p w14:paraId="5443452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52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525"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52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0" w:type="pct"/>
            <w:shd w:val="clear" w:color="auto" w:fill="auto"/>
            <w:vAlign w:val="bottom"/>
          </w:tcPr>
          <w:p w14:paraId="5443452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52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529"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52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0" w:type="pct"/>
            <w:shd w:val="clear" w:color="auto" w:fill="auto"/>
            <w:vAlign w:val="bottom"/>
          </w:tcPr>
          <w:p w14:paraId="5443452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52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418E5" w14:paraId="54434532" w14:textId="77777777">
        <w:trPr>
          <w:trHeight w:val="75"/>
        </w:trPr>
        <w:tc>
          <w:tcPr>
            <w:tcW w:w="3800" w:type="pct"/>
            <w:shd w:val="clear" w:color="auto" w:fill="auto"/>
            <w:vAlign w:val="center"/>
          </w:tcPr>
          <w:p w14:paraId="5443452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3"/>
            <w:shd w:val="clear" w:color="auto" w:fill="auto"/>
            <w:vAlign w:val="center"/>
          </w:tcPr>
          <w:p w14:paraId="5443452F"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5"/>
            <w:shd w:val="clear" w:color="auto" w:fill="auto"/>
            <w:vAlign w:val="center"/>
          </w:tcPr>
          <w:p w14:paraId="54434530"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4"/>
            <w:shd w:val="clear" w:color="auto" w:fill="auto"/>
            <w:vAlign w:val="center"/>
          </w:tcPr>
          <w:p w14:paraId="54434531" w14:textId="77777777" w:rsidR="002418E5" w:rsidRDefault="00707D11">
            <w:pPr>
              <w:pStyle w:val="a3"/>
              <w:spacing w:beforeAutospacing="0" w:afterAutospacing="0" w:line="80" w:lineRule="atLeast"/>
              <w:rPr>
                <w:sz w:val="8"/>
                <w:szCs w:val="8"/>
              </w:rPr>
            </w:pPr>
            <w:r>
              <w:rPr>
                <w:sz w:val="8"/>
                <w:szCs w:val="8"/>
              </w:rPr>
              <w:t> </w:t>
            </w:r>
          </w:p>
        </w:tc>
      </w:tr>
      <w:tr w:rsidR="002418E5" w14:paraId="54434540" w14:textId="77777777">
        <w:tc>
          <w:tcPr>
            <w:tcW w:w="3800" w:type="pct"/>
            <w:shd w:val="clear" w:color="auto" w:fill="E5E5E5"/>
          </w:tcPr>
          <w:p w14:paraId="54434533"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5443453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53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0" w:type="pct"/>
            <w:shd w:val="clear" w:color="auto" w:fill="E5E5E5"/>
            <w:vAlign w:val="bottom"/>
          </w:tcPr>
          <w:p w14:paraId="5443453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53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53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53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0" w:type="pct"/>
            <w:shd w:val="clear" w:color="auto" w:fill="E5E5E5"/>
            <w:vAlign w:val="bottom"/>
          </w:tcPr>
          <w:p w14:paraId="5443453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53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53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53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0" w:type="pct"/>
            <w:shd w:val="clear" w:color="auto" w:fill="E5E5E5"/>
            <w:vAlign w:val="bottom"/>
          </w:tcPr>
          <w:p w14:paraId="5443453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53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54E" w14:textId="77777777">
        <w:tc>
          <w:tcPr>
            <w:tcW w:w="3800" w:type="pct"/>
            <w:shd w:val="clear" w:color="auto" w:fill="auto"/>
          </w:tcPr>
          <w:p w14:paraId="54434541"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Included in effectiveness assessment</w:t>
            </w:r>
          </w:p>
        </w:tc>
        <w:tc>
          <w:tcPr>
            <w:tcW w:w="50" w:type="pct"/>
            <w:shd w:val="clear" w:color="auto" w:fill="auto"/>
            <w:vAlign w:val="bottom"/>
          </w:tcPr>
          <w:p w14:paraId="5443454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54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0" w:type="pct"/>
            <w:shd w:val="clear" w:color="auto" w:fill="auto"/>
            <w:vAlign w:val="bottom"/>
          </w:tcPr>
          <w:p w14:paraId="5443454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50" w:type="pct"/>
            <w:shd w:val="clear" w:color="auto" w:fill="auto"/>
            <w:noWrap/>
            <w:vAlign w:val="bottom"/>
          </w:tcPr>
          <w:p w14:paraId="5443454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54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54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auto"/>
            <w:vAlign w:val="bottom"/>
          </w:tcPr>
          <w:p w14:paraId="5443454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0" w:type="pct"/>
            <w:shd w:val="clear" w:color="auto" w:fill="auto"/>
            <w:noWrap/>
            <w:vAlign w:val="bottom"/>
          </w:tcPr>
          <w:p w14:paraId="5443454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454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54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0" w:type="pct"/>
            <w:shd w:val="clear" w:color="auto" w:fill="auto"/>
            <w:vAlign w:val="bottom"/>
          </w:tcPr>
          <w:p w14:paraId="5443454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159</w:t>
            </w:r>
          </w:p>
        </w:tc>
        <w:tc>
          <w:tcPr>
            <w:tcW w:w="50" w:type="pct"/>
            <w:shd w:val="clear" w:color="auto" w:fill="auto"/>
            <w:noWrap/>
            <w:vAlign w:val="bottom"/>
          </w:tcPr>
          <w:p w14:paraId="5443454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559" w14:textId="77777777">
        <w:tc>
          <w:tcPr>
            <w:tcW w:w="4149" w:type="pct"/>
            <w:gridSpan w:val="4"/>
            <w:tcBorders>
              <w:bottom w:val="single" w:sz="6" w:space="0" w:color="000000"/>
            </w:tcBorders>
            <w:shd w:val="clear" w:color="auto" w:fill="auto"/>
            <w:vAlign w:val="bottom"/>
          </w:tcPr>
          <w:p w14:paraId="5443454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550"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5443455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55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shd w:val="clear" w:color="auto" w:fill="auto"/>
            <w:vAlign w:val="bottom"/>
          </w:tcPr>
          <w:p w14:paraId="5443455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554"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5443455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55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50" w:type="pct"/>
            <w:tcBorders>
              <w:bottom w:val="single" w:sz="6" w:space="0" w:color="000000"/>
            </w:tcBorders>
            <w:shd w:val="clear" w:color="auto" w:fill="auto"/>
            <w:vAlign w:val="bottom"/>
          </w:tcPr>
          <w:p w14:paraId="5443455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558" w14:textId="77777777" w:rsidR="002418E5" w:rsidRDefault="00707D11">
            <w:pPr>
              <w:pStyle w:val="a3"/>
              <w:spacing w:beforeAutospacing="0" w:afterAutospacing="0" w:line="80" w:lineRule="atLeast"/>
              <w:rPr>
                <w:sz w:val="8"/>
                <w:szCs w:val="8"/>
              </w:rPr>
            </w:pPr>
            <w:r>
              <w:rPr>
                <w:sz w:val="8"/>
                <w:szCs w:val="8"/>
              </w:rPr>
              <w:t> </w:t>
            </w:r>
          </w:p>
        </w:tc>
      </w:tr>
      <w:tr w:rsidR="002418E5" w14:paraId="54434564" w14:textId="77777777">
        <w:tc>
          <w:tcPr>
            <w:tcW w:w="4149" w:type="pct"/>
            <w:gridSpan w:val="4"/>
            <w:tcBorders>
              <w:top w:val="single" w:sz="6" w:space="0" w:color="000000"/>
            </w:tcBorders>
            <w:shd w:val="clear" w:color="auto" w:fill="auto"/>
            <w:vAlign w:val="bottom"/>
          </w:tcPr>
          <w:p w14:paraId="5443455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55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5443455C"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5443455D"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0" w:type="pct"/>
            <w:tcBorders>
              <w:top w:val="single" w:sz="6" w:space="0" w:color="000000"/>
            </w:tcBorders>
            <w:shd w:val="clear" w:color="auto" w:fill="auto"/>
            <w:vAlign w:val="bottom"/>
          </w:tcPr>
          <w:p w14:paraId="5443455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5443455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54434560"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54434561"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0" w:type="pct"/>
            <w:tcBorders>
              <w:top w:val="single" w:sz="6" w:space="0" w:color="000000"/>
            </w:tcBorders>
            <w:shd w:val="clear" w:color="auto" w:fill="auto"/>
            <w:vAlign w:val="bottom"/>
          </w:tcPr>
          <w:p w14:paraId="5443456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563" w14:textId="77777777" w:rsidR="002418E5" w:rsidRDefault="00707D11">
            <w:pPr>
              <w:pStyle w:val="a3"/>
              <w:spacing w:beforeAutospacing="0" w:afterAutospacing="0" w:line="80" w:lineRule="atLeast"/>
              <w:rPr>
                <w:sz w:val="8"/>
                <w:szCs w:val="8"/>
              </w:rPr>
            </w:pPr>
            <w:r>
              <w:rPr>
                <w:sz w:val="8"/>
                <w:szCs w:val="8"/>
              </w:rPr>
              <w:t> </w:t>
            </w:r>
          </w:p>
        </w:tc>
      </w:tr>
    </w:tbl>
    <w:p w14:paraId="54434565" w14:textId="77777777" w:rsidR="002418E5" w:rsidRDefault="00707D11">
      <w:pPr>
        <w:pStyle w:val="a3"/>
        <w:spacing w:beforeAutospacing="0" w:afterAutospacing="0"/>
        <w:rPr>
          <w:sz w:val="18"/>
          <w:szCs w:val="18"/>
        </w:rPr>
      </w:pPr>
      <w:r>
        <w:rPr>
          <w:sz w:val="18"/>
          <w:szCs w:val="18"/>
        </w:rPr>
        <w:t> </w:t>
      </w:r>
    </w:p>
    <w:p w14:paraId="54434566" w14:textId="77777777" w:rsidR="002418E5" w:rsidRDefault="00707D11">
      <w:pPr>
        <w:pStyle w:val="a3"/>
        <w:spacing w:before="80" w:beforeAutospacing="0" w:afterAutospacing="0"/>
        <w:jc w:val="center"/>
        <w:rPr>
          <w:rFonts w:ascii="Arial" w:hAnsi="Arial" w:cs="Arial"/>
          <w:sz w:val="20"/>
          <w:szCs w:val="20"/>
        </w:rPr>
      </w:pPr>
      <w:r>
        <w:rPr>
          <w:rFonts w:ascii="Arial" w:hAnsi="Arial" w:cs="Arial"/>
          <w:sz w:val="20"/>
          <w:szCs w:val="20"/>
          <w:u w:val="single"/>
        </w:rPr>
        <w:t>NOTE 6 </w:t>
      </w:r>
      <w:r>
        <w:rPr>
          <w:rFonts w:ascii="Arial" w:hAnsi="Arial" w:cs="Arial"/>
          <w:caps/>
          <w:sz w:val="20"/>
          <w:szCs w:val="20"/>
          <w:u w:val="single"/>
        </w:rPr>
        <w:t>—</w:t>
      </w:r>
      <w:r>
        <w:rPr>
          <w:rFonts w:ascii="Arial" w:hAnsi="Arial" w:cs="Arial"/>
          <w:sz w:val="20"/>
          <w:szCs w:val="20"/>
          <w:u w:val="single"/>
        </w:rPr>
        <w:t> INVENTORIES</w:t>
      </w:r>
    </w:p>
    <w:p w14:paraId="5443456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components of inventories were as follows:</w:t>
      </w:r>
    </w:p>
    <w:p w14:paraId="54434568"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0"/>
        <w:gridCol w:w="69"/>
        <w:gridCol w:w="112"/>
        <w:gridCol w:w="739"/>
        <w:gridCol w:w="80"/>
      </w:tblGrid>
      <w:tr w:rsidR="002418E5" w14:paraId="5443456B" w14:textId="77777777">
        <w:tc>
          <w:tcPr>
            <w:tcW w:w="3800" w:type="pct"/>
            <w:gridSpan w:val="8"/>
            <w:shd w:val="clear" w:color="auto" w:fill="auto"/>
            <w:vAlign w:val="bottom"/>
          </w:tcPr>
          <w:p w14:paraId="5443456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456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56E" w14:textId="77777777">
        <w:tc>
          <w:tcPr>
            <w:tcW w:w="3800" w:type="pct"/>
            <w:gridSpan w:val="8"/>
            <w:tcBorders>
              <w:bottom w:val="single" w:sz="6" w:space="0" w:color="000000"/>
            </w:tcBorders>
            <w:shd w:val="clear" w:color="auto" w:fill="auto"/>
            <w:vAlign w:val="bottom"/>
          </w:tcPr>
          <w:p w14:paraId="5443456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56D" w14:textId="77777777" w:rsidR="002418E5" w:rsidRDefault="00707D11">
            <w:pPr>
              <w:pStyle w:val="a3"/>
              <w:spacing w:beforeAutospacing="0" w:afterAutospacing="0" w:line="80" w:lineRule="atLeast"/>
              <w:rPr>
                <w:sz w:val="8"/>
                <w:szCs w:val="8"/>
              </w:rPr>
            </w:pPr>
            <w:r>
              <w:rPr>
                <w:sz w:val="8"/>
                <w:szCs w:val="8"/>
              </w:rPr>
              <w:t> </w:t>
            </w:r>
          </w:p>
        </w:tc>
      </w:tr>
      <w:tr w:rsidR="002418E5" w14:paraId="54434573" w14:textId="77777777">
        <w:tc>
          <w:tcPr>
            <w:tcW w:w="3800" w:type="pct"/>
            <w:shd w:val="clear" w:color="auto" w:fill="auto"/>
            <w:vAlign w:val="center"/>
          </w:tcPr>
          <w:p w14:paraId="5443456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4570"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5443457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4572" w14:textId="77777777" w:rsidR="002418E5" w:rsidRDefault="00707D11">
            <w:pPr>
              <w:pStyle w:val="a3"/>
              <w:spacing w:beforeAutospacing="0" w:afterAutospacing="0" w:line="80" w:lineRule="atLeast"/>
              <w:rPr>
                <w:sz w:val="8"/>
                <w:szCs w:val="8"/>
              </w:rPr>
            </w:pPr>
            <w:r>
              <w:rPr>
                <w:sz w:val="8"/>
                <w:szCs w:val="8"/>
              </w:rPr>
              <w:t> </w:t>
            </w:r>
          </w:p>
        </w:tc>
      </w:tr>
      <w:tr w:rsidR="002418E5" w14:paraId="5443457B" w14:textId="77777777">
        <w:tc>
          <w:tcPr>
            <w:tcW w:w="3800" w:type="pct"/>
            <w:shd w:val="clear" w:color="auto" w:fill="auto"/>
            <w:vAlign w:val="bottom"/>
          </w:tcPr>
          <w:p w14:paraId="54434574"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5443457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457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457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7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457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457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57F" w14:textId="77777777">
        <w:tc>
          <w:tcPr>
            <w:tcW w:w="3800" w:type="pct"/>
            <w:shd w:val="clear" w:color="auto" w:fill="auto"/>
            <w:vAlign w:val="center"/>
          </w:tcPr>
          <w:p w14:paraId="5443457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457D"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457E" w14:textId="77777777" w:rsidR="002418E5" w:rsidRDefault="00707D11">
            <w:pPr>
              <w:pStyle w:val="a3"/>
              <w:spacing w:beforeAutospacing="0" w:afterAutospacing="0" w:line="80" w:lineRule="atLeast"/>
              <w:rPr>
                <w:sz w:val="8"/>
                <w:szCs w:val="8"/>
              </w:rPr>
            </w:pPr>
            <w:r>
              <w:rPr>
                <w:sz w:val="8"/>
                <w:szCs w:val="8"/>
              </w:rPr>
              <w:t> </w:t>
            </w:r>
          </w:p>
        </w:tc>
      </w:tr>
      <w:tr w:rsidR="002418E5" w14:paraId="54434589" w14:textId="77777777">
        <w:tc>
          <w:tcPr>
            <w:tcW w:w="3800" w:type="pct"/>
            <w:shd w:val="clear" w:color="auto" w:fill="E5E5E5"/>
          </w:tcPr>
          <w:p w14:paraId="54434580"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shd w:val="clear" w:color="auto" w:fill="E5E5E5"/>
            <w:vAlign w:val="bottom"/>
          </w:tcPr>
          <w:p w14:paraId="5443458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58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58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1,190</w:t>
            </w:r>
          </w:p>
        </w:tc>
        <w:tc>
          <w:tcPr>
            <w:tcW w:w="50" w:type="pct"/>
            <w:shd w:val="clear" w:color="auto" w:fill="E5E5E5"/>
            <w:noWrap/>
            <w:vAlign w:val="bottom"/>
          </w:tcPr>
          <w:p w14:paraId="5443458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58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58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458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700</w:t>
            </w:r>
          </w:p>
        </w:tc>
        <w:tc>
          <w:tcPr>
            <w:tcW w:w="50" w:type="pct"/>
            <w:shd w:val="clear" w:color="auto" w:fill="E5E5E5"/>
            <w:noWrap/>
            <w:vAlign w:val="bottom"/>
          </w:tcPr>
          <w:p w14:paraId="5443458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593" w14:textId="77777777">
        <w:tc>
          <w:tcPr>
            <w:tcW w:w="3800" w:type="pct"/>
            <w:shd w:val="clear" w:color="auto" w:fill="auto"/>
          </w:tcPr>
          <w:p w14:paraId="5443458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shd w:val="clear" w:color="auto" w:fill="auto"/>
            <w:vAlign w:val="bottom"/>
          </w:tcPr>
          <w:p w14:paraId="5443458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8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458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w:t>
            </w:r>
          </w:p>
        </w:tc>
        <w:tc>
          <w:tcPr>
            <w:tcW w:w="50" w:type="pct"/>
            <w:shd w:val="clear" w:color="auto" w:fill="auto"/>
            <w:noWrap/>
            <w:vAlign w:val="bottom"/>
          </w:tcPr>
          <w:p w14:paraId="5443458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58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9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459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83</w:t>
            </w:r>
          </w:p>
        </w:tc>
        <w:tc>
          <w:tcPr>
            <w:tcW w:w="50" w:type="pct"/>
            <w:shd w:val="clear" w:color="auto" w:fill="auto"/>
            <w:noWrap/>
            <w:vAlign w:val="bottom"/>
          </w:tcPr>
          <w:p w14:paraId="5443459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59D" w14:textId="77777777">
        <w:tc>
          <w:tcPr>
            <w:tcW w:w="3800" w:type="pct"/>
            <w:shd w:val="clear" w:color="auto" w:fill="E5E5E5"/>
          </w:tcPr>
          <w:p w14:paraId="5443459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tcPr>
          <w:p w14:paraId="5443459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59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459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1,367</w:t>
            </w:r>
          </w:p>
        </w:tc>
        <w:tc>
          <w:tcPr>
            <w:tcW w:w="50" w:type="pct"/>
            <w:shd w:val="clear" w:color="auto" w:fill="E5E5E5"/>
            <w:noWrap/>
            <w:vAlign w:val="bottom"/>
          </w:tcPr>
          <w:p w14:paraId="5443459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59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59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459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1,112</w:t>
            </w:r>
          </w:p>
        </w:tc>
        <w:tc>
          <w:tcPr>
            <w:tcW w:w="50" w:type="pct"/>
            <w:shd w:val="clear" w:color="auto" w:fill="E5E5E5"/>
            <w:noWrap/>
            <w:vAlign w:val="bottom"/>
          </w:tcPr>
          <w:p w14:paraId="5443459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5A4" w14:textId="77777777">
        <w:tc>
          <w:tcPr>
            <w:tcW w:w="3800" w:type="pct"/>
            <w:gridSpan w:val="4"/>
            <w:tcBorders>
              <w:bottom w:val="single" w:sz="6" w:space="0" w:color="000000"/>
            </w:tcBorders>
            <w:shd w:val="clear" w:color="auto" w:fill="auto"/>
            <w:vAlign w:val="bottom"/>
          </w:tcPr>
          <w:p w14:paraId="5443459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59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5A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5A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45A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5A3" w14:textId="77777777" w:rsidR="002418E5" w:rsidRDefault="00707D11">
            <w:pPr>
              <w:pStyle w:val="a3"/>
              <w:spacing w:beforeAutospacing="0" w:afterAutospacing="0" w:line="80" w:lineRule="atLeast"/>
              <w:rPr>
                <w:sz w:val="8"/>
                <w:szCs w:val="8"/>
              </w:rPr>
            </w:pPr>
            <w:r>
              <w:rPr>
                <w:sz w:val="8"/>
                <w:szCs w:val="8"/>
              </w:rPr>
              <w:t> </w:t>
            </w:r>
          </w:p>
        </w:tc>
      </w:tr>
      <w:tr w:rsidR="002418E5" w14:paraId="544345AB" w14:textId="77777777">
        <w:tc>
          <w:tcPr>
            <w:tcW w:w="3800" w:type="pct"/>
            <w:gridSpan w:val="4"/>
            <w:shd w:val="clear" w:color="auto" w:fill="auto"/>
            <w:vAlign w:val="bottom"/>
          </w:tcPr>
          <w:p w14:paraId="544345A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5A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5A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5A8"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544345A9"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5AA" w14:textId="77777777" w:rsidR="002418E5" w:rsidRDefault="00707D11">
            <w:pPr>
              <w:pStyle w:val="a3"/>
              <w:spacing w:beforeAutospacing="0" w:afterAutospacing="0" w:line="80" w:lineRule="atLeast"/>
              <w:rPr>
                <w:sz w:val="8"/>
                <w:szCs w:val="8"/>
              </w:rPr>
            </w:pPr>
            <w:r>
              <w:rPr>
                <w:sz w:val="8"/>
                <w:szCs w:val="8"/>
              </w:rPr>
              <w:t> </w:t>
            </w:r>
          </w:p>
        </w:tc>
      </w:tr>
      <w:tr w:rsidR="002418E5" w14:paraId="544345B5" w14:textId="77777777">
        <w:tc>
          <w:tcPr>
            <w:tcW w:w="3800" w:type="pct"/>
            <w:shd w:val="clear" w:color="auto" w:fill="auto"/>
          </w:tcPr>
          <w:p w14:paraId="544345AC"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45A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A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45A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2,636</w:t>
            </w:r>
          </w:p>
        </w:tc>
        <w:tc>
          <w:tcPr>
            <w:tcW w:w="50" w:type="pct"/>
            <w:shd w:val="clear" w:color="auto" w:fill="auto"/>
            <w:noWrap/>
            <w:vAlign w:val="bottom"/>
          </w:tcPr>
          <w:p w14:paraId="544345B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5B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B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45B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1,895</w:t>
            </w:r>
          </w:p>
        </w:tc>
        <w:tc>
          <w:tcPr>
            <w:tcW w:w="50" w:type="pct"/>
            <w:shd w:val="clear" w:color="auto" w:fill="auto"/>
            <w:noWrap/>
            <w:vAlign w:val="bottom"/>
          </w:tcPr>
          <w:p w14:paraId="544345B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5BF" w14:textId="77777777">
        <w:tc>
          <w:tcPr>
            <w:tcW w:w="3800" w:type="pct"/>
            <w:shd w:val="clear" w:color="auto" w:fill="auto"/>
            <w:vAlign w:val="bottom"/>
          </w:tcPr>
          <w:p w14:paraId="544345B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5B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5B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45B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5B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5B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5B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45B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5BE" w14:textId="77777777" w:rsidR="002418E5" w:rsidRDefault="00707D11">
            <w:pPr>
              <w:pStyle w:val="a3"/>
              <w:spacing w:beforeAutospacing="0" w:afterAutospacing="0" w:line="80" w:lineRule="atLeast"/>
              <w:rPr>
                <w:sz w:val="8"/>
                <w:szCs w:val="8"/>
              </w:rPr>
            </w:pPr>
            <w:r>
              <w:rPr>
                <w:sz w:val="8"/>
                <w:szCs w:val="8"/>
              </w:rPr>
              <w:t> </w:t>
            </w:r>
          </w:p>
        </w:tc>
      </w:tr>
    </w:tbl>
    <w:p w14:paraId="544345C0" w14:textId="77777777" w:rsidR="002418E5" w:rsidRDefault="00707D11">
      <w:pPr>
        <w:pStyle w:val="a3"/>
        <w:spacing w:beforeAutospacing="0" w:afterAutospacing="0"/>
        <w:rPr>
          <w:sz w:val="18"/>
          <w:szCs w:val="18"/>
        </w:rPr>
      </w:pPr>
      <w:r>
        <w:rPr>
          <w:sz w:val="18"/>
          <w:szCs w:val="18"/>
        </w:rPr>
        <w:t> </w:t>
      </w:r>
    </w:p>
    <w:p w14:paraId="544345C1"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76</w:t>
      </w:r>
    </w:p>
    <w:p w14:paraId="544345C2" w14:textId="77777777" w:rsidR="002418E5" w:rsidRDefault="00707D11">
      <w:r>
        <w:rPr>
          <w:rFonts w:ascii="Arial" w:hAnsi="Arial" w:cs="Arial"/>
          <w:sz w:val="16"/>
          <w:szCs w:val="16"/>
        </w:rPr>
        <w:pict w14:anchorId="54436C30">
          <v:rect id="_x0000_i1100" style="width:415.3pt;height:1.5pt" o:hralign="center" o:hrstd="t" o:hr="t" fillcolor="#a0a0a0" stroked="f"/>
        </w:pict>
      </w:r>
    </w:p>
    <w:p w14:paraId="544345C3"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45C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45C5" w14:textId="77777777" w:rsidR="002418E5" w:rsidRDefault="00707D11">
      <w:pPr>
        <w:pStyle w:val="a3"/>
        <w:spacing w:beforeAutospacing="0" w:afterAutospacing="0"/>
        <w:jc w:val="center"/>
        <w:rPr>
          <w:sz w:val="18"/>
          <w:szCs w:val="18"/>
        </w:rPr>
      </w:pPr>
      <w:r>
        <w:rPr>
          <w:sz w:val="18"/>
          <w:szCs w:val="18"/>
        </w:rPr>
        <w:t> </w:t>
      </w:r>
    </w:p>
    <w:p w14:paraId="544345C6" w14:textId="77777777" w:rsidR="002418E5" w:rsidRDefault="00707D11">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7 — PROPERTY AND EQUIPMENT </w:t>
      </w:r>
    </w:p>
    <w:p w14:paraId="544345C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property and equipment were as follows: </w:t>
      </w:r>
    </w:p>
    <w:p w14:paraId="544345C8"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0"/>
        <w:gridCol w:w="69"/>
        <w:gridCol w:w="112"/>
        <w:gridCol w:w="739"/>
        <w:gridCol w:w="80"/>
      </w:tblGrid>
      <w:tr w:rsidR="002418E5" w14:paraId="544345CB" w14:textId="77777777">
        <w:tc>
          <w:tcPr>
            <w:tcW w:w="4950" w:type="pct"/>
            <w:gridSpan w:val="8"/>
            <w:shd w:val="clear" w:color="auto" w:fill="auto"/>
            <w:vAlign w:val="bottom"/>
          </w:tcPr>
          <w:p w14:paraId="544345C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45C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5CE" w14:textId="77777777">
        <w:tc>
          <w:tcPr>
            <w:tcW w:w="4950" w:type="pct"/>
            <w:gridSpan w:val="8"/>
            <w:tcBorders>
              <w:bottom w:val="single" w:sz="6" w:space="0" w:color="000000"/>
            </w:tcBorders>
            <w:shd w:val="clear" w:color="auto" w:fill="auto"/>
            <w:vAlign w:val="bottom"/>
          </w:tcPr>
          <w:p w14:paraId="544345C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5CD" w14:textId="77777777" w:rsidR="002418E5" w:rsidRDefault="00707D11">
            <w:pPr>
              <w:pStyle w:val="a3"/>
              <w:spacing w:beforeAutospacing="0" w:afterAutospacing="0" w:line="80" w:lineRule="atLeast"/>
              <w:rPr>
                <w:sz w:val="8"/>
                <w:szCs w:val="8"/>
              </w:rPr>
            </w:pPr>
            <w:r>
              <w:rPr>
                <w:sz w:val="8"/>
                <w:szCs w:val="8"/>
              </w:rPr>
              <w:t> </w:t>
            </w:r>
          </w:p>
        </w:tc>
      </w:tr>
      <w:tr w:rsidR="002418E5" w14:paraId="544345D3" w14:textId="77777777">
        <w:tc>
          <w:tcPr>
            <w:tcW w:w="3800" w:type="pct"/>
            <w:shd w:val="clear" w:color="auto" w:fill="auto"/>
            <w:vAlign w:val="center"/>
          </w:tcPr>
          <w:p w14:paraId="544345C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544345D0"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3"/>
            <w:shd w:val="clear" w:color="auto" w:fill="auto"/>
            <w:vAlign w:val="center"/>
          </w:tcPr>
          <w:p w14:paraId="544345D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45D2" w14:textId="77777777" w:rsidR="002418E5" w:rsidRDefault="00707D11">
            <w:pPr>
              <w:pStyle w:val="a3"/>
              <w:spacing w:beforeAutospacing="0" w:afterAutospacing="0" w:line="80" w:lineRule="atLeast"/>
              <w:rPr>
                <w:sz w:val="8"/>
                <w:szCs w:val="8"/>
              </w:rPr>
            </w:pPr>
            <w:r>
              <w:rPr>
                <w:sz w:val="8"/>
                <w:szCs w:val="8"/>
              </w:rPr>
              <w:t> </w:t>
            </w:r>
          </w:p>
        </w:tc>
      </w:tr>
      <w:tr w:rsidR="002418E5" w14:paraId="544345DB" w14:textId="77777777">
        <w:tc>
          <w:tcPr>
            <w:tcW w:w="3800" w:type="pct"/>
            <w:shd w:val="clear" w:color="auto" w:fill="auto"/>
            <w:vAlign w:val="bottom"/>
          </w:tcPr>
          <w:p w14:paraId="544345D4"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544345D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544345D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45D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D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544345D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45D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5DF" w14:textId="77777777">
        <w:tc>
          <w:tcPr>
            <w:tcW w:w="3800" w:type="pct"/>
            <w:shd w:val="clear" w:color="auto" w:fill="auto"/>
            <w:vAlign w:val="center"/>
          </w:tcPr>
          <w:p w14:paraId="544345D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544345DD"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544345DE" w14:textId="77777777" w:rsidR="002418E5" w:rsidRDefault="00707D11">
            <w:pPr>
              <w:pStyle w:val="a3"/>
              <w:spacing w:beforeAutospacing="0" w:afterAutospacing="0" w:line="80" w:lineRule="atLeast"/>
              <w:rPr>
                <w:sz w:val="8"/>
                <w:szCs w:val="8"/>
              </w:rPr>
            </w:pPr>
            <w:r>
              <w:rPr>
                <w:sz w:val="8"/>
                <w:szCs w:val="8"/>
              </w:rPr>
              <w:t> </w:t>
            </w:r>
          </w:p>
        </w:tc>
      </w:tr>
      <w:tr w:rsidR="002418E5" w14:paraId="544345E9" w14:textId="77777777">
        <w:tc>
          <w:tcPr>
            <w:tcW w:w="3800" w:type="pct"/>
            <w:shd w:val="clear" w:color="auto" w:fill="E5E5E5"/>
          </w:tcPr>
          <w:p w14:paraId="544345E0"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Land</w:t>
            </w:r>
          </w:p>
        </w:tc>
        <w:tc>
          <w:tcPr>
            <w:tcW w:w="50" w:type="pct"/>
            <w:shd w:val="clear" w:color="auto" w:fill="E5E5E5"/>
            <w:vAlign w:val="bottom"/>
          </w:tcPr>
          <w:p w14:paraId="544345E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5E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5E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3,660</w:t>
            </w:r>
          </w:p>
        </w:tc>
        <w:tc>
          <w:tcPr>
            <w:tcW w:w="50" w:type="pct"/>
            <w:shd w:val="clear" w:color="auto" w:fill="E5E5E5"/>
            <w:noWrap/>
            <w:vAlign w:val="bottom"/>
          </w:tcPr>
          <w:p w14:paraId="544345E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5E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5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45E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1,823</w:t>
            </w:r>
          </w:p>
        </w:tc>
        <w:tc>
          <w:tcPr>
            <w:tcW w:w="50" w:type="pct"/>
            <w:shd w:val="clear" w:color="auto" w:fill="E5E5E5"/>
            <w:noWrap/>
            <w:vAlign w:val="bottom"/>
          </w:tcPr>
          <w:p w14:paraId="544345E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5F3" w14:textId="77777777">
        <w:tc>
          <w:tcPr>
            <w:tcW w:w="3800" w:type="pct"/>
            <w:shd w:val="clear" w:color="auto" w:fill="auto"/>
          </w:tcPr>
          <w:p w14:paraId="544345E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Buildings and improvements</w:t>
            </w:r>
          </w:p>
        </w:tc>
        <w:tc>
          <w:tcPr>
            <w:tcW w:w="50" w:type="pct"/>
            <w:shd w:val="clear" w:color="auto" w:fill="auto"/>
            <w:vAlign w:val="bottom"/>
          </w:tcPr>
          <w:p w14:paraId="544345E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E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45E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43,928</w:t>
            </w:r>
          </w:p>
        </w:tc>
        <w:tc>
          <w:tcPr>
            <w:tcW w:w="50" w:type="pct"/>
            <w:shd w:val="clear" w:color="auto" w:fill="auto"/>
            <w:noWrap/>
            <w:vAlign w:val="bottom"/>
          </w:tcPr>
          <w:p w14:paraId="544345E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5E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5F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45F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33,995</w:t>
            </w:r>
          </w:p>
        </w:tc>
        <w:tc>
          <w:tcPr>
            <w:tcW w:w="50" w:type="pct"/>
            <w:shd w:val="clear" w:color="auto" w:fill="auto"/>
            <w:noWrap/>
            <w:vAlign w:val="bottom"/>
          </w:tcPr>
          <w:p w14:paraId="544345F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5FD" w14:textId="77777777">
        <w:tc>
          <w:tcPr>
            <w:tcW w:w="3800" w:type="pct"/>
            <w:shd w:val="clear" w:color="auto" w:fill="E5E5E5"/>
          </w:tcPr>
          <w:p w14:paraId="544345F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Leasehold improvements</w:t>
            </w:r>
          </w:p>
        </w:tc>
        <w:tc>
          <w:tcPr>
            <w:tcW w:w="50" w:type="pct"/>
            <w:shd w:val="clear" w:color="auto" w:fill="E5E5E5"/>
            <w:vAlign w:val="bottom"/>
          </w:tcPr>
          <w:p w14:paraId="544345F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5F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45F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6,884</w:t>
            </w:r>
          </w:p>
        </w:tc>
        <w:tc>
          <w:tcPr>
            <w:tcW w:w="50" w:type="pct"/>
            <w:shd w:val="clear" w:color="auto" w:fill="E5E5E5"/>
            <w:noWrap/>
            <w:vAlign w:val="bottom"/>
          </w:tcPr>
          <w:p w14:paraId="544345F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5F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5F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45F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5,487</w:t>
            </w:r>
          </w:p>
        </w:tc>
        <w:tc>
          <w:tcPr>
            <w:tcW w:w="50" w:type="pct"/>
            <w:shd w:val="clear" w:color="auto" w:fill="E5E5E5"/>
            <w:noWrap/>
            <w:vAlign w:val="bottom"/>
          </w:tcPr>
          <w:p w14:paraId="544345F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07" w14:textId="77777777">
        <w:tc>
          <w:tcPr>
            <w:tcW w:w="3800" w:type="pct"/>
            <w:shd w:val="clear" w:color="auto" w:fill="auto"/>
          </w:tcPr>
          <w:p w14:paraId="544345FE"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Computer equipment and software</w:t>
            </w:r>
          </w:p>
        </w:tc>
        <w:tc>
          <w:tcPr>
            <w:tcW w:w="50" w:type="pct"/>
            <w:shd w:val="clear" w:color="auto" w:fill="auto"/>
            <w:vAlign w:val="bottom"/>
          </w:tcPr>
          <w:p w14:paraId="544345F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60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460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51,250</w:t>
            </w:r>
          </w:p>
        </w:tc>
        <w:tc>
          <w:tcPr>
            <w:tcW w:w="50" w:type="pct"/>
            <w:shd w:val="clear" w:color="auto" w:fill="auto"/>
            <w:noWrap/>
            <w:vAlign w:val="bottom"/>
          </w:tcPr>
          <w:p w14:paraId="5443460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60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60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460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41,261</w:t>
            </w:r>
          </w:p>
        </w:tc>
        <w:tc>
          <w:tcPr>
            <w:tcW w:w="50" w:type="pct"/>
            <w:shd w:val="clear" w:color="auto" w:fill="auto"/>
            <w:noWrap/>
            <w:vAlign w:val="bottom"/>
          </w:tcPr>
          <w:p w14:paraId="5443460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11" w14:textId="77777777">
        <w:tc>
          <w:tcPr>
            <w:tcW w:w="3800" w:type="pct"/>
            <w:shd w:val="clear" w:color="auto" w:fill="E5E5E5"/>
          </w:tcPr>
          <w:p w14:paraId="54434608"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Furniture and equipment</w:t>
            </w:r>
          </w:p>
        </w:tc>
        <w:tc>
          <w:tcPr>
            <w:tcW w:w="50" w:type="pct"/>
            <w:shd w:val="clear" w:color="auto" w:fill="E5E5E5"/>
            <w:vAlign w:val="bottom"/>
          </w:tcPr>
          <w:p w14:paraId="5443460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60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460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5,344</w:t>
            </w:r>
          </w:p>
        </w:tc>
        <w:tc>
          <w:tcPr>
            <w:tcW w:w="50" w:type="pct"/>
            <w:shd w:val="clear" w:color="auto" w:fill="E5E5E5"/>
            <w:noWrap/>
            <w:vAlign w:val="bottom"/>
          </w:tcPr>
          <w:p w14:paraId="5443460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60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60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460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4,782</w:t>
            </w:r>
          </w:p>
        </w:tc>
        <w:tc>
          <w:tcPr>
            <w:tcW w:w="50" w:type="pct"/>
            <w:shd w:val="clear" w:color="auto" w:fill="E5E5E5"/>
            <w:noWrap/>
            <w:vAlign w:val="bottom"/>
          </w:tcPr>
          <w:p w14:paraId="5443461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18" w14:textId="77777777">
        <w:tc>
          <w:tcPr>
            <w:tcW w:w="4349" w:type="pct"/>
            <w:gridSpan w:val="4"/>
            <w:tcBorders>
              <w:bottom w:val="single" w:sz="6" w:space="0" w:color="000000"/>
            </w:tcBorders>
            <w:shd w:val="clear" w:color="auto" w:fill="auto"/>
            <w:vAlign w:val="bottom"/>
          </w:tcPr>
          <w:p w14:paraId="5443461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61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61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61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5443461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617" w14:textId="77777777" w:rsidR="002418E5" w:rsidRDefault="00707D11">
            <w:pPr>
              <w:pStyle w:val="a3"/>
              <w:spacing w:beforeAutospacing="0" w:afterAutospacing="0" w:line="80" w:lineRule="atLeast"/>
              <w:rPr>
                <w:sz w:val="8"/>
                <w:szCs w:val="8"/>
              </w:rPr>
            </w:pPr>
            <w:r>
              <w:rPr>
                <w:sz w:val="8"/>
                <w:szCs w:val="8"/>
              </w:rPr>
              <w:t> </w:t>
            </w:r>
          </w:p>
        </w:tc>
      </w:tr>
      <w:tr w:rsidR="002418E5" w14:paraId="5443461F" w14:textId="77777777">
        <w:tc>
          <w:tcPr>
            <w:tcW w:w="4349" w:type="pct"/>
            <w:gridSpan w:val="4"/>
            <w:tcBorders>
              <w:top w:val="single" w:sz="6" w:space="0" w:color="000000"/>
            </w:tcBorders>
            <w:shd w:val="clear" w:color="auto" w:fill="auto"/>
            <w:vAlign w:val="bottom"/>
          </w:tcPr>
          <w:p w14:paraId="5443461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61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61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61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5443461D"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61E" w14:textId="77777777" w:rsidR="002418E5" w:rsidRDefault="00707D11">
            <w:pPr>
              <w:pStyle w:val="a3"/>
              <w:spacing w:beforeAutospacing="0" w:afterAutospacing="0" w:line="80" w:lineRule="atLeast"/>
              <w:rPr>
                <w:sz w:val="8"/>
                <w:szCs w:val="8"/>
              </w:rPr>
            </w:pPr>
            <w:r>
              <w:rPr>
                <w:sz w:val="8"/>
                <w:szCs w:val="8"/>
              </w:rPr>
              <w:t> </w:t>
            </w:r>
          </w:p>
        </w:tc>
      </w:tr>
      <w:tr w:rsidR="002418E5" w14:paraId="54434629" w14:textId="77777777">
        <w:tc>
          <w:tcPr>
            <w:tcW w:w="3800" w:type="pct"/>
            <w:shd w:val="clear" w:color="auto" w:fill="auto"/>
          </w:tcPr>
          <w:p w14:paraId="54434620"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at cost</w:t>
            </w:r>
          </w:p>
        </w:tc>
        <w:tc>
          <w:tcPr>
            <w:tcW w:w="50" w:type="pct"/>
            <w:shd w:val="clear" w:color="auto" w:fill="auto"/>
            <w:vAlign w:val="bottom"/>
          </w:tcPr>
          <w:p w14:paraId="5443462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62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462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111,066</w:t>
            </w:r>
          </w:p>
        </w:tc>
        <w:tc>
          <w:tcPr>
            <w:tcW w:w="50" w:type="pct"/>
            <w:shd w:val="clear" w:color="auto" w:fill="auto"/>
            <w:noWrap/>
            <w:vAlign w:val="bottom"/>
          </w:tcPr>
          <w:p w14:paraId="5443462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62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62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462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87,348</w:t>
            </w:r>
          </w:p>
        </w:tc>
        <w:tc>
          <w:tcPr>
            <w:tcW w:w="50" w:type="pct"/>
            <w:shd w:val="clear" w:color="auto" w:fill="auto"/>
            <w:noWrap/>
            <w:vAlign w:val="bottom"/>
          </w:tcPr>
          <w:p w14:paraId="5443462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33" w14:textId="77777777">
        <w:tc>
          <w:tcPr>
            <w:tcW w:w="3800" w:type="pct"/>
            <w:shd w:val="clear" w:color="auto" w:fill="E5E5E5"/>
          </w:tcPr>
          <w:p w14:paraId="5443462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E5E5E5"/>
            <w:vAlign w:val="bottom"/>
          </w:tcPr>
          <w:p w14:paraId="5443462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62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462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(51,351</w:t>
            </w:r>
          </w:p>
        </w:tc>
        <w:tc>
          <w:tcPr>
            <w:tcW w:w="50" w:type="pct"/>
            <w:shd w:val="clear" w:color="auto" w:fill="E5E5E5"/>
            <w:noWrap/>
            <w:vAlign w:val="bottom"/>
          </w:tcPr>
          <w:p w14:paraId="5443462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462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63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463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(43,197</w:t>
            </w:r>
          </w:p>
        </w:tc>
        <w:tc>
          <w:tcPr>
            <w:tcW w:w="50" w:type="pct"/>
            <w:shd w:val="clear" w:color="auto" w:fill="E5E5E5"/>
            <w:noWrap/>
            <w:vAlign w:val="bottom"/>
          </w:tcPr>
          <w:p w14:paraId="5443463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63A" w14:textId="77777777">
        <w:tc>
          <w:tcPr>
            <w:tcW w:w="4349" w:type="pct"/>
            <w:gridSpan w:val="4"/>
            <w:tcBorders>
              <w:bottom w:val="single" w:sz="6" w:space="0" w:color="000000"/>
            </w:tcBorders>
            <w:shd w:val="clear" w:color="auto" w:fill="auto"/>
            <w:vAlign w:val="bottom"/>
          </w:tcPr>
          <w:p w14:paraId="5443463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63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63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463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54434638"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639" w14:textId="77777777" w:rsidR="002418E5" w:rsidRDefault="00707D11">
            <w:pPr>
              <w:pStyle w:val="a3"/>
              <w:spacing w:beforeAutospacing="0" w:afterAutospacing="0" w:line="80" w:lineRule="atLeast"/>
              <w:rPr>
                <w:sz w:val="8"/>
                <w:szCs w:val="8"/>
              </w:rPr>
            </w:pPr>
            <w:r>
              <w:rPr>
                <w:sz w:val="8"/>
                <w:szCs w:val="8"/>
              </w:rPr>
              <w:t> </w:t>
            </w:r>
          </w:p>
        </w:tc>
      </w:tr>
      <w:tr w:rsidR="002418E5" w14:paraId="54434641" w14:textId="77777777">
        <w:tc>
          <w:tcPr>
            <w:tcW w:w="4349" w:type="pct"/>
            <w:gridSpan w:val="4"/>
            <w:tcBorders>
              <w:top w:val="single" w:sz="6" w:space="0" w:color="000000"/>
            </w:tcBorders>
            <w:shd w:val="clear" w:color="auto" w:fill="auto"/>
            <w:vAlign w:val="bottom"/>
          </w:tcPr>
          <w:p w14:paraId="5443463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63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63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63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shd w:val="clear" w:color="auto" w:fill="auto"/>
            <w:vAlign w:val="bottom"/>
          </w:tcPr>
          <w:p w14:paraId="5443463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640" w14:textId="77777777" w:rsidR="002418E5" w:rsidRDefault="00707D11">
            <w:pPr>
              <w:pStyle w:val="a3"/>
              <w:spacing w:beforeAutospacing="0" w:afterAutospacing="0" w:line="80" w:lineRule="atLeast"/>
              <w:rPr>
                <w:sz w:val="8"/>
                <w:szCs w:val="8"/>
              </w:rPr>
            </w:pPr>
            <w:r>
              <w:rPr>
                <w:sz w:val="8"/>
                <w:szCs w:val="8"/>
              </w:rPr>
              <w:t> </w:t>
            </w:r>
          </w:p>
        </w:tc>
      </w:tr>
      <w:tr w:rsidR="002418E5" w14:paraId="5443464B" w14:textId="77777777">
        <w:tc>
          <w:tcPr>
            <w:tcW w:w="3800" w:type="pct"/>
            <w:shd w:val="clear" w:color="auto" w:fill="auto"/>
          </w:tcPr>
          <w:p w14:paraId="54434642"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net</w:t>
            </w:r>
          </w:p>
        </w:tc>
        <w:tc>
          <w:tcPr>
            <w:tcW w:w="50" w:type="pct"/>
            <w:shd w:val="clear" w:color="auto" w:fill="auto"/>
            <w:vAlign w:val="bottom"/>
          </w:tcPr>
          <w:p w14:paraId="5443464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64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464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59,715</w:t>
            </w:r>
          </w:p>
        </w:tc>
        <w:tc>
          <w:tcPr>
            <w:tcW w:w="50" w:type="pct"/>
            <w:shd w:val="clear" w:color="auto" w:fill="auto"/>
            <w:noWrap/>
            <w:vAlign w:val="bottom"/>
          </w:tcPr>
          <w:p w14:paraId="5443464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64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64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464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44,151</w:t>
            </w:r>
          </w:p>
        </w:tc>
        <w:tc>
          <w:tcPr>
            <w:tcW w:w="50" w:type="pct"/>
            <w:shd w:val="clear" w:color="auto" w:fill="auto"/>
            <w:noWrap/>
            <w:vAlign w:val="bottom"/>
          </w:tcPr>
          <w:p w14:paraId="5443464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55" w14:textId="77777777">
        <w:tc>
          <w:tcPr>
            <w:tcW w:w="3800" w:type="pct"/>
            <w:shd w:val="clear" w:color="auto" w:fill="auto"/>
            <w:vAlign w:val="bottom"/>
          </w:tcPr>
          <w:p w14:paraId="5443464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64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64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464F"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65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65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65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465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654" w14:textId="77777777" w:rsidR="002418E5" w:rsidRDefault="00707D11">
            <w:pPr>
              <w:pStyle w:val="a3"/>
              <w:spacing w:beforeAutospacing="0" w:afterAutospacing="0" w:line="80" w:lineRule="atLeast"/>
              <w:rPr>
                <w:sz w:val="8"/>
                <w:szCs w:val="8"/>
              </w:rPr>
            </w:pPr>
            <w:r>
              <w:rPr>
                <w:sz w:val="8"/>
                <w:szCs w:val="8"/>
              </w:rPr>
              <w:t> </w:t>
            </w:r>
          </w:p>
        </w:tc>
      </w:tr>
    </w:tbl>
    <w:p w14:paraId="54434656" w14:textId="77777777" w:rsidR="002418E5" w:rsidRDefault="00707D11">
      <w:pPr>
        <w:pStyle w:val="a3"/>
        <w:spacing w:beforeAutospacing="0" w:afterAutospacing="0"/>
        <w:jc w:val="both"/>
        <w:rPr>
          <w:sz w:val="18"/>
          <w:szCs w:val="18"/>
        </w:rPr>
      </w:pPr>
      <w:r>
        <w:rPr>
          <w:sz w:val="18"/>
          <w:szCs w:val="18"/>
        </w:rPr>
        <w:t> </w:t>
      </w:r>
    </w:p>
    <w:p w14:paraId="54434657"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During fiscal years 2021, 2020, and 2019, depreciation expense was $9.3 billion, $10.7 billion, and $9.7 billion, respectively. Depreciation expense declined in fiscal year 2021 due to the change in estimated useful lives of our server and network equipmen</w:t>
      </w:r>
      <w:r>
        <w:rPr>
          <w:rFonts w:ascii="Arial" w:hAnsi="Arial" w:cs="Arial"/>
          <w:sz w:val="20"/>
          <w:szCs w:val="20"/>
        </w:rPr>
        <w:t xml:space="preserve">t. We have committed $9.5 billion for the construction of new buildings, building improvements, and leasehold improvements as of June 30, 2021. </w:t>
      </w:r>
    </w:p>
    <w:p w14:paraId="5443465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During fiscal year 2020, we recorded an impairment charge of $186 million to Property and Equipment, primarily </w:t>
      </w:r>
      <w:r>
        <w:rPr>
          <w:rFonts w:ascii="Arial" w:hAnsi="Arial" w:cs="Arial"/>
          <w:sz w:val="20"/>
          <w:szCs w:val="20"/>
        </w:rPr>
        <w:t>to leasehold improvements, due to the closing of our Microsoft Store physical locations.</w:t>
      </w:r>
    </w:p>
    <w:p w14:paraId="54434659"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8 — BUSINESS COMBINATIONS </w:t>
      </w:r>
    </w:p>
    <w:p w14:paraId="5443465A"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ZeniMax Media Inc.</w:t>
      </w:r>
    </w:p>
    <w:p w14:paraId="5443465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On March 9, 2021, we completed our acquisition of ZeniMax Media Inc. (“ZeniMax”), the parent company of Bethesda Sof</w:t>
      </w:r>
      <w:r>
        <w:rPr>
          <w:rFonts w:ascii="Arial" w:hAnsi="Arial" w:cs="Arial"/>
          <w:sz w:val="20"/>
          <w:szCs w:val="20"/>
        </w:rPr>
        <w:t>tworks LLC (“Bethesda”), for a total purchase price of $8.1 billion, consisting primarily of cash. The purchase price included $768 million of cash and cash equivalents acquired. Bethesda is one of the largest, privately held game developers and publishers</w:t>
      </w:r>
      <w:r>
        <w:rPr>
          <w:rFonts w:ascii="Arial" w:hAnsi="Arial" w:cs="Arial"/>
          <w:sz w:val="20"/>
          <w:szCs w:val="20"/>
        </w:rPr>
        <w:t xml:space="preserve"> in the world, and brings a broad portfolio of games, technology, and talent to Xbox. The financial results of ZeniMax have been included in our consolidated financial statements since the date of the acquisition. ZeniMax is reported as part of our More Pe</w:t>
      </w:r>
      <w:r>
        <w:rPr>
          <w:rFonts w:ascii="Arial" w:hAnsi="Arial" w:cs="Arial"/>
          <w:sz w:val="20"/>
          <w:szCs w:val="20"/>
        </w:rPr>
        <w:t>rsonal Computing segment.</w:t>
      </w:r>
    </w:p>
    <w:p w14:paraId="5443465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purchase price allocation as of the date of acquisition was based on a preliminary valuation and is subject to revision as more detailed analyses are completed and additional information about the fair value of assets acquired</w:t>
      </w:r>
      <w:r>
        <w:rPr>
          <w:rFonts w:ascii="Arial" w:hAnsi="Arial" w:cs="Arial"/>
          <w:sz w:val="20"/>
          <w:szCs w:val="20"/>
        </w:rPr>
        <w:t xml:space="preserve"> and liabilities assumed becomes available.</w:t>
      </w:r>
    </w:p>
    <w:p w14:paraId="5443465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major classes of assets and liabilities to which we have preliminarily allocated the purchase price were as follows:</w:t>
      </w:r>
    </w:p>
    <w:p w14:paraId="5443465E"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03"/>
        <w:gridCol w:w="80"/>
        <w:gridCol w:w="112"/>
        <w:gridCol w:w="788"/>
        <w:gridCol w:w="123"/>
      </w:tblGrid>
      <w:tr w:rsidR="002418E5" w14:paraId="54434661" w14:textId="77777777">
        <w:tc>
          <w:tcPr>
            <w:tcW w:w="4350" w:type="pct"/>
            <w:gridSpan w:val="3"/>
            <w:shd w:val="clear" w:color="auto" w:fill="auto"/>
            <w:vAlign w:val="bottom"/>
          </w:tcPr>
          <w:p w14:paraId="5443465F"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  </w:t>
            </w:r>
          </w:p>
        </w:tc>
        <w:tc>
          <w:tcPr>
            <w:tcW w:w="500" w:type="pct"/>
            <w:gridSpan w:val="2"/>
            <w:shd w:val="clear" w:color="auto" w:fill="auto"/>
            <w:vAlign w:val="bottom"/>
          </w:tcPr>
          <w:p w14:paraId="5443466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665" w14:textId="77777777">
        <w:tc>
          <w:tcPr>
            <w:tcW w:w="4350" w:type="pct"/>
            <w:gridSpan w:val="3"/>
            <w:tcBorders>
              <w:bottom w:val="single" w:sz="6" w:space="0" w:color="000000"/>
            </w:tcBorders>
            <w:shd w:val="clear" w:color="auto" w:fill="auto"/>
            <w:vAlign w:val="bottom"/>
          </w:tcPr>
          <w:p w14:paraId="54434662"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54434663"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664"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66B" w14:textId="77777777">
        <w:tc>
          <w:tcPr>
            <w:tcW w:w="4350" w:type="pct"/>
            <w:shd w:val="clear" w:color="auto" w:fill="auto"/>
          </w:tcPr>
          <w:p w14:paraId="54434666"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4667"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668"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top w:val="single" w:sz="6" w:space="0" w:color="000000"/>
            </w:tcBorders>
            <w:shd w:val="clear" w:color="auto" w:fill="auto"/>
            <w:vAlign w:val="bottom"/>
          </w:tcPr>
          <w:p w14:paraId="54434669"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66A"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671" w14:textId="77777777">
        <w:tc>
          <w:tcPr>
            <w:tcW w:w="4350" w:type="pct"/>
            <w:shd w:val="clear" w:color="auto" w:fill="E5E5E5"/>
          </w:tcPr>
          <w:p w14:paraId="5443466C"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Cash and cash equivalents</w:t>
            </w:r>
          </w:p>
        </w:tc>
        <w:tc>
          <w:tcPr>
            <w:tcW w:w="50" w:type="pct"/>
            <w:shd w:val="clear" w:color="auto" w:fill="E5E5E5"/>
            <w:vAlign w:val="bottom"/>
          </w:tcPr>
          <w:p w14:paraId="5443466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66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5443466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768</w:t>
            </w:r>
          </w:p>
        </w:tc>
        <w:tc>
          <w:tcPr>
            <w:tcW w:w="50" w:type="pct"/>
            <w:shd w:val="clear" w:color="auto" w:fill="E5E5E5"/>
            <w:noWrap/>
            <w:vAlign w:val="bottom"/>
          </w:tcPr>
          <w:p w14:paraId="5443467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77" w14:textId="77777777">
        <w:tc>
          <w:tcPr>
            <w:tcW w:w="4350" w:type="pct"/>
            <w:shd w:val="clear" w:color="auto" w:fill="auto"/>
          </w:tcPr>
          <w:p w14:paraId="54434672"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Goodwill </w:t>
            </w:r>
          </w:p>
        </w:tc>
        <w:tc>
          <w:tcPr>
            <w:tcW w:w="50" w:type="pct"/>
            <w:shd w:val="clear" w:color="auto" w:fill="auto"/>
            <w:vAlign w:val="bottom"/>
          </w:tcPr>
          <w:p w14:paraId="5443467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67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0" w:type="pct"/>
            <w:shd w:val="clear" w:color="auto" w:fill="auto"/>
            <w:vAlign w:val="bottom"/>
          </w:tcPr>
          <w:p w14:paraId="5443467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5,469</w:t>
            </w:r>
          </w:p>
        </w:tc>
        <w:tc>
          <w:tcPr>
            <w:tcW w:w="50" w:type="pct"/>
            <w:shd w:val="clear" w:color="auto" w:fill="auto"/>
            <w:noWrap/>
            <w:vAlign w:val="bottom"/>
          </w:tcPr>
          <w:p w14:paraId="5443467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7D" w14:textId="77777777">
        <w:tc>
          <w:tcPr>
            <w:tcW w:w="4350" w:type="pct"/>
            <w:shd w:val="clear" w:color="auto" w:fill="E5E5E5"/>
          </w:tcPr>
          <w:p w14:paraId="54434678"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Intangible assets</w:t>
            </w:r>
          </w:p>
        </w:tc>
        <w:tc>
          <w:tcPr>
            <w:tcW w:w="50" w:type="pct"/>
            <w:shd w:val="clear" w:color="auto" w:fill="E5E5E5"/>
            <w:vAlign w:val="bottom"/>
          </w:tcPr>
          <w:p w14:paraId="5443467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67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467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1,968</w:t>
            </w:r>
          </w:p>
        </w:tc>
        <w:tc>
          <w:tcPr>
            <w:tcW w:w="50" w:type="pct"/>
            <w:shd w:val="clear" w:color="auto" w:fill="E5E5E5"/>
            <w:noWrap/>
            <w:vAlign w:val="bottom"/>
          </w:tcPr>
          <w:p w14:paraId="5443467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83" w14:textId="77777777">
        <w:tc>
          <w:tcPr>
            <w:tcW w:w="4350" w:type="pct"/>
            <w:shd w:val="clear" w:color="auto" w:fill="auto"/>
          </w:tcPr>
          <w:p w14:paraId="5443467E"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assets</w:t>
            </w:r>
          </w:p>
        </w:tc>
        <w:tc>
          <w:tcPr>
            <w:tcW w:w="50" w:type="pct"/>
            <w:shd w:val="clear" w:color="auto" w:fill="auto"/>
            <w:vAlign w:val="bottom"/>
          </w:tcPr>
          <w:p w14:paraId="5443467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68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0" w:type="pct"/>
            <w:shd w:val="clear" w:color="auto" w:fill="auto"/>
            <w:vAlign w:val="bottom"/>
          </w:tcPr>
          <w:p w14:paraId="5443468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139</w:t>
            </w:r>
          </w:p>
        </w:tc>
        <w:tc>
          <w:tcPr>
            <w:tcW w:w="50" w:type="pct"/>
            <w:shd w:val="clear" w:color="auto" w:fill="auto"/>
            <w:noWrap/>
            <w:vAlign w:val="bottom"/>
          </w:tcPr>
          <w:p w14:paraId="5443468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689" w14:textId="77777777">
        <w:tc>
          <w:tcPr>
            <w:tcW w:w="4350" w:type="pct"/>
            <w:shd w:val="clear" w:color="auto" w:fill="E5E5E5"/>
          </w:tcPr>
          <w:p w14:paraId="54434684"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liabilities</w:t>
            </w:r>
          </w:p>
        </w:tc>
        <w:tc>
          <w:tcPr>
            <w:tcW w:w="50" w:type="pct"/>
            <w:shd w:val="clear" w:color="auto" w:fill="E5E5E5"/>
            <w:vAlign w:val="bottom"/>
          </w:tcPr>
          <w:p w14:paraId="5443468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68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468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(223</w:t>
            </w:r>
          </w:p>
        </w:tc>
        <w:tc>
          <w:tcPr>
            <w:tcW w:w="50" w:type="pct"/>
            <w:shd w:val="clear" w:color="auto" w:fill="E5E5E5"/>
            <w:noWrap/>
            <w:vAlign w:val="bottom"/>
          </w:tcPr>
          <w:p w14:paraId="5443468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8F" w14:textId="77777777">
        <w:tc>
          <w:tcPr>
            <w:tcW w:w="4350" w:type="pct"/>
            <w:tcBorders>
              <w:bottom w:val="single" w:sz="6" w:space="0" w:color="000000"/>
            </w:tcBorders>
            <w:shd w:val="clear" w:color="auto" w:fill="auto"/>
          </w:tcPr>
          <w:p w14:paraId="5443468A"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68B"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68C"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bottom w:val="single" w:sz="6" w:space="0" w:color="000000"/>
            </w:tcBorders>
            <w:shd w:val="clear" w:color="auto" w:fill="auto"/>
            <w:vAlign w:val="bottom"/>
          </w:tcPr>
          <w:p w14:paraId="5443468D"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68E"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695" w14:textId="77777777">
        <w:tc>
          <w:tcPr>
            <w:tcW w:w="4350" w:type="pct"/>
            <w:tcBorders>
              <w:top w:val="single" w:sz="6" w:space="0" w:color="000000"/>
            </w:tcBorders>
            <w:shd w:val="clear" w:color="auto" w:fill="auto"/>
          </w:tcPr>
          <w:p w14:paraId="54434690"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691"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692"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top w:val="single" w:sz="6" w:space="0" w:color="000000"/>
            </w:tcBorders>
            <w:shd w:val="clear" w:color="auto" w:fill="auto"/>
            <w:vAlign w:val="bottom"/>
          </w:tcPr>
          <w:p w14:paraId="54434693"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694"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69B" w14:textId="77777777">
        <w:tc>
          <w:tcPr>
            <w:tcW w:w="4350" w:type="pct"/>
            <w:shd w:val="clear" w:color="auto" w:fill="auto"/>
          </w:tcPr>
          <w:p w14:paraId="54434696"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5443469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69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5443469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8,121</w:t>
            </w:r>
          </w:p>
        </w:tc>
        <w:tc>
          <w:tcPr>
            <w:tcW w:w="50" w:type="pct"/>
            <w:shd w:val="clear" w:color="auto" w:fill="auto"/>
            <w:noWrap/>
            <w:vAlign w:val="bottom"/>
          </w:tcPr>
          <w:p w14:paraId="5443469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A1" w14:textId="77777777">
        <w:tc>
          <w:tcPr>
            <w:tcW w:w="4350" w:type="pct"/>
            <w:shd w:val="clear" w:color="auto" w:fill="auto"/>
          </w:tcPr>
          <w:p w14:paraId="5443469C"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469D"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469E"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bottom w:val="single" w:sz="12" w:space="0" w:color="000000"/>
            </w:tcBorders>
            <w:shd w:val="clear" w:color="auto" w:fill="auto"/>
            <w:vAlign w:val="bottom"/>
          </w:tcPr>
          <w:p w14:paraId="5443469F"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6A0" w14:textId="77777777" w:rsidR="002418E5" w:rsidRDefault="00707D11">
            <w:pPr>
              <w:pStyle w:val="a3"/>
              <w:spacing w:beforeAutospacing="0" w:afterAutospacing="0" w:line="80" w:lineRule="atLeast"/>
              <w:jc w:val="both"/>
              <w:rPr>
                <w:sz w:val="8"/>
                <w:szCs w:val="8"/>
              </w:rPr>
            </w:pPr>
            <w:r>
              <w:rPr>
                <w:sz w:val="8"/>
                <w:szCs w:val="8"/>
              </w:rPr>
              <w:t> </w:t>
            </w:r>
          </w:p>
        </w:tc>
      </w:tr>
    </w:tbl>
    <w:p w14:paraId="544346A2" w14:textId="77777777" w:rsidR="002418E5" w:rsidRDefault="00707D11">
      <w:pPr>
        <w:pStyle w:val="a3"/>
        <w:spacing w:beforeAutospacing="0" w:afterAutospacing="0"/>
        <w:jc w:val="both"/>
        <w:rPr>
          <w:b/>
          <w:bCs/>
          <w:sz w:val="18"/>
          <w:szCs w:val="18"/>
        </w:rPr>
      </w:pPr>
      <w:r>
        <w:rPr>
          <w:b/>
          <w:bCs/>
          <w:sz w:val="18"/>
          <w:szCs w:val="18"/>
        </w:rPr>
        <w:t> </w:t>
      </w:r>
    </w:p>
    <w:p w14:paraId="544346A3"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Goodwill was assigned to our More Personal Computing segment. The goodwill was </w:t>
      </w:r>
      <w:r>
        <w:rPr>
          <w:rFonts w:ascii="Arial" w:hAnsi="Arial" w:cs="Arial"/>
          <w:sz w:val="20"/>
          <w:szCs w:val="20"/>
        </w:rPr>
        <w:t>primarily attributed to increased synergies that are expected to be achieved from the integration of ZeniMax. None of the goodwill is expected to be deductible for income tax purposes.</w:t>
      </w:r>
    </w:p>
    <w:p w14:paraId="544346A4"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77</w:t>
      </w:r>
    </w:p>
    <w:p w14:paraId="544346A5" w14:textId="77777777" w:rsidR="002418E5" w:rsidRDefault="00707D11">
      <w:r>
        <w:rPr>
          <w:rFonts w:ascii="Arial" w:hAnsi="Arial" w:cs="Arial"/>
          <w:sz w:val="16"/>
          <w:szCs w:val="16"/>
        </w:rPr>
        <w:pict w14:anchorId="54436C31">
          <v:rect id="_x0000_i1101" style="width:415.3pt;height:1.5pt" o:hralign="center" o:hrstd="t" o:hr="t" fillcolor="#a0a0a0" stroked="f"/>
        </w:pict>
      </w:r>
    </w:p>
    <w:p w14:paraId="544346A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46A7"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46A8" w14:textId="77777777" w:rsidR="002418E5" w:rsidRDefault="00707D11">
      <w:pPr>
        <w:pStyle w:val="a3"/>
        <w:spacing w:beforeAutospacing="0" w:afterAutospacing="0"/>
        <w:jc w:val="center"/>
        <w:rPr>
          <w:sz w:val="18"/>
          <w:szCs w:val="18"/>
        </w:rPr>
      </w:pPr>
      <w:r>
        <w:rPr>
          <w:sz w:val="18"/>
          <w:szCs w:val="18"/>
        </w:rPr>
        <w:t> </w:t>
      </w:r>
    </w:p>
    <w:p w14:paraId="544346A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Following are details of the purchase price alloc</w:t>
      </w:r>
      <w:r>
        <w:rPr>
          <w:rFonts w:ascii="Arial" w:hAnsi="Arial" w:cs="Arial"/>
          <w:sz w:val="20"/>
          <w:szCs w:val="20"/>
        </w:rPr>
        <w:t>ated to the intangible assets acquired:</w:t>
      </w:r>
    </w:p>
    <w:p w14:paraId="544346AA" w14:textId="77777777" w:rsidR="002418E5" w:rsidRDefault="00707D11">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6141"/>
        <w:gridCol w:w="80"/>
        <w:gridCol w:w="112"/>
        <w:gridCol w:w="825"/>
        <w:gridCol w:w="80"/>
        <w:gridCol w:w="80"/>
        <w:gridCol w:w="80"/>
        <w:gridCol w:w="828"/>
        <w:gridCol w:w="80"/>
      </w:tblGrid>
      <w:tr w:rsidR="002418E5" w14:paraId="544346B3" w14:textId="77777777">
        <w:tc>
          <w:tcPr>
            <w:tcW w:w="3697" w:type="pct"/>
            <w:shd w:val="clear" w:color="auto" w:fill="auto"/>
            <w:vAlign w:val="bottom"/>
          </w:tcPr>
          <w:p w14:paraId="544346AB"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544346A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54" w:type="pct"/>
            <w:gridSpan w:val="2"/>
            <w:shd w:val="clear" w:color="auto" w:fill="auto"/>
            <w:vAlign w:val="bottom"/>
          </w:tcPr>
          <w:p w14:paraId="544346A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544346A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6A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50" w:type="pct"/>
            <w:gridSpan w:val="2"/>
            <w:shd w:val="clear" w:color="auto" w:fill="auto"/>
            <w:vAlign w:val="bottom"/>
          </w:tcPr>
          <w:p w14:paraId="544346B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544346B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47" w:type="pct"/>
            <w:shd w:val="clear" w:color="auto" w:fill="auto"/>
            <w:vAlign w:val="bottom"/>
          </w:tcPr>
          <w:p w14:paraId="544346B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6BB" w14:textId="77777777">
        <w:tc>
          <w:tcPr>
            <w:tcW w:w="3697" w:type="pct"/>
            <w:tcBorders>
              <w:bottom w:val="single" w:sz="6" w:space="0" w:color="000000"/>
            </w:tcBorders>
            <w:shd w:val="clear" w:color="auto" w:fill="auto"/>
            <w:vAlign w:val="bottom"/>
          </w:tcPr>
          <w:p w14:paraId="544346B4"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544346B5" w14:textId="77777777" w:rsidR="002418E5" w:rsidRDefault="00707D11">
            <w:pPr>
              <w:pStyle w:val="a3"/>
              <w:spacing w:beforeAutospacing="0" w:afterAutospacing="0" w:line="80" w:lineRule="atLeast"/>
              <w:jc w:val="both"/>
              <w:rPr>
                <w:sz w:val="8"/>
                <w:szCs w:val="8"/>
              </w:rPr>
            </w:pPr>
            <w:r>
              <w:rPr>
                <w:sz w:val="8"/>
                <w:szCs w:val="8"/>
              </w:rPr>
              <w:t> </w:t>
            </w:r>
          </w:p>
        </w:tc>
        <w:tc>
          <w:tcPr>
            <w:tcW w:w="554" w:type="pct"/>
            <w:gridSpan w:val="2"/>
            <w:tcBorders>
              <w:bottom w:val="single" w:sz="6" w:space="0" w:color="000000"/>
            </w:tcBorders>
            <w:shd w:val="clear" w:color="auto" w:fill="auto"/>
            <w:vAlign w:val="bottom"/>
          </w:tcPr>
          <w:p w14:paraId="544346B6"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6B7"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6B8" w14:textId="77777777" w:rsidR="002418E5" w:rsidRDefault="00707D11">
            <w:pPr>
              <w:pStyle w:val="a3"/>
              <w:spacing w:beforeAutospacing="0" w:afterAutospacing="0" w:line="80" w:lineRule="atLeast"/>
              <w:jc w:val="both"/>
              <w:rPr>
                <w:sz w:val="8"/>
                <w:szCs w:val="8"/>
              </w:rPr>
            </w:pPr>
            <w:r>
              <w:rPr>
                <w:sz w:val="8"/>
                <w:szCs w:val="8"/>
              </w:rPr>
              <w:t> </w:t>
            </w:r>
          </w:p>
        </w:tc>
        <w:tc>
          <w:tcPr>
            <w:tcW w:w="550" w:type="pct"/>
            <w:gridSpan w:val="2"/>
            <w:tcBorders>
              <w:bottom w:val="single" w:sz="6" w:space="0" w:color="000000"/>
            </w:tcBorders>
            <w:shd w:val="clear" w:color="auto" w:fill="auto"/>
            <w:vAlign w:val="bottom"/>
          </w:tcPr>
          <w:p w14:paraId="544346B9" w14:textId="77777777" w:rsidR="002418E5" w:rsidRDefault="00707D11">
            <w:pPr>
              <w:pStyle w:val="a3"/>
              <w:spacing w:beforeAutospacing="0" w:afterAutospacing="0" w:line="80" w:lineRule="atLeast"/>
              <w:jc w:val="both"/>
              <w:rPr>
                <w:sz w:val="8"/>
                <w:szCs w:val="8"/>
              </w:rPr>
            </w:pPr>
            <w:r>
              <w:rPr>
                <w:sz w:val="8"/>
                <w:szCs w:val="8"/>
              </w:rPr>
              <w:t> </w:t>
            </w:r>
          </w:p>
        </w:tc>
        <w:tc>
          <w:tcPr>
            <w:tcW w:w="47" w:type="pct"/>
            <w:shd w:val="clear" w:color="auto" w:fill="auto"/>
            <w:vAlign w:val="bottom"/>
          </w:tcPr>
          <w:p w14:paraId="544346BA"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6C3" w14:textId="77777777">
        <w:tc>
          <w:tcPr>
            <w:tcW w:w="3697" w:type="pct"/>
            <w:tcBorders>
              <w:top w:val="single" w:sz="6" w:space="0" w:color="000000"/>
            </w:tcBorders>
            <w:shd w:val="clear" w:color="auto" w:fill="auto"/>
            <w:vAlign w:val="bottom"/>
          </w:tcPr>
          <w:p w14:paraId="544346BC"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544346BD" w14:textId="77777777" w:rsidR="002418E5" w:rsidRDefault="00707D11">
            <w:pPr>
              <w:pStyle w:val="a3"/>
              <w:spacing w:beforeAutospacing="0" w:afterAutospacing="0" w:line="80" w:lineRule="atLeast"/>
              <w:jc w:val="both"/>
              <w:rPr>
                <w:sz w:val="8"/>
                <w:szCs w:val="8"/>
              </w:rPr>
            </w:pPr>
            <w:r>
              <w:rPr>
                <w:sz w:val="8"/>
                <w:szCs w:val="8"/>
              </w:rPr>
              <w:t> </w:t>
            </w:r>
          </w:p>
        </w:tc>
        <w:tc>
          <w:tcPr>
            <w:tcW w:w="554" w:type="pct"/>
            <w:gridSpan w:val="2"/>
            <w:tcBorders>
              <w:top w:val="single" w:sz="6" w:space="0" w:color="000000"/>
            </w:tcBorders>
            <w:shd w:val="clear" w:color="auto" w:fill="auto"/>
            <w:vAlign w:val="bottom"/>
          </w:tcPr>
          <w:p w14:paraId="544346BE"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6BF"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6C0" w14:textId="77777777" w:rsidR="002418E5" w:rsidRDefault="00707D11">
            <w:pPr>
              <w:pStyle w:val="a3"/>
              <w:spacing w:beforeAutospacing="0" w:afterAutospacing="0" w:line="80" w:lineRule="atLeast"/>
              <w:jc w:val="both"/>
              <w:rPr>
                <w:sz w:val="8"/>
                <w:szCs w:val="8"/>
              </w:rPr>
            </w:pPr>
            <w:r>
              <w:rPr>
                <w:sz w:val="8"/>
                <w:szCs w:val="8"/>
              </w:rPr>
              <w:t> </w:t>
            </w:r>
          </w:p>
        </w:tc>
        <w:tc>
          <w:tcPr>
            <w:tcW w:w="550" w:type="pct"/>
            <w:gridSpan w:val="2"/>
            <w:tcBorders>
              <w:top w:val="single" w:sz="6" w:space="0" w:color="000000"/>
            </w:tcBorders>
            <w:shd w:val="clear" w:color="auto" w:fill="auto"/>
            <w:vAlign w:val="bottom"/>
          </w:tcPr>
          <w:p w14:paraId="544346C1" w14:textId="77777777" w:rsidR="002418E5" w:rsidRDefault="00707D11">
            <w:pPr>
              <w:pStyle w:val="a3"/>
              <w:spacing w:beforeAutospacing="0" w:afterAutospacing="0" w:line="80" w:lineRule="atLeast"/>
              <w:jc w:val="both"/>
              <w:rPr>
                <w:sz w:val="8"/>
                <w:szCs w:val="8"/>
              </w:rPr>
            </w:pPr>
            <w:r>
              <w:rPr>
                <w:sz w:val="8"/>
                <w:szCs w:val="8"/>
              </w:rPr>
              <w:t> </w:t>
            </w:r>
          </w:p>
        </w:tc>
        <w:tc>
          <w:tcPr>
            <w:tcW w:w="47" w:type="pct"/>
            <w:shd w:val="clear" w:color="auto" w:fill="auto"/>
            <w:vAlign w:val="bottom"/>
          </w:tcPr>
          <w:p w14:paraId="544346C2"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6CD" w14:textId="77777777">
        <w:tc>
          <w:tcPr>
            <w:tcW w:w="3697" w:type="pct"/>
            <w:shd w:val="clear" w:color="auto" w:fill="E5E5E5"/>
          </w:tcPr>
          <w:p w14:paraId="544346C4"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Technology-based</w:t>
            </w:r>
          </w:p>
        </w:tc>
        <w:tc>
          <w:tcPr>
            <w:tcW w:w="49" w:type="pct"/>
            <w:shd w:val="clear" w:color="auto" w:fill="E5E5E5"/>
            <w:vAlign w:val="bottom"/>
          </w:tcPr>
          <w:p w14:paraId="544346C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544346C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544346C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1,341</w:t>
            </w:r>
          </w:p>
        </w:tc>
        <w:tc>
          <w:tcPr>
            <w:tcW w:w="50" w:type="pct"/>
            <w:shd w:val="clear" w:color="auto" w:fill="E5E5E5"/>
            <w:noWrap/>
            <w:vAlign w:val="bottom"/>
          </w:tcPr>
          <w:p w14:paraId="544346C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6C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6C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46C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4 years</w:t>
            </w:r>
          </w:p>
        </w:tc>
        <w:tc>
          <w:tcPr>
            <w:tcW w:w="47" w:type="pct"/>
            <w:shd w:val="clear" w:color="auto" w:fill="E5E5E5"/>
            <w:noWrap/>
            <w:vAlign w:val="bottom"/>
          </w:tcPr>
          <w:p w14:paraId="544346C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6D7" w14:textId="77777777">
        <w:tc>
          <w:tcPr>
            <w:tcW w:w="3697" w:type="pct"/>
            <w:shd w:val="clear" w:color="auto" w:fill="auto"/>
          </w:tcPr>
          <w:p w14:paraId="544346CE"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Marketing-related</w:t>
            </w:r>
          </w:p>
        </w:tc>
        <w:tc>
          <w:tcPr>
            <w:tcW w:w="49" w:type="pct"/>
            <w:shd w:val="clear" w:color="auto" w:fill="auto"/>
            <w:vAlign w:val="bottom"/>
          </w:tcPr>
          <w:p w14:paraId="544346C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544346D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0" w:type="pct"/>
            <w:shd w:val="clear" w:color="auto" w:fill="auto"/>
            <w:vAlign w:val="bottom"/>
          </w:tcPr>
          <w:p w14:paraId="544346D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627</w:t>
            </w:r>
          </w:p>
        </w:tc>
        <w:tc>
          <w:tcPr>
            <w:tcW w:w="50" w:type="pct"/>
            <w:shd w:val="clear" w:color="auto" w:fill="auto"/>
            <w:noWrap/>
            <w:vAlign w:val="bottom"/>
          </w:tcPr>
          <w:p w14:paraId="544346D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6D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6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544346D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 years</w:t>
            </w:r>
          </w:p>
        </w:tc>
        <w:tc>
          <w:tcPr>
            <w:tcW w:w="47" w:type="pct"/>
            <w:shd w:val="clear" w:color="auto" w:fill="auto"/>
            <w:noWrap/>
            <w:vAlign w:val="bottom"/>
          </w:tcPr>
          <w:p w14:paraId="544346D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6E1" w14:textId="77777777">
        <w:tc>
          <w:tcPr>
            <w:tcW w:w="3697" w:type="pct"/>
            <w:tcBorders>
              <w:bottom w:val="single" w:sz="6" w:space="0" w:color="000000"/>
            </w:tcBorders>
            <w:shd w:val="clear" w:color="auto" w:fill="auto"/>
          </w:tcPr>
          <w:p w14:paraId="544346D8"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544346D9" w14:textId="77777777" w:rsidR="002418E5" w:rsidRDefault="00707D11">
            <w:pPr>
              <w:pStyle w:val="a3"/>
              <w:spacing w:beforeAutospacing="0" w:afterAutospacing="0" w:line="80" w:lineRule="atLeast"/>
              <w:jc w:val="both"/>
              <w:rPr>
                <w:sz w:val="8"/>
                <w:szCs w:val="8"/>
              </w:rPr>
            </w:pPr>
            <w:r>
              <w:rPr>
                <w:sz w:val="8"/>
                <w:szCs w:val="8"/>
              </w:rPr>
              <w:t> </w:t>
            </w:r>
          </w:p>
        </w:tc>
        <w:tc>
          <w:tcPr>
            <w:tcW w:w="54" w:type="pct"/>
            <w:tcBorders>
              <w:bottom w:val="single" w:sz="6" w:space="0" w:color="000000"/>
            </w:tcBorders>
            <w:shd w:val="clear" w:color="auto" w:fill="auto"/>
            <w:vAlign w:val="bottom"/>
          </w:tcPr>
          <w:p w14:paraId="544346DA"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bottom w:val="single" w:sz="6" w:space="0" w:color="000000"/>
            </w:tcBorders>
            <w:shd w:val="clear" w:color="auto" w:fill="auto"/>
            <w:vAlign w:val="bottom"/>
          </w:tcPr>
          <w:p w14:paraId="544346DB"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6DC"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6DD"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6DE"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shd w:val="clear" w:color="auto" w:fill="auto"/>
            <w:vAlign w:val="bottom"/>
          </w:tcPr>
          <w:p w14:paraId="544346DF" w14:textId="77777777" w:rsidR="002418E5" w:rsidRDefault="00707D11">
            <w:pPr>
              <w:pStyle w:val="a3"/>
              <w:spacing w:beforeAutospacing="0" w:afterAutospacing="0" w:line="80" w:lineRule="atLeast"/>
              <w:jc w:val="both"/>
              <w:rPr>
                <w:sz w:val="8"/>
                <w:szCs w:val="8"/>
              </w:rPr>
            </w:pPr>
            <w:r>
              <w:rPr>
                <w:sz w:val="8"/>
                <w:szCs w:val="8"/>
              </w:rPr>
              <w:t> </w:t>
            </w:r>
          </w:p>
        </w:tc>
        <w:tc>
          <w:tcPr>
            <w:tcW w:w="47" w:type="pct"/>
            <w:shd w:val="clear" w:color="auto" w:fill="auto"/>
            <w:noWrap/>
            <w:vAlign w:val="bottom"/>
          </w:tcPr>
          <w:p w14:paraId="544346E0"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6EB" w14:textId="77777777">
        <w:tc>
          <w:tcPr>
            <w:tcW w:w="3697" w:type="pct"/>
            <w:tcBorders>
              <w:top w:val="single" w:sz="6" w:space="0" w:color="000000"/>
            </w:tcBorders>
            <w:shd w:val="clear" w:color="auto" w:fill="auto"/>
          </w:tcPr>
          <w:p w14:paraId="544346E2"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544346E3" w14:textId="77777777" w:rsidR="002418E5" w:rsidRDefault="00707D11">
            <w:pPr>
              <w:pStyle w:val="a3"/>
              <w:spacing w:beforeAutospacing="0" w:afterAutospacing="0" w:line="80" w:lineRule="atLeast"/>
              <w:jc w:val="both"/>
              <w:rPr>
                <w:sz w:val="8"/>
                <w:szCs w:val="8"/>
              </w:rPr>
            </w:pPr>
            <w:r>
              <w:rPr>
                <w:sz w:val="8"/>
                <w:szCs w:val="8"/>
              </w:rPr>
              <w:t> </w:t>
            </w:r>
          </w:p>
        </w:tc>
        <w:tc>
          <w:tcPr>
            <w:tcW w:w="54" w:type="pct"/>
            <w:tcBorders>
              <w:top w:val="single" w:sz="6" w:space="0" w:color="000000"/>
            </w:tcBorders>
            <w:shd w:val="clear" w:color="auto" w:fill="auto"/>
            <w:vAlign w:val="bottom"/>
          </w:tcPr>
          <w:p w14:paraId="544346E4"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top w:val="single" w:sz="6" w:space="0" w:color="000000"/>
            </w:tcBorders>
            <w:shd w:val="clear" w:color="auto" w:fill="auto"/>
            <w:vAlign w:val="bottom"/>
          </w:tcPr>
          <w:p w14:paraId="544346E5"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6E6"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6E7"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6E8"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shd w:val="clear" w:color="auto" w:fill="auto"/>
            <w:vAlign w:val="bottom"/>
          </w:tcPr>
          <w:p w14:paraId="544346E9" w14:textId="77777777" w:rsidR="002418E5" w:rsidRDefault="00707D11">
            <w:pPr>
              <w:pStyle w:val="a3"/>
              <w:spacing w:beforeAutospacing="0" w:afterAutospacing="0" w:line="80" w:lineRule="atLeast"/>
              <w:jc w:val="both"/>
              <w:rPr>
                <w:sz w:val="8"/>
                <w:szCs w:val="8"/>
              </w:rPr>
            </w:pPr>
            <w:r>
              <w:rPr>
                <w:sz w:val="8"/>
                <w:szCs w:val="8"/>
              </w:rPr>
              <w:t> </w:t>
            </w:r>
          </w:p>
        </w:tc>
        <w:tc>
          <w:tcPr>
            <w:tcW w:w="47" w:type="pct"/>
            <w:shd w:val="clear" w:color="auto" w:fill="auto"/>
            <w:noWrap/>
            <w:vAlign w:val="bottom"/>
          </w:tcPr>
          <w:p w14:paraId="544346EA"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6F5" w14:textId="77777777">
        <w:tc>
          <w:tcPr>
            <w:tcW w:w="3697" w:type="pct"/>
            <w:shd w:val="clear" w:color="auto" w:fill="E5E5E5"/>
          </w:tcPr>
          <w:p w14:paraId="544346EC"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49" w:type="pct"/>
            <w:shd w:val="clear" w:color="auto" w:fill="E5E5E5"/>
            <w:vAlign w:val="bottom"/>
          </w:tcPr>
          <w:p w14:paraId="544346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544346E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544346E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1,968</w:t>
            </w:r>
          </w:p>
        </w:tc>
        <w:tc>
          <w:tcPr>
            <w:tcW w:w="50" w:type="pct"/>
            <w:shd w:val="clear" w:color="auto" w:fill="E5E5E5"/>
            <w:noWrap/>
            <w:vAlign w:val="bottom"/>
          </w:tcPr>
          <w:p w14:paraId="544346F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6F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6F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46F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 years</w:t>
            </w:r>
          </w:p>
        </w:tc>
        <w:tc>
          <w:tcPr>
            <w:tcW w:w="47" w:type="pct"/>
            <w:shd w:val="clear" w:color="auto" w:fill="E5E5E5"/>
            <w:noWrap/>
            <w:vAlign w:val="bottom"/>
          </w:tcPr>
          <w:p w14:paraId="544346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6FE" w14:textId="77777777">
        <w:tc>
          <w:tcPr>
            <w:tcW w:w="3697" w:type="pct"/>
            <w:shd w:val="clear" w:color="auto" w:fill="auto"/>
          </w:tcPr>
          <w:p w14:paraId="544346F6"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544346F7" w14:textId="77777777" w:rsidR="002418E5" w:rsidRDefault="00707D11">
            <w:pPr>
              <w:pStyle w:val="a3"/>
              <w:spacing w:beforeAutospacing="0" w:afterAutospacing="0" w:line="80" w:lineRule="atLeast"/>
              <w:jc w:val="both"/>
              <w:rPr>
                <w:sz w:val="8"/>
                <w:szCs w:val="8"/>
              </w:rPr>
            </w:pPr>
            <w:r>
              <w:rPr>
                <w:sz w:val="8"/>
                <w:szCs w:val="8"/>
              </w:rPr>
              <w:t> </w:t>
            </w:r>
          </w:p>
        </w:tc>
        <w:tc>
          <w:tcPr>
            <w:tcW w:w="554" w:type="pct"/>
            <w:gridSpan w:val="2"/>
            <w:tcBorders>
              <w:bottom w:val="single" w:sz="12" w:space="0" w:color="000000"/>
            </w:tcBorders>
            <w:shd w:val="clear" w:color="auto" w:fill="auto"/>
            <w:vAlign w:val="bottom"/>
          </w:tcPr>
          <w:p w14:paraId="544346F8"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6F9"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6FA"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6FB"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shd w:val="clear" w:color="auto" w:fill="auto"/>
            <w:vAlign w:val="bottom"/>
          </w:tcPr>
          <w:p w14:paraId="544346FC" w14:textId="77777777" w:rsidR="002418E5" w:rsidRDefault="00707D11">
            <w:pPr>
              <w:pStyle w:val="a3"/>
              <w:spacing w:beforeAutospacing="0" w:afterAutospacing="0" w:line="80" w:lineRule="atLeast"/>
              <w:jc w:val="both"/>
              <w:rPr>
                <w:sz w:val="8"/>
                <w:szCs w:val="8"/>
              </w:rPr>
            </w:pPr>
            <w:r>
              <w:rPr>
                <w:sz w:val="8"/>
                <w:szCs w:val="8"/>
              </w:rPr>
              <w:t> </w:t>
            </w:r>
          </w:p>
        </w:tc>
        <w:tc>
          <w:tcPr>
            <w:tcW w:w="47" w:type="pct"/>
            <w:shd w:val="clear" w:color="auto" w:fill="auto"/>
            <w:noWrap/>
            <w:vAlign w:val="bottom"/>
          </w:tcPr>
          <w:p w14:paraId="544346FD" w14:textId="77777777" w:rsidR="002418E5" w:rsidRDefault="00707D11">
            <w:pPr>
              <w:pStyle w:val="a3"/>
              <w:spacing w:beforeAutospacing="0" w:afterAutospacing="0" w:line="80" w:lineRule="atLeast"/>
              <w:jc w:val="both"/>
              <w:rPr>
                <w:sz w:val="8"/>
                <w:szCs w:val="8"/>
              </w:rPr>
            </w:pPr>
            <w:r>
              <w:rPr>
                <w:sz w:val="8"/>
                <w:szCs w:val="8"/>
              </w:rPr>
              <w:t> </w:t>
            </w:r>
          </w:p>
        </w:tc>
      </w:tr>
    </w:tbl>
    <w:p w14:paraId="544346FF" w14:textId="77777777" w:rsidR="002418E5" w:rsidRDefault="00707D11">
      <w:pPr>
        <w:pStyle w:val="a3"/>
        <w:spacing w:beforeAutospacing="0" w:afterAutospacing="0"/>
        <w:jc w:val="both"/>
        <w:rPr>
          <w:b/>
          <w:bCs/>
          <w:sz w:val="18"/>
          <w:szCs w:val="18"/>
        </w:rPr>
      </w:pPr>
      <w:r>
        <w:rPr>
          <w:b/>
          <w:bCs/>
          <w:sz w:val="18"/>
          <w:szCs w:val="18"/>
        </w:rPr>
        <w:t> </w:t>
      </w:r>
    </w:p>
    <w:p w14:paraId="54434700" w14:textId="77777777" w:rsidR="002418E5" w:rsidRDefault="00707D11">
      <w:pPr>
        <w:pStyle w:val="a3"/>
        <w:spacing w:before="80" w:beforeAutospacing="0" w:afterAutospacing="0"/>
        <w:jc w:val="both"/>
        <w:rPr>
          <w:rFonts w:ascii="Arial" w:hAnsi="Arial" w:cs="Arial"/>
          <w:b/>
          <w:bCs/>
          <w:sz w:val="20"/>
          <w:szCs w:val="20"/>
        </w:rPr>
      </w:pPr>
      <w:r>
        <w:rPr>
          <w:rFonts w:ascii="Arial" w:hAnsi="Arial" w:cs="Arial"/>
          <w:b/>
          <w:bCs/>
          <w:sz w:val="20"/>
          <w:szCs w:val="20"/>
        </w:rPr>
        <w:t>GitHub, Inc.</w:t>
      </w:r>
    </w:p>
    <w:p w14:paraId="5443470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On October 25, 2018, we acquired GitHub, Inc. (“GitHub”), a software development platform, in a $7.5 billion stock transaction (inclusive of total cash payments of $1.3 billion in </w:t>
      </w:r>
      <w:r>
        <w:rPr>
          <w:rFonts w:ascii="Arial" w:hAnsi="Arial" w:cs="Arial"/>
          <w:sz w:val="20"/>
          <w:szCs w:val="20"/>
        </w:rPr>
        <w:t>respect of vested GitHub equity awards and an indemnity escrow). The acquisition is expected to empower developers to achieve more at every stage of the development lifecycle, accelerate enterprise use of GitHub, and bring Microsoft’s developer tools and s</w:t>
      </w:r>
      <w:r>
        <w:rPr>
          <w:rFonts w:ascii="Arial" w:hAnsi="Arial" w:cs="Arial"/>
          <w:sz w:val="20"/>
          <w:szCs w:val="20"/>
        </w:rPr>
        <w:t>ervices to new audiences. The financial results of GitHub have been included in our consolidated financial statements since the date of the acquisition. GitHub is reported as part of our Intelligent Cloud segment.</w:t>
      </w:r>
    </w:p>
    <w:p w14:paraId="5443470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allocation of the purchase price to go</w:t>
      </w:r>
      <w:r>
        <w:rPr>
          <w:rFonts w:ascii="Arial" w:hAnsi="Arial" w:cs="Arial"/>
          <w:sz w:val="20"/>
          <w:szCs w:val="20"/>
        </w:rPr>
        <w:t>odwill was completed as of June 30, 2019. The major classes of assets and liabilities to which we allocated the purchase price were as follows:  </w:t>
      </w:r>
    </w:p>
    <w:p w14:paraId="54434703"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6"/>
        <w:gridCol w:w="80"/>
        <w:gridCol w:w="112"/>
        <w:gridCol w:w="818"/>
        <w:gridCol w:w="80"/>
      </w:tblGrid>
      <w:tr w:rsidR="002418E5" w14:paraId="54434706" w14:textId="77777777">
        <w:tc>
          <w:tcPr>
            <w:tcW w:w="50" w:type="pct"/>
            <w:gridSpan w:val="3"/>
            <w:shd w:val="clear" w:color="auto" w:fill="auto"/>
            <w:vAlign w:val="bottom"/>
          </w:tcPr>
          <w:p w14:paraId="54434704"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gridSpan w:val="2"/>
            <w:shd w:val="clear" w:color="auto" w:fill="auto"/>
            <w:vAlign w:val="bottom"/>
          </w:tcPr>
          <w:p w14:paraId="5443470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70A" w14:textId="77777777">
        <w:tc>
          <w:tcPr>
            <w:tcW w:w="50" w:type="pct"/>
            <w:gridSpan w:val="3"/>
            <w:tcBorders>
              <w:bottom w:val="single" w:sz="6" w:space="0" w:color="000000"/>
            </w:tcBorders>
            <w:shd w:val="clear" w:color="auto" w:fill="auto"/>
            <w:vAlign w:val="bottom"/>
          </w:tcPr>
          <w:p w14:paraId="54434707"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54434708"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709"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710" w14:textId="77777777">
        <w:tc>
          <w:tcPr>
            <w:tcW w:w="4350" w:type="pct"/>
            <w:shd w:val="clear" w:color="auto" w:fill="auto"/>
          </w:tcPr>
          <w:p w14:paraId="5443470B"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470C"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70D"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top w:val="single" w:sz="6" w:space="0" w:color="000000"/>
            </w:tcBorders>
            <w:shd w:val="clear" w:color="auto" w:fill="auto"/>
            <w:vAlign w:val="bottom"/>
          </w:tcPr>
          <w:p w14:paraId="5443470E"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70F"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716" w14:textId="77777777">
        <w:tc>
          <w:tcPr>
            <w:tcW w:w="4350" w:type="pct"/>
            <w:shd w:val="clear" w:color="auto" w:fill="E5E5E5"/>
          </w:tcPr>
          <w:p w14:paraId="54434711"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Cash, cash equivalents, and short-term investments</w:t>
            </w:r>
          </w:p>
        </w:tc>
        <w:tc>
          <w:tcPr>
            <w:tcW w:w="50" w:type="pct"/>
            <w:shd w:val="clear" w:color="auto" w:fill="E5E5E5"/>
            <w:vAlign w:val="bottom"/>
          </w:tcPr>
          <w:p w14:paraId="5443471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5443471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234</w:t>
            </w:r>
          </w:p>
        </w:tc>
        <w:tc>
          <w:tcPr>
            <w:tcW w:w="50" w:type="pct"/>
            <w:shd w:val="clear" w:color="auto" w:fill="E5E5E5"/>
            <w:noWrap/>
            <w:vAlign w:val="bottom"/>
          </w:tcPr>
          <w:p w14:paraId="5443471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71C" w14:textId="77777777">
        <w:tc>
          <w:tcPr>
            <w:tcW w:w="4350" w:type="pct"/>
            <w:shd w:val="clear" w:color="auto" w:fill="auto"/>
          </w:tcPr>
          <w:p w14:paraId="54434717"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Goodwill </w:t>
            </w:r>
          </w:p>
        </w:tc>
        <w:tc>
          <w:tcPr>
            <w:tcW w:w="50" w:type="pct"/>
            <w:shd w:val="clear" w:color="auto" w:fill="auto"/>
            <w:vAlign w:val="bottom"/>
          </w:tcPr>
          <w:p w14:paraId="5443471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71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0" w:type="pct"/>
            <w:shd w:val="clear" w:color="auto" w:fill="auto"/>
            <w:vAlign w:val="bottom"/>
          </w:tcPr>
          <w:p w14:paraId="5443471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5,497</w:t>
            </w:r>
          </w:p>
        </w:tc>
        <w:tc>
          <w:tcPr>
            <w:tcW w:w="50" w:type="pct"/>
            <w:shd w:val="clear" w:color="auto" w:fill="auto"/>
            <w:noWrap/>
            <w:vAlign w:val="bottom"/>
          </w:tcPr>
          <w:p w14:paraId="5443471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722" w14:textId="77777777">
        <w:tc>
          <w:tcPr>
            <w:tcW w:w="4350" w:type="pct"/>
            <w:shd w:val="clear" w:color="auto" w:fill="E5E5E5"/>
          </w:tcPr>
          <w:p w14:paraId="5443471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Intangible assets</w:t>
            </w:r>
          </w:p>
        </w:tc>
        <w:tc>
          <w:tcPr>
            <w:tcW w:w="50" w:type="pct"/>
            <w:shd w:val="clear" w:color="auto" w:fill="E5E5E5"/>
            <w:vAlign w:val="bottom"/>
          </w:tcPr>
          <w:p w14:paraId="5443471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1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472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1,267</w:t>
            </w:r>
          </w:p>
        </w:tc>
        <w:tc>
          <w:tcPr>
            <w:tcW w:w="50" w:type="pct"/>
            <w:shd w:val="clear" w:color="auto" w:fill="E5E5E5"/>
            <w:noWrap/>
            <w:vAlign w:val="bottom"/>
          </w:tcPr>
          <w:p w14:paraId="5443472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728" w14:textId="77777777">
        <w:tc>
          <w:tcPr>
            <w:tcW w:w="4350" w:type="pct"/>
            <w:shd w:val="clear" w:color="auto" w:fill="auto"/>
          </w:tcPr>
          <w:p w14:paraId="54434723"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assets</w:t>
            </w:r>
          </w:p>
        </w:tc>
        <w:tc>
          <w:tcPr>
            <w:tcW w:w="50" w:type="pct"/>
            <w:shd w:val="clear" w:color="auto" w:fill="auto"/>
            <w:vAlign w:val="bottom"/>
          </w:tcPr>
          <w:p w14:paraId="5443472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72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0" w:type="pct"/>
            <w:shd w:val="clear" w:color="auto" w:fill="auto"/>
            <w:vAlign w:val="bottom"/>
          </w:tcPr>
          <w:p w14:paraId="5443472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143</w:t>
            </w:r>
          </w:p>
        </w:tc>
        <w:tc>
          <w:tcPr>
            <w:tcW w:w="50" w:type="pct"/>
            <w:shd w:val="clear" w:color="auto" w:fill="auto"/>
            <w:noWrap/>
            <w:vAlign w:val="bottom"/>
          </w:tcPr>
          <w:p w14:paraId="5443472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72E" w14:textId="77777777">
        <w:tc>
          <w:tcPr>
            <w:tcW w:w="4350" w:type="pct"/>
            <w:shd w:val="clear" w:color="auto" w:fill="E5E5E5"/>
          </w:tcPr>
          <w:p w14:paraId="54434729"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liabilities</w:t>
            </w:r>
          </w:p>
        </w:tc>
        <w:tc>
          <w:tcPr>
            <w:tcW w:w="50" w:type="pct"/>
            <w:shd w:val="clear" w:color="auto" w:fill="E5E5E5"/>
            <w:vAlign w:val="bottom"/>
          </w:tcPr>
          <w:p w14:paraId="5443472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2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472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(217</w:t>
            </w:r>
          </w:p>
        </w:tc>
        <w:tc>
          <w:tcPr>
            <w:tcW w:w="50" w:type="pct"/>
            <w:shd w:val="clear" w:color="auto" w:fill="E5E5E5"/>
            <w:noWrap/>
            <w:vAlign w:val="bottom"/>
          </w:tcPr>
          <w:p w14:paraId="5443472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734" w14:textId="77777777">
        <w:tc>
          <w:tcPr>
            <w:tcW w:w="4350" w:type="pct"/>
            <w:tcBorders>
              <w:bottom w:val="single" w:sz="6" w:space="0" w:color="000000"/>
            </w:tcBorders>
            <w:shd w:val="clear" w:color="auto" w:fill="auto"/>
          </w:tcPr>
          <w:p w14:paraId="5443472F"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730"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731"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bottom w:val="single" w:sz="6" w:space="0" w:color="000000"/>
            </w:tcBorders>
            <w:shd w:val="clear" w:color="auto" w:fill="auto"/>
            <w:vAlign w:val="bottom"/>
          </w:tcPr>
          <w:p w14:paraId="54434732"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733"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73A" w14:textId="77777777">
        <w:tc>
          <w:tcPr>
            <w:tcW w:w="4350" w:type="pct"/>
            <w:tcBorders>
              <w:top w:val="single" w:sz="6" w:space="0" w:color="000000"/>
            </w:tcBorders>
            <w:shd w:val="clear" w:color="auto" w:fill="auto"/>
          </w:tcPr>
          <w:p w14:paraId="54434735"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736"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737"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top w:val="single" w:sz="6" w:space="0" w:color="000000"/>
            </w:tcBorders>
            <w:shd w:val="clear" w:color="auto" w:fill="auto"/>
            <w:vAlign w:val="bottom"/>
          </w:tcPr>
          <w:p w14:paraId="54434738"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739"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740" w14:textId="77777777">
        <w:tc>
          <w:tcPr>
            <w:tcW w:w="4350" w:type="pct"/>
            <w:shd w:val="clear" w:color="auto" w:fill="auto"/>
          </w:tcPr>
          <w:p w14:paraId="5443473B"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473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73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5443473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6,924</w:t>
            </w:r>
          </w:p>
        </w:tc>
        <w:tc>
          <w:tcPr>
            <w:tcW w:w="50" w:type="pct"/>
            <w:shd w:val="clear" w:color="auto" w:fill="auto"/>
            <w:noWrap/>
            <w:vAlign w:val="bottom"/>
          </w:tcPr>
          <w:p w14:paraId="5443473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746" w14:textId="77777777">
        <w:tc>
          <w:tcPr>
            <w:tcW w:w="4350" w:type="pct"/>
            <w:shd w:val="clear" w:color="auto" w:fill="auto"/>
          </w:tcPr>
          <w:p w14:paraId="54434741"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4742"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4743"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bottom w:val="single" w:sz="12" w:space="0" w:color="000000"/>
            </w:tcBorders>
            <w:shd w:val="clear" w:color="auto" w:fill="auto"/>
            <w:vAlign w:val="bottom"/>
          </w:tcPr>
          <w:p w14:paraId="54434744"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745" w14:textId="77777777" w:rsidR="002418E5" w:rsidRDefault="00707D11">
            <w:pPr>
              <w:pStyle w:val="a3"/>
              <w:spacing w:beforeAutospacing="0" w:afterAutospacing="0" w:line="80" w:lineRule="atLeast"/>
              <w:jc w:val="both"/>
              <w:rPr>
                <w:sz w:val="8"/>
                <w:szCs w:val="8"/>
              </w:rPr>
            </w:pPr>
            <w:r>
              <w:rPr>
                <w:sz w:val="8"/>
                <w:szCs w:val="8"/>
              </w:rPr>
              <w:t> </w:t>
            </w:r>
          </w:p>
        </w:tc>
      </w:tr>
    </w:tbl>
    <w:p w14:paraId="54434747" w14:textId="77777777" w:rsidR="002418E5" w:rsidRDefault="00707D11">
      <w:pPr>
        <w:pStyle w:val="a3"/>
        <w:spacing w:beforeAutospacing="0" w:afterAutospacing="0"/>
        <w:jc w:val="both"/>
        <w:rPr>
          <w:sz w:val="18"/>
          <w:szCs w:val="18"/>
        </w:rPr>
      </w:pPr>
      <w:r>
        <w:rPr>
          <w:sz w:val="18"/>
          <w:szCs w:val="18"/>
        </w:rPr>
        <w:t> </w:t>
      </w:r>
    </w:p>
    <w:p w14:paraId="5443474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The goodwill recognized in connection with the acquisition is primarily </w:t>
      </w:r>
      <w:r>
        <w:rPr>
          <w:rFonts w:ascii="Arial" w:hAnsi="Arial" w:cs="Arial"/>
          <w:sz w:val="20"/>
          <w:szCs w:val="20"/>
        </w:rPr>
        <w:t>attributable to anticipated synergies from future growth and is not expected to be deductible for tax purposes. We assigned the goodwill to our Intelligent Cloud segment.  </w:t>
      </w:r>
    </w:p>
    <w:p w14:paraId="5443474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Following are the details of the purchase price allocated to the intangible assets </w:t>
      </w:r>
      <w:r>
        <w:rPr>
          <w:rFonts w:ascii="Arial" w:hAnsi="Arial" w:cs="Arial"/>
          <w:sz w:val="20"/>
          <w:szCs w:val="20"/>
        </w:rPr>
        <w:t xml:space="preserve">acquired: </w:t>
      </w:r>
    </w:p>
    <w:p w14:paraId="5443474A"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142"/>
        <w:gridCol w:w="80"/>
        <w:gridCol w:w="112"/>
        <w:gridCol w:w="826"/>
        <w:gridCol w:w="80"/>
        <w:gridCol w:w="80"/>
        <w:gridCol w:w="82"/>
        <w:gridCol w:w="824"/>
        <w:gridCol w:w="80"/>
      </w:tblGrid>
      <w:tr w:rsidR="002418E5" w14:paraId="54434753" w14:textId="77777777">
        <w:tc>
          <w:tcPr>
            <w:tcW w:w="3700" w:type="pct"/>
            <w:shd w:val="clear" w:color="auto" w:fill="auto"/>
            <w:vAlign w:val="bottom"/>
          </w:tcPr>
          <w:p w14:paraId="5443474B"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474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5443474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5443474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74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5443475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5443475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0" w:type="pct"/>
            <w:shd w:val="clear" w:color="auto" w:fill="auto"/>
            <w:vAlign w:val="bottom"/>
          </w:tcPr>
          <w:p w14:paraId="5443475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75B" w14:textId="77777777">
        <w:tc>
          <w:tcPr>
            <w:tcW w:w="3700" w:type="pct"/>
            <w:tcBorders>
              <w:bottom w:val="single" w:sz="6" w:space="0" w:color="000000"/>
            </w:tcBorders>
            <w:shd w:val="clear" w:color="auto" w:fill="auto"/>
            <w:vAlign w:val="bottom"/>
          </w:tcPr>
          <w:p w14:paraId="54434754"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755"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gridSpan w:val="2"/>
            <w:tcBorders>
              <w:bottom w:val="single" w:sz="6" w:space="0" w:color="000000"/>
            </w:tcBorders>
            <w:shd w:val="clear" w:color="auto" w:fill="auto"/>
            <w:vAlign w:val="bottom"/>
          </w:tcPr>
          <w:p w14:paraId="54434756"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757"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758"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gridSpan w:val="2"/>
            <w:tcBorders>
              <w:bottom w:val="single" w:sz="6" w:space="0" w:color="000000"/>
            </w:tcBorders>
            <w:shd w:val="clear" w:color="auto" w:fill="auto"/>
            <w:vAlign w:val="bottom"/>
          </w:tcPr>
          <w:p w14:paraId="54434759"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75A"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763" w14:textId="77777777">
        <w:tc>
          <w:tcPr>
            <w:tcW w:w="3700" w:type="pct"/>
            <w:tcBorders>
              <w:top w:val="single" w:sz="6" w:space="0" w:color="000000"/>
            </w:tcBorders>
            <w:shd w:val="clear" w:color="auto" w:fill="auto"/>
            <w:vAlign w:val="bottom"/>
          </w:tcPr>
          <w:p w14:paraId="5443475C"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75D"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gridSpan w:val="2"/>
            <w:tcBorders>
              <w:top w:val="single" w:sz="6" w:space="0" w:color="000000"/>
            </w:tcBorders>
            <w:shd w:val="clear" w:color="auto" w:fill="auto"/>
            <w:vAlign w:val="bottom"/>
          </w:tcPr>
          <w:p w14:paraId="5443475E"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75F"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760"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gridSpan w:val="2"/>
            <w:tcBorders>
              <w:top w:val="single" w:sz="6" w:space="0" w:color="000000"/>
            </w:tcBorders>
            <w:shd w:val="clear" w:color="auto" w:fill="auto"/>
            <w:vAlign w:val="bottom"/>
          </w:tcPr>
          <w:p w14:paraId="54434761"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762"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76D" w14:textId="77777777">
        <w:tc>
          <w:tcPr>
            <w:tcW w:w="3700" w:type="pct"/>
            <w:shd w:val="clear" w:color="auto" w:fill="E5E5E5"/>
          </w:tcPr>
          <w:p w14:paraId="54434764"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Customer-related</w:t>
            </w:r>
          </w:p>
        </w:tc>
        <w:tc>
          <w:tcPr>
            <w:tcW w:w="50" w:type="pct"/>
            <w:shd w:val="clear" w:color="auto" w:fill="E5E5E5"/>
            <w:vAlign w:val="bottom"/>
          </w:tcPr>
          <w:p w14:paraId="5443476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6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5443476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648</w:t>
            </w:r>
          </w:p>
        </w:tc>
        <w:tc>
          <w:tcPr>
            <w:tcW w:w="50" w:type="pct"/>
            <w:shd w:val="clear" w:color="auto" w:fill="E5E5E5"/>
            <w:noWrap/>
            <w:vAlign w:val="bottom"/>
          </w:tcPr>
          <w:p w14:paraId="5443476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6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6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476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tcPr>
          <w:p w14:paraId="5443476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777" w14:textId="77777777">
        <w:tc>
          <w:tcPr>
            <w:tcW w:w="3700" w:type="pct"/>
            <w:shd w:val="clear" w:color="auto" w:fill="auto"/>
          </w:tcPr>
          <w:p w14:paraId="5443476E"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Technology-based </w:t>
            </w:r>
          </w:p>
        </w:tc>
        <w:tc>
          <w:tcPr>
            <w:tcW w:w="50" w:type="pct"/>
            <w:shd w:val="clear" w:color="auto" w:fill="auto"/>
            <w:vAlign w:val="bottom"/>
          </w:tcPr>
          <w:p w14:paraId="5443476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77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5443477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447</w:t>
            </w:r>
          </w:p>
        </w:tc>
        <w:tc>
          <w:tcPr>
            <w:tcW w:w="50" w:type="pct"/>
            <w:shd w:val="clear" w:color="auto" w:fill="auto"/>
            <w:noWrap/>
            <w:vAlign w:val="bottom"/>
          </w:tcPr>
          <w:p w14:paraId="5443477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77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77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5443477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 years</w:t>
            </w:r>
          </w:p>
        </w:tc>
        <w:tc>
          <w:tcPr>
            <w:tcW w:w="50" w:type="pct"/>
            <w:shd w:val="clear" w:color="auto" w:fill="auto"/>
            <w:noWrap/>
            <w:vAlign w:val="bottom"/>
          </w:tcPr>
          <w:p w14:paraId="5443477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781" w14:textId="77777777">
        <w:tc>
          <w:tcPr>
            <w:tcW w:w="3700" w:type="pct"/>
            <w:shd w:val="clear" w:color="auto" w:fill="E5E5E5"/>
          </w:tcPr>
          <w:p w14:paraId="54434778"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5443477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7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0" w:type="pct"/>
            <w:shd w:val="clear" w:color="auto" w:fill="E5E5E5"/>
            <w:vAlign w:val="bottom"/>
          </w:tcPr>
          <w:p w14:paraId="5443477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170</w:t>
            </w:r>
          </w:p>
        </w:tc>
        <w:tc>
          <w:tcPr>
            <w:tcW w:w="50" w:type="pct"/>
            <w:shd w:val="clear" w:color="auto" w:fill="E5E5E5"/>
            <w:noWrap/>
            <w:vAlign w:val="bottom"/>
          </w:tcPr>
          <w:p w14:paraId="5443477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7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7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477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 years</w:t>
            </w:r>
          </w:p>
        </w:tc>
        <w:tc>
          <w:tcPr>
            <w:tcW w:w="50" w:type="pct"/>
            <w:shd w:val="clear" w:color="auto" w:fill="E5E5E5"/>
            <w:noWrap/>
            <w:vAlign w:val="bottom"/>
          </w:tcPr>
          <w:p w14:paraId="5443478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78B" w14:textId="77777777">
        <w:tc>
          <w:tcPr>
            <w:tcW w:w="3700" w:type="pct"/>
            <w:shd w:val="clear" w:color="auto" w:fill="auto"/>
          </w:tcPr>
          <w:p w14:paraId="54434782"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5443478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78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5443478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noWrap/>
            <w:vAlign w:val="bottom"/>
          </w:tcPr>
          <w:p w14:paraId="5443478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78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78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5443478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 years</w:t>
            </w:r>
          </w:p>
        </w:tc>
        <w:tc>
          <w:tcPr>
            <w:tcW w:w="50" w:type="pct"/>
            <w:shd w:val="clear" w:color="auto" w:fill="auto"/>
            <w:noWrap/>
            <w:vAlign w:val="bottom"/>
          </w:tcPr>
          <w:p w14:paraId="5443478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795" w14:textId="77777777">
        <w:tc>
          <w:tcPr>
            <w:tcW w:w="3700" w:type="pct"/>
            <w:tcBorders>
              <w:bottom w:val="single" w:sz="6" w:space="0" w:color="000000"/>
            </w:tcBorders>
            <w:shd w:val="clear" w:color="auto" w:fill="auto"/>
          </w:tcPr>
          <w:p w14:paraId="5443478C"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78D"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78E"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bottom w:val="single" w:sz="6" w:space="0" w:color="000000"/>
            </w:tcBorders>
            <w:shd w:val="clear" w:color="auto" w:fill="auto"/>
            <w:vAlign w:val="bottom"/>
          </w:tcPr>
          <w:p w14:paraId="5443478F"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790"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791"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792"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shd w:val="clear" w:color="auto" w:fill="auto"/>
            <w:vAlign w:val="bottom"/>
          </w:tcPr>
          <w:p w14:paraId="54434793"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794"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79F" w14:textId="77777777">
        <w:tc>
          <w:tcPr>
            <w:tcW w:w="3700" w:type="pct"/>
            <w:tcBorders>
              <w:top w:val="single" w:sz="6" w:space="0" w:color="000000"/>
            </w:tcBorders>
            <w:shd w:val="clear" w:color="auto" w:fill="auto"/>
          </w:tcPr>
          <w:p w14:paraId="54434796"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797"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798"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tcBorders>
              <w:top w:val="single" w:sz="6" w:space="0" w:color="000000"/>
            </w:tcBorders>
            <w:shd w:val="clear" w:color="auto" w:fill="auto"/>
            <w:vAlign w:val="bottom"/>
          </w:tcPr>
          <w:p w14:paraId="54434799"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79A"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79B"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79C"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shd w:val="clear" w:color="auto" w:fill="auto"/>
            <w:vAlign w:val="bottom"/>
          </w:tcPr>
          <w:p w14:paraId="5443479D"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79E"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7A9" w14:textId="77777777">
        <w:tc>
          <w:tcPr>
            <w:tcW w:w="3700" w:type="pct"/>
            <w:shd w:val="clear" w:color="auto" w:fill="E5E5E5"/>
          </w:tcPr>
          <w:p w14:paraId="544347A0"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544347A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A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544347A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1,267</w:t>
            </w:r>
          </w:p>
        </w:tc>
        <w:tc>
          <w:tcPr>
            <w:tcW w:w="50" w:type="pct"/>
            <w:shd w:val="clear" w:color="auto" w:fill="E5E5E5"/>
            <w:noWrap/>
            <w:vAlign w:val="bottom"/>
          </w:tcPr>
          <w:p w14:paraId="544347A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A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7A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544347A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tcPr>
          <w:p w14:paraId="544347A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7B2" w14:textId="77777777">
        <w:tc>
          <w:tcPr>
            <w:tcW w:w="3700" w:type="pct"/>
            <w:shd w:val="clear" w:color="auto" w:fill="auto"/>
          </w:tcPr>
          <w:p w14:paraId="544347AA"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47AB"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gridSpan w:val="2"/>
            <w:tcBorders>
              <w:bottom w:val="single" w:sz="12" w:space="0" w:color="000000"/>
            </w:tcBorders>
            <w:shd w:val="clear" w:color="auto" w:fill="auto"/>
            <w:vAlign w:val="bottom"/>
          </w:tcPr>
          <w:p w14:paraId="544347AC"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7AD"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7AE"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7AF" w14:textId="77777777" w:rsidR="002418E5" w:rsidRDefault="00707D11">
            <w:pPr>
              <w:pStyle w:val="a3"/>
              <w:spacing w:beforeAutospacing="0" w:afterAutospacing="0" w:line="80" w:lineRule="atLeast"/>
              <w:jc w:val="both"/>
              <w:rPr>
                <w:sz w:val="8"/>
                <w:szCs w:val="8"/>
              </w:rPr>
            </w:pPr>
            <w:r>
              <w:rPr>
                <w:sz w:val="8"/>
                <w:szCs w:val="8"/>
              </w:rPr>
              <w:t> </w:t>
            </w:r>
          </w:p>
        </w:tc>
        <w:tc>
          <w:tcPr>
            <w:tcW w:w="500" w:type="pct"/>
            <w:shd w:val="clear" w:color="auto" w:fill="auto"/>
            <w:vAlign w:val="bottom"/>
          </w:tcPr>
          <w:p w14:paraId="544347B0"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7B1" w14:textId="77777777" w:rsidR="002418E5" w:rsidRDefault="00707D11">
            <w:pPr>
              <w:pStyle w:val="a3"/>
              <w:spacing w:beforeAutospacing="0" w:afterAutospacing="0" w:line="80" w:lineRule="atLeast"/>
              <w:jc w:val="both"/>
              <w:rPr>
                <w:sz w:val="8"/>
                <w:szCs w:val="8"/>
              </w:rPr>
            </w:pPr>
            <w:r>
              <w:rPr>
                <w:sz w:val="8"/>
                <w:szCs w:val="8"/>
              </w:rPr>
              <w:t> </w:t>
            </w:r>
          </w:p>
        </w:tc>
      </w:tr>
    </w:tbl>
    <w:p w14:paraId="544347B3" w14:textId="77777777" w:rsidR="002418E5" w:rsidRDefault="00707D11">
      <w:pPr>
        <w:pStyle w:val="a3"/>
        <w:spacing w:beforeAutospacing="0" w:afterAutospacing="0"/>
        <w:jc w:val="both"/>
        <w:rPr>
          <w:sz w:val="18"/>
          <w:szCs w:val="18"/>
        </w:rPr>
      </w:pPr>
      <w:r>
        <w:rPr>
          <w:sz w:val="18"/>
          <w:szCs w:val="18"/>
        </w:rPr>
        <w:t> </w:t>
      </w:r>
    </w:p>
    <w:p w14:paraId="544347B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Transactions recognized separately from the purchase price allocation were approximately $600 million, primarily related to equity awards recognized as expense over the related service period. </w:t>
      </w:r>
    </w:p>
    <w:p w14:paraId="544347B5"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Nuance Communications, Inc.</w:t>
      </w:r>
    </w:p>
    <w:p w14:paraId="544347B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On April 11, 2021, we </w:t>
      </w:r>
      <w:r>
        <w:rPr>
          <w:rFonts w:ascii="Arial" w:hAnsi="Arial" w:cs="Arial"/>
          <w:sz w:val="20"/>
          <w:szCs w:val="20"/>
        </w:rPr>
        <w:t>entered into a definitive agreement to acquire Nuance Communications, Inc. (“Nuance”) for $56.00 per share in an all-cash transaction valued at $19.7 billion, inclusive of Nuance’s net debt. Nuance is a cloud and artificial intelligence (“AI”) software pro</w:t>
      </w:r>
      <w:r>
        <w:rPr>
          <w:rFonts w:ascii="Arial" w:hAnsi="Arial" w:cs="Arial"/>
          <w:sz w:val="20"/>
          <w:szCs w:val="20"/>
        </w:rPr>
        <w:t xml:space="preserve">vider with healthcare and enterprise AI experience, and the acquisition will build on our industry-specific cloud offerings. The acquisition has been approved by Nuance’s shareholders, and we expect it to close by the end of calendar year 2021, subject to </w:t>
      </w:r>
      <w:r>
        <w:rPr>
          <w:rFonts w:ascii="Arial" w:hAnsi="Arial" w:cs="Arial"/>
          <w:sz w:val="20"/>
          <w:szCs w:val="20"/>
        </w:rPr>
        <w:t>the satisfaction of certain regulatory approvals and other customary closing conditions.</w:t>
      </w:r>
    </w:p>
    <w:p w14:paraId="544347B7"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78</w:t>
      </w:r>
    </w:p>
    <w:p w14:paraId="544347B8" w14:textId="77777777" w:rsidR="002418E5" w:rsidRDefault="00707D11">
      <w:r>
        <w:rPr>
          <w:rFonts w:ascii="Arial" w:hAnsi="Arial" w:cs="Arial"/>
          <w:sz w:val="16"/>
          <w:szCs w:val="16"/>
        </w:rPr>
        <w:pict w14:anchorId="54436C32">
          <v:rect id="_x0000_i1102" style="width:415.3pt;height:1.5pt" o:hralign="center" o:hrstd="t" o:hr="t" fillcolor="#a0a0a0" stroked="f"/>
        </w:pict>
      </w:r>
    </w:p>
    <w:p w14:paraId="544347B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47B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47BB" w14:textId="77777777" w:rsidR="002418E5" w:rsidRDefault="00707D11">
      <w:pPr>
        <w:pStyle w:val="a3"/>
        <w:spacing w:beforeAutospacing="0" w:afterAutospacing="0"/>
        <w:jc w:val="center"/>
        <w:rPr>
          <w:sz w:val="18"/>
          <w:szCs w:val="18"/>
        </w:rPr>
      </w:pPr>
      <w:r>
        <w:rPr>
          <w:sz w:val="18"/>
          <w:szCs w:val="18"/>
        </w:rPr>
        <w:t> </w:t>
      </w:r>
    </w:p>
    <w:p w14:paraId="544347BC"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9 — GOODWILL </w:t>
      </w:r>
    </w:p>
    <w:p w14:paraId="544347B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Changes in the carrying amount of goodwill were as follows:</w:t>
      </w:r>
    </w:p>
    <w:p w14:paraId="544347BE" w14:textId="77777777" w:rsidR="002418E5" w:rsidRDefault="00707D11">
      <w:pPr>
        <w:pStyle w:val="a3"/>
        <w:spacing w:beforeAutospacing="0" w:afterAutospacing="0"/>
        <w:jc w:val="both"/>
        <w:rPr>
          <w:sz w:val="18"/>
          <w:szCs w:val="18"/>
        </w:rPr>
      </w:pPr>
      <w:r>
        <w:rPr>
          <w:sz w:val="18"/>
          <w:szCs w:val="18"/>
        </w:rPr>
        <w:t> </w:t>
      </w:r>
    </w:p>
    <w:tbl>
      <w:tblPr>
        <w:tblW w:w="5020" w:type="pct"/>
        <w:tblCellMar>
          <w:left w:w="0" w:type="dxa"/>
          <w:right w:w="0" w:type="dxa"/>
        </w:tblCellMar>
        <w:tblLook w:val="04A0" w:firstRow="1" w:lastRow="0" w:firstColumn="1" w:lastColumn="0" w:noHBand="0" w:noVBand="1"/>
      </w:tblPr>
      <w:tblGrid>
        <w:gridCol w:w="1272"/>
        <w:gridCol w:w="60"/>
        <w:gridCol w:w="150"/>
        <w:gridCol w:w="723"/>
        <w:gridCol w:w="80"/>
        <w:gridCol w:w="60"/>
        <w:gridCol w:w="150"/>
        <w:gridCol w:w="901"/>
        <w:gridCol w:w="80"/>
        <w:gridCol w:w="60"/>
        <w:gridCol w:w="150"/>
        <w:gridCol w:w="512"/>
        <w:gridCol w:w="80"/>
        <w:gridCol w:w="60"/>
        <w:gridCol w:w="151"/>
        <w:gridCol w:w="612"/>
        <w:gridCol w:w="150"/>
        <w:gridCol w:w="60"/>
        <w:gridCol w:w="151"/>
        <w:gridCol w:w="901"/>
        <w:gridCol w:w="208"/>
        <w:gridCol w:w="60"/>
        <w:gridCol w:w="151"/>
        <w:gridCol w:w="445"/>
        <w:gridCol w:w="208"/>
        <w:gridCol w:w="60"/>
        <w:gridCol w:w="151"/>
        <w:gridCol w:w="612"/>
        <w:gridCol w:w="81"/>
      </w:tblGrid>
      <w:tr w:rsidR="002418E5" w14:paraId="544347DE" w14:textId="77777777">
        <w:tc>
          <w:tcPr>
            <w:tcW w:w="1000" w:type="pct"/>
            <w:shd w:val="clear" w:color="auto" w:fill="auto"/>
            <w:vAlign w:val="bottom"/>
          </w:tcPr>
          <w:p w14:paraId="544347BF"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5" w:type="pct"/>
            <w:shd w:val="clear" w:color="auto" w:fill="auto"/>
            <w:vAlign w:val="bottom"/>
          </w:tcPr>
          <w:p w14:paraId="544347C0" w14:textId="77777777" w:rsidR="002418E5" w:rsidRDefault="00707D11">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47C1" w14:textId="77777777" w:rsidR="002418E5" w:rsidRDefault="00707D11">
            <w:pPr>
              <w:pStyle w:val="a3"/>
              <w:spacing w:beforeAutospacing="0" w:afterAutospacing="0"/>
              <w:jc w:val="right"/>
              <w:rPr>
                <w:sz w:val="15"/>
                <w:szCs w:val="15"/>
              </w:rPr>
            </w:pPr>
            <w:r>
              <w:rPr>
                <w:sz w:val="15"/>
                <w:szCs w:val="15"/>
              </w:rPr>
              <w:t> </w:t>
            </w:r>
          </w:p>
        </w:tc>
        <w:tc>
          <w:tcPr>
            <w:tcW w:w="400" w:type="pct"/>
            <w:shd w:val="clear" w:color="auto" w:fill="auto"/>
            <w:vAlign w:val="bottom"/>
          </w:tcPr>
          <w:p w14:paraId="544347C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544347C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noWrap/>
            <w:vAlign w:val="bottom"/>
          </w:tcPr>
          <w:p w14:paraId="544347C4" w14:textId="77777777" w:rsidR="002418E5" w:rsidRDefault="00707D11">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7C5" w14:textId="77777777" w:rsidR="002418E5" w:rsidRDefault="00707D11">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47C6" w14:textId="77777777" w:rsidR="002418E5" w:rsidRDefault="00707D11">
            <w:pPr>
              <w:pStyle w:val="a3"/>
              <w:spacing w:beforeAutospacing="0" w:afterAutospacing="0"/>
              <w:jc w:val="right"/>
              <w:rPr>
                <w:sz w:val="15"/>
                <w:szCs w:val="15"/>
              </w:rPr>
            </w:pPr>
            <w:r>
              <w:rPr>
                <w:sz w:val="15"/>
                <w:szCs w:val="15"/>
              </w:rPr>
              <w:t> </w:t>
            </w:r>
          </w:p>
        </w:tc>
        <w:tc>
          <w:tcPr>
            <w:tcW w:w="441" w:type="pct"/>
            <w:shd w:val="clear" w:color="auto" w:fill="auto"/>
            <w:vAlign w:val="bottom"/>
          </w:tcPr>
          <w:p w14:paraId="544347C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noWrap/>
            <w:vAlign w:val="bottom"/>
          </w:tcPr>
          <w:p w14:paraId="544347C8" w14:textId="77777777" w:rsidR="002418E5" w:rsidRDefault="00707D11">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7C9" w14:textId="77777777" w:rsidR="002418E5" w:rsidRDefault="00707D11">
            <w:pPr>
              <w:pStyle w:val="a3"/>
              <w:spacing w:beforeAutospacing="0" w:afterAutospacing="0"/>
              <w:jc w:val="righ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47CA" w14:textId="77777777" w:rsidR="002418E5" w:rsidRDefault="00707D11">
            <w:pPr>
              <w:pStyle w:val="a3"/>
              <w:spacing w:beforeAutospacing="0" w:afterAutospacing="0"/>
              <w:jc w:val="right"/>
              <w:rPr>
                <w:sz w:val="15"/>
                <w:szCs w:val="15"/>
              </w:rPr>
            </w:pPr>
            <w:r>
              <w:rPr>
                <w:sz w:val="15"/>
                <w:szCs w:val="15"/>
              </w:rPr>
              <w:t> </w:t>
            </w:r>
          </w:p>
        </w:tc>
        <w:tc>
          <w:tcPr>
            <w:tcW w:w="400" w:type="pct"/>
            <w:shd w:val="clear" w:color="auto" w:fill="auto"/>
            <w:vAlign w:val="bottom"/>
          </w:tcPr>
          <w:p w14:paraId="544347C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75" w:type="pct"/>
            <w:shd w:val="clear" w:color="auto" w:fill="auto"/>
            <w:noWrap/>
            <w:vAlign w:val="bottom"/>
          </w:tcPr>
          <w:p w14:paraId="544347CC" w14:textId="77777777" w:rsidR="002418E5" w:rsidRDefault="00707D11">
            <w:pPr>
              <w:pStyle w:val="a3"/>
              <w:spacing w:beforeAutospacing="0" w:afterAutospacing="0"/>
              <w:jc w:val="right"/>
              <w:rPr>
                <w:rFonts w:ascii="Arial" w:hAnsi="Arial" w:cs="Arial"/>
                <w:sz w:val="15"/>
                <w:szCs w:val="15"/>
              </w:rPr>
            </w:pPr>
            <w:r>
              <w:rPr>
                <w:rFonts w:ascii="Arial" w:hAnsi="Arial" w:cs="Arial"/>
                <w:sz w:val="15"/>
                <w:szCs w:val="15"/>
              </w:rPr>
              <w:t> </w:t>
            </w:r>
          </w:p>
        </w:tc>
        <w:tc>
          <w:tcPr>
            <w:tcW w:w="33" w:type="pct"/>
            <w:shd w:val="clear" w:color="auto" w:fill="auto"/>
            <w:vAlign w:val="bottom"/>
          </w:tcPr>
          <w:p w14:paraId="544347CD" w14:textId="77777777" w:rsidR="002418E5" w:rsidRDefault="00707D11">
            <w:pPr>
              <w:pStyle w:val="a3"/>
              <w:spacing w:beforeAutospacing="0" w:afterAutospacing="0"/>
              <w:jc w:val="righ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47CE" w14:textId="77777777" w:rsidR="002418E5" w:rsidRDefault="00707D11">
            <w:pPr>
              <w:pStyle w:val="a3"/>
              <w:spacing w:beforeAutospacing="0" w:afterAutospacing="0"/>
              <w:jc w:val="right"/>
              <w:rPr>
                <w:b/>
                <w:bCs/>
                <w:sz w:val="15"/>
                <w:szCs w:val="15"/>
              </w:rPr>
            </w:pPr>
            <w:r>
              <w:rPr>
                <w:b/>
                <w:bCs/>
                <w:sz w:val="15"/>
                <w:szCs w:val="15"/>
              </w:rPr>
              <w:t> </w:t>
            </w:r>
          </w:p>
        </w:tc>
        <w:tc>
          <w:tcPr>
            <w:tcW w:w="400" w:type="pct"/>
            <w:shd w:val="clear" w:color="auto" w:fill="auto"/>
            <w:vAlign w:val="bottom"/>
          </w:tcPr>
          <w:p w14:paraId="544347C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544347D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544347D1"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vAlign w:val="bottom"/>
          </w:tcPr>
          <w:p w14:paraId="544347D2"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47D3" w14:textId="77777777" w:rsidR="002418E5" w:rsidRDefault="00707D11">
            <w:pPr>
              <w:pStyle w:val="a3"/>
              <w:spacing w:beforeAutospacing="0" w:afterAutospacing="0"/>
              <w:jc w:val="right"/>
              <w:rPr>
                <w:b/>
                <w:bCs/>
                <w:sz w:val="15"/>
                <w:szCs w:val="15"/>
              </w:rPr>
            </w:pPr>
            <w:r>
              <w:rPr>
                <w:b/>
                <w:bCs/>
                <w:sz w:val="15"/>
                <w:szCs w:val="15"/>
              </w:rPr>
              <w:t> </w:t>
            </w:r>
          </w:p>
        </w:tc>
        <w:tc>
          <w:tcPr>
            <w:tcW w:w="450" w:type="pct"/>
            <w:shd w:val="clear" w:color="auto" w:fill="auto"/>
            <w:vAlign w:val="bottom"/>
          </w:tcPr>
          <w:p w14:paraId="544347D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95" w:type="pct"/>
            <w:shd w:val="clear" w:color="auto" w:fill="auto"/>
            <w:noWrap/>
            <w:vAlign w:val="bottom"/>
          </w:tcPr>
          <w:p w14:paraId="544347D5" w14:textId="77777777" w:rsidR="002418E5" w:rsidRDefault="00707D11">
            <w:pPr>
              <w:pStyle w:val="a3"/>
              <w:spacing w:beforeAutospacing="0" w:afterAutospacing="0"/>
              <w:jc w:val="right"/>
              <w:rPr>
                <w:sz w:val="15"/>
                <w:szCs w:val="15"/>
              </w:rPr>
            </w:pPr>
            <w:r>
              <w:rPr>
                <w:sz w:val="15"/>
                <w:szCs w:val="15"/>
              </w:rPr>
              <w:t> </w:t>
            </w:r>
          </w:p>
        </w:tc>
        <w:tc>
          <w:tcPr>
            <w:tcW w:w="25" w:type="pct"/>
            <w:shd w:val="clear" w:color="auto" w:fill="auto"/>
            <w:vAlign w:val="bottom"/>
          </w:tcPr>
          <w:p w14:paraId="544347D6" w14:textId="77777777" w:rsidR="002418E5" w:rsidRDefault="00707D11">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544347D7" w14:textId="77777777" w:rsidR="002418E5" w:rsidRDefault="00707D11">
            <w:pPr>
              <w:pStyle w:val="a3"/>
              <w:spacing w:beforeAutospacing="0" w:afterAutospacing="0"/>
              <w:jc w:val="right"/>
              <w:rPr>
                <w:b/>
                <w:bCs/>
                <w:sz w:val="15"/>
                <w:szCs w:val="15"/>
              </w:rPr>
            </w:pPr>
            <w:r>
              <w:rPr>
                <w:b/>
                <w:bCs/>
                <w:sz w:val="15"/>
                <w:szCs w:val="15"/>
              </w:rPr>
              <w:t> </w:t>
            </w:r>
          </w:p>
        </w:tc>
        <w:tc>
          <w:tcPr>
            <w:tcW w:w="400" w:type="pct"/>
            <w:shd w:val="clear" w:color="auto" w:fill="auto"/>
            <w:vAlign w:val="bottom"/>
          </w:tcPr>
          <w:p w14:paraId="544347D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92" w:type="pct"/>
            <w:shd w:val="clear" w:color="auto" w:fill="auto"/>
            <w:noWrap/>
            <w:vAlign w:val="bottom"/>
          </w:tcPr>
          <w:p w14:paraId="544347D9" w14:textId="77777777" w:rsidR="002418E5" w:rsidRDefault="00707D11">
            <w:pPr>
              <w:pStyle w:val="a3"/>
              <w:spacing w:beforeAutospacing="0" w:afterAutospacing="0"/>
              <w:jc w:val="right"/>
              <w:rPr>
                <w:rFonts w:ascii="Arial" w:hAnsi="Arial" w:cs="Arial"/>
                <w:sz w:val="15"/>
                <w:szCs w:val="15"/>
              </w:rPr>
            </w:pPr>
            <w:r>
              <w:rPr>
                <w:rFonts w:ascii="Arial" w:hAnsi="Arial" w:cs="Arial"/>
                <w:sz w:val="15"/>
                <w:szCs w:val="15"/>
              </w:rPr>
              <w:t> </w:t>
            </w:r>
          </w:p>
        </w:tc>
        <w:tc>
          <w:tcPr>
            <w:tcW w:w="25" w:type="pct"/>
            <w:shd w:val="clear" w:color="auto" w:fill="auto"/>
            <w:vAlign w:val="bottom"/>
          </w:tcPr>
          <w:p w14:paraId="544347DA" w14:textId="77777777" w:rsidR="002418E5" w:rsidRDefault="00707D11">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47DB" w14:textId="77777777" w:rsidR="002418E5" w:rsidRDefault="00707D11">
            <w:pPr>
              <w:pStyle w:val="a3"/>
              <w:spacing w:beforeAutospacing="0" w:afterAutospacing="0"/>
              <w:jc w:val="right"/>
              <w:rPr>
                <w:b/>
                <w:bCs/>
                <w:sz w:val="15"/>
                <w:szCs w:val="15"/>
              </w:rPr>
            </w:pPr>
            <w:r>
              <w:rPr>
                <w:b/>
                <w:bCs/>
                <w:sz w:val="15"/>
                <w:szCs w:val="15"/>
              </w:rPr>
              <w:t> </w:t>
            </w:r>
          </w:p>
        </w:tc>
        <w:tc>
          <w:tcPr>
            <w:tcW w:w="400" w:type="pct"/>
            <w:shd w:val="clear" w:color="auto" w:fill="auto"/>
            <w:vAlign w:val="bottom"/>
          </w:tcPr>
          <w:p w14:paraId="544347D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2021</w:t>
            </w:r>
          </w:p>
        </w:tc>
        <w:tc>
          <w:tcPr>
            <w:tcW w:w="51" w:type="pct"/>
            <w:shd w:val="clear" w:color="auto" w:fill="auto"/>
            <w:noWrap/>
            <w:vAlign w:val="bottom"/>
          </w:tcPr>
          <w:p w14:paraId="544347DD" w14:textId="77777777" w:rsidR="002418E5" w:rsidRDefault="00707D11">
            <w:pPr>
              <w:pStyle w:val="a3"/>
              <w:spacing w:beforeAutospacing="0" w:afterAutospacing="0"/>
              <w:jc w:val="right"/>
              <w:rPr>
                <w:rFonts w:ascii="Arial" w:hAnsi="Arial" w:cs="Arial"/>
                <w:sz w:val="15"/>
                <w:szCs w:val="15"/>
              </w:rPr>
            </w:pPr>
            <w:r>
              <w:rPr>
                <w:rFonts w:ascii="Arial" w:hAnsi="Arial" w:cs="Arial"/>
                <w:sz w:val="15"/>
                <w:szCs w:val="15"/>
              </w:rPr>
              <w:t> </w:t>
            </w:r>
          </w:p>
        </w:tc>
      </w:tr>
      <w:tr w:rsidR="002418E5" w14:paraId="544347FC" w14:textId="77777777">
        <w:tc>
          <w:tcPr>
            <w:tcW w:w="1000" w:type="pct"/>
            <w:tcBorders>
              <w:bottom w:val="single" w:sz="6" w:space="0" w:color="000000"/>
            </w:tcBorders>
            <w:shd w:val="clear" w:color="auto" w:fill="auto"/>
          </w:tcPr>
          <w:p w14:paraId="544347D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544347E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47E1"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7E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noWrap/>
            <w:vAlign w:val="bottom"/>
          </w:tcPr>
          <w:p w14:paraId="544347E3"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7E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47E5" w14:textId="77777777" w:rsidR="002418E5" w:rsidRDefault="00707D11">
            <w:pPr>
              <w:pStyle w:val="a3"/>
              <w:spacing w:beforeAutospacing="0" w:afterAutospacing="0" w:line="80" w:lineRule="atLeast"/>
              <w:rPr>
                <w:sz w:val="8"/>
                <w:szCs w:val="8"/>
              </w:rPr>
            </w:pPr>
            <w:r>
              <w:rPr>
                <w:sz w:val="8"/>
                <w:szCs w:val="8"/>
              </w:rPr>
              <w:t> </w:t>
            </w:r>
          </w:p>
        </w:tc>
        <w:tc>
          <w:tcPr>
            <w:tcW w:w="441" w:type="pct"/>
            <w:tcBorders>
              <w:bottom w:val="single" w:sz="6" w:space="0" w:color="000000"/>
            </w:tcBorders>
            <w:shd w:val="clear" w:color="auto" w:fill="auto"/>
            <w:vAlign w:val="bottom"/>
          </w:tcPr>
          <w:p w14:paraId="544347E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noWrap/>
            <w:vAlign w:val="bottom"/>
          </w:tcPr>
          <w:p w14:paraId="544347E7"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7E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7E9"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7EA" w14:textId="77777777" w:rsidR="002418E5" w:rsidRDefault="00707D11">
            <w:pPr>
              <w:pStyle w:val="a3"/>
              <w:spacing w:beforeAutospacing="0" w:afterAutospacing="0" w:line="80" w:lineRule="atLeast"/>
              <w:jc w:val="right"/>
              <w:rPr>
                <w:sz w:val="8"/>
                <w:szCs w:val="8"/>
              </w:rPr>
            </w:pPr>
            <w:r>
              <w:rPr>
                <w:sz w:val="8"/>
                <w:szCs w:val="8"/>
              </w:rPr>
              <w:t> </w:t>
            </w:r>
          </w:p>
        </w:tc>
        <w:tc>
          <w:tcPr>
            <w:tcW w:w="75" w:type="pct"/>
            <w:tcBorders>
              <w:bottom w:val="single" w:sz="6" w:space="0" w:color="000000"/>
            </w:tcBorders>
            <w:shd w:val="clear" w:color="auto" w:fill="auto"/>
            <w:noWrap/>
            <w:vAlign w:val="bottom"/>
          </w:tcPr>
          <w:p w14:paraId="544347EB" w14:textId="77777777" w:rsidR="002418E5" w:rsidRDefault="00707D11">
            <w:pPr>
              <w:pStyle w:val="a3"/>
              <w:spacing w:beforeAutospacing="0" w:afterAutospacing="0" w:line="80" w:lineRule="atLeast"/>
              <w:rPr>
                <w:sz w:val="8"/>
                <w:szCs w:val="8"/>
              </w:rPr>
            </w:pPr>
            <w:r>
              <w:rPr>
                <w:sz w:val="8"/>
                <w:szCs w:val="8"/>
              </w:rPr>
              <w:t> </w:t>
            </w:r>
          </w:p>
        </w:tc>
        <w:tc>
          <w:tcPr>
            <w:tcW w:w="33" w:type="pct"/>
            <w:tcBorders>
              <w:bottom w:val="single" w:sz="6" w:space="0" w:color="000000"/>
            </w:tcBorders>
            <w:shd w:val="clear" w:color="auto" w:fill="auto"/>
            <w:vAlign w:val="bottom"/>
          </w:tcPr>
          <w:p w14:paraId="544347E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7ED"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47E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544347EF"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7F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7F1"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47F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95" w:type="pct"/>
            <w:tcBorders>
              <w:bottom w:val="single" w:sz="6" w:space="0" w:color="000000"/>
            </w:tcBorders>
            <w:shd w:val="clear" w:color="auto" w:fill="auto"/>
            <w:noWrap/>
            <w:vAlign w:val="bottom"/>
          </w:tcPr>
          <w:p w14:paraId="544347F3" w14:textId="77777777" w:rsidR="002418E5" w:rsidRDefault="00707D11">
            <w:pPr>
              <w:pStyle w:val="a3"/>
              <w:spacing w:beforeAutospacing="0" w:afterAutospacing="0" w:line="80" w:lineRule="atLeast"/>
              <w:rPr>
                <w:sz w:val="8"/>
                <w:szCs w:val="8"/>
              </w:rPr>
            </w:pPr>
            <w:r>
              <w:rPr>
                <w:sz w:val="8"/>
                <w:szCs w:val="8"/>
              </w:rPr>
              <w:t> </w:t>
            </w:r>
          </w:p>
        </w:tc>
        <w:tc>
          <w:tcPr>
            <w:tcW w:w="25" w:type="pct"/>
            <w:tcBorders>
              <w:bottom w:val="single" w:sz="6" w:space="0" w:color="000000"/>
            </w:tcBorders>
            <w:shd w:val="clear" w:color="auto" w:fill="auto"/>
            <w:vAlign w:val="bottom"/>
          </w:tcPr>
          <w:p w14:paraId="544347F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47F5"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47F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92" w:type="pct"/>
            <w:tcBorders>
              <w:bottom w:val="single" w:sz="6" w:space="0" w:color="000000"/>
            </w:tcBorders>
            <w:shd w:val="clear" w:color="auto" w:fill="auto"/>
            <w:noWrap/>
            <w:vAlign w:val="bottom"/>
          </w:tcPr>
          <w:p w14:paraId="544347F7"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bottom w:val="single" w:sz="6" w:space="0" w:color="000000"/>
            </w:tcBorders>
            <w:shd w:val="clear" w:color="auto" w:fill="auto"/>
            <w:vAlign w:val="bottom"/>
          </w:tcPr>
          <w:p w14:paraId="544347F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47F9"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47F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544347FB"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481A" w14:textId="77777777">
        <w:tc>
          <w:tcPr>
            <w:tcW w:w="1000" w:type="pct"/>
            <w:tcBorders>
              <w:top w:val="single" w:sz="6" w:space="0" w:color="000000"/>
            </w:tcBorders>
            <w:shd w:val="clear" w:color="auto" w:fill="auto"/>
          </w:tcPr>
          <w:p w14:paraId="544347FD" w14:textId="77777777" w:rsidR="002418E5" w:rsidRDefault="00707D11">
            <w:pPr>
              <w:pStyle w:val="a3"/>
              <w:spacing w:beforeAutospacing="0" w:afterAutospacing="0" w:line="80" w:lineRule="atLeast"/>
              <w:rPr>
                <w:sz w:val="8"/>
                <w:szCs w:val="8"/>
              </w:rPr>
            </w:pPr>
            <w:r>
              <w:rPr>
                <w:sz w:val="8"/>
                <w:szCs w:val="8"/>
              </w:rPr>
              <w:t> </w:t>
            </w:r>
          </w:p>
        </w:tc>
        <w:tc>
          <w:tcPr>
            <w:tcW w:w="25" w:type="pct"/>
            <w:tcBorders>
              <w:top w:val="single" w:sz="6" w:space="0" w:color="000000"/>
            </w:tcBorders>
            <w:shd w:val="clear" w:color="auto" w:fill="auto"/>
            <w:vAlign w:val="bottom"/>
          </w:tcPr>
          <w:p w14:paraId="544347F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47FF"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80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noWrap/>
            <w:vAlign w:val="bottom"/>
          </w:tcPr>
          <w:p w14:paraId="54434801"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80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4803" w14:textId="77777777" w:rsidR="002418E5" w:rsidRDefault="00707D11">
            <w:pPr>
              <w:pStyle w:val="a3"/>
              <w:spacing w:beforeAutospacing="0" w:afterAutospacing="0" w:line="80" w:lineRule="atLeast"/>
              <w:rPr>
                <w:sz w:val="8"/>
                <w:szCs w:val="8"/>
              </w:rPr>
            </w:pPr>
            <w:r>
              <w:rPr>
                <w:sz w:val="8"/>
                <w:szCs w:val="8"/>
              </w:rPr>
              <w:t> </w:t>
            </w:r>
          </w:p>
        </w:tc>
        <w:tc>
          <w:tcPr>
            <w:tcW w:w="441" w:type="pct"/>
            <w:tcBorders>
              <w:top w:val="single" w:sz="6" w:space="0" w:color="000000"/>
            </w:tcBorders>
            <w:shd w:val="clear" w:color="auto" w:fill="auto"/>
            <w:vAlign w:val="bottom"/>
          </w:tcPr>
          <w:p w14:paraId="54434804"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noWrap/>
            <w:vAlign w:val="bottom"/>
          </w:tcPr>
          <w:p w14:paraId="54434805"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80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807"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808" w14:textId="77777777" w:rsidR="002418E5" w:rsidRDefault="00707D11">
            <w:pPr>
              <w:pStyle w:val="a3"/>
              <w:spacing w:beforeAutospacing="0" w:afterAutospacing="0" w:line="80" w:lineRule="atLeast"/>
              <w:jc w:val="right"/>
              <w:rPr>
                <w:sz w:val="8"/>
                <w:szCs w:val="8"/>
              </w:rPr>
            </w:pPr>
            <w:r>
              <w:rPr>
                <w:sz w:val="8"/>
                <w:szCs w:val="8"/>
              </w:rPr>
              <w:t> </w:t>
            </w:r>
          </w:p>
        </w:tc>
        <w:tc>
          <w:tcPr>
            <w:tcW w:w="75" w:type="pct"/>
            <w:tcBorders>
              <w:top w:val="single" w:sz="6" w:space="0" w:color="000000"/>
            </w:tcBorders>
            <w:shd w:val="clear" w:color="auto" w:fill="auto"/>
            <w:noWrap/>
            <w:vAlign w:val="bottom"/>
          </w:tcPr>
          <w:p w14:paraId="54434809" w14:textId="77777777" w:rsidR="002418E5" w:rsidRDefault="00707D11">
            <w:pPr>
              <w:pStyle w:val="a3"/>
              <w:spacing w:beforeAutospacing="0" w:afterAutospacing="0" w:line="80" w:lineRule="atLeast"/>
              <w:rPr>
                <w:sz w:val="8"/>
                <w:szCs w:val="8"/>
              </w:rPr>
            </w:pPr>
            <w:r>
              <w:rPr>
                <w:sz w:val="8"/>
                <w:szCs w:val="8"/>
              </w:rPr>
              <w:t> </w:t>
            </w:r>
          </w:p>
        </w:tc>
        <w:tc>
          <w:tcPr>
            <w:tcW w:w="33" w:type="pct"/>
            <w:tcBorders>
              <w:top w:val="single" w:sz="6" w:space="0" w:color="000000"/>
            </w:tcBorders>
            <w:shd w:val="clear" w:color="auto" w:fill="auto"/>
            <w:vAlign w:val="bottom"/>
          </w:tcPr>
          <w:p w14:paraId="5443480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80B"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480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noWrap/>
            <w:vAlign w:val="bottom"/>
          </w:tcPr>
          <w:p w14:paraId="5443480D"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80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80F"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481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95" w:type="pct"/>
            <w:tcBorders>
              <w:top w:val="single" w:sz="6" w:space="0" w:color="000000"/>
            </w:tcBorders>
            <w:shd w:val="clear" w:color="auto" w:fill="auto"/>
            <w:noWrap/>
            <w:vAlign w:val="bottom"/>
          </w:tcPr>
          <w:p w14:paraId="54434811" w14:textId="77777777" w:rsidR="002418E5" w:rsidRDefault="00707D11">
            <w:pPr>
              <w:pStyle w:val="a3"/>
              <w:spacing w:beforeAutospacing="0" w:afterAutospacing="0" w:line="80" w:lineRule="atLeast"/>
              <w:rPr>
                <w:sz w:val="8"/>
                <w:szCs w:val="8"/>
              </w:rPr>
            </w:pPr>
            <w:r>
              <w:rPr>
                <w:sz w:val="8"/>
                <w:szCs w:val="8"/>
              </w:rPr>
              <w:t> </w:t>
            </w:r>
          </w:p>
        </w:tc>
        <w:tc>
          <w:tcPr>
            <w:tcW w:w="25" w:type="pct"/>
            <w:tcBorders>
              <w:top w:val="single" w:sz="6" w:space="0" w:color="000000"/>
            </w:tcBorders>
            <w:shd w:val="clear" w:color="auto" w:fill="auto"/>
            <w:vAlign w:val="bottom"/>
          </w:tcPr>
          <w:p w14:paraId="5443481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4813"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481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92" w:type="pct"/>
            <w:tcBorders>
              <w:top w:val="single" w:sz="6" w:space="0" w:color="000000"/>
            </w:tcBorders>
            <w:shd w:val="clear" w:color="auto" w:fill="auto"/>
            <w:noWrap/>
            <w:vAlign w:val="bottom"/>
          </w:tcPr>
          <w:p w14:paraId="54434815" w14:textId="77777777" w:rsidR="002418E5" w:rsidRDefault="00707D11">
            <w:pPr>
              <w:pStyle w:val="a3"/>
              <w:spacing w:beforeAutospacing="0" w:afterAutospacing="0" w:line="80" w:lineRule="atLeast"/>
              <w:rPr>
                <w:b/>
                <w:bCs/>
                <w:sz w:val="8"/>
                <w:szCs w:val="8"/>
              </w:rPr>
            </w:pPr>
            <w:r>
              <w:rPr>
                <w:b/>
                <w:bCs/>
                <w:sz w:val="8"/>
                <w:szCs w:val="8"/>
              </w:rPr>
              <w:t> </w:t>
            </w:r>
          </w:p>
        </w:tc>
        <w:tc>
          <w:tcPr>
            <w:tcW w:w="25" w:type="pct"/>
            <w:tcBorders>
              <w:top w:val="single" w:sz="6" w:space="0" w:color="000000"/>
            </w:tcBorders>
            <w:shd w:val="clear" w:color="auto" w:fill="auto"/>
            <w:vAlign w:val="bottom"/>
          </w:tcPr>
          <w:p w14:paraId="5443481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4817"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481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54434819"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4838" w14:textId="77777777">
        <w:tc>
          <w:tcPr>
            <w:tcW w:w="1000" w:type="pct"/>
            <w:shd w:val="clear" w:color="auto" w:fill="E5E5E5"/>
          </w:tcPr>
          <w:p w14:paraId="5443481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25" w:type="pct"/>
            <w:shd w:val="clear" w:color="auto" w:fill="E5E5E5"/>
            <w:vAlign w:val="bottom"/>
          </w:tcPr>
          <w:p w14:paraId="5443481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E5E5E5"/>
            <w:vAlign w:val="bottom"/>
          </w:tcPr>
          <w:p w14:paraId="5443481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81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24,277</w:t>
            </w:r>
          </w:p>
        </w:tc>
        <w:tc>
          <w:tcPr>
            <w:tcW w:w="50" w:type="pct"/>
            <w:shd w:val="clear" w:color="auto" w:fill="E5E5E5"/>
            <w:noWrap/>
            <w:vAlign w:val="bottom"/>
          </w:tcPr>
          <w:p w14:paraId="5443481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82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E5E5E5"/>
            <w:vAlign w:val="bottom"/>
          </w:tcPr>
          <w:p w14:paraId="5443482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1" w:type="pct"/>
            <w:shd w:val="clear" w:color="auto" w:fill="E5E5E5"/>
            <w:vAlign w:val="bottom"/>
          </w:tcPr>
          <w:p w14:paraId="5443482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noWrap/>
            <w:vAlign w:val="bottom"/>
          </w:tcPr>
          <w:p w14:paraId="54434823"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482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482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82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(94</w:t>
            </w:r>
          </w:p>
        </w:tc>
        <w:tc>
          <w:tcPr>
            <w:tcW w:w="75" w:type="pct"/>
            <w:shd w:val="clear" w:color="auto" w:fill="E5E5E5"/>
            <w:noWrap/>
            <w:vAlign w:val="bottom"/>
          </w:tcPr>
          <w:p w14:paraId="5443482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3" w:type="pct"/>
            <w:shd w:val="clear" w:color="auto" w:fill="E5E5E5"/>
            <w:vAlign w:val="bottom"/>
          </w:tcPr>
          <w:p w14:paraId="5443482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482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482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24,190</w:t>
            </w:r>
          </w:p>
        </w:tc>
        <w:tc>
          <w:tcPr>
            <w:tcW w:w="50" w:type="pct"/>
            <w:shd w:val="clear" w:color="auto" w:fill="E5E5E5"/>
            <w:noWrap/>
            <w:vAlign w:val="bottom"/>
          </w:tcPr>
          <w:p w14:paraId="5443482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82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482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82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95" w:type="pct"/>
            <w:shd w:val="clear" w:color="auto" w:fill="E5E5E5"/>
            <w:noWrap/>
            <w:vAlign w:val="bottom"/>
          </w:tcPr>
          <w:p w14:paraId="5443482F" w14:textId="77777777" w:rsidR="002418E5" w:rsidRDefault="00707D11">
            <w:pPr>
              <w:pStyle w:val="a3"/>
              <w:spacing w:beforeAutospacing="0" w:afterAutospacing="0" w:line="220" w:lineRule="atLeast"/>
              <w:rPr>
                <w:sz w:val="8"/>
                <w:szCs w:val="8"/>
              </w:rPr>
            </w:pPr>
            <w:r>
              <w:rPr>
                <w:sz w:val="8"/>
                <w:szCs w:val="8"/>
              </w:rPr>
              <w:t> </w:t>
            </w:r>
          </w:p>
        </w:tc>
        <w:tc>
          <w:tcPr>
            <w:tcW w:w="25" w:type="pct"/>
            <w:shd w:val="clear" w:color="auto" w:fill="E5E5E5"/>
            <w:vAlign w:val="bottom"/>
          </w:tcPr>
          <w:p w14:paraId="54434830"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vAlign w:val="bottom"/>
          </w:tcPr>
          <w:p w14:paraId="5443483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483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w:t>
            </w:r>
          </w:p>
        </w:tc>
        <w:tc>
          <w:tcPr>
            <w:tcW w:w="92" w:type="pct"/>
            <w:shd w:val="clear" w:color="auto" w:fill="E5E5E5"/>
            <w:noWrap/>
            <w:vAlign w:val="bottom"/>
          </w:tcPr>
          <w:p w14:paraId="54434833" w14:textId="77777777" w:rsidR="002418E5" w:rsidRDefault="00707D11">
            <w:pPr>
              <w:pStyle w:val="a3"/>
              <w:spacing w:beforeAutospacing="0" w:afterAutospacing="0" w:line="220" w:lineRule="atLeast"/>
              <w:rPr>
                <w:sz w:val="8"/>
                <w:szCs w:val="8"/>
              </w:rPr>
            </w:pPr>
            <w:r>
              <w:rPr>
                <w:sz w:val="8"/>
                <w:szCs w:val="8"/>
              </w:rPr>
              <w:t> </w:t>
            </w:r>
          </w:p>
        </w:tc>
        <w:tc>
          <w:tcPr>
            <w:tcW w:w="25" w:type="pct"/>
            <w:shd w:val="clear" w:color="auto" w:fill="E5E5E5"/>
            <w:vAlign w:val="bottom"/>
          </w:tcPr>
          <w:p w14:paraId="5443483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E5E5E5"/>
            <w:vAlign w:val="bottom"/>
          </w:tcPr>
          <w:p w14:paraId="5443483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483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24,317</w:t>
            </w:r>
          </w:p>
        </w:tc>
        <w:tc>
          <w:tcPr>
            <w:tcW w:w="51" w:type="pct"/>
            <w:shd w:val="clear" w:color="auto" w:fill="E5E5E5"/>
            <w:noWrap/>
            <w:vAlign w:val="bottom"/>
          </w:tcPr>
          <w:p w14:paraId="5443483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856" w14:textId="77777777">
        <w:tc>
          <w:tcPr>
            <w:tcW w:w="1000" w:type="pct"/>
            <w:shd w:val="clear" w:color="auto" w:fill="auto"/>
          </w:tcPr>
          <w:p w14:paraId="5443483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25" w:type="pct"/>
            <w:shd w:val="clear" w:color="auto" w:fill="auto"/>
            <w:vAlign w:val="bottom"/>
          </w:tcPr>
          <w:p w14:paraId="5443483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483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483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11,351</w:t>
            </w:r>
          </w:p>
        </w:tc>
        <w:tc>
          <w:tcPr>
            <w:tcW w:w="50" w:type="pct"/>
            <w:shd w:val="clear" w:color="auto" w:fill="auto"/>
            <w:noWrap/>
            <w:vAlign w:val="bottom"/>
          </w:tcPr>
          <w:p w14:paraId="5443483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83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483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1" w:type="pct"/>
            <w:shd w:val="clear" w:color="auto" w:fill="auto"/>
            <w:vAlign w:val="bottom"/>
          </w:tcPr>
          <w:p w14:paraId="5443484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1,351</w:t>
            </w:r>
          </w:p>
        </w:tc>
        <w:tc>
          <w:tcPr>
            <w:tcW w:w="50" w:type="pct"/>
            <w:shd w:val="clear" w:color="auto" w:fill="auto"/>
            <w:noWrap/>
          </w:tcPr>
          <w:p w14:paraId="54434841"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484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484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484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75" w:type="pct"/>
            <w:shd w:val="clear" w:color="auto" w:fill="auto"/>
            <w:noWrap/>
            <w:vAlign w:val="bottom"/>
          </w:tcPr>
          <w:p w14:paraId="5443484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3" w:type="pct"/>
            <w:shd w:val="clear" w:color="auto" w:fill="auto"/>
            <w:vAlign w:val="bottom"/>
          </w:tcPr>
          <w:p w14:paraId="5443484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484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484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12,697</w:t>
            </w:r>
          </w:p>
        </w:tc>
        <w:tc>
          <w:tcPr>
            <w:tcW w:w="50" w:type="pct"/>
            <w:shd w:val="clear" w:color="auto" w:fill="auto"/>
            <w:noWrap/>
            <w:vAlign w:val="bottom"/>
          </w:tcPr>
          <w:p w14:paraId="5443484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84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484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484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505</w:t>
            </w:r>
          </w:p>
        </w:tc>
        <w:tc>
          <w:tcPr>
            <w:tcW w:w="95" w:type="pct"/>
            <w:shd w:val="clear" w:color="auto" w:fill="auto"/>
            <w:noWrap/>
            <w:vAlign w:val="bottom"/>
          </w:tcPr>
          <w:p w14:paraId="5443484D" w14:textId="77777777" w:rsidR="002418E5" w:rsidRDefault="00707D11">
            <w:pPr>
              <w:pStyle w:val="a3"/>
              <w:spacing w:beforeAutospacing="0" w:afterAutospacing="0" w:line="220" w:lineRule="atLeast"/>
              <w:rPr>
                <w:sz w:val="8"/>
                <w:szCs w:val="8"/>
              </w:rPr>
            </w:pPr>
            <w:r>
              <w:rPr>
                <w:sz w:val="8"/>
                <w:szCs w:val="8"/>
              </w:rPr>
              <w:t> </w:t>
            </w:r>
          </w:p>
        </w:tc>
        <w:tc>
          <w:tcPr>
            <w:tcW w:w="25" w:type="pct"/>
            <w:shd w:val="clear" w:color="auto" w:fill="auto"/>
            <w:vAlign w:val="bottom"/>
          </w:tcPr>
          <w:p w14:paraId="5443484E"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vAlign w:val="bottom"/>
          </w:tcPr>
          <w:p w14:paraId="5443484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485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92" w:type="pct"/>
            <w:shd w:val="clear" w:color="auto" w:fill="auto"/>
            <w:noWrap/>
            <w:vAlign w:val="bottom"/>
          </w:tcPr>
          <w:p w14:paraId="54434851" w14:textId="77777777" w:rsidR="002418E5" w:rsidRDefault="00707D11">
            <w:pPr>
              <w:pStyle w:val="a3"/>
              <w:spacing w:beforeAutospacing="0" w:afterAutospacing="0" w:line="220" w:lineRule="atLeast"/>
              <w:rPr>
                <w:sz w:val="8"/>
                <w:szCs w:val="8"/>
              </w:rPr>
            </w:pPr>
            <w:r>
              <w:rPr>
                <w:sz w:val="8"/>
                <w:szCs w:val="8"/>
              </w:rPr>
              <w:t> </w:t>
            </w:r>
          </w:p>
        </w:tc>
        <w:tc>
          <w:tcPr>
            <w:tcW w:w="25" w:type="pct"/>
            <w:shd w:val="clear" w:color="auto" w:fill="auto"/>
            <w:vAlign w:val="bottom"/>
          </w:tcPr>
          <w:p w14:paraId="5443485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485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485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13,256</w:t>
            </w:r>
          </w:p>
        </w:tc>
        <w:tc>
          <w:tcPr>
            <w:tcW w:w="51" w:type="pct"/>
            <w:shd w:val="clear" w:color="auto" w:fill="auto"/>
            <w:noWrap/>
            <w:vAlign w:val="bottom"/>
          </w:tcPr>
          <w:p w14:paraId="5443485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874" w14:textId="77777777">
        <w:tc>
          <w:tcPr>
            <w:tcW w:w="1000" w:type="pct"/>
            <w:shd w:val="clear" w:color="auto" w:fill="E5E5E5"/>
          </w:tcPr>
          <w:p w14:paraId="54434857" w14:textId="77777777" w:rsidR="002418E5" w:rsidRDefault="00707D11">
            <w:pPr>
              <w:pStyle w:val="a3"/>
              <w:spacing w:beforeAutospacing="0" w:afterAutospacing="0" w:line="220" w:lineRule="atLeast"/>
              <w:ind w:left="240" w:hanging="240"/>
              <w:rPr>
                <w:rFonts w:ascii="Arial" w:hAnsi="Arial" w:cs="Arial"/>
                <w:spacing w:val="-2"/>
                <w:sz w:val="20"/>
                <w:szCs w:val="20"/>
              </w:rPr>
            </w:pPr>
            <w:r>
              <w:rPr>
                <w:rFonts w:ascii="Arial" w:hAnsi="Arial" w:cs="Arial"/>
                <w:spacing w:val="-2"/>
                <w:sz w:val="20"/>
                <w:szCs w:val="20"/>
              </w:rPr>
              <w:t>More Personal Computing</w:t>
            </w:r>
          </w:p>
        </w:tc>
        <w:tc>
          <w:tcPr>
            <w:tcW w:w="25" w:type="pct"/>
            <w:shd w:val="clear" w:color="auto" w:fill="E5E5E5"/>
            <w:vAlign w:val="bottom"/>
          </w:tcPr>
          <w:p w14:paraId="5443485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E5E5E5"/>
            <w:vAlign w:val="bottom"/>
          </w:tcPr>
          <w:p w14:paraId="5443485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85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6,398</w:t>
            </w:r>
          </w:p>
        </w:tc>
        <w:tc>
          <w:tcPr>
            <w:tcW w:w="50" w:type="pct"/>
            <w:shd w:val="clear" w:color="auto" w:fill="E5E5E5"/>
            <w:noWrap/>
            <w:vAlign w:val="bottom"/>
          </w:tcPr>
          <w:p w14:paraId="5443485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85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E5E5E5"/>
            <w:vAlign w:val="bottom"/>
          </w:tcPr>
          <w:p w14:paraId="5443485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1" w:type="pct"/>
            <w:shd w:val="clear" w:color="auto" w:fill="E5E5E5"/>
            <w:vAlign w:val="bottom"/>
          </w:tcPr>
          <w:p w14:paraId="5443485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96</w:t>
            </w:r>
          </w:p>
        </w:tc>
        <w:tc>
          <w:tcPr>
            <w:tcW w:w="50" w:type="pct"/>
            <w:shd w:val="clear" w:color="auto" w:fill="E5E5E5"/>
            <w:noWrap/>
            <w:vAlign w:val="bottom"/>
          </w:tcPr>
          <w:p w14:paraId="5443485F"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486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486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86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75" w:type="pct"/>
            <w:shd w:val="clear" w:color="auto" w:fill="E5E5E5"/>
            <w:noWrap/>
            <w:vAlign w:val="bottom"/>
          </w:tcPr>
          <w:p w14:paraId="5443486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3" w:type="pct"/>
            <w:shd w:val="clear" w:color="auto" w:fill="E5E5E5"/>
            <w:vAlign w:val="bottom"/>
          </w:tcPr>
          <w:p w14:paraId="5443486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486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86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6,464</w:t>
            </w:r>
          </w:p>
        </w:tc>
        <w:tc>
          <w:tcPr>
            <w:tcW w:w="50" w:type="pct"/>
            <w:shd w:val="clear" w:color="auto" w:fill="E5E5E5"/>
            <w:noWrap/>
            <w:vAlign w:val="bottom"/>
          </w:tcPr>
          <w:p w14:paraId="5443486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86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486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486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5,556</w:t>
            </w:r>
          </w:p>
        </w:tc>
        <w:tc>
          <w:tcPr>
            <w:tcW w:w="95" w:type="pct"/>
            <w:shd w:val="clear" w:color="auto" w:fill="E5E5E5"/>
            <w:noWrap/>
            <w:vAlign w:val="bottom"/>
          </w:tcPr>
          <w:p w14:paraId="5443486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17"/>
                <w:szCs w:val="17"/>
              </w:rPr>
              <w:t>(a)</w:t>
            </w:r>
          </w:p>
        </w:tc>
        <w:tc>
          <w:tcPr>
            <w:tcW w:w="25" w:type="pct"/>
            <w:shd w:val="clear" w:color="auto" w:fill="E5E5E5"/>
            <w:vAlign w:val="bottom"/>
          </w:tcPr>
          <w:p w14:paraId="5443486C"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vAlign w:val="bottom"/>
          </w:tcPr>
          <w:p w14:paraId="5443486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86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w:t>
            </w:r>
          </w:p>
        </w:tc>
        <w:tc>
          <w:tcPr>
            <w:tcW w:w="92" w:type="pct"/>
            <w:shd w:val="clear" w:color="auto" w:fill="E5E5E5"/>
            <w:noWrap/>
            <w:vAlign w:val="bottom"/>
          </w:tcPr>
          <w:p w14:paraId="5443486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17"/>
                <w:szCs w:val="17"/>
              </w:rPr>
              <w:t>(a)</w:t>
            </w:r>
          </w:p>
        </w:tc>
        <w:tc>
          <w:tcPr>
            <w:tcW w:w="25" w:type="pct"/>
            <w:shd w:val="clear" w:color="auto" w:fill="E5E5E5"/>
            <w:vAlign w:val="bottom"/>
          </w:tcPr>
          <w:p w14:paraId="5443487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E5E5E5"/>
            <w:vAlign w:val="bottom"/>
          </w:tcPr>
          <w:p w14:paraId="5443487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87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12,138</w:t>
            </w:r>
          </w:p>
        </w:tc>
        <w:tc>
          <w:tcPr>
            <w:tcW w:w="51" w:type="pct"/>
            <w:shd w:val="clear" w:color="auto" w:fill="E5E5E5"/>
            <w:noWrap/>
            <w:vAlign w:val="bottom"/>
          </w:tcPr>
          <w:p w14:paraId="5443487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892" w14:textId="77777777">
        <w:tc>
          <w:tcPr>
            <w:tcW w:w="1000" w:type="pct"/>
            <w:tcBorders>
              <w:bottom w:val="single" w:sz="6" w:space="0" w:color="000000"/>
            </w:tcBorders>
            <w:shd w:val="clear" w:color="auto" w:fill="auto"/>
            <w:vAlign w:val="bottom"/>
          </w:tcPr>
          <w:p w14:paraId="5443487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5443487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5443487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54434878"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87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87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487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1" w:type="pct"/>
            <w:tcBorders>
              <w:bottom w:val="single" w:sz="6" w:space="0" w:color="000000"/>
            </w:tcBorders>
            <w:shd w:val="clear" w:color="auto" w:fill="auto"/>
            <w:vAlign w:val="bottom"/>
          </w:tcPr>
          <w:p w14:paraId="5443487C"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87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87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87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54434880"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54434881" w14:textId="77777777" w:rsidR="002418E5" w:rsidRDefault="00707D11">
            <w:pPr>
              <w:pStyle w:val="a3"/>
              <w:spacing w:beforeAutospacing="0" w:afterAutospacing="0" w:line="80" w:lineRule="atLeast"/>
              <w:rPr>
                <w:sz w:val="8"/>
                <w:szCs w:val="8"/>
              </w:rPr>
            </w:pPr>
            <w:r>
              <w:rPr>
                <w:sz w:val="8"/>
                <w:szCs w:val="8"/>
              </w:rPr>
              <w:t> </w:t>
            </w:r>
          </w:p>
        </w:tc>
        <w:tc>
          <w:tcPr>
            <w:tcW w:w="33" w:type="pct"/>
            <w:shd w:val="clear" w:color="auto" w:fill="auto"/>
            <w:vAlign w:val="bottom"/>
          </w:tcPr>
          <w:p w14:paraId="5443488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88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4884"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88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88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488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54434888"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95" w:type="pct"/>
            <w:shd w:val="clear" w:color="auto" w:fill="auto"/>
            <w:vAlign w:val="bottom"/>
          </w:tcPr>
          <w:p w14:paraId="54434889"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488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488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5443488C"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92" w:type="pct"/>
            <w:shd w:val="clear" w:color="auto" w:fill="auto"/>
            <w:vAlign w:val="bottom"/>
          </w:tcPr>
          <w:p w14:paraId="5443488D"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488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5443488F"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4890"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54434891" w14:textId="77777777" w:rsidR="002418E5" w:rsidRDefault="00707D11">
            <w:pPr>
              <w:pStyle w:val="a3"/>
              <w:spacing w:beforeAutospacing="0" w:afterAutospacing="0" w:line="80" w:lineRule="atLeast"/>
              <w:rPr>
                <w:sz w:val="8"/>
                <w:szCs w:val="8"/>
              </w:rPr>
            </w:pPr>
            <w:r>
              <w:rPr>
                <w:sz w:val="8"/>
                <w:szCs w:val="8"/>
              </w:rPr>
              <w:t> </w:t>
            </w:r>
          </w:p>
        </w:tc>
      </w:tr>
      <w:tr w:rsidR="002418E5" w14:paraId="544348B0" w14:textId="77777777">
        <w:tc>
          <w:tcPr>
            <w:tcW w:w="1000" w:type="pct"/>
            <w:tcBorders>
              <w:top w:val="single" w:sz="6" w:space="0" w:color="000000"/>
            </w:tcBorders>
            <w:shd w:val="clear" w:color="auto" w:fill="auto"/>
            <w:vAlign w:val="bottom"/>
          </w:tcPr>
          <w:p w14:paraId="5443489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top w:val="single" w:sz="6" w:space="0" w:color="000000"/>
            </w:tcBorders>
            <w:shd w:val="clear" w:color="auto" w:fill="auto"/>
            <w:vAlign w:val="bottom"/>
          </w:tcPr>
          <w:p w14:paraId="54434894"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vAlign w:val="bottom"/>
          </w:tcPr>
          <w:p w14:paraId="5443489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489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89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89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4899"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1" w:type="pct"/>
            <w:tcBorders>
              <w:top w:val="single" w:sz="6" w:space="0" w:color="000000"/>
            </w:tcBorders>
            <w:shd w:val="clear" w:color="auto" w:fill="auto"/>
            <w:vAlign w:val="bottom"/>
          </w:tcPr>
          <w:p w14:paraId="5443489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89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89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89D"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489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5443489F" w14:textId="77777777" w:rsidR="002418E5" w:rsidRDefault="00707D11">
            <w:pPr>
              <w:pStyle w:val="a3"/>
              <w:spacing w:beforeAutospacing="0" w:afterAutospacing="0" w:line="80" w:lineRule="atLeast"/>
              <w:rPr>
                <w:sz w:val="8"/>
                <w:szCs w:val="8"/>
              </w:rPr>
            </w:pPr>
            <w:r>
              <w:rPr>
                <w:sz w:val="8"/>
                <w:szCs w:val="8"/>
              </w:rPr>
              <w:t> </w:t>
            </w:r>
          </w:p>
        </w:tc>
        <w:tc>
          <w:tcPr>
            <w:tcW w:w="33" w:type="pct"/>
            <w:shd w:val="clear" w:color="auto" w:fill="auto"/>
            <w:vAlign w:val="bottom"/>
          </w:tcPr>
          <w:p w14:paraId="544348A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8A1"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48A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48A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8A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48A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544348A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95" w:type="pct"/>
            <w:shd w:val="clear" w:color="auto" w:fill="auto"/>
            <w:vAlign w:val="bottom"/>
          </w:tcPr>
          <w:p w14:paraId="544348A7"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48A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48A9"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48A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92" w:type="pct"/>
            <w:shd w:val="clear" w:color="auto" w:fill="auto"/>
            <w:vAlign w:val="bottom"/>
          </w:tcPr>
          <w:p w14:paraId="544348AB"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48A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vAlign w:val="bottom"/>
          </w:tcPr>
          <w:p w14:paraId="544348AD"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544348A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544348AF" w14:textId="77777777" w:rsidR="002418E5" w:rsidRDefault="00707D11">
            <w:pPr>
              <w:pStyle w:val="a3"/>
              <w:spacing w:beforeAutospacing="0" w:afterAutospacing="0" w:line="80" w:lineRule="atLeast"/>
              <w:rPr>
                <w:sz w:val="8"/>
                <w:szCs w:val="8"/>
              </w:rPr>
            </w:pPr>
            <w:r>
              <w:rPr>
                <w:sz w:val="8"/>
                <w:szCs w:val="8"/>
              </w:rPr>
              <w:t> </w:t>
            </w:r>
          </w:p>
        </w:tc>
      </w:tr>
      <w:tr w:rsidR="002418E5" w14:paraId="544348CE" w14:textId="77777777">
        <w:tc>
          <w:tcPr>
            <w:tcW w:w="1000" w:type="pct"/>
            <w:shd w:val="clear" w:color="auto" w:fill="auto"/>
          </w:tcPr>
          <w:p w14:paraId="544348B1"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25" w:type="pct"/>
            <w:shd w:val="clear" w:color="auto" w:fill="auto"/>
            <w:vAlign w:val="bottom"/>
          </w:tcPr>
          <w:p w14:paraId="544348B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48B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48B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42,026</w:t>
            </w:r>
          </w:p>
        </w:tc>
        <w:tc>
          <w:tcPr>
            <w:tcW w:w="50" w:type="pct"/>
            <w:shd w:val="clear" w:color="auto" w:fill="auto"/>
            <w:noWrap/>
            <w:vAlign w:val="bottom"/>
          </w:tcPr>
          <w:p w14:paraId="544348B5"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48B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auto"/>
            <w:vAlign w:val="bottom"/>
          </w:tcPr>
          <w:p w14:paraId="544348B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1" w:type="pct"/>
            <w:shd w:val="clear" w:color="auto" w:fill="auto"/>
            <w:vAlign w:val="bottom"/>
          </w:tcPr>
          <w:p w14:paraId="544348B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1,454</w:t>
            </w:r>
          </w:p>
        </w:tc>
        <w:tc>
          <w:tcPr>
            <w:tcW w:w="50" w:type="pct"/>
            <w:shd w:val="clear" w:color="auto" w:fill="auto"/>
            <w:noWrap/>
            <w:vAlign w:val="bottom"/>
          </w:tcPr>
          <w:p w14:paraId="544348B9"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48B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48B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48B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(129</w:t>
            </w:r>
          </w:p>
        </w:tc>
        <w:tc>
          <w:tcPr>
            <w:tcW w:w="75" w:type="pct"/>
            <w:shd w:val="clear" w:color="auto" w:fill="auto"/>
            <w:noWrap/>
            <w:vAlign w:val="bottom"/>
          </w:tcPr>
          <w:p w14:paraId="544348B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3" w:type="pct"/>
            <w:shd w:val="clear" w:color="auto" w:fill="auto"/>
            <w:vAlign w:val="bottom"/>
          </w:tcPr>
          <w:p w14:paraId="544348B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48B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48C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43,351</w:t>
            </w:r>
          </w:p>
        </w:tc>
        <w:tc>
          <w:tcPr>
            <w:tcW w:w="50" w:type="pct"/>
            <w:shd w:val="clear" w:color="auto" w:fill="auto"/>
            <w:noWrap/>
            <w:vAlign w:val="bottom"/>
          </w:tcPr>
          <w:p w14:paraId="544348C1"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48C2"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544348C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48C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6,061</w:t>
            </w:r>
          </w:p>
        </w:tc>
        <w:tc>
          <w:tcPr>
            <w:tcW w:w="95" w:type="pct"/>
            <w:shd w:val="clear" w:color="auto" w:fill="auto"/>
            <w:noWrap/>
            <w:vAlign w:val="bottom"/>
          </w:tcPr>
          <w:p w14:paraId="544348C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auto"/>
            <w:vAlign w:val="bottom"/>
          </w:tcPr>
          <w:p w14:paraId="544348C6"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vAlign w:val="bottom"/>
          </w:tcPr>
          <w:p w14:paraId="544348C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48C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299 </w:t>
            </w:r>
            <w:r>
              <w:rPr>
                <w:rFonts w:ascii="Arial" w:hAnsi="Arial" w:cs="Arial"/>
                <w:sz w:val="20"/>
                <w:szCs w:val="20"/>
              </w:rPr>
              <w:t> </w:t>
            </w:r>
          </w:p>
        </w:tc>
        <w:tc>
          <w:tcPr>
            <w:tcW w:w="92" w:type="pct"/>
            <w:shd w:val="clear" w:color="auto" w:fill="auto"/>
            <w:noWrap/>
            <w:vAlign w:val="bottom"/>
          </w:tcPr>
          <w:p w14:paraId="544348C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5" w:type="pct"/>
            <w:shd w:val="clear" w:color="auto" w:fill="auto"/>
            <w:vAlign w:val="bottom"/>
          </w:tcPr>
          <w:p w14:paraId="544348CA" w14:textId="77777777" w:rsidR="002418E5" w:rsidRDefault="00707D11">
            <w:pPr>
              <w:pStyle w:val="a3"/>
              <w:spacing w:beforeAutospacing="0" w:afterAutospacing="0" w:line="220" w:lineRule="atLeast"/>
              <w:rPr>
                <w:rFonts w:ascii="Arial" w:hAnsi="Arial" w:cs="Arial"/>
                <w:b/>
                <w:bCs/>
                <w:sz w:val="15"/>
                <w:szCs w:val="15"/>
              </w:rPr>
            </w:pPr>
            <w:r>
              <w:rPr>
                <w:rFonts w:ascii="Arial" w:hAnsi="Arial" w:cs="Arial"/>
                <w:b/>
                <w:bCs/>
                <w:sz w:val="15"/>
                <w:szCs w:val="15"/>
              </w:rPr>
              <w:t> </w:t>
            </w:r>
          </w:p>
        </w:tc>
        <w:tc>
          <w:tcPr>
            <w:tcW w:w="52" w:type="pct"/>
            <w:shd w:val="clear" w:color="auto" w:fill="auto"/>
            <w:vAlign w:val="bottom"/>
          </w:tcPr>
          <w:p w14:paraId="544348C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48C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49,711</w:t>
            </w:r>
          </w:p>
        </w:tc>
        <w:tc>
          <w:tcPr>
            <w:tcW w:w="51" w:type="pct"/>
            <w:shd w:val="clear" w:color="auto" w:fill="auto"/>
            <w:noWrap/>
            <w:vAlign w:val="bottom"/>
          </w:tcPr>
          <w:p w14:paraId="544348C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8EC" w14:textId="77777777">
        <w:tc>
          <w:tcPr>
            <w:tcW w:w="1000" w:type="pct"/>
            <w:shd w:val="clear" w:color="auto" w:fill="auto"/>
            <w:vAlign w:val="bottom"/>
          </w:tcPr>
          <w:p w14:paraId="544348C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544348D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48D1"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544348D2"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8D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8D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48D5"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41" w:type="pct"/>
            <w:tcBorders>
              <w:bottom w:val="single" w:sz="12" w:space="0" w:color="000000"/>
            </w:tcBorders>
            <w:shd w:val="clear" w:color="auto" w:fill="auto"/>
            <w:vAlign w:val="bottom"/>
          </w:tcPr>
          <w:p w14:paraId="544348D6"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8D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8D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12" w:space="0" w:color="000000"/>
            </w:tcBorders>
            <w:shd w:val="clear" w:color="auto" w:fill="auto"/>
            <w:vAlign w:val="bottom"/>
          </w:tcPr>
          <w:p w14:paraId="544348D9"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544348DA"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75" w:type="pct"/>
            <w:shd w:val="clear" w:color="auto" w:fill="auto"/>
            <w:vAlign w:val="bottom"/>
          </w:tcPr>
          <w:p w14:paraId="544348DB" w14:textId="77777777" w:rsidR="002418E5" w:rsidRDefault="00707D11">
            <w:pPr>
              <w:pStyle w:val="a3"/>
              <w:spacing w:beforeAutospacing="0" w:afterAutospacing="0" w:line="80" w:lineRule="atLeast"/>
              <w:rPr>
                <w:sz w:val="8"/>
                <w:szCs w:val="8"/>
              </w:rPr>
            </w:pPr>
            <w:r>
              <w:rPr>
                <w:sz w:val="8"/>
                <w:szCs w:val="8"/>
              </w:rPr>
              <w:t> </w:t>
            </w:r>
          </w:p>
        </w:tc>
        <w:tc>
          <w:tcPr>
            <w:tcW w:w="33" w:type="pct"/>
            <w:shd w:val="clear" w:color="auto" w:fill="auto"/>
            <w:vAlign w:val="bottom"/>
          </w:tcPr>
          <w:p w14:paraId="544348D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12" w:space="0" w:color="000000"/>
            </w:tcBorders>
            <w:shd w:val="clear" w:color="auto" w:fill="auto"/>
            <w:vAlign w:val="bottom"/>
          </w:tcPr>
          <w:p w14:paraId="544348DD"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544348DE"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8D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8E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12" w:space="0" w:color="000000"/>
            </w:tcBorders>
            <w:shd w:val="clear" w:color="auto" w:fill="auto"/>
            <w:vAlign w:val="bottom"/>
          </w:tcPr>
          <w:p w14:paraId="544348E1"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544348E2"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95" w:type="pct"/>
            <w:shd w:val="clear" w:color="auto" w:fill="auto"/>
            <w:vAlign w:val="bottom"/>
          </w:tcPr>
          <w:p w14:paraId="544348E3"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48E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544348E5"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544348E6"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92" w:type="pct"/>
            <w:shd w:val="clear" w:color="auto" w:fill="auto"/>
            <w:vAlign w:val="bottom"/>
          </w:tcPr>
          <w:p w14:paraId="544348E7" w14:textId="77777777" w:rsidR="002418E5" w:rsidRDefault="00707D11">
            <w:pPr>
              <w:pStyle w:val="a3"/>
              <w:spacing w:beforeAutospacing="0" w:afterAutospacing="0" w:line="80" w:lineRule="atLeast"/>
              <w:rPr>
                <w:sz w:val="8"/>
                <w:szCs w:val="8"/>
              </w:rPr>
            </w:pPr>
            <w:r>
              <w:rPr>
                <w:sz w:val="8"/>
                <w:szCs w:val="8"/>
              </w:rPr>
              <w:t> </w:t>
            </w:r>
          </w:p>
        </w:tc>
        <w:tc>
          <w:tcPr>
            <w:tcW w:w="25" w:type="pct"/>
            <w:shd w:val="clear" w:color="auto" w:fill="auto"/>
            <w:vAlign w:val="bottom"/>
          </w:tcPr>
          <w:p w14:paraId="544348E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12" w:space="0" w:color="000000"/>
            </w:tcBorders>
            <w:shd w:val="clear" w:color="auto" w:fill="auto"/>
            <w:vAlign w:val="bottom"/>
          </w:tcPr>
          <w:p w14:paraId="544348E9"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544348EA"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48EB" w14:textId="77777777" w:rsidR="002418E5" w:rsidRDefault="00707D11">
            <w:pPr>
              <w:pStyle w:val="a3"/>
              <w:spacing w:beforeAutospacing="0" w:afterAutospacing="0" w:line="80" w:lineRule="atLeast"/>
              <w:rPr>
                <w:sz w:val="8"/>
                <w:szCs w:val="8"/>
              </w:rPr>
            </w:pPr>
            <w:r>
              <w:rPr>
                <w:sz w:val="8"/>
                <w:szCs w:val="8"/>
              </w:rPr>
              <w:t> </w:t>
            </w:r>
          </w:p>
        </w:tc>
      </w:tr>
    </w:tbl>
    <w:p w14:paraId="544348ED" w14:textId="77777777" w:rsidR="002418E5" w:rsidRDefault="00707D11">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418E5" w14:paraId="544348F0" w14:textId="77777777">
        <w:tc>
          <w:tcPr>
            <w:tcW w:w="236" w:type="pct"/>
            <w:shd w:val="clear" w:color="auto" w:fill="auto"/>
            <w:noWrap/>
          </w:tcPr>
          <w:p w14:paraId="544348EE"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544348EF"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 xml:space="preserve">Includes goodwill of $5.5 billion related to ZeniMax. See Note 8 – Business </w:t>
            </w:r>
            <w:r>
              <w:rPr>
                <w:rFonts w:ascii="Arial" w:hAnsi="Arial" w:cs="Arial"/>
                <w:i/>
                <w:iCs/>
                <w:sz w:val="20"/>
                <w:szCs w:val="20"/>
              </w:rPr>
              <w:t>Combinations for further information</w:t>
            </w:r>
            <w:r>
              <w:rPr>
                <w:rFonts w:ascii="Arial" w:hAnsi="Arial" w:cs="Arial"/>
                <w:sz w:val="20"/>
                <w:szCs w:val="20"/>
              </w:rPr>
              <w:t xml:space="preserve">. </w:t>
            </w:r>
          </w:p>
        </w:tc>
      </w:tr>
    </w:tbl>
    <w:p w14:paraId="544348F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measurement periods for the valuation of assets acquired and liabilities assumed end as soon as information on the facts and circumstances that existed as of the acquisition dates becomes available, but do not ex</w:t>
      </w:r>
      <w:r>
        <w:rPr>
          <w:rFonts w:ascii="Arial" w:hAnsi="Arial" w:cs="Arial"/>
          <w:sz w:val="20"/>
          <w:szCs w:val="20"/>
        </w:rPr>
        <w:t xml:space="preserve">ceed 12 months. Adjustments in purchase price allocations may require a change in the amounts allocated to goodwill during the periods in which the adjustments are determined. </w:t>
      </w:r>
    </w:p>
    <w:p w14:paraId="544348F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Any change in the goodwill amounts resulting from foreign currency translations</w:t>
      </w:r>
      <w:r>
        <w:rPr>
          <w:rFonts w:ascii="Arial" w:hAnsi="Arial" w:cs="Arial"/>
          <w:sz w:val="20"/>
          <w:szCs w:val="20"/>
        </w:rPr>
        <w:t xml:space="preserve"> and purchase accounting adjustments are presented as “Other” in the table above. Also included in “Other” are business dispositions and transfers between segments due to reorganizations, as applicable. </w:t>
      </w:r>
    </w:p>
    <w:p w14:paraId="544348F3"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Goodwill Impairment  </w:t>
      </w:r>
    </w:p>
    <w:p w14:paraId="544348F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test goodwill for impairmen</w:t>
      </w:r>
      <w:r>
        <w:rPr>
          <w:rFonts w:ascii="Arial" w:hAnsi="Arial" w:cs="Arial"/>
          <w:sz w:val="20"/>
          <w:szCs w:val="20"/>
        </w:rPr>
        <w:t>t annually on May 1 at the reporting unit level, primarily using a discounted cash flow methodology with a peer-based, risk-adjusted weighted average cost of capital. We believe use of a discounted cash flow approach is the most reliable indicator of the f</w:t>
      </w:r>
      <w:r>
        <w:rPr>
          <w:rFonts w:ascii="Arial" w:hAnsi="Arial" w:cs="Arial"/>
          <w:sz w:val="20"/>
          <w:szCs w:val="20"/>
        </w:rPr>
        <w:t xml:space="preserve">air values of the businesses. </w:t>
      </w:r>
    </w:p>
    <w:p w14:paraId="544348F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No instances of impairment were identified in our May 1, 2021, May 1, 2020, or May 1, 2019 tests. As of June 30, 2021 and 2020, accumulated goodwill impairment was $11.3 billion.</w:t>
      </w:r>
    </w:p>
    <w:p w14:paraId="544348F6"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INTANGIBLE ASSETS </w:t>
      </w:r>
    </w:p>
    <w:p w14:paraId="544348F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544348F8"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285"/>
        <w:gridCol w:w="60"/>
        <w:gridCol w:w="112"/>
        <w:gridCol w:w="691"/>
        <w:gridCol w:w="208"/>
        <w:gridCol w:w="60"/>
        <w:gridCol w:w="113"/>
        <w:gridCol w:w="847"/>
        <w:gridCol w:w="81"/>
        <w:gridCol w:w="60"/>
        <w:gridCol w:w="112"/>
        <w:gridCol w:w="659"/>
        <w:gridCol w:w="81"/>
        <w:gridCol w:w="60"/>
        <w:gridCol w:w="112"/>
        <w:gridCol w:w="683"/>
        <w:gridCol w:w="80"/>
        <w:gridCol w:w="60"/>
        <w:gridCol w:w="113"/>
        <w:gridCol w:w="847"/>
        <w:gridCol w:w="80"/>
        <w:gridCol w:w="60"/>
        <w:gridCol w:w="112"/>
        <w:gridCol w:w="650"/>
        <w:gridCol w:w="80"/>
      </w:tblGrid>
      <w:tr w:rsidR="002418E5" w14:paraId="5443490C" w14:textId="77777777">
        <w:tc>
          <w:tcPr>
            <w:tcW w:w="1399" w:type="pct"/>
            <w:shd w:val="clear" w:color="auto" w:fill="auto"/>
            <w:vAlign w:val="bottom"/>
          </w:tcPr>
          <w:p w14:paraId="544348F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48F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96" w:type="pct"/>
            <w:gridSpan w:val="2"/>
            <w:shd w:val="clear" w:color="auto" w:fill="auto"/>
            <w:vAlign w:val="bottom"/>
          </w:tcPr>
          <w:p w14:paraId="544348F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77" w:type="pct"/>
            <w:shd w:val="clear" w:color="auto" w:fill="auto"/>
            <w:vAlign w:val="bottom"/>
          </w:tcPr>
          <w:p w14:paraId="544348F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3" w:type="pct"/>
            <w:shd w:val="clear" w:color="auto" w:fill="auto"/>
            <w:vAlign w:val="bottom"/>
          </w:tcPr>
          <w:p w14:paraId="544348F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544348FE"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Accumulated</w:t>
            </w:r>
            <w:r>
              <w:rPr>
                <w:rFonts w:ascii="Arial" w:hAnsi="Arial" w:cs="Arial"/>
                <w:b/>
                <w:bCs/>
                <w:sz w:val="15"/>
                <w:szCs w:val="15"/>
              </w:rPr>
              <w:br/>
              <w:t>Amortization</w:t>
            </w:r>
          </w:p>
        </w:tc>
        <w:tc>
          <w:tcPr>
            <w:tcW w:w="50" w:type="pct"/>
            <w:shd w:val="clear" w:color="auto" w:fill="auto"/>
            <w:vAlign w:val="bottom"/>
          </w:tcPr>
          <w:p w14:paraId="544348F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0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5443490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Net Carrying</w:t>
            </w:r>
            <w:r>
              <w:rPr>
                <w:rFonts w:ascii="Arial" w:hAnsi="Arial" w:cs="Arial"/>
                <w:b/>
                <w:bCs/>
                <w:sz w:val="15"/>
                <w:szCs w:val="15"/>
              </w:rPr>
              <w:br/>
              <w:t>Amount</w:t>
            </w:r>
          </w:p>
        </w:tc>
        <w:tc>
          <w:tcPr>
            <w:tcW w:w="50" w:type="pct"/>
            <w:shd w:val="clear" w:color="auto" w:fill="auto"/>
            <w:vAlign w:val="bottom"/>
          </w:tcPr>
          <w:p w14:paraId="5443490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0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15" w:type="pct"/>
            <w:gridSpan w:val="2"/>
            <w:shd w:val="clear" w:color="auto" w:fill="auto"/>
            <w:vAlign w:val="bottom"/>
          </w:tcPr>
          <w:p w14:paraId="5443490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38" w:type="pct"/>
            <w:shd w:val="clear" w:color="auto" w:fill="auto"/>
            <w:vAlign w:val="bottom"/>
          </w:tcPr>
          <w:p w14:paraId="5443490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0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5443490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Accumulated</w:t>
            </w:r>
            <w:r>
              <w:rPr>
                <w:rFonts w:ascii="Arial" w:hAnsi="Arial" w:cs="Arial"/>
                <w:b/>
                <w:bCs/>
                <w:sz w:val="15"/>
                <w:szCs w:val="15"/>
              </w:rPr>
              <w:br/>
            </w:r>
            <w:r>
              <w:rPr>
                <w:rFonts w:ascii="Arial" w:hAnsi="Arial" w:cs="Arial"/>
                <w:b/>
                <w:bCs/>
                <w:sz w:val="15"/>
                <w:szCs w:val="15"/>
              </w:rPr>
              <w:t>Amortization</w:t>
            </w:r>
          </w:p>
        </w:tc>
        <w:tc>
          <w:tcPr>
            <w:tcW w:w="50" w:type="pct"/>
            <w:shd w:val="clear" w:color="auto" w:fill="auto"/>
            <w:vAlign w:val="bottom"/>
          </w:tcPr>
          <w:p w14:paraId="5443490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0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3" w:type="pct"/>
            <w:gridSpan w:val="2"/>
            <w:shd w:val="clear" w:color="auto" w:fill="auto"/>
            <w:vAlign w:val="bottom"/>
          </w:tcPr>
          <w:p w14:paraId="5443490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Net Carrying</w:t>
            </w:r>
            <w:r>
              <w:rPr>
                <w:rFonts w:ascii="Arial" w:hAnsi="Arial" w:cs="Arial"/>
                <w:b/>
                <w:bCs/>
                <w:sz w:val="15"/>
                <w:szCs w:val="15"/>
              </w:rPr>
              <w:br/>
              <w:t>Amount</w:t>
            </w:r>
          </w:p>
        </w:tc>
        <w:tc>
          <w:tcPr>
            <w:tcW w:w="46" w:type="pct"/>
            <w:shd w:val="clear" w:color="auto" w:fill="auto"/>
            <w:vAlign w:val="bottom"/>
          </w:tcPr>
          <w:p w14:paraId="5443490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90F" w14:textId="77777777">
        <w:tc>
          <w:tcPr>
            <w:tcW w:w="4953" w:type="pct"/>
            <w:gridSpan w:val="24"/>
            <w:tcBorders>
              <w:bottom w:val="single" w:sz="6" w:space="0" w:color="000000"/>
            </w:tcBorders>
            <w:shd w:val="clear" w:color="auto" w:fill="auto"/>
            <w:vAlign w:val="bottom"/>
          </w:tcPr>
          <w:p w14:paraId="5443490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5443490E" w14:textId="77777777" w:rsidR="002418E5" w:rsidRDefault="00707D11">
            <w:pPr>
              <w:pStyle w:val="a3"/>
              <w:spacing w:beforeAutospacing="0" w:afterAutospacing="0" w:line="80" w:lineRule="atLeast"/>
              <w:rPr>
                <w:sz w:val="8"/>
                <w:szCs w:val="8"/>
              </w:rPr>
            </w:pPr>
            <w:r>
              <w:rPr>
                <w:sz w:val="8"/>
                <w:szCs w:val="8"/>
              </w:rPr>
              <w:t> </w:t>
            </w:r>
          </w:p>
        </w:tc>
      </w:tr>
      <w:tr w:rsidR="002418E5" w14:paraId="54434918" w14:textId="77777777">
        <w:tc>
          <w:tcPr>
            <w:tcW w:w="1399" w:type="pct"/>
            <w:tcBorders>
              <w:top w:val="single" w:sz="6" w:space="0" w:color="000000"/>
            </w:tcBorders>
            <w:shd w:val="clear" w:color="auto" w:fill="auto"/>
            <w:vAlign w:val="center"/>
          </w:tcPr>
          <w:p w14:paraId="5443491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4" w:type="pct"/>
            <w:gridSpan w:val="4"/>
            <w:tcBorders>
              <w:top w:val="single" w:sz="6" w:space="0" w:color="000000"/>
            </w:tcBorders>
            <w:shd w:val="clear" w:color="auto" w:fill="auto"/>
            <w:vAlign w:val="center"/>
          </w:tcPr>
          <w:p w14:paraId="54434911" w14:textId="77777777" w:rsidR="002418E5" w:rsidRDefault="00707D11">
            <w:pPr>
              <w:pStyle w:val="a3"/>
              <w:spacing w:beforeAutospacing="0" w:afterAutospacing="0" w:line="80" w:lineRule="atLeast"/>
              <w:rPr>
                <w:sz w:val="8"/>
                <w:szCs w:val="8"/>
              </w:rPr>
            </w:pPr>
            <w:r>
              <w:rPr>
                <w:sz w:val="8"/>
                <w:szCs w:val="8"/>
              </w:rPr>
              <w:t> </w:t>
            </w:r>
          </w:p>
        </w:tc>
        <w:tc>
          <w:tcPr>
            <w:tcW w:w="573" w:type="pct"/>
            <w:gridSpan w:val="4"/>
            <w:tcBorders>
              <w:top w:val="single" w:sz="6" w:space="0" w:color="000000"/>
            </w:tcBorders>
            <w:shd w:val="clear" w:color="auto" w:fill="auto"/>
            <w:vAlign w:val="center"/>
          </w:tcPr>
          <w:p w14:paraId="54434912"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tcBorders>
              <w:top w:val="single" w:sz="6" w:space="0" w:color="000000"/>
            </w:tcBorders>
            <w:shd w:val="clear" w:color="auto" w:fill="auto"/>
            <w:vAlign w:val="center"/>
          </w:tcPr>
          <w:p w14:paraId="54434913" w14:textId="77777777" w:rsidR="002418E5" w:rsidRDefault="00707D11">
            <w:pPr>
              <w:pStyle w:val="a3"/>
              <w:spacing w:beforeAutospacing="0" w:afterAutospacing="0" w:line="80" w:lineRule="atLeast"/>
              <w:rPr>
                <w:sz w:val="8"/>
                <w:szCs w:val="8"/>
              </w:rPr>
            </w:pPr>
            <w:r>
              <w:rPr>
                <w:sz w:val="8"/>
                <w:szCs w:val="8"/>
              </w:rPr>
              <w:t> </w:t>
            </w:r>
          </w:p>
        </w:tc>
        <w:tc>
          <w:tcPr>
            <w:tcW w:w="603" w:type="pct"/>
            <w:gridSpan w:val="4"/>
            <w:tcBorders>
              <w:top w:val="single" w:sz="6" w:space="0" w:color="000000"/>
            </w:tcBorders>
            <w:shd w:val="clear" w:color="auto" w:fill="auto"/>
            <w:vAlign w:val="center"/>
          </w:tcPr>
          <w:p w14:paraId="54434914"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tcBorders>
              <w:top w:val="single" w:sz="6" w:space="0" w:color="000000"/>
            </w:tcBorders>
            <w:shd w:val="clear" w:color="auto" w:fill="auto"/>
            <w:vAlign w:val="center"/>
          </w:tcPr>
          <w:p w14:paraId="54434915" w14:textId="77777777" w:rsidR="002418E5" w:rsidRDefault="00707D11">
            <w:pPr>
              <w:pStyle w:val="a3"/>
              <w:spacing w:beforeAutospacing="0" w:afterAutospacing="0" w:line="80" w:lineRule="atLeast"/>
              <w:rPr>
                <w:sz w:val="8"/>
                <w:szCs w:val="8"/>
              </w:rPr>
            </w:pPr>
            <w:r>
              <w:rPr>
                <w:sz w:val="8"/>
                <w:szCs w:val="8"/>
              </w:rPr>
              <w:t> </w:t>
            </w:r>
          </w:p>
        </w:tc>
        <w:tc>
          <w:tcPr>
            <w:tcW w:w="553" w:type="pct"/>
            <w:gridSpan w:val="3"/>
            <w:shd w:val="clear" w:color="auto" w:fill="auto"/>
            <w:vAlign w:val="center"/>
          </w:tcPr>
          <w:p w14:paraId="54434916" w14:textId="77777777" w:rsidR="002418E5" w:rsidRDefault="00707D11">
            <w:pPr>
              <w:pStyle w:val="a3"/>
              <w:spacing w:beforeAutospacing="0" w:afterAutospacing="0" w:line="80" w:lineRule="atLeast"/>
              <w:rPr>
                <w:sz w:val="8"/>
                <w:szCs w:val="8"/>
              </w:rPr>
            </w:pPr>
            <w:r>
              <w:rPr>
                <w:sz w:val="8"/>
                <w:szCs w:val="8"/>
              </w:rPr>
              <w:t> </w:t>
            </w:r>
          </w:p>
        </w:tc>
        <w:tc>
          <w:tcPr>
            <w:tcW w:w="46" w:type="pct"/>
            <w:shd w:val="clear" w:color="auto" w:fill="auto"/>
            <w:vAlign w:val="center"/>
          </w:tcPr>
          <w:p w14:paraId="54434917" w14:textId="77777777" w:rsidR="002418E5" w:rsidRDefault="00707D11">
            <w:pPr>
              <w:pStyle w:val="a3"/>
              <w:spacing w:beforeAutospacing="0" w:afterAutospacing="0" w:line="80" w:lineRule="atLeast"/>
              <w:rPr>
                <w:sz w:val="8"/>
                <w:szCs w:val="8"/>
              </w:rPr>
            </w:pPr>
            <w:r>
              <w:rPr>
                <w:sz w:val="8"/>
                <w:szCs w:val="8"/>
              </w:rPr>
              <w:t> </w:t>
            </w:r>
          </w:p>
        </w:tc>
      </w:tr>
      <w:tr w:rsidR="002418E5" w14:paraId="5443492C" w14:textId="77777777">
        <w:tc>
          <w:tcPr>
            <w:tcW w:w="1399" w:type="pct"/>
            <w:shd w:val="clear" w:color="auto" w:fill="auto"/>
            <w:vAlign w:val="bottom"/>
          </w:tcPr>
          <w:p w14:paraId="5443491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5443491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96" w:type="pct"/>
            <w:gridSpan w:val="2"/>
            <w:shd w:val="clear" w:color="auto" w:fill="auto"/>
            <w:vAlign w:val="bottom"/>
          </w:tcPr>
          <w:p w14:paraId="5443491B"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77" w:type="pct"/>
            <w:shd w:val="clear" w:color="auto" w:fill="auto"/>
            <w:vAlign w:val="bottom"/>
          </w:tcPr>
          <w:p w14:paraId="5443491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3" w:type="pct"/>
            <w:shd w:val="clear" w:color="auto" w:fill="auto"/>
            <w:vAlign w:val="bottom"/>
          </w:tcPr>
          <w:p w14:paraId="5443491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5443491E"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491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2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5443492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492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2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15" w:type="pct"/>
            <w:gridSpan w:val="2"/>
            <w:shd w:val="clear" w:color="auto" w:fill="auto"/>
            <w:vAlign w:val="bottom"/>
          </w:tcPr>
          <w:p w14:paraId="54434924"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8" w:type="pct"/>
            <w:shd w:val="clear" w:color="auto" w:fill="auto"/>
            <w:vAlign w:val="bottom"/>
          </w:tcPr>
          <w:p w14:paraId="5443492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2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54434927"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492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2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3" w:type="pct"/>
            <w:gridSpan w:val="2"/>
            <w:shd w:val="clear" w:color="auto" w:fill="auto"/>
            <w:vAlign w:val="bottom"/>
          </w:tcPr>
          <w:p w14:paraId="5443492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6" w:type="pct"/>
            <w:shd w:val="clear" w:color="auto" w:fill="auto"/>
            <w:vAlign w:val="bottom"/>
          </w:tcPr>
          <w:p w14:paraId="5443492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934" w14:textId="77777777">
        <w:tc>
          <w:tcPr>
            <w:tcW w:w="1399" w:type="pct"/>
            <w:shd w:val="clear" w:color="auto" w:fill="auto"/>
            <w:vAlign w:val="center"/>
          </w:tcPr>
          <w:p w14:paraId="5443492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4" w:type="pct"/>
            <w:gridSpan w:val="4"/>
            <w:shd w:val="clear" w:color="auto" w:fill="auto"/>
            <w:vAlign w:val="center"/>
          </w:tcPr>
          <w:p w14:paraId="5443492E" w14:textId="77777777" w:rsidR="002418E5" w:rsidRDefault="00707D11">
            <w:pPr>
              <w:pStyle w:val="a3"/>
              <w:spacing w:beforeAutospacing="0" w:afterAutospacing="0" w:line="80" w:lineRule="atLeast"/>
              <w:rPr>
                <w:sz w:val="8"/>
                <w:szCs w:val="8"/>
              </w:rPr>
            </w:pPr>
            <w:r>
              <w:rPr>
                <w:sz w:val="8"/>
                <w:szCs w:val="8"/>
              </w:rPr>
              <w:t> </w:t>
            </w:r>
          </w:p>
        </w:tc>
        <w:tc>
          <w:tcPr>
            <w:tcW w:w="573" w:type="pct"/>
            <w:gridSpan w:val="4"/>
            <w:shd w:val="clear" w:color="auto" w:fill="auto"/>
            <w:vAlign w:val="center"/>
          </w:tcPr>
          <w:p w14:paraId="5443492F"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54434930" w14:textId="77777777" w:rsidR="002418E5" w:rsidRDefault="00707D11">
            <w:pPr>
              <w:pStyle w:val="a3"/>
              <w:spacing w:beforeAutospacing="0" w:afterAutospacing="0" w:line="80" w:lineRule="atLeast"/>
              <w:rPr>
                <w:sz w:val="8"/>
                <w:szCs w:val="8"/>
              </w:rPr>
            </w:pPr>
            <w:r>
              <w:rPr>
                <w:sz w:val="8"/>
                <w:szCs w:val="8"/>
              </w:rPr>
              <w:t> </w:t>
            </w:r>
          </w:p>
        </w:tc>
        <w:tc>
          <w:tcPr>
            <w:tcW w:w="603" w:type="pct"/>
            <w:gridSpan w:val="4"/>
            <w:shd w:val="clear" w:color="auto" w:fill="auto"/>
            <w:vAlign w:val="bottom"/>
          </w:tcPr>
          <w:p w14:paraId="54434931"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54434932"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54434933" w14:textId="77777777" w:rsidR="002418E5" w:rsidRDefault="00707D11">
            <w:pPr>
              <w:pStyle w:val="a3"/>
              <w:spacing w:beforeAutospacing="0" w:afterAutospacing="0" w:line="80" w:lineRule="atLeast"/>
              <w:rPr>
                <w:sz w:val="8"/>
                <w:szCs w:val="8"/>
              </w:rPr>
            </w:pPr>
            <w:r>
              <w:rPr>
                <w:sz w:val="8"/>
                <w:szCs w:val="8"/>
              </w:rPr>
              <w:t> </w:t>
            </w:r>
          </w:p>
        </w:tc>
      </w:tr>
      <w:tr w:rsidR="002418E5" w14:paraId="5443494E" w14:textId="77777777">
        <w:tc>
          <w:tcPr>
            <w:tcW w:w="1399" w:type="pct"/>
            <w:shd w:val="clear" w:color="auto" w:fill="E5E5E5"/>
          </w:tcPr>
          <w:p w14:paraId="5443493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Technology-based</w:t>
            </w:r>
          </w:p>
        </w:tc>
        <w:tc>
          <w:tcPr>
            <w:tcW w:w="50" w:type="pct"/>
            <w:shd w:val="clear" w:color="auto" w:fill="E5E5E5"/>
            <w:vAlign w:val="bottom"/>
          </w:tcPr>
          <w:p w14:paraId="5443493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3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5443493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9,779</w:t>
            </w:r>
          </w:p>
        </w:tc>
        <w:tc>
          <w:tcPr>
            <w:tcW w:w="77" w:type="pct"/>
            <w:shd w:val="clear" w:color="auto" w:fill="E5E5E5"/>
            <w:noWrap/>
            <w:vAlign w:val="bottom"/>
          </w:tcPr>
          <w:p w14:paraId="5443493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 w:type="pct"/>
            <w:shd w:val="clear" w:color="auto" w:fill="E5E5E5"/>
            <w:vAlign w:val="bottom"/>
          </w:tcPr>
          <w:p w14:paraId="5443493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3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93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(7,007</w:t>
            </w:r>
          </w:p>
        </w:tc>
        <w:tc>
          <w:tcPr>
            <w:tcW w:w="50" w:type="pct"/>
            <w:shd w:val="clear" w:color="auto" w:fill="E5E5E5"/>
            <w:noWrap/>
            <w:vAlign w:val="bottom"/>
          </w:tcPr>
          <w:p w14:paraId="5443493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493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3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94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2,772</w:t>
            </w:r>
          </w:p>
        </w:tc>
        <w:tc>
          <w:tcPr>
            <w:tcW w:w="50" w:type="pct"/>
            <w:shd w:val="clear" w:color="auto" w:fill="E5E5E5"/>
            <w:noWrap/>
            <w:vAlign w:val="bottom"/>
          </w:tcPr>
          <w:p w14:paraId="5443494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94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4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5" w:type="pct"/>
            <w:shd w:val="clear" w:color="auto" w:fill="E5E5E5"/>
            <w:vAlign w:val="bottom"/>
          </w:tcPr>
          <w:p w14:paraId="5443494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8,160</w:t>
            </w:r>
          </w:p>
        </w:tc>
        <w:tc>
          <w:tcPr>
            <w:tcW w:w="38" w:type="pct"/>
            <w:shd w:val="clear" w:color="auto" w:fill="E5E5E5"/>
            <w:noWrap/>
            <w:vAlign w:val="bottom"/>
          </w:tcPr>
          <w:p w14:paraId="5443494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94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4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494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(6,381</w:t>
            </w:r>
          </w:p>
        </w:tc>
        <w:tc>
          <w:tcPr>
            <w:tcW w:w="50" w:type="pct"/>
            <w:shd w:val="clear" w:color="auto" w:fill="E5E5E5"/>
            <w:noWrap/>
            <w:vAlign w:val="bottom"/>
          </w:tcPr>
          <w:p w14:paraId="5443494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494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4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3" w:type="pct"/>
            <w:shd w:val="clear" w:color="auto" w:fill="E5E5E5"/>
            <w:vAlign w:val="bottom"/>
          </w:tcPr>
          <w:p w14:paraId="5443494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1,779</w:t>
            </w:r>
          </w:p>
        </w:tc>
        <w:tc>
          <w:tcPr>
            <w:tcW w:w="46" w:type="pct"/>
            <w:shd w:val="clear" w:color="auto" w:fill="E5E5E5"/>
            <w:noWrap/>
            <w:vAlign w:val="bottom"/>
          </w:tcPr>
          <w:p w14:paraId="5443494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968" w14:textId="77777777">
        <w:tc>
          <w:tcPr>
            <w:tcW w:w="1399" w:type="pct"/>
            <w:shd w:val="clear" w:color="auto" w:fill="auto"/>
          </w:tcPr>
          <w:p w14:paraId="5443494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auto"/>
            <w:vAlign w:val="bottom"/>
          </w:tcPr>
          <w:p w14:paraId="5443495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5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auto"/>
            <w:vAlign w:val="bottom"/>
          </w:tcPr>
          <w:p w14:paraId="5443495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4,958</w:t>
            </w:r>
          </w:p>
        </w:tc>
        <w:tc>
          <w:tcPr>
            <w:tcW w:w="77" w:type="pct"/>
            <w:shd w:val="clear" w:color="auto" w:fill="auto"/>
            <w:noWrap/>
            <w:vAlign w:val="bottom"/>
          </w:tcPr>
          <w:p w14:paraId="5443495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 w:type="pct"/>
            <w:shd w:val="clear" w:color="auto" w:fill="auto"/>
            <w:vAlign w:val="bottom"/>
          </w:tcPr>
          <w:p w14:paraId="5443495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5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495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(2,859</w:t>
            </w:r>
          </w:p>
        </w:tc>
        <w:tc>
          <w:tcPr>
            <w:tcW w:w="50" w:type="pct"/>
            <w:shd w:val="clear" w:color="auto" w:fill="auto"/>
            <w:noWrap/>
            <w:vAlign w:val="bottom"/>
          </w:tcPr>
          <w:p w14:paraId="5443495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495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5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495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2,099</w:t>
            </w:r>
          </w:p>
        </w:tc>
        <w:tc>
          <w:tcPr>
            <w:tcW w:w="50" w:type="pct"/>
            <w:shd w:val="clear" w:color="auto" w:fill="auto"/>
            <w:noWrap/>
            <w:vAlign w:val="bottom"/>
          </w:tcPr>
          <w:p w14:paraId="5443495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95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5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5" w:type="pct"/>
            <w:shd w:val="clear" w:color="auto" w:fill="auto"/>
            <w:vAlign w:val="bottom"/>
          </w:tcPr>
          <w:p w14:paraId="5443495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4,967</w:t>
            </w:r>
          </w:p>
        </w:tc>
        <w:tc>
          <w:tcPr>
            <w:tcW w:w="38" w:type="pct"/>
            <w:shd w:val="clear" w:color="auto" w:fill="auto"/>
            <w:noWrap/>
            <w:vAlign w:val="bottom"/>
          </w:tcPr>
          <w:p w14:paraId="5443495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96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6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496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(2,320</w:t>
            </w:r>
          </w:p>
        </w:tc>
        <w:tc>
          <w:tcPr>
            <w:tcW w:w="50" w:type="pct"/>
            <w:shd w:val="clear" w:color="auto" w:fill="auto"/>
            <w:noWrap/>
            <w:vAlign w:val="bottom"/>
          </w:tcPr>
          <w:p w14:paraId="5443496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496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6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auto"/>
            <w:vAlign w:val="bottom"/>
          </w:tcPr>
          <w:p w14:paraId="5443496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2,647</w:t>
            </w:r>
          </w:p>
        </w:tc>
        <w:tc>
          <w:tcPr>
            <w:tcW w:w="46" w:type="pct"/>
            <w:shd w:val="clear" w:color="auto" w:fill="auto"/>
            <w:noWrap/>
            <w:vAlign w:val="bottom"/>
          </w:tcPr>
          <w:p w14:paraId="5443496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982" w14:textId="77777777">
        <w:tc>
          <w:tcPr>
            <w:tcW w:w="1399" w:type="pct"/>
            <w:shd w:val="clear" w:color="auto" w:fill="E5E5E5"/>
          </w:tcPr>
          <w:p w14:paraId="5443496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5443496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6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E5E5E5"/>
            <w:vAlign w:val="bottom"/>
          </w:tcPr>
          <w:p w14:paraId="5443496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4,792</w:t>
            </w:r>
          </w:p>
        </w:tc>
        <w:tc>
          <w:tcPr>
            <w:tcW w:w="77" w:type="pct"/>
            <w:shd w:val="clear" w:color="auto" w:fill="E5E5E5"/>
            <w:noWrap/>
            <w:vAlign w:val="bottom"/>
          </w:tcPr>
          <w:p w14:paraId="5443496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 w:type="pct"/>
            <w:shd w:val="clear" w:color="auto" w:fill="E5E5E5"/>
            <w:vAlign w:val="bottom"/>
          </w:tcPr>
          <w:p w14:paraId="5443496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6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497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(1,878</w:t>
            </w:r>
          </w:p>
        </w:tc>
        <w:tc>
          <w:tcPr>
            <w:tcW w:w="50" w:type="pct"/>
            <w:shd w:val="clear" w:color="auto" w:fill="E5E5E5"/>
            <w:noWrap/>
            <w:vAlign w:val="bottom"/>
          </w:tcPr>
          <w:p w14:paraId="5443497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497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7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497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2,914</w:t>
            </w:r>
          </w:p>
        </w:tc>
        <w:tc>
          <w:tcPr>
            <w:tcW w:w="50" w:type="pct"/>
            <w:shd w:val="clear" w:color="auto" w:fill="E5E5E5"/>
            <w:noWrap/>
            <w:vAlign w:val="bottom"/>
          </w:tcPr>
          <w:p w14:paraId="5443497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97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7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5" w:type="pct"/>
            <w:shd w:val="clear" w:color="auto" w:fill="E5E5E5"/>
            <w:vAlign w:val="bottom"/>
          </w:tcPr>
          <w:p w14:paraId="5443497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4,158</w:t>
            </w:r>
          </w:p>
        </w:tc>
        <w:tc>
          <w:tcPr>
            <w:tcW w:w="38" w:type="pct"/>
            <w:shd w:val="clear" w:color="auto" w:fill="E5E5E5"/>
            <w:noWrap/>
            <w:vAlign w:val="bottom"/>
          </w:tcPr>
          <w:p w14:paraId="5443497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97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7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497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(1,588</w:t>
            </w:r>
          </w:p>
        </w:tc>
        <w:tc>
          <w:tcPr>
            <w:tcW w:w="50" w:type="pct"/>
            <w:shd w:val="clear" w:color="auto" w:fill="E5E5E5"/>
            <w:noWrap/>
            <w:vAlign w:val="bottom"/>
          </w:tcPr>
          <w:p w14:paraId="5443497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497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7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E5E5E5"/>
            <w:vAlign w:val="bottom"/>
          </w:tcPr>
          <w:p w14:paraId="5443498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2,570</w:t>
            </w:r>
          </w:p>
        </w:tc>
        <w:tc>
          <w:tcPr>
            <w:tcW w:w="46" w:type="pct"/>
            <w:shd w:val="clear" w:color="auto" w:fill="E5E5E5"/>
            <w:noWrap/>
            <w:vAlign w:val="bottom"/>
          </w:tcPr>
          <w:p w14:paraId="5443498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99C" w14:textId="77777777">
        <w:tc>
          <w:tcPr>
            <w:tcW w:w="1399" w:type="pct"/>
            <w:shd w:val="clear" w:color="auto" w:fill="auto"/>
          </w:tcPr>
          <w:p w14:paraId="5443498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5443498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8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8" w:type="pct"/>
            <w:shd w:val="clear" w:color="auto" w:fill="auto"/>
            <w:vAlign w:val="bottom"/>
          </w:tcPr>
          <w:p w14:paraId="5443498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446</w:t>
            </w:r>
          </w:p>
        </w:tc>
        <w:tc>
          <w:tcPr>
            <w:tcW w:w="77" w:type="pct"/>
            <w:shd w:val="clear" w:color="auto" w:fill="auto"/>
            <w:noWrap/>
            <w:vAlign w:val="bottom"/>
          </w:tcPr>
          <w:p w14:paraId="5443498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 w:type="pct"/>
            <w:shd w:val="clear" w:color="auto" w:fill="auto"/>
            <w:vAlign w:val="bottom"/>
          </w:tcPr>
          <w:p w14:paraId="5443498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8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498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(431</w:t>
            </w:r>
          </w:p>
        </w:tc>
        <w:tc>
          <w:tcPr>
            <w:tcW w:w="50" w:type="pct"/>
            <w:shd w:val="clear" w:color="auto" w:fill="auto"/>
            <w:noWrap/>
            <w:vAlign w:val="bottom"/>
          </w:tcPr>
          <w:p w14:paraId="5443498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498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8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498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shd w:val="clear" w:color="auto" w:fill="auto"/>
            <w:noWrap/>
            <w:vAlign w:val="bottom"/>
          </w:tcPr>
          <w:p w14:paraId="5443498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99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9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5" w:type="pct"/>
            <w:shd w:val="clear" w:color="auto" w:fill="auto"/>
            <w:vAlign w:val="bottom"/>
          </w:tcPr>
          <w:p w14:paraId="5443499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474</w:t>
            </w:r>
          </w:p>
        </w:tc>
        <w:tc>
          <w:tcPr>
            <w:tcW w:w="38" w:type="pct"/>
            <w:shd w:val="clear" w:color="auto" w:fill="auto"/>
            <w:noWrap/>
            <w:vAlign w:val="bottom"/>
          </w:tcPr>
          <w:p w14:paraId="5443499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99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9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499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(432</w:t>
            </w:r>
          </w:p>
        </w:tc>
        <w:tc>
          <w:tcPr>
            <w:tcW w:w="50" w:type="pct"/>
            <w:shd w:val="clear" w:color="auto" w:fill="auto"/>
            <w:noWrap/>
            <w:vAlign w:val="bottom"/>
          </w:tcPr>
          <w:p w14:paraId="5443499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499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99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auto"/>
            <w:vAlign w:val="bottom"/>
          </w:tcPr>
          <w:p w14:paraId="5443499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46" w:type="pct"/>
            <w:shd w:val="clear" w:color="auto" w:fill="auto"/>
            <w:noWrap/>
            <w:vAlign w:val="bottom"/>
          </w:tcPr>
          <w:p w14:paraId="5443499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9B3" w14:textId="77777777">
        <w:tc>
          <w:tcPr>
            <w:tcW w:w="1945" w:type="pct"/>
            <w:gridSpan w:val="4"/>
            <w:tcBorders>
              <w:bottom w:val="single" w:sz="6" w:space="0" w:color="000000"/>
            </w:tcBorders>
            <w:shd w:val="clear" w:color="auto" w:fill="auto"/>
            <w:vAlign w:val="bottom"/>
          </w:tcPr>
          <w:p w14:paraId="5443499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7" w:type="pct"/>
            <w:shd w:val="clear" w:color="auto" w:fill="auto"/>
            <w:vAlign w:val="bottom"/>
          </w:tcPr>
          <w:p w14:paraId="5443499E" w14:textId="77777777" w:rsidR="002418E5" w:rsidRDefault="00707D11">
            <w:pPr>
              <w:pStyle w:val="a3"/>
              <w:spacing w:beforeAutospacing="0" w:afterAutospacing="0" w:line="80" w:lineRule="atLeast"/>
              <w:rPr>
                <w:sz w:val="8"/>
                <w:szCs w:val="8"/>
              </w:rPr>
            </w:pPr>
            <w:r>
              <w:rPr>
                <w:sz w:val="8"/>
                <w:szCs w:val="8"/>
              </w:rPr>
              <w:t> </w:t>
            </w:r>
          </w:p>
        </w:tc>
        <w:tc>
          <w:tcPr>
            <w:tcW w:w="23" w:type="pct"/>
            <w:shd w:val="clear" w:color="auto" w:fill="auto"/>
            <w:vAlign w:val="bottom"/>
          </w:tcPr>
          <w:p w14:paraId="5443499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9A0"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49A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9A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9A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9A4"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49A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9A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9A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9A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5" w:type="pct"/>
            <w:tcBorders>
              <w:bottom w:val="single" w:sz="6" w:space="0" w:color="000000"/>
            </w:tcBorders>
            <w:shd w:val="clear" w:color="auto" w:fill="auto"/>
            <w:vAlign w:val="bottom"/>
          </w:tcPr>
          <w:p w14:paraId="544349A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8" w:type="pct"/>
            <w:shd w:val="clear" w:color="auto" w:fill="auto"/>
            <w:noWrap/>
            <w:vAlign w:val="bottom"/>
          </w:tcPr>
          <w:p w14:paraId="544349A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9A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9A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49A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9A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9A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9B0"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3" w:type="pct"/>
            <w:tcBorders>
              <w:bottom w:val="single" w:sz="6" w:space="0" w:color="000000"/>
            </w:tcBorders>
            <w:shd w:val="clear" w:color="auto" w:fill="auto"/>
            <w:vAlign w:val="bottom"/>
          </w:tcPr>
          <w:p w14:paraId="544349B1"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544349B2" w14:textId="77777777" w:rsidR="002418E5" w:rsidRDefault="00707D11">
            <w:pPr>
              <w:pStyle w:val="a3"/>
              <w:spacing w:beforeAutospacing="0" w:afterAutospacing="0" w:line="80" w:lineRule="atLeast"/>
              <w:rPr>
                <w:sz w:val="8"/>
                <w:szCs w:val="8"/>
              </w:rPr>
            </w:pPr>
            <w:r>
              <w:rPr>
                <w:sz w:val="8"/>
                <w:szCs w:val="8"/>
              </w:rPr>
              <w:t> </w:t>
            </w:r>
          </w:p>
        </w:tc>
      </w:tr>
      <w:tr w:rsidR="002418E5" w14:paraId="544349CD" w14:textId="77777777">
        <w:tc>
          <w:tcPr>
            <w:tcW w:w="1399" w:type="pct"/>
            <w:tcBorders>
              <w:top w:val="single" w:sz="6" w:space="0" w:color="000000"/>
            </w:tcBorders>
            <w:shd w:val="clear" w:color="auto" w:fill="auto"/>
            <w:vAlign w:val="bottom"/>
          </w:tcPr>
          <w:p w14:paraId="544349B4"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9B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9B6" w14:textId="77777777" w:rsidR="002418E5" w:rsidRDefault="00707D11">
            <w:pPr>
              <w:pStyle w:val="a3"/>
              <w:spacing w:beforeAutospacing="0" w:afterAutospacing="0" w:line="80" w:lineRule="atLeast"/>
              <w:rPr>
                <w:b/>
                <w:bCs/>
                <w:sz w:val="8"/>
                <w:szCs w:val="8"/>
              </w:rPr>
            </w:pPr>
            <w:r>
              <w:rPr>
                <w:b/>
                <w:bCs/>
                <w:sz w:val="8"/>
                <w:szCs w:val="8"/>
              </w:rPr>
              <w:t> </w:t>
            </w:r>
          </w:p>
        </w:tc>
        <w:tc>
          <w:tcPr>
            <w:tcW w:w="448" w:type="pct"/>
            <w:tcBorders>
              <w:top w:val="single" w:sz="6" w:space="0" w:color="000000"/>
            </w:tcBorders>
            <w:shd w:val="clear" w:color="auto" w:fill="auto"/>
            <w:vAlign w:val="bottom"/>
          </w:tcPr>
          <w:p w14:paraId="544349B7" w14:textId="77777777" w:rsidR="002418E5" w:rsidRDefault="00707D11">
            <w:pPr>
              <w:pStyle w:val="a3"/>
              <w:spacing w:beforeAutospacing="0" w:afterAutospacing="0" w:line="80" w:lineRule="atLeast"/>
              <w:jc w:val="center"/>
              <w:rPr>
                <w:b/>
                <w:bCs/>
                <w:sz w:val="8"/>
                <w:szCs w:val="8"/>
              </w:rPr>
            </w:pPr>
            <w:r>
              <w:rPr>
                <w:b/>
                <w:bCs/>
                <w:sz w:val="8"/>
                <w:szCs w:val="8"/>
              </w:rPr>
              <w:t> </w:t>
            </w:r>
          </w:p>
        </w:tc>
        <w:tc>
          <w:tcPr>
            <w:tcW w:w="77" w:type="pct"/>
            <w:shd w:val="clear" w:color="auto" w:fill="auto"/>
            <w:noWrap/>
            <w:vAlign w:val="bottom"/>
          </w:tcPr>
          <w:p w14:paraId="544349B8" w14:textId="77777777" w:rsidR="002418E5" w:rsidRDefault="00707D11">
            <w:pPr>
              <w:pStyle w:val="a3"/>
              <w:spacing w:beforeAutospacing="0" w:afterAutospacing="0" w:line="80" w:lineRule="atLeast"/>
              <w:rPr>
                <w:b/>
                <w:bCs/>
                <w:sz w:val="8"/>
                <w:szCs w:val="8"/>
              </w:rPr>
            </w:pPr>
            <w:r>
              <w:rPr>
                <w:b/>
                <w:bCs/>
                <w:sz w:val="8"/>
                <w:szCs w:val="8"/>
              </w:rPr>
              <w:t> </w:t>
            </w:r>
          </w:p>
        </w:tc>
        <w:tc>
          <w:tcPr>
            <w:tcW w:w="23" w:type="pct"/>
            <w:shd w:val="clear" w:color="auto" w:fill="auto"/>
            <w:vAlign w:val="bottom"/>
          </w:tcPr>
          <w:p w14:paraId="544349B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9BA"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49B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9B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9B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9BE"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49B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9C0"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9C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9C2" w14:textId="77777777" w:rsidR="002418E5" w:rsidRDefault="00707D11">
            <w:pPr>
              <w:pStyle w:val="a3"/>
              <w:spacing w:beforeAutospacing="0" w:afterAutospacing="0" w:line="80" w:lineRule="atLeast"/>
              <w:rPr>
                <w:sz w:val="8"/>
                <w:szCs w:val="8"/>
              </w:rPr>
            </w:pPr>
            <w:r>
              <w:rPr>
                <w:sz w:val="8"/>
                <w:szCs w:val="8"/>
              </w:rPr>
              <w:t> </w:t>
            </w:r>
          </w:p>
        </w:tc>
        <w:tc>
          <w:tcPr>
            <w:tcW w:w="465" w:type="pct"/>
            <w:tcBorders>
              <w:top w:val="single" w:sz="6" w:space="0" w:color="000000"/>
            </w:tcBorders>
            <w:shd w:val="clear" w:color="auto" w:fill="auto"/>
            <w:vAlign w:val="bottom"/>
          </w:tcPr>
          <w:p w14:paraId="544349C3" w14:textId="77777777" w:rsidR="002418E5" w:rsidRDefault="00707D11">
            <w:pPr>
              <w:pStyle w:val="a3"/>
              <w:spacing w:beforeAutospacing="0" w:afterAutospacing="0" w:line="80" w:lineRule="atLeast"/>
              <w:jc w:val="right"/>
              <w:rPr>
                <w:sz w:val="8"/>
                <w:szCs w:val="8"/>
              </w:rPr>
            </w:pPr>
            <w:r>
              <w:rPr>
                <w:sz w:val="8"/>
                <w:szCs w:val="8"/>
              </w:rPr>
              <w:t> </w:t>
            </w:r>
          </w:p>
        </w:tc>
        <w:tc>
          <w:tcPr>
            <w:tcW w:w="38" w:type="pct"/>
            <w:shd w:val="clear" w:color="auto" w:fill="auto"/>
            <w:noWrap/>
            <w:vAlign w:val="bottom"/>
          </w:tcPr>
          <w:p w14:paraId="544349C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9C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9C6"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49C7"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9C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9C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9CA" w14:textId="77777777" w:rsidR="002418E5" w:rsidRDefault="00707D11">
            <w:pPr>
              <w:pStyle w:val="a3"/>
              <w:spacing w:beforeAutospacing="0" w:afterAutospacing="0" w:line="80" w:lineRule="atLeast"/>
              <w:rPr>
                <w:sz w:val="8"/>
                <w:szCs w:val="8"/>
              </w:rPr>
            </w:pPr>
            <w:r>
              <w:rPr>
                <w:sz w:val="8"/>
                <w:szCs w:val="8"/>
              </w:rPr>
              <w:t> </w:t>
            </w:r>
          </w:p>
        </w:tc>
        <w:tc>
          <w:tcPr>
            <w:tcW w:w="453" w:type="pct"/>
            <w:tcBorders>
              <w:top w:val="single" w:sz="6" w:space="0" w:color="000000"/>
            </w:tcBorders>
            <w:shd w:val="clear" w:color="auto" w:fill="auto"/>
            <w:vAlign w:val="bottom"/>
          </w:tcPr>
          <w:p w14:paraId="544349CB" w14:textId="77777777" w:rsidR="002418E5" w:rsidRDefault="00707D11">
            <w:pPr>
              <w:pStyle w:val="a3"/>
              <w:spacing w:beforeAutospacing="0" w:afterAutospacing="0" w:line="80" w:lineRule="atLeast"/>
              <w:jc w:val="right"/>
              <w:rPr>
                <w:sz w:val="8"/>
                <w:szCs w:val="8"/>
              </w:rPr>
            </w:pPr>
            <w:r>
              <w:rPr>
                <w:sz w:val="8"/>
                <w:szCs w:val="8"/>
              </w:rPr>
              <w:t> </w:t>
            </w:r>
          </w:p>
        </w:tc>
        <w:tc>
          <w:tcPr>
            <w:tcW w:w="46" w:type="pct"/>
            <w:shd w:val="clear" w:color="auto" w:fill="auto"/>
            <w:noWrap/>
            <w:vAlign w:val="bottom"/>
          </w:tcPr>
          <w:p w14:paraId="544349CC" w14:textId="77777777" w:rsidR="002418E5" w:rsidRDefault="00707D11">
            <w:pPr>
              <w:pStyle w:val="a3"/>
              <w:spacing w:beforeAutospacing="0" w:afterAutospacing="0" w:line="80" w:lineRule="atLeast"/>
              <w:rPr>
                <w:sz w:val="8"/>
                <w:szCs w:val="8"/>
              </w:rPr>
            </w:pPr>
            <w:r>
              <w:rPr>
                <w:sz w:val="8"/>
                <w:szCs w:val="8"/>
              </w:rPr>
              <w:t> </w:t>
            </w:r>
          </w:p>
        </w:tc>
      </w:tr>
      <w:tr w:rsidR="002418E5" w14:paraId="544349E7" w14:textId="77777777">
        <w:tc>
          <w:tcPr>
            <w:tcW w:w="1399" w:type="pct"/>
            <w:shd w:val="clear" w:color="auto" w:fill="E5E5E5"/>
          </w:tcPr>
          <w:p w14:paraId="544349CE"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544349C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D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8" w:type="pct"/>
            <w:shd w:val="clear" w:color="auto" w:fill="E5E5E5"/>
            <w:vAlign w:val="bottom"/>
          </w:tcPr>
          <w:p w14:paraId="544349D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19,975</w:t>
            </w:r>
          </w:p>
        </w:tc>
        <w:tc>
          <w:tcPr>
            <w:tcW w:w="77" w:type="pct"/>
            <w:shd w:val="clear" w:color="auto" w:fill="E5E5E5"/>
            <w:noWrap/>
            <w:vAlign w:val="bottom"/>
          </w:tcPr>
          <w:p w14:paraId="544349D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17"/>
                <w:szCs w:val="17"/>
              </w:rPr>
              <w:t>(a)</w:t>
            </w:r>
          </w:p>
        </w:tc>
        <w:tc>
          <w:tcPr>
            <w:tcW w:w="23" w:type="pct"/>
            <w:shd w:val="clear" w:color="auto" w:fill="E5E5E5"/>
            <w:vAlign w:val="bottom"/>
          </w:tcPr>
          <w:p w14:paraId="544349D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D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9D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(12,175</w:t>
            </w:r>
          </w:p>
        </w:tc>
        <w:tc>
          <w:tcPr>
            <w:tcW w:w="50" w:type="pct"/>
            <w:shd w:val="clear" w:color="auto" w:fill="E5E5E5"/>
            <w:noWrap/>
            <w:vAlign w:val="bottom"/>
          </w:tcPr>
          <w:p w14:paraId="544349D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49D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D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49D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7,800</w:t>
            </w:r>
          </w:p>
        </w:tc>
        <w:tc>
          <w:tcPr>
            <w:tcW w:w="50" w:type="pct"/>
            <w:shd w:val="clear" w:color="auto" w:fill="E5E5E5"/>
            <w:noWrap/>
            <w:vAlign w:val="bottom"/>
          </w:tcPr>
          <w:p w14:paraId="544349D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9D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D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5" w:type="pct"/>
            <w:shd w:val="clear" w:color="auto" w:fill="E5E5E5"/>
            <w:vAlign w:val="bottom"/>
          </w:tcPr>
          <w:p w14:paraId="544349D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17,759</w:t>
            </w:r>
          </w:p>
        </w:tc>
        <w:tc>
          <w:tcPr>
            <w:tcW w:w="38" w:type="pct"/>
            <w:shd w:val="clear" w:color="auto" w:fill="E5E5E5"/>
            <w:noWrap/>
            <w:vAlign w:val="bottom"/>
          </w:tcPr>
          <w:p w14:paraId="544349DE"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49D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E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49E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(10,721</w:t>
            </w:r>
          </w:p>
        </w:tc>
        <w:tc>
          <w:tcPr>
            <w:tcW w:w="50" w:type="pct"/>
            <w:shd w:val="clear" w:color="auto" w:fill="E5E5E5"/>
            <w:noWrap/>
            <w:vAlign w:val="bottom"/>
          </w:tcPr>
          <w:p w14:paraId="544349E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49E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9E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3" w:type="pct"/>
            <w:shd w:val="clear" w:color="auto" w:fill="E5E5E5"/>
            <w:vAlign w:val="bottom"/>
          </w:tcPr>
          <w:p w14:paraId="544349E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7,038</w:t>
            </w:r>
          </w:p>
        </w:tc>
        <w:tc>
          <w:tcPr>
            <w:tcW w:w="46" w:type="pct"/>
            <w:shd w:val="clear" w:color="auto" w:fill="E5E5E5"/>
            <w:noWrap/>
            <w:vAlign w:val="bottom"/>
          </w:tcPr>
          <w:p w14:paraId="544349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A01" w14:textId="77777777">
        <w:tc>
          <w:tcPr>
            <w:tcW w:w="1399" w:type="pct"/>
            <w:shd w:val="clear" w:color="auto" w:fill="auto"/>
            <w:vAlign w:val="bottom"/>
          </w:tcPr>
          <w:p w14:paraId="544349E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9E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49E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48" w:type="pct"/>
            <w:tcBorders>
              <w:bottom w:val="single" w:sz="12" w:space="0" w:color="000000"/>
            </w:tcBorders>
            <w:shd w:val="clear" w:color="auto" w:fill="auto"/>
            <w:vAlign w:val="bottom"/>
          </w:tcPr>
          <w:p w14:paraId="544349E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7" w:type="pct"/>
            <w:shd w:val="clear" w:color="auto" w:fill="auto"/>
            <w:vAlign w:val="bottom"/>
          </w:tcPr>
          <w:p w14:paraId="544349EC" w14:textId="77777777" w:rsidR="002418E5" w:rsidRDefault="00707D11">
            <w:pPr>
              <w:pStyle w:val="a3"/>
              <w:spacing w:beforeAutospacing="0" w:afterAutospacing="0" w:line="80" w:lineRule="atLeast"/>
              <w:rPr>
                <w:sz w:val="8"/>
                <w:szCs w:val="8"/>
              </w:rPr>
            </w:pPr>
            <w:r>
              <w:rPr>
                <w:sz w:val="8"/>
                <w:szCs w:val="8"/>
              </w:rPr>
              <w:t> </w:t>
            </w:r>
          </w:p>
        </w:tc>
        <w:tc>
          <w:tcPr>
            <w:tcW w:w="23" w:type="pct"/>
            <w:shd w:val="clear" w:color="auto" w:fill="auto"/>
            <w:vAlign w:val="bottom"/>
          </w:tcPr>
          <w:p w14:paraId="544349E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9E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49EF"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9F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9F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9F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49F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9F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9F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9F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5" w:type="pct"/>
            <w:tcBorders>
              <w:bottom w:val="single" w:sz="12" w:space="0" w:color="000000"/>
            </w:tcBorders>
            <w:shd w:val="clear" w:color="auto" w:fill="auto"/>
            <w:vAlign w:val="bottom"/>
          </w:tcPr>
          <w:p w14:paraId="544349F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8" w:type="pct"/>
            <w:shd w:val="clear" w:color="auto" w:fill="auto"/>
            <w:noWrap/>
            <w:vAlign w:val="bottom"/>
          </w:tcPr>
          <w:p w14:paraId="544349F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9F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9F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49F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9F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9F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9F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3" w:type="pct"/>
            <w:tcBorders>
              <w:bottom w:val="single" w:sz="12" w:space="0" w:color="000000"/>
            </w:tcBorders>
            <w:shd w:val="clear" w:color="auto" w:fill="auto"/>
            <w:vAlign w:val="bottom"/>
          </w:tcPr>
          <w:p w14:paraId="544349FF"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46" w:type="pct"/>
            <w:shd w:val="clear" w:color="auto" w:fill="auto"/>
            <w:vAlign w:val="bottom"/>
          </w:tcPr>
          <w:p w14:paraId="54434A00" w14:textId="77777777" w:rsidR="002418E5" w:rsidRDefault="00707D11">
            <w:pPr>
              <w:pStyle w:val="a3"/>
              <w:spacing w:beforeAutospacing="0" w:afterAutospacing="0" w:line="80" w:lineRule="atLeast"/>
              <w:rPr>
                <w:sz w:val="8"/>
                <w:szCs w:val="8"/>
              </w:rPr>
            </w:pPr>
            <w:r>
              <w:rPr>
                <w:sz w:val="8"/>
                <w:szCs w:val="8"/>
              </w:rPr>
              <w:t> </w:t>
            </w:r>
          </w:p>
        </w:tc>
      </w:tr>
    </w:tbl>
    <w:p w14:paraId="54434A02" w14:textId="77777777" w:rsidR="002418E5" w:rsidRDefault="00707D11">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418E5" w14:paraId="54434A05" w14:textId="77777777">
        <w:tc>
          <w:tcPr>
            <w:tcW w:w="236" w:type="pct"/>
            <w:shd w:val="clear" w:color="auto" w:fill="auto"/>
            <w:noWrap/>
          </w:tcPr>
          <w:p w14:paraId="54434A03"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54434A04"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Includes intangible assets of $2.0 billion related to ZeniMax. See Note 8 – Business Combinations for further information</w:t>
            </w:r>
            <w:r>
              <w:rPr>
                <w:rFonts w:ascii="Arial" w:hAnsi="Arial" w:cs="Arial"/>
                <w:sz w:val="20"/>
                <w:szCs w:val="20"/>
              </w:rPr>
              <w:t xml:space="preserve">. </w:t>
            </w:r>
          </w:p>
        </w:tc>
      </w:tr>
    </w:tbl>
    <w:p w14:paraId="54434A0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No material impairments of intangible assets were identified during fiscal years 2021, 2020, or 2019. We estimate that we have no significant residual value related to our intangible assets. </w:t>
      </w:r>
    </w:p>
    <w:p w14:paraId="54434A07"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79</w:t>
      </w:r>
    </w:p>
    <w:p w14:paraId="54434A08" w14:textId="77777777" w:rsidR="002418E5" w:rsidRDefault="00707D11">
      <w:r>
        <w:rPr>
          <w:rFonts w:ascii="Arial" w:hAnsi="Arial" w:cs="Arial"/>
          <w:sz w:val="16"/>
          <w:szCs w:val="16"/>
        </w:rPr>
        <w:pict w14:anchorId="54436C33">
          <v:rect id="_x0000_i1103" style="width:415.3pt;height:1.5pt" o:hralign="center" o:hrstd="t" o:hr="t" fillcolor="#a0a0a0" stroked="f"/>
        </w:pict>
      </w:r>
    </w:p>
    <w:p w14:paraId="54434A0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4A0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4A0B" w14:textId="77777777" w:rsidR="002418E5" w:rsidRDefault="00707D11">
      <w:pPr>
        <w:pStyle w:val="a3"/>
        <w:spacing w:beforeAutospacing="0" w:afterAutospacing="0"/>
        <w:jc w:val="center"/>
        <w:rPr>
          <w:sz w:val="18"/>
          <w:szCs w:val="18"/>
        </w:rPr>
      </w:pPr>
      <w:r>
        <w:rPr>
          <w:sz w:val="18"/>
          <w:szCs w:val="18"/>
        </w:rPr>
        <w:t> </w:t>
      </w:r>
    </w:p>
    <w:p w14:paraId="54434A0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acquired during the periods presented were as follows: </w:t>
      </w:r>
    </w:p>
    <w:p w14:paraId="54434A0D"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94"/>
        <w:gridCol w:w="60"/>
        <w:gridCol w:w="112"/>
        <w:gridCol w:w="598"/>
        <w:gridCol w:w="81"/>
        <w:gridCol w:w="60"/>
        <w:gridCol w:w="101"/>
        <w:gridCol w:w="800"/>
        <w:gridCol w:w="81"/>
        <w:gridCol w:w="60"/>
        <w:gridCol w:w="112"/>
        <w:gridCol w:w="526"/>
        <w:gridCol w:w="80"/>
        <w:gridCol w:w="60"/>
        <w:gridCol w:w="101"/>
        <w:gridCol w:w="800"/>
        <w:gridCol w:w="80"/>
      </w:tblGrid>
      <w:tr w:rsidR="002418E5" w14:paraId="54434A1D" w14:textId="77777777">
        <w:tc>
          <w:tcPr>
            <w:tcW w:w="2800" w:type="pct"/>
            <w:shd w:val="clear" w:color="auto" w:fill="auto"/>
            <w:vAlign w:val="bottom"/>
          </w:tcPr>
          <w:p w14:paraId="54434A0E"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4A0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4A1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54434A1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1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4A1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54434A1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0" w:type="pct"/>
            <w:shd w:val="clear" w:color="auto" w:fill="auto"/>
            <w:vAlign w:val="bottom"/>
          </w:tcPr>
          <w:p w14:paraId="54434A1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1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4A1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54434A1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1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4A1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54434A1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0" w:type="pct"/>
            <w:shd w:val="clear" w:color="auto" w:fill="auto"/>
            <w:vAlign w:val="bottom"/>
          </w:tcPr>
          <w:p w14:paraId="54434A1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A20" w14:textId="77777777">
        <w:tc>
          <w:tcPr>
            <w:tcW w:w="2800" w:type="pct"/>
            <w:gridSpan w:val="16"/>
            <w:tcBorders>
              <w:bottom w:val="single" w:sz="6" w:space="0" w:color="000000"/>
            </w:tcBorders>
            <w:shd w:val="clear" w:color="auto" w:fill="auto"/>
            <w:vAlign w:val="bottom"/>
          </w:tcPr>
          <w:p w14:paraId="54434A1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1F" w14:textId="77777777" w:rsidR="002418E5" w:rsidRDefault="00707D11">
            <w:pPr>
              <w:pStyle w:val="a3"/>
              <w:spacing w:beforeAutospacing="0" w:afterAutospacing="0" w:line="80" w:lineRule="atLeast"/>
              <w:rPr>
                <w:sz w:val="8"/>
                <w:szCs w:val="8"/>
              </w:rPr>
            </w:pPr>
            <w:r>
              <w:rPr>
                <w:sz w:val="8"/>
                <w:szCs w:val="8"/>
              </w:rPr>
              <w:t> </w:t>
            </w:r>
          </w:p>
        </w:tc>
      </w:tr>
      <w:tr w:rsidR="002418E5" w14:paraId="54434A27" w14:textId="77777777">
        <w:tc>
          <w:tcPr>
            <w:tcW w:w="2800" w:type="pct"/>
            <w:tcBorders>
              <w:top w:val="single" w:sz="6" w:space="0" w:color="000000"/>
            </w:tcBorders>
            <w:shd w:val="clear" w:color="auto" w:fill="auto"/>
            <w:vAlign w:val="center"/>
          </w:tcPr>
          <w:p w14:paraId="54434A2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shd w:val="clear" w:color="auto" w:fill="auto"/>
            <w:vAlign w:val="center"/>
          </w:tcPr>
          <w:p w14:paraId="54434A22"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54434A23"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54434A24"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54434A2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4A26" w14:textId="77777777" w:rsidR="002418E5" w:rsidRDefault="00707D11">
            <w:pPr>
              <w:pStyle w:val="a3"/>
              <w:spacing w:beforeAutospacing="0" w:afterAutospacing="0" w:line="80" w:lineRule="atLeast"/>
              <w:rPr>
                <w:sz w:val="8"/>
                <w:szCs w:val="8"/>
              </w:rPr>
            </w:pPr>
            <w:r>
              <w:rPr>
                <w:sz w:val="8"/>
                <w:szCs w:val="8"/>
              </w:rPr>
              <w:t> </w:t>
            </w:r>
          </w:p>
        </w:tc>
      </w:tr>
      <w:tr w:rsidR="002418E5" w14:paraId="54434A35" w14:textId="77777777">
        <w:tc>
          <w:tcPr>
            <w:tcW w:w="2800" w:type="pct"/>
            <w:shd w:val="clear" w:color="auto" w:fill="auto"/>
            <w:vAlign w:val="bottom"/>
          </w:tcPr>
          <w:p w14:paraId="54434A28"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4A2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4A2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4A2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2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4A2D"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4A2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2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4A3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4A3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3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4A33"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3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A3B" w14:textId="77777777">
        <w:tc>
          <w:tcPr>
            <w:tcW w:w="2800" w:type="pct"/>
            <w:shd w:val="clear" w:color="auto" w:fill="auto"/>
            <w:vAlign w:val="center"/>
          </w:tcPr>
          <w:p w14:paraId="54434A3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4A37"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4A38"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4A39"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4A3A" w14:textId="77777777" w:rsidR="002418E5" w:rsidRDefault="00707D11">
            <w:pPr>
              <w:pStyle w:val="a3"/>
              <w:spacing w:beforeAutospacing="0" w:afterAutospacing="0" w:line="80" w:lineRule="atLeast"/>
              <w:rPr>
                <w:sz w:val="8"/>
                <w:szCs w:val="8"/>
              </w:rPr>
            </w:pPr>
            <w:r>
              <w:rPr>
                <w:sz w:val="8"/>
                <w:szCs w:val="8"/>
              </w:rPr>
              <w:t> </w:t>
            </w:r>
          </w:p>
        </w:tc>
      </w:tr>
      <w:tr w:rsidR="002418E5" w14:paraId="54434A4D" w14:textId="77777777">
        <w:tc>
          <w:tcPr>
            <w:tcW w:w="2800" w:type="pct"/>
            <w:shd w:val="clear" w:color="auto" w:fill="E5E5E5"/>
          </w:tcPr>
          <w:p w14:paraId="54434A3C"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Technology-based</w:t>
            </w:r>
          </w:p>
        </w:tc>
        <w:tc>
          <w:tcPr>
            <w:tcW w:w="50" w:type="pct"/>
            <w:shd w:val="clear" w:color="auto" w:fill="E5E5E5"/>
            <w:vAlign w:val="bottom"/>
          </w:tcPr>
          <w:p w14:paraId="54434A3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3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4A3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1,628</w:t>
            </w:r>
          </w:p>
        </w:tc>
        <w:tc>
          <w:tcPr>
            <w:tcW w:w="50" w:type="pct"/>
            <w:shd w:val="clear" w:color="auto" w:fill="E5E5E5"/>
            <w:noWrap/>
            <w:vAlign w:val="bottom"/>
          </w:tcPr>
          <w:p w14:paraId="54434A4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A4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4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4A4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 years</w:t>
            </w:r>
          </w:p>
        </w:tc>
        <w:tc>
          <w:tcPr>
            <w:tcW w:w="50" w:type="pct"/>
            <w:shd w:val="clear" w:color="auto" w:fill="E5E5E5"/>
            <w:noWrap/>
            <w:vAlign w:val="bottom"/>
          </w:tcPr>
          <w:p w14:paraId="54434A4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A4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4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A4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531</w:t>
            </w:r>
          </w:p>
        </w:tc>
        <w:tc>
          <w:tcPr>
            <w:tcW w:w="50" w:type="pct"/>
            <w:shd w:val="clear" w:color="auto" w:fill="E5E5E5"/>
            <w:noWrap/>
            <w:vAlign w:val="bottom"/>
          </w:tcPr>
          <w:p w14:paraId="54434A4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A4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4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A4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 years</w:t>
            </w:r>
          </w:p>
        </w:tc>
        <w:tc>
          <w:tcPr>
            <w:tcW w:w="50" w:type="pct"/>
            <w:shd w:val="clear" w:color="auto" w:fill="E5E5E5"/>
            <w:noWrap/>
            <w:vAlign w:val="bottom"/>
          </w:tcPr>
          <w:p w14:paraId="54434A4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A5F" w14:textId="77777777">
        <w:tc>
          <w:tcPr>
            <w:tcW w:w="2800" w:type="pct"/>
            <w:shd w:val="clear" w:color="auto" w:fill="auto"/>
          </w:tcPr>
          <w:p w14:paraId="54434A4E"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auto"/>
            <w:vAlign w:val="bottom"/>
          </w:tcPr>
          <w:p w14:paraId="54434A4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5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A5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0" w:type="pct"/>
            <w:shd w:val="clear" w:color="auto" w:fill="auto"/>
            <w:noWrap/>
            <w:vAlign w:val="bottom"/>
          </w:tcPr>
          <w:p w14:paraId="54434A5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A5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5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4A5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 years</w:t>
            </w:r>
          </w:p>
        </w:tc>
        <w:tc>
          <w:tcPr>
            <w:tcW w:w="50" w:type="pct"/>
            <w:shd w:val="clear" w:color="auto" w:fill="auto"/>
            <w:noWrap/>
            <w:vAlign w:val="bottom"/>
          </w:tcPr>
          <w:p w14:paraId="54434A5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A5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5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A5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303</w:t>
            </w:r>
          </w:p>
        </w:tc>
        <w:tc>
          <w:tcPr>
            <w:tcW w:w="50" w:type="pct"/>
            <w:shd w:val="clear" w:color="auto" w:fill="auto"/>
            <w:noWrap/>
            <w:vAlign w:val="bottom"/>
          </w:tcPr>
          <w:p w14:paraId="54434A5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A5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5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4A5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 years</w:t>
            </w:r>
          </w:p>
        </w:tc>
        <w:tc>
          <w:tcPr>
            <w:tcW w:w="50" w:type="pct"/>
            <w:shd w:val="clear" w:color="auto" w:fill="auto"/>
            <w:noWrap/>
            <w:vAlign w:val="bottom"/>
          </w:tcPr>
          <w:p w14:paraId="54434A5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A71" w14:textId="77777777">
        <w:tc>
          <w:tcPr>
            <w:tcW w:w="2800" w:type="pct"/>
            <w:shd w:val="clear" w:color="auto" w:fill="E5E5E5"/>
          </w:tcPr>
          <w:p w14:paraId="54434A60"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54434A6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6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4A6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625</w:t>
            </w:r>
          </w:p>
        </w:tc>
        <w:tc>
          <w:tcPr>
            <w:tcW w:w="50" w:type="pct"/>
            <w:shd w:val="clear" w:color="auto" w:fill="E5E5E5"/>
            <w:noWrap/>
            <w:vAlign w:val="bottom"/>
          </w:tcPr>
          <w:p w14:paraId="54434A6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A6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6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4A6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 years</w:t>
            </w:r>
          </w:p>
        </w:tc>
        <w:tc>
          <w:tcPr>
            <w:tcW w:w="50" w:type="pct"/>
            <w:shd w:val="clear" w:color="auto" w:fill="E5E5E5"/>
            <w:noWrap/>
            <w:vAlign w:val="bottom"/>
          </w:tcPr>
          <w:p w14:paraId="54434A6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A6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6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A6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noWrap/>
            <w:vAlign w:val="bottom"/>
          </w:tcPr>
          <w:p w14:paraId="54434A6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A6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6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A6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 years</w:t>
            </w:r>
          </w:p>
        </w:tc>
        <w:tc>
          <w:tcPr>
            <w:tcW w:w="50" w:type="pct"/>
            <w:shd w:val="clear" w:color="auto" w:fill="E5E5E5"/>
            <w:noWrap/>
            <w:vAlign w:val="bottom"/>
          </w:tcPr>
          <w:p w14:paraId="54434A7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A83" w14:textId="77777777">
        <w:tc>
          <w:tcPr>
            <w:tcW w:w="2800" w:type="pct"/>
            <w:shd w:val="clear" w:color="auto" w:fill="auto"/>
          </w:tcPr>
          <w:p w14:paraId="54434A72"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54434A73"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A7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A7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noWrap/>
            <w:vAlign w:val="bottom"/>
          </w:tcPr>
          <w:p w14:paraId="54434A7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A77"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A7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A7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 years</w:t>
            </w:r>
          </w:p>
        </w:tc>
        <w:tc>
          <w:tcPr>
            <w:tcW w:w="50" w:type="pct"/>
            <w:shd w:val="clear" w:color="auto" w:fill="auto"/>
            <w:noWrap/>
            <w:vAlign w:val="bottom"/>
          </w:tcPr>
          <w:p w14:paraId="54434A7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A7B"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A7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A7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54434A7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A7F"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A8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A8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 years</w:t>
            </w:r>
          </w:p>
        </w:tc>
        <w:tc>
          <w:tcPr>
            <w:tcW w:w="50" w:type="pct"/>
            <w:shd w:val="clear" w:color="auto" w:fill="auto"/>
            <w:noWrap/>
            <w:vAlign w:val="bottom"/>
          </w:tcPr>
          <w:p w14:paraId="54434A8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A92" w14:textId="77777777">
        <w:tc>
          <w:tcPr>
            <w:tcW w:w="2800" w:type="pct"/>
            <w:gridSpan w:val="4"/>
            <w:tcBorders>
              <w:bottom w:val="single" w:sz="6" w:space="0" w:color="000000"/>
            </w:tcBorders>
            <w:shd w:val="clear" w:color="auto" w:fill="auto"/>
            <w:vAlign w:val="bottom"/>
          </w:tcPr>
          <w:p w14:paraId="54434A8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8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A8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8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4A8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8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8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A8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54434A8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8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A8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8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4A9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9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418E5" w14:paraId="54434AA4" w14:textId="77777777">
        <w:tc>
          <w:tcPr>
            <w:tcW w:w="2800" w:type="pct"/>
            <w:tcBorders>
              <w:top w:val="single" w:sz="6" w:space="0" w:color="000000"/>
            </w:tcBorders>
            <w:shd w:val="clear" w:color="auto" w:fill="auto"/>
          </w:tcPr>
          <w:p w14:paraId="54434A93" w14:textId="77777777" w:rsidR="002418E5" w:rsidRDefault="00707D11">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A9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A95"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4A9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A97"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A9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A99"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54434A9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A9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4A9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A9D"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4A9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A9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AA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AA1"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4AA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AA3" w14:textId="77777777" w:rsidR="002418E5" w:rsidRDefault="00707D11">
            <w:pPr>
              <w:pStyle w:val="a3"/>
              <w:spacing w:beforeAutospacing="0" w:afterAutospacing="0" w:line="80" w:lineRule="atLeast"/>
              <w:rPr>
                <w:sz w:val="8"/>
                <w:szCs w:val="8"/>
              </w:rPr>
            </w:pPr>
            <w:r>
              <w:rPr>
                <w:sz w:val="8"/>
                <w:szCs w:val="8"/>
              </w:rPr>
              <w:t> </w:t>
            </w:r>
          </w:p>
        </w:tc>
      </w:tr>
      <w:tr w:rsidR="002418E5" w14:paraId="54434AB6" w14:textId="77777777">
        <w:tc>
          <w:tcPr>
            <w:tcW w:w="2800" w:type="pct"/>
            <w:shd w:val="clear" w:color="auto" w:fill="E5E5E5"/>
          </w:tcPr>
          <w:p w14:paraId="54434AA5"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54434AA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AA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4AA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2,359</w:t>
            </w:r>
          </w:p>
        </w:tc>
        <w:tc>
          <w:tcPr>
            <w:tcW w:w="50" w:type="pct"/>
            <w:shd w:val="clear" w:color="auto" w:fill="E5E5E5"/>
            <w:noWrap/>
            <w:vAlign w:val="bottom"/>
          </w:tcPr>
          <w:p w14:paraId="54434AA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AA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AA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4AA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 years</w:t>
            </w:r>
          </w:p>
        </w:tc>
        <w:tc>
          <w:tcPr>
            <w:tcW w:w="50" w:type="pct"/>
            <w:shd w:val="clear" w:color="auto" w:fill="E5E5E5"/>
            <w:noWrap/>
            <w:vAlign w:val="bottom"/>
          </w:tcPr>
          <w:p w14:paraId="54434AA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AA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AA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AB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836</w:t>
            </w:r>
          </w:p>
        </w:tc>
        <w:tc>
          <w:tcPr>
            <w:tcW w:w="50" w:type="pct"/>
            <w:shd w:val="clear" w:color="auto" w:fill="E5E5E5"/>
            <w:noWrap/>
            <w:vAlign w:val="bottom"/>
          </w:tcPr>
          <w:p w14:paraId="54434AB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AB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AB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AB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 years</w:t>
            </w:r>
          </w:p>
        </w:tc>
        <w:tc>
          <w:tcPr>
            <w:tcW w:w="50" w:type="pct"/>
            <w:shd w:val="clear" w:color="auto" w:fill="E5E5E5"/>
            <w:noWrap/>
            <w:vAlign w:val="bottom"/>
          </w:tcPr>
          <w:p w14:paraId="54434AB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AC8" w14:textId="77777777">
        <w:tc>
          <w:tcPr>
            <w:tcW w:w="2800" w:type="pct"/>
            <w:shd w:val="clear" w:color="auto" w:fill="auto"/>
            <w:vAlign w:val="bottom"/>
          </w:tcPr>
          <w:p w14:paraId="54434AB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B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AB9"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54434ABA"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B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AB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B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4AB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B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C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AC1"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00" w:type="pct"/>
            <w:tcBorders>
              <w:bottom w:val="single" w:sz="12" w:space="0" w:color="000000"/>
            </w:tcBorders>
            <w:shd w:val="clear" w:color="auto" w:fill="auto"/>
            <w:vAlign w:val="bottom"/>
          </w:tcPr>
          <w:p w14:paraId="54434AC2"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C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AC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C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4AC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C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54434AC9" w14:textId="77777777" w:rsidR="002418E5" w:rsidRDefault="00707D11">
      <w:pPr>
        <w:pStyle w:val="a3"/>
        <w:spacing w:beforeAutospacing="0" w:afterAutospacing="0"/>
        <w:jc w:val="both"/>
        <w:rPr>
          <w:sz w:val="18"/>
          <w:szCs w:val="18"/>
        </w:rPr>
      </w:pPr>
      <w:r>
        <w:rPr>
          <w:sz w:val="18"/>
          <w:szCs w:val="18"/>
        </w:rPr>
        <w:t> </w:t>
      </w:r>
    </w:p>
    <w:p w14:paraId="54434AC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Intangible assets amortization expense was $1.6 billion, $1.6 billion, and $1.9 billion for fiscal years 2021, 2020, and 2019, respectively. </w:t>
      </w:r>
    </w:p>
    <w:p w14:paraId="54434AC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outlines the estimated future amortization expense related to intangible assets held as of </w:t>
      </w:r>
      <w:r>
        <w:rPr>
          <w:rFonts w:ascii="Arial" w:hAnsi="Arial" w:cs="Arial"/>
          <w:sz w:val="20"/>
          <w:szCs w:val="20"/>
        </w:rPr>
        <w:t>June 30, 2021:</w:t>
      </w:r>
    </w:p>
    <w:p w14:paraId="54434ACC"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801"/>
        <w:gridCol w:w="75"/>
        <w:gridCol w:w="112"/>
        <w:gridCol w:w="1238"/>
        <w:gridCol w:w="80"/>
      </w:tblGrid>
      <w:tr w:rsidR="002418E5" w14:paraId="54434AD1" w14:textId="77777777">
        <w:tc>
          <w:tcPr>
            <w:tcW w:w="4100" w:type="pct"/>
            <w:shd w:val="clear" w:color="auto" w:fill="auto"/>
            <w:vAlign w:val="bottom"/>
          </w:tcPr>
          <w:p w14:paraId="54434ACD"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4AC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750" w:type="pct"/>
            <w:gridSpan w:val="2"/>
            <w:shd w:val="clear" w:color="auto" w:fill="auto"/>
            <w:vAlign w:val="bottom"/>
          </w:tcPr>
          <w:p w14:paraId="54434AC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D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AD4" w14:textId="77777777">
        <w:tc>
          <w:tcPr>
            <w:tcW w:w="750" w:type="pct"/>
            <w:gridSpan w:val="4"/>
            <w:tcBorders>
              <w:bottom w:val="single" w:sz="6" w:space="0" w:color="000000"/>
            </w:tcBorders>
            <w:shd w:val="clear" w:color="auto" w:fill="auto"/>
            <w:vAlign w:val="bottom"/>
          </w:tcPr>
          <w:p w14:paraId="54434AD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D3" w14:textId="77777777" w:rsidR="002418E5" w:rsidRDefault="00707D11">
            <w:pPr>
              <w:pStyle w:val="a3"/>
              <w:spacing w:beforeAutospacing="0" w:afterAutospacing="0" w:line="80" w:lineRule="atLeast"/>
              <w:rPr>
                <w:sz w:val="8"/>
                <w:szCs w:val="8"/>
              </w:rPr>
            </w:pPr>
            <w:r>
              <w:rPr>
                <w:sz w:val="8"/>
                <w:szCs w:val="8"/>
              </w:rPr>
              <w:t> </w:t>
            </w:r>
          </w:p>
        </w:tc>
      </w:tr>
      <w:tr w:rsidR="002418E5" w14:paraId="54434AD8" w14:textId="77777777">
        <w:tc>
          <w:tcPr>
            <w:tcW w:w="4100" w:type="pct"/>
            <w:shd w:val="clear" w:color="auto" w:fill="auto"/>
            <w:vAlign w:val="center"/>
          </w:tcPr>
          <w:p w14:paraId="54434AD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0" w:type="pct"/>
            <w:gridSpan w:val="3"/>
            <w:shd w:val="clear" w:color="auto" w:fill="auto"/>
            <w:vAlign w:val="center"/>
          </w:tcPr>
          <w:p w14:paraId="54434AD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4AD7" w14:textId="77777777" w:rsidR="002418E5" w:rsidRDefault="00707D11">
            <w:pPr>
              <w:pStyle w:val="a3"/>
              <w:spacing w:beforeAutospacing="0" w:afterAutospacing="0" w:line="80" w:lineRule="atLeast"/>
              <w:rPr>
                <w:sz w:val="8"/>
                <w:szCs w:val="8"/>
              </w:rPr>
            </w:pPr>
            <w:r>
              <w:rPr>
                <w:sz w:val="8"/>
                <w:szCs w:val="8"/>
              </w:rPr>
              <w:t> </w:t>
            </w:r>
          </w:p>
        </w:tc>
      </w:tr>
      <w:tr w:rsidR="002418E5" w14:paraId="54434ADE" w14:textId="77777777">
        <w:tc>
          <w:tcPr>
            <w:tcW w:w="4100" w:type="pct"/>
            <w:shd w:val="clear" w:color="auto" w:fill="auto"/>
          </w:tcPr>
          <w:p w14:paraId="54434AD9"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54434AD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DB" w14:textId="77777777" w:rsidR="002418E5" w:rsidRDefault="00707D11">
            <w:pPr>
              <w:pStyle w:val="a3"/>
              <w:spacing w:beforeAutospacing="0" w:afterAutospacing="0" w:line="40" w:lineRule="atLeast"/>
              <w:rPr>
                <w:rFonts w:ascii="Arial" w:hAnsi="Arial" w:cs="Arial"/>
                <w:b/>
                <w:bCs/>
                <w:sz w:val="8"/>
                <w:szCs w:val="8"/>
              </w:rPr>
            </w:pPr>
            <w:r>
              <w:rPr>
                <w:rFonts w:ascii="Arial" w:hAnsi="Arial" w:cs="Arial"/>
                <w:b/>
                <w:bCs/>
                <w:sz w:val="8"/>
                <w:szCs w:val="8"/>
              </w:rPr>
              <w:t> </w:t>
            </w:r>
          </w:p>
        </w:tc>
        <w:tc>
          <w:tcPr>
            <w:tcW w:w="750" w:type="pct"/>
            <w:shd w:val="clear" w:color="auto" w:fill="auto"/>
            <w:vAlign w:val="bottom"/>
          </w:tcPr>
          <w:p w14:paraId="54434ADC"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ADD"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2418E5" w14:paraId="54434AE1" w14:textId="77777777">
        <w:tc>
          <w:tcPr>
            <w:tcW w:w="4100" w:type="pct"/>
            <w:shd w:val="clear" w:color="auto" w:fill="auto"/>
            <w:vAlign w:val="bottom"/>
          </w:tcPr>
          <w:p w14:paraId="54434AD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4AE0"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4AE7" w14:textId="77777777">
        <w:tc>
          <w:tcPr>
            <w:tcW w:w="4100" w:type="pct"/>
            <w:shd w:val="clear" w:color="auto" w:fill="E5E5E5"/>
          </w:tcPr>
          <w:p w14:paraId="54434AE2"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E5E5E5"/>
            <w:vAlign w:val="bottom"/>
          </w:tcPr>
          <w:p w14:paraId="54434AE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E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750" w:type="pct"/>
            <w:shd w:val="clear" w:color="auto" w:fill="E5E5E5"/>
            <w:vAlign w:val="bottom"/>
          </w:tcPr>
          <w:p w14:paraId="54434AE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1,683</w:t>
            </w:r>
          </w:p>
        </w:tc>
        <w:tc>
          <w:tcPr>
            <w:tcW w:w="50" w:type="pct"/>
            <w:shd w:val="clear" w:color="auto" w:fill="E5E5E5"/>
            <w:noWrap/>
            <w:vAlign w:val="bottom"/>
          </w:tcPr>
          <w:p w14:paraId="54434A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AED" w14:textId="77777777">
        <w:tc>
          <w:tcPr>
            <w:tcW w:w="4100" w:type="pct"/>
            <w:shd w:val="clear" w:color="auto" w:fill="auto"/>
          </w:tcPr>
          <w:p w14:paraId="54434AE8"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54434AE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E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50" w:type="pct"/>
            <w:shd w:val="clear" w:color="auto" w:fill="auto"/>
            <w:vAlign w:val="bottom"/>
          </w:tcPr>
          <w:p w14:paraId="54434AE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1,722</w:t>
            </w:r>
          </w:p>
        </w:tc>
        <w:tc>
          <w:tcPr>
            <w:tcW w:w="50" w:type="pct"/>
            <w:shd w:val="clear" w:color="auto" w:fill="auto"/>
            <w:noWrap/>
            <w:vAlign w:val="bottom"/>
          </w:tcPr>
          <w:p w14:paraId="54434AE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AF3" w14:textId="77777777">
        <w:tc>
          <w:tcPr>
            <w:tcW w:w="4100" w:type="pct"/>
            <w:shd w:val="clear" w:color="auto" w:fill="E5E5E5"/>
          </w:tcPr>
          <w:p w14:paraId="54434AEE"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54434AE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F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50" w:type="pct"/>
            <w:shd w:val="clear" w:color="auto" w:fill="E5E5E5"/>
            <w:vAlign w:val="bottom"/>
          </w:tcPr>
          <w:p w14:paraId="54434AF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1,415</w:t>
            </w:r>
          </w:p>
        </w:tc>
        <w:tc>
          <w:tcPr>
            <w:tcW w:w="50" w:type="pct"/>
            <w:shd w:val="clear" w:color="auto" w:fill="E5E5E5"/>
            <w:noWrap/>
            <w:vAlign w:val="bottom"/>
          </w:tcPr>
          <w:p w14:paraId="54434AF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AF9" w14:textId="77777777">
        <w:tc>
          <w:tcPr>
            <w:tcW w:w="4100" w:type="pct"/>
            <w:shd w:val="clear" w:color="auto" w:fill="auto"/>
          </w:tcPr>
          <w:p w14:paraId="54434AF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auto"/>
            <w:vAlign w:val="bottom"/>
          </w:tcPr>
          <w:p w14:paraId="54434AF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AF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50" w:type="pct"/>
            <w:shd w:val="clear" w:color="auto" w:fill="auto"/>
            <w:vAlign w:val="bottom"/>
          </w:tcPr>
          <w:p w14:paraId="54434AF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755</w:t>
            </w:r>
          </w:p>
        </w:tc>
        <w:tc>
          <w:tcPr>
            <w:tcW w:w="50" w:type="pct"/>
            <w:shd w:val="clear" w:color="auto" w:fill="auto"/>
            <w:noWrap/>
            <w:vAlign w:val="bottom"/>
          </w:tcPr>
          <w:p w14:paraId="54434AF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AFF" w14:textId="77777777">
        <w:tc>
          <w:tcPr>
            <w:tcW w:w="4100" w:type="pct"/>
            <w:shd w:val="clear" w:color="auto" w:fill="E5E5E5"/>
          </w:tcPr>
          <w:p w14:paraId="54434AF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2026</w:t>
            </w:r>
          </w:p>
        </w:tc>
        <w:tc>
          <w:tcPr>
            <w:tcW w:w="50" w:type="pct"/>
            <w:shd w:val="clear" w:color="auto" w:fill="E5E5E5"/>
            <w:vAlign w:val="bottom"/>
          </w:tcPr>
          <w:p w14:paraId="54434AF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AF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50" w:type="pct"/>
            <w:shd w:val="clear" w:color="auto" w:fill="E5E5E5"/>
            <w:vAlign w:val="bottom"/>
          </w:tcPr>
          <w:p w14:paraId="54434AF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498</w:t>
            </w:r>
          </w:p>
        </w:tc>
        <w:tc>
          <w:tcPr>
            <w:tcW w:w="50" w:type="pct"/>
            <w:shd w:val="clear" w:color="auto" w:fill="E5E5E5"/>
            <w:noWrap/>
            <w:vAlign w:val="bottom"/>
          </w:tcPr>
          <w:p w14:paraId="54434AF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B05" w14:textId="77777777">
        <w:tc>
          <w:tcPr>
            <w:tcW w:w="4100" w:type="pct"/>
            <w:shd w:val="clear" w:color="auto" w:fill="auto"/>
          </w:tcPr>
          <w:p w14:paraId="54434B00"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54434B0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B0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50" w:type="pct"/>
            <w:shd w:val="clear" w:color="auto" w:fill="auto"/>
            <w:vAlign w:val="bottom"/>
          </w:tcPr>
          <w:p w14:paraId="54434B0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1,727</w:t>
            </w:r>
          </w:p>
        </w:tc>
        <w:tc>
          <w:tcPr>
            <w:tcW w:w="50" w:type="pct"/>
            <w:shd w:val="clear" w:color="auto" w:fill="auto"/>
            <w:noWrap/>
            <w:vAlign w:val="bottom"/>
          </w:tcPr>
          <w:p w14:paraId="54434B0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B08" w14:textId="77777777">
        <w:tc>
          <w:tcPr>
            <w:tcW w:w="750" w:type="pct"/>
            <w:gridSpan w:val="4"/>
            <w:tcBorders>
              <w:bottom w:val="single" w:sz="6" w:space="0" w:color="000000"/>
            </w:tcBorders>
            <w:shd w:val="clear" w:color="auto" w:fill="auto"/>
            <w:vAlign w:val="bottom"/>
          </w:tcPr>
          <w:p w14:paraId="54434B06"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4B07" w14:textId="77777777" w:rsidR="002418E5" w:rsidRDefault="00707D11">
            <w:pPr>
              <w:pStyle w:val="a3"/>
              <w:spacing w:beforeAutospacing="0" w:afterAutospacing="0" w:line="80" w:lineRule="atLeast"/>
              <w:rPr>
                <w:sz w:val="8"/>
                <w:szCs w:val="8"/>
              </w:rPr>
            </w:pPr>
            <w:r>
              <w:rPr>
                <w:sz w:val="8"/>
                <w:szCs w:val="8"/>
              </w:rPr>
              <w:t> </w:t>
            </w:r>
          </w:p>
        </w:tc>
      </w:tr>
      <w:tr w:rsidR="002418E5" w14:paraId="54434B0E" w14:textId="77777777">
        <w:tc>
          <w:tcPr>
            <w:tcW w:w="4100" w:type="pct"/>
            <w:tcBorders>
              <w:top w:val="single" w:sz="6" w:space="0" w:color="000000"/>
            </w:tcBorders>
            <w:shd w:val="clear" w:color="auto" w:fill="auto"/>
          </w:tcPr>
          <w:p w14:paraId="54434B09"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B0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4B0B" w14:textId="77777777" w:rsidR="002418E5" w:rsidRDefault="00707D11">
            <w:pPr>
              <w:pStyle w:val="a3"/>
              <w:spacing w:beforeAutospacing="0" w:afterAutospacing="0" w:line="80" w:lineRule="atLeast"/>
              <w:rPr>
                <w:b/>
                <w:bCs/>
                <w:sz w:val="8"/>
                <w:szCs w:val="8"/>
              </w:rPr>
            </w:pPr>
            <w:r>
              <w:rPr>
                <w:b/>
                <w:bCs/>
                <w:sz w:val="8"/>
                <w:szCs w:val="8"/>
              </w:rPr>
              <w:t> </w:t>
            </w:r>
          </w:p>
        </w:tc>
        <w:tc>
          <w:tcPr>
            <w:tcW w:w="750" w:type="pct"/>
            <w:tcBorders>
              <w:top w:val="single" w:sz="6" w:space="0" w:color="000000"/>
            </w:tcBorders>
            <w:shd w:val="clear" w:color="auto" w:fill="auto"/>
            <w:vAlign w:val="bottom"/>
          </w:tcPr>
          <w:p w14:paraId="54434B0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B0D" w14:textId="77777777" w:rsidR="002418E5" w:rsidRDefault="00707D11">
            <w:pPr>
              <w:pStyle w:val="a3"/>
              <w:spacing w:beforeAutospacing="0" w:afterAutospacing="0" w:line="80" w:lineRule="atLeast"/>
              <w:rPr>
                <w:sz w:val="8"/>
                <w:szCs w:val="8"/>
              </w:rPr>
            </w:pPr>
            <w:r>
              <w:rPr>
                <w:sz w:val="8"/>
                <w:szCs w:val="8"/>
              </w:rPr>
              <w:t> </w:t>
            </w:r>
          </w:p>
        </w:tc>
      </w:tr>
      <w:tr w:rsidR="002418E5" w14:paraId="54434B14" w14:textId="77777777">
        <w:tc>
          <w:tcPr>
            <w:tcW w:w="4100" w:type="pct"/>
            <w:shd w:val="clear" w:color="auto" w:fill="E5E5E5"/>
          </w:tcPr>
          <w:p w14:paraId="54434B0F"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54434B1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B1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750" w:type="pct"/>
            <w:shd w:val="clear" w:color="auto" w:fill="E5E5E5"/>
            <w:vAlign w:val="bottom"/>
          </w:tcPr>
          <w:p w14:paraId="54434B1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7,800</w:t>
            </w:r>
          </w:p>
        </w:tc>
        <w:tc>
          <w:tcPr>
            <w:tcW w:w="50" w:type="pct"/>
            <w:shd w:val="clear" w:color="auto" w:fill="E5E5E5"/>
            <w:noWrap/>
            <w:vAlign w:val="bottom"/>
          </w:tcPr>
          <w:p w14:paraId="54434B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B1A" w14:textId="77777777">
        <w:tc>
          <w:tcPr>
            <w:tcW w:w="4100" w:type="pct"/>
            <w:shd w:val="clear" w:color="auto" w:fill="auto"/>
            <w:vAlign w:val="bottom"/>
          </w:tcPr>
          <w:p w14:paraId="54434B1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B1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4B17"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750" w:type="pct"/>
            <w:tcBorders>
              <w:bottom w:val="single" w:sz="12" w:space="0" w:color="000000"/>
            </w:tcBorders>
            <w:shd w:val="clear" w:color="auto" w:fill="auto"/>
            <w:vAlign w:val="bottom"/>
          </w:tcPr>
          <w:p w14:paraId="54434B18"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B19" w14:textId="77777777" w:rsidR="002418E5" w:rsidRDefault="00707D11">
            <w:pPr>
              <w:pStyle w:val="a3"/>
              <w:spacing w:beforeAutospacing="0" w:afterAutospacing="0" w:line="80" w:lineRule="atLeast"/>
              <w:rPr>
                <w:sz w:val="8"/>
                <w:szCs w:val="8"/>
              </w:rPr>
            </w:pPr>
            <w:r>
              <w:rPr>
                <w:sz w:val="8"/>
                <w:szCs w:val="8"/>
              </w:rPr>
              <w:t> </w:t>
            </w:r>
          </w:p>
        </w:tc>
      </w:tr>
    </w:tbl>
    <w:p w14:paraId="54434B1B" w14:textId="77777777" w:rsidR="002418E5" w:rsidRDefault="00707D11">
      <w:pPr>
        <w:pStyle w:val="a3"/>
        <w:spacing w:beforeAutospacing="0" w:afterAutospacing="0"/>
        <w:jc w:val="both"/>
        <w:rPr>
          <w:sz w:val="18"/>
          <w:szCs w:val="18"/>
        </w:rPr>
      </w:pPr>
      <w:r>
        <w:rPr>
          <w:sz w:val="18"/>
          <w:szCs w:val="18"/>
        </w:rPr>
        <w:t> </w:t>
      </w:r>
    </w:p>
    <w:p w14:paraId="54434B1C"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80</w:t>
      </w:r>
    </w:p>
    <w:p w14:paraId="54434B1D" w14:textId="77777777" w:rsidR="002418E5" w:rsidRDefault="00707D11">
      <w:r>
        <w:rPr>
          <w:rFonts w:ascii="Arial" w:hAnsi="Arial" w:cs="Arial"/>
          <w:sz w:val="16"/>
          <w:szCs w:val="16"/>
        </w:rPr>
        <w:pict w14:anchorId="54436C34">
          <v:rect id="_x0000_i1104" style="width:415.3pt;height:1.5pt" o:hralign="center" o:hrstd="t" o:hr="t" fillcolor="#a0a0a0" stroked="f"/>
        </w:pict>
      </w:r>
    </w:p>
    <w:p w14:paraId="54434B1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 xml:space="preserve">PART </w:t>
      </w:r>
      <w:r>
        <w:rPr>
          <w:rFonts w:ascii="Arial" w:hAnsi="Arial" w:cs="Arial"/>
          <w:sz w:val="15"/>
          <w:szCs w:val="15"/>
          <w:u w:val="single"/>
        </w:rPr>
        <w:t>II</w:t>
      </w:r>
    </w:p>
    <w:p w14:paraId="54434B1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4B20" w14:textId="77777777" w:rsidR="002418E5" w:rsidRDefault="00707D11">
      <w:pPr>
        <w:pStyle w:val="a3"/>
        <w:spacing w:beforeAutospacing="0" w:afterAutospacing="0"/>
        <w:jc w:val="center"/>
        <w:rPr>
          <w:sz w:val="18"/>
          <w:szCs w:val="18"/>
        </w:rPr>
      </w:pPr>
      <w:r>
        <w:rPr>
          <w:sz w:val="18"/>
          <w:szCs w:val="18"/>
        </w:rPr>
        <w:t> </w:t>
      </w:r>
    </w:p>
    <w:p w14:paraId="54434B21" w14:textId="77777777" w:rsidR="002418E5" w:rsidRDefault="00707D11">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11 — DEBT </w:t>
      </w:r>
    </w:p>
    <w:p w14:paraId="54434B2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54434B23"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315"/>
        <w:gridCol w:w="60"/>
        <w:gridCol w:w="160"/>
        <w:gridCol w:w="446"/>
        <w:gridCol w:w="112"/>
        <w:gridCol w:w="445"/>
        <w:gridCol w:w="81"/>
        <w:gridCol w:w="80"/>
        <w:gridCol w:w="568"/>
        <w:gridCol w:w="112"/>
        <w:gridCol w:w="568"/>
        <w:gridCol w:w="150"/>
        <w:gridCol w:w="60"/>
        <w:gridCol w:w="568"/>
        <w:gridCol w:w="112"/>
        <w:gridCol w:w="568"/>
        <w:gridCol w:w="151"/>
        <w:gridCol w:w="81"/>
        <w:gridCol w:w="112"/>
        <w:gridCol w:w="612"/>
        <w:gridCol w:w="81"/>
        <w:gridCol w:w="60"/>
        <w:gridCol w:w="112"/>
        <w:gridCol w:w="612"/>
        <w:gridCol w:w="80"/>
      </w:tblGrid>
      <w:tr w:rsidR="002418E5" w14:paraId="54434B37" w14:textId="77777777">
        <w:tc>
          <w:tcPr>
            <w:tcW w:w="1495" w:type="pct"/>
            <w:shd w:val="clear" w:color="auto" w:fill="auto"/>
            <w:vAlign w:val="bottom"/>
          </w:tcPr>
          <w:p w14:paraId="54434B24" w14:textId="77777777" w:rsidR="002418E5" w:rsidRDefault="00707D11">
            <w:pPr>
              <w:pStyle w:val="a3"/>
              <w:spacing w:beforeAutospacing="0" w:afterAutospacing="0"/>
              <w:ind w:left="196" w:hanging="196"/>
              <w:rPr>
                <w:rFonts w:ascii="Arial" w:hAnsi="Arial" w:cs="Arial"/>
                <w:b/>
                <w:bCs/>
                <w:sz w:val="15"/>
                <w:szCs w:val="15"/>
              </w:rPr>
            </w:pPr>
            <w:r>
              <w:rPr>
                <w:rFonts w:ascii="Arial" w:hAnsi="Arial" w:cs="Arial"/>
                <w:b/>
                <w:bCs/>
                <w:sz w:val="15"/>
                <w:szCs w:val="15"/>
              </w:rPr>
              <w:t>(In millions, issuance by calendar year)</w:t>
            </w:r>
          </w:p>
        </w:tc>
        <w:tc>
          <w:tcPr>
            <w:tcW w:w="40" w:type="pct"/>
            <w:shd w:val="clear" w:color="auto" w:fill="auto"/>
            <w:vAlign w:val="bottom"/>
          </w:tcPr>
          <w:p w14:paraId="54434B2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674" w:type="pct"/>
            <w:gridSpan w:val="4"/>
            <w:shd w:val="clear" w:color="auto" w:fill="auto"/>
            <w:vAlign w:val="bottom"/>
          </w:tcPr>
          <w:p w14:paraId="54434B26" w14:textId="77777777" w:rsidR="002418E5" w:rsidRDefault="00707D11">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Maturities</w:t>
            </w:r>
          </w:p>
          <w:p w14:paraId="54434B27" w14:textId="77777777" w:rsidR="002418E5" w:rsidRDefault="00707D11">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(calendar year)</w:t>
            </w:r>
          </w:p>
        </w:tc>
        <w:tc>
          <w:tcPr>
            <w:tcW w:w="56" w:type="pct"/>
            <w:shd w:val="clear" w:color="auto" w:fill="auto"/>
            <w:vAlign w:val="bottom"/>
          </w:tcPr>
          <w:p w14:paraId="54434B2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27" w:type="pct"/>
            <w:gridSpan w:val="4"/>
            <w:shd w:val="clear" w:color="auto" w:fill="auto"/>
            <w:vAlign w:val="bottom"/>
          </w:tcPr>
          <w:p w14:paraId="54434B29" w14:textId="77777777" w:rsidR="002418E5" w:rsidRDefault="00707D11">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Stated Interest</w:t>
            </w:r>
          </w:p>
          <w:p w14:paraId="54434B2A" w14:textId="77777777" w:rsidR="002418E5" w:rsidRDefault="00707D11">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Rate</w:t>
            </w:r>
          </w:p>
        </w:tc>
        <w:tc>
          <w:tcPr>
            <w:tcW w:w="69" w:type="pct"/>
            <w:shd w:val="clear" w:color="auto" w:fill="auto"/>
          </w:tcPr>
          <w:p w14:paraId="54434B2B" w14:textId="77777777" w:rsidR="002418E5" w:rsidRDefault="00707D11">
            <w:pPr>
              <w:pStyle w:val="a3"/>
              <w:spacing w:beforeAutospacing="0" w:afterAutospacing="0"/>
              <w:rPr>
                <w:sz w:val="15"/>
                <w:szCs w:val="15"/>
              </w:rPr>
            </w:pPr>
            <w:r>
              <w:rPr>
                <w:sz w:val="15"/>
                <w:szCs w:val="15"/>
              </w:rPr>
              <w:t> </w:t>
            </w:r>
          </w:p>
        </w:tc>
        <w:tc>
          <w:tcPr>
            <w:tcW w:w="69" w:type="pct"/>
            <w:shd w:val="clear" w:color="auto" w:fill="auto"/>
            <w:vAlign w:val="bottom"/>
          </w:tcPr>
          <w:p w14:paraId="54434B2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619" w:type="pct"/>
            <w:gridSpan w:val="3"/>
            <w:shd w:val="clear" w:color="auto" w:fill="auto"/>
            <w:vAlign w:val="bottom"/>
          </w:tcPr>
          <w:p w14:paraId="54434B2D" w14:textId="77777777" w:rsidR="002418E5" w:rsidRDefault="00707D11">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Effective Interest</w:t>
            </w:r>
          </w:p>
          <w:p w14:paraId="54434B2E" w14:textId="77777777" w:rsidR="002418E5" w:rsidRDefault="00707D11">
            <w:pPr>
              <w:pStyle w:val="a3"/>
              <w:spacing w:beforeAutospacing="0" w:afterAutospacing="0"/>
              <w:jc w:val="center"/>
              <w:rPr>
                <w:rFonts w:ascii="Arial" w:hAnsi="Arial" w:cs="Arial"/>
                <w:b/>
                <w:bCs/>
                <w:color w:val="000000"/>
                <w:sz w:val="15"/>
                <w:szCs w:val="15"/>
              </w:rPr>
            </w:pPr>
            <w:r>
              <w:rPr>
                <w:rFonts w:ascii="Arial" w:hAnsi="Arial" w:cs="Arial"/>
                <w:b/>
                <w:bCs/>
                <w:color w:val="000000"/>
                <w:sz w:val="15"/>
                <w:szCs w:val="15"/>
              </w:rPr>
              <w:t>Rate</w:t>
            </w:r>
          </w:p>
        </w:tc>
        <w:tc>
          <w:tcPr>
            <w:tcW w:w="69" w:type="pct"/>
            <w:shd w:val="clear" w:color="auto" w:fill="auto"/>
            <w:vAlign w:val="bottom"/>
          </w:tcPr>
          <w:p w14:paraId="54434B2F" w14:textId="77777777" w:rsidR="002418E5" w:rsidRDefault="00707D11">
            <w:pPr>
              <w:pStyle w:val="a3"/>
              <w:spacing w:beforeAutospacing="0" w:afterAutospacing="0"/>
              <w:rPr>
                <w:b/>
                <w:bCs/>
                <w:sz w:val="15"/>
                <w:szCs w:val="15"/>
              </w:rPr>
            </w:pPr>
            <w:r>
              <w:rPr>
                <w:b/>
                <w:bCs/>
                <w:sz w:val="15"/>
                <w:szCs w:val="15"/>
              </w:rPr>
              <w:t> </w:t>
            </w:r>
          </w:p>
        </w:tc>
        <w:tc>
          <w:tcPr>
            <w:tcW w:w="549" w:type="pct"/>
            <w:gridSpan w:val="3"/>
            <w:shd w:val="clear" w:color="auto" w:fill="auto"/>
            <w:vAlign w:val="bottom"/>
          </w:tcPr>
          <w:p w14:paraId="54434B30"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June 30,</w:t>
            </w:r>
          </w:p>
          <w:p w14:paraId="54434B31"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2021</w:t>
            </w:r>
          </w:p>
        </w:tc>
        <w:tc>
          <w:tcPr>
            <w:tcW w:w="51" w:type="pct"/>
            <w:shd w:val="clear" w:color="auto" w:fill="auto"/>
            <w:vAlign w:val="bottom"/>
          </w:tcPr>
          <w:p w14:paraId="54434B3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69" w:type="pct"/>
            <w:shd w:val="clear" w:color="auto" w:fill="auto"/>
            <w:vAlign w:val="bottom"/>
          </w:tcPr>
          <w:p w14:paraId="54434B3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80" w:type="pct"/>
            <w:gridSpan w:val="2"/>
            <w:shd w:val="clear" w:color="auto" w:fill="auto"/>
            <w:vAlign w:val="bottom"/>
          </w:tcPr>
          <w:p w14:paraId="54434B34"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June 30,</w:t>
            </w:r>
          </w:p>
          <w:p w14:paraId="54434B35" w14:textId="77777777" w:rsidR="002418E5" w:rsidRDefault="00707D11">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2020</w:t>
            </w:r>
          </w:p>
        </w:tc>
        <w:tc>
          <w:tcPr>
            <w:tcW w:w="32" w:type="pct"/>
            <w:shd w:val="clear" w:color="auto" w:fill="auto"/>
            <w:vAlign w:val="bottom"/>
          </w:tcPr>
          <w:p w14:paraId="54434B3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B47" w14:textId="77777777">
        <w:tc>
          <w:tcPr>
            <w:tcW w:w="1495" w:type="pct"/>
            <w:tcBorders>
              <w:bottom w:val="single" w:sz="6" w:space="0" w:color="000000"/>
            </w:tcBorders>
            <w:shd w:val="clear" w:color="auto" w:fill="auto"/>
            <w:vAlign w:val="bottom"/>
          </w:tcPr>
          <w:p w14:paraId="54434B38"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54434B3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74" w:type="pct"/>
            <w:gridSpan w:val="4"/>
            <w:tcBorders>
              <w:bottom w:val="single" w:sz="6" w:space="0" w:color="000000"/>
            </w:tcBorders>
            <w:shd w:val="clear" w:color="auto" w:fill="auto"/>
            <w:vAlign w:val="bottom"/>
          </w:tcPr>
          <w:p w14:paraId="54434B3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6" w:type="pct"/>
            <w:tcBorders>
              <w:bottom w:val="single" w:sz="6" w:space="0" w:color="000000"/>
            </w:tcBorders>
            <w:shd w:val="clear" w:color="auto" w:fill="auto"/>
            <w:vAlign w:val="bottom"/>
          </w:tcPr>
          <w:p w14:paraId="54434B3B" w14:textId="77777777" w:rsidR="002418E5" w:rsidRDefault="00707D11">
            <w:pPr>
              <w:pStyle w:val="a3"/>
              <w:spacing w:beforeAutospacing="0" w:afterAutospacing="0" w:line="80" w:lineRule="atLeast"/>
              <w:rPr>
                <w:sz w:val="8"/>
                <w:szCs w:val="8"/>
              </w:rPr>
            </w:pPr>
            <w:r>
              <w:rPr>
                <w:sz w:val="8"/>
                <w:szCs w:val="8"/>
              </w:rPr>
              <w:t> </w:t>
            </w:r>
          </w:p>
        </w:tc>
        <w:tc>
          <w:tcPr>
            <w:tcW w:w="727" w:type="pct"/>
            <w:gridSpan w:val="4"/>
            <w:tcBorders>
              <w:bottom w:val="single" w:sz="6" w:space="0" w:color="000000"/>
            </w:tcBorders>
            <w:shd w:val="clear" w:color="auto" w:fill="auto"/>
            <w:vAlign w:val="bottom"/>
          </w:tcPr>
          <w:p w14:paraId="54434B3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tcPr>
          <w:p w14:paraId="54434B3D" w14:textId="77777777" w:rsidR="002418E5" w:rsidRDefault="00707D11">
            <w:pPr>
              <w:pStyle w:val="a3"/>
              <w:spacing w:beforeAutospacing="0" w:afterAutospacing="0" w:line="80" w:lineRule="atLeast"/>
              <w:rPr>
                <w:sz w:val="8"/>
                <w:szCs w:val="8"/>
              </w:rPr>
            </w:pPr>
            <w:r>
              <w:rPr>
                <w:sz w:val="8"/>
                <w:szCs w:val="8"/>
              </w:rPr>
              <w:t> </w:t>
            </w:r>
          </w:p>
        </w:tc>
        <w:tc>
          <w:tcPr>
            <w:tcW w:w="69" w:type="pct"/>
            <w:tcBorders>
              <w:bottom w:val="single" w:sz="6" w:space="0" w:color="000000"/>
            </w:tcBorders>
            <w:shd w:val="clear" w:color="auto" w:fill="auto"/>
            <w:vAlign w:val="bottom"/>
          </w:tcPr>
          <w:p w14:paraId="54434B3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bottom w:val="single" w:sz="6" w:space="0" w:color="000000"/>
            </w:tcBorders>
            <w:shd w:val="clear" w:color="auto" w:fill="auto"/>
          </w:tcPr>
          <w:p w14:paraId="54434B3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B40"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B41" w14:textId="77777777" w:rsidR="002418E5" w:rsidRDefault="00707D11">
            <w:pPr>
              <w:pStyle w:val="a3"/>
              <w:spacing w:beforeAutospacing="0" w:afterAutospacing="0" w:line="80" w:lineRule="atLeast"/>
              <w:rPr>
                <w:b/>
                <w:bCs/>
                <w:sz w:val="8"/>
                <w:szCs w:val="8"/>
              </w:rPr>
            </w:pPr>
            <w:r>
              <w:rPr>
                <w:b/>
                <w:bCs/>
                <w:sz w:val="8"/>
                <w:szCs w:val="8"/>
              </w:rPr>
              <w:t> </w:t>
            </w:r>
          </w:p>
        </w:tc>
        <w:tc>
          <w:tcPr>
            <w:tcW w:w="480" w:type="pct"/>
            <w:gridSpan w:val="2"/>
            <w:tcBorders>
              <w:bottom w:val="single" w:sz="6" w:space="0" w:color="000000"/>
            </w:tcBorders>
            <w:shd w:val="clear" w:color="auto" w:fill="auto"/>
            <w:vAlign w:val="bottom"/>
          </w:tcPr>
          <w:p w14:paraId="54434B4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54434B43" w14:textId="77777777" w:rsidR="002418E5" w:rsidRDefault="00707D11">
            <w:pPr>
              <w:pStyle w:val="a3"/>
              <w:spacing w:beforeAutospacing="0" w:afterAutospacing="0" w:line="80" w:lineRule="atLeast"/>
              <w:rPr>
                <w:sz w:val="8"/>
                <w:szCs w:val="8"/>
              </w:rPr>
            </w:pPr>
            <w:r>
              <w:rPr>
                <w:sz w:val="8"/>
                <w:szCs w:val="8"/>
              </w:rPr>
              <w:t> </w:t>
            </w:r>
          </w:p>
        </w:tc>
        <w:tc>
          <w:tcPr>
            <w:tcW w:w="69" w:type="pct"/>
            <w:tcBorders>
              <w:bottom w:val="single" w:sz="6" w:space="0" w:color="000000"/>
            </w:tcBorders>
            <w:shd w:val="clear" w:color="auto" w:fill="auto"/>
            <w:vAlign w:val="bottom"/>
          </w:tcPr>
          <w:p w14:paraId="54434B4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80" w:type="pct"/>
            <w:gridSpan w:val="2"/>
            <w:tcBorders>
              <w:bottom w:val="single" w:sz="6" w:space="0" w:color="000000"/>
            </w:tcBorders>
            <w:shd w:val="clear" w:color="auto" w:fill="auto"/>
            <w:vAlign w:val="bottom"/>
          </w:tcPr>
          <w:p w14:paraId="54434B4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2" w:type="pct"/>
            <w:shd w:val="clear" w:color="auto" w:fill="auto"/>
            <w:vAlign w:val="bottom"/>
          </w:tcPr>
          <w:p w14:paraId="54434B46" w14:textId="77777777" w:rsidR="002418E5" w:rsidRDefault="00707D11">
            <w:pPr>
              <w:pStyle w:val="a3"/>
              <w:spacing w:beforeAutospacing="0" w:afterAutospacing="0" w:line="80" w:lineRule="atLeast"/>
              <w:rPr>
                <w:sz w:val="8"/>
                <w:szCs w:val="8"/>
              </w:rPr>
            </w:pPr>
            <w:r>
              <w:rPr>
                <w:sz w:val="8"/>
                <w:szCs w:val="8"/>
              </w:rPr>
              <w:t> </w:t>
            </w:r>
          </w:p>
        </w:tc>
      </w:tr>
      <w:tr w:rsidR="002418E5" w14:paraId="54434B56" w14:textId="77777777">
        <w:tc>
          <w:tcPr>
            <w:tcW w:w="1495" w:type="pct"/>
            <w:tcBorders>
              <w:top w:val="single" w:sz="6" w:space="0" w:color="000000"/>
            </w:tcBorders>
            <w:shd w:val="clear" w:color="auto" w:fill="auto"/>
            <w:vAlign w:val="bottom"/>
          </w:tcPr>
          <w:p w14:paraId="54434B48"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54434B4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74" w:type="pct"/>
            <w:gridSpan w:val="4"/>
            <w:tcBorders>
              <w:top w:val="single" w:sz="6" w:space="0" w:color="000000"/>
            </w:tcBorders>
            <w:shd w:val="clear" w:color="auto" w:fill="auto"/>
            <w:vAlign w:val="bottom"/>
          </w:tcPr>
          <w:p w14:paraId="54434B4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6" w:type="pct"/>
            <w:tcBorders>
              <w:top w:val="single" w:sz="6" w:space="0" w:color="000000"/>
            </w:tcBorders>
            <w:shd w:val="clear" w:color="auto" w:fill="auto"/>
            <w:vAlign w:val="bottom"/>
          </w:tcPr>
          <w:p w14:paraId="54434B4B" w14:textId="77777777" w:rsidR="002418E5" w:rsidRDefault="00707D11">
            <w:pPr>
              <w:pStyle w:val="a3"/>
              <w:spacing w:beforeAutospacing="0" w:afterAutospacing="0" w:line="80" w:lineRule="atLeast"/>
              <w:rPr>
                <w:sz w:val="8"/>
                <w:szCs w:val="8"/>
              </w:rPr>
            </w:pPr>
            <w:r>
              <w:rPr>
                <w:sz w:val="8"/>
                <w:szCs w:val="8"/>
              </w:rPr>
              <w:t> </w:t>
            </w:r>
          </w:p>
        </w:tc>
        <w:tc>
          <w:tcPr>
            <w:tcW w:w="727" w:type="pct"/>
            <w:gridSpan w:val="4"/>
            <w:tcBorders>
              <w:top w:val="single" w:sz="6" w:space="0" w:color="000000"/>
            </w:tcBorders>
            <w:shd w:val="clear" w:color="auto" w:fill="auto"/>
            <w:vAlign w:val="bottom"/>
          </w:tcPr>
          <w:p w14:paraId="54434B4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69" w:type="pct"/>
            <w:tcBorders>
              <w:top w:val="single" w:sz="6" w:space="0" w:color="000000"/>
            </w:tcBorders>
            <w:shd w:val="clear" w:color="auto" w:fill="auto"/>
          </w:tcPr>
          <w:p w14:paraId="54434B4D" w14:textId="77777777" w:rsidR="002418E5" w:rsidRDefault="00707D11">
            <w:pPr>
              <w:pStyle w:val="a3"/>
              <w:spacing w:beforeAutospacing="0" w:afterAutospacing="0" w:line="80" w:lineRule="atLeast"/>
              <w:rPr>
                <w:sz w:val="8"/>
                <w:szCs w:val="8"/>
              </w:rPr>
            </w:pPr>
            <w:r>
              <w:rPr>
                <w:sz w:val="8"/>
                <w:szCs w:val="8"/>
              </w:rPr>
              <w:t> </w:t>
            </w:r>
          </w:p>
        </w:tc>
        <w:tc>
          <w:tcPr>
            <w:tcW w:w="688" w:type="pct"/>
            <w:gridSpan w:val="4"/>
            <w:tcBorders>
              <w:top w:val="single" w:sz="6" w:space="0" w:color="000000"/>
            </w:tcBorders>
            <w:shd w:val="clear" w:color="auto" w:fill="auto"/>
            <w:vAlign w:val="bottom"/>
          </w:tcPr>
          <w:p w14:paraId="54434B4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69" w:type="pct"/>
            <w:tcBorders>
              <w:top w:val="single" w:sz="6" w:space="0" w:color="000000"/>
            </w:tcBorders>
            <w:shd w:val="clear" w:color="auto" w:fill="auto"/>
            <w:vAlign w:val="bottom"/>
          </w:tcPr>
          <w:p w14:paraId="54434B4F"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54434B50" w14:textId="77777777" w:rsidR="002418E5" w:rsidRDefault="00707D11">
            <w:pPr>
              <w:pStyle w:val="a3"/>
              <w:spacing w:beforeAutospacing="0" w:afterAutospacing="0" w:line="80" w:lineRule="atLeast"/>
              <w:rPr>
                <w:b/>
                <w:bCs/>
                <w:sz w:val="8"/>
                <w:szCs w:val="8"/>
              </w:rPr>
            </w:pPr>
            <w:r>
              <w:rPr>
                <w:b/>
                <w:bCs/>
                <w:sz w:val="8"/>
                <w:szCs w:val="8"/>
              </w:rPr>
              <w:t> </w:t>
            </w:r>
          </w:p>
        </w:tc>
        <w:tc>
          <w:tcPr>
            <w:tcW w:w="480" w:type="pct"/>
            <w:gridSpan w:val="2"/>
            <w:tcBorders>
              <w:top w:val="single" w:sz="6" w:space="0" w:color="000000"/>
            </w:tcBorders>
            <w:shd w:val="clear" w:color="auto" w:fill="auto"/>
            <w:vAlign w:val="bottom"/>
          </w:tcPr>
          <w:p w14:paraId="54434B5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54434B52" w14:textId="77777777" w:rsidR="002418E5" w:rsidRDefault="00707D11">
            <w:pPr>
              <w:pStyle w:val="a3"/>
              <w:spacing w:beforeAutospacing="0" w:afterAutospacing="0" w:line="80" w:lineRule="atLeast"/>
              <w:rPr>
                <w:sz w:val="8"/>
                <w:szCs w:val="8"/>
              </w:rPr>
            </w:pPr>
            <w:r>
              <w:rPr>
                <w:sz w:val="8"/>
                <w:szCs w:val="8"/>
              </w:rPr>
              <w:t> </w:t>
            </w:r>
          </w:p>
        </w:tc>
        <w:tc>
          <w:tcPr>
            <w:tcW w:w="69" w:type="pct"/>
            <w:tcBorders>
              <w:top w:val="single" w:sz="6" w:space="0" w:color="000000"/>
            </w:tcBorders>
            <w:shd w:val="clear" w:color="auto" w:fill="auto"/>
            <w:vAlign w:val="bottom"/>
          </w:tcPr>
          <w:p w14:paraId="54434B5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80" w:type="pct"/>
            <w:gridSpan w:val="2"/>
            <w:tcBorders>
              <w:top w:val="single" w:sz="6" w:space="0" w:color="000000"/>
            </w:tcBorders>
            <w:shd w:val="clear" w:color="auto" w:fill="auto"/>
            <w:vAlign w:val="bottom"/>
          </w:tcPr>
          <w:p w14:paraId="54434B5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2" w:type="pct"/>
            <w:shd w:val="clear" w:color="auto" w:fill="auto"/>
            <w:vAlign w:val="bottom"/>
          </w:tcPr>
          <w:p w14:paraId="54434B55" w14:textId="77777777" w:rsidR="002418E5" w:rsidRDefault="00707D11">
            <w:pPr>
              <w:pStyle w:val="a3"/>
              <w:spacing w:beforeAutospacing="0" w:afterAutospacing="0" w:line="80" w:lineRule="atLeast"/>
              <w:rPr>
                <w:sz w:val="8"/>
                <w:szCs w:val="8"/>
              </w:rPr>
            </w:pPr>
            <w:r>
              <w:rPr>
                <w:sz w:val="8"/>
                <w:szCs w:val="8"/>
              </w:rPr>
              <w:t> </w:t>
            </w:r>
          </w:p>
        </w:tc>
      </w:tr>
      <w:tr w:rsidR="002418E5" w14:paraId="54434B70" w14:textId="77777777">
        <w:tc>
          <w:tcPr>
            <w:tcW w:w="1495" w:type="pct"/>
            <w:shd w:val="clear" w:color="auto" w:fill="E5E5E5"/>
          </w:tcPr>
          <w:p w14:paraId="54434B5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2009 issuance of $3.8 billion </w:t>
            </w:r>
            <w:r>
              <w:rPr>
                <w:rFonts w:ascii="Arial" w:hAnsi="Arial" w:cs="Arial"/>
                <w:sz w:val="17"/>
                <w:szCs w:val="17"/>
              </w:rPr>
              <w:t>(a)</w:t>
            </w:r>
          </w:p>
        </w:tc>
        <w:tc>
          <w:tcPr>
            <w:tcW w:w="40" w:type="pct"/>
            <w:shd w:val="clear" w:color="auto" w:fill="E5E5E5"/>
            <w:vAlign w:val="bottom"/>
          </w:tcPr>
          <w:p w14:paraId="54434B5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E5E5E5"/>
            <w:vAlign w:val="bottom"/>
          </w:tcPr>
          <w:p w14:paraId="54434B59"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4" w:type="pct"/>
            <w:shd w:val="clear" w:color="auto" w:fill="E5E5E5"/>
            <w:vAlign w:val="bottom"/>
          </w:tcPr>
          <w:p w14:paraId="54434B5A"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shd w:val="clear" w:color="auto" w:fill="E5E5E5"/>
            <w:vAlign w:val="bottom"/>
          </w:tcPr>
          <w:p w14:paraId="54434B5B"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31" w:type="pct"/>
            <w:shd w:val="clear" w:color="auto" w:fill="E5E5E5"/>
            <w:vAlign w:val="bottom"/>
          </w:tcPr>
          <w:p w14:paraId="54434B5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6" w:type="pct"/>
            <w:shd w:val="clear" w:color="auto" w:fill="E5E5E5"/>
            <w:noWrap/>
            <w:vAlign w:val="bottom"/>
          </w:tcPr>
          <w:p w14:paraId="54434B5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E5E5E5"/>
            <w:vAlign w:val="bottom"/>
          </w:tcPr>
          <w:p w14:paraId="54434B5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E5E5E5"/>
            <w:vAlign w:val="bottom"/>
          </w:tcPr>
          <w:p w14:paraId="54434B5F"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shd w:val="clear" w:color="auto" w:fill="E5E5E5"/>
            <w:vAlign w:val="bottom"/>
          </w:tcPr>
          <w:p w14:paraId="54434B60"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shd w:val="clear" w:color="auto" w:fill="E5E5E5"/>
            <w:vAlign w:val="bottom"/>
          </w:tcPr>
          <w:p w14:paraId="54434B6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9" w:type="pct"/>
            <w:shd w:val="clear" w:color="auto" w:fill="E5E5E5"/>
            <w:vAlign w:val="bottom"/>
          </w:tcPr>
          <w:p w14:paraId="54434B62"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6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E5E5E5"/>
            <w:vAlign w:val="bottom"/>
          </w:tcPr>
          <w:p w14:paraId="54434B64"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65"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shd w:val="clear" w:color="auto" w:fill="E5E5E5"/>
            <w:vAlign w:val="bottom"/>
          </w:tcPr>
          <w:p w14:paraId="54434B6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69" w:type="pct"/>
            <w:shd w:val="clear" w:color="auto" w:fill="E5E5E5"/>
            <w:vAlign w:val="bottom"/>
          </w:tcPr>
          <w:p w14:paraId="54434B6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6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6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11" w:type="pct"/>
            <w:shd w:val="clear" w:color="auto" w:fill="E5E5E5"/>
            <w:vAlign w:val="bottom"/>
          </w:tcPr>
          <w:p w14:paraId="54434B6A"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520</w:t>
            </w:r>
          </w:p>
        </w:tc>
        <w:tc>
          <w:tcPr>
            <w:tcW w:w="51" w:type="pct"/>
            <w:shd w:val="clear" w:color="auto" w:fill="E5E5E5"/>
            <w:noWrap/>
            <w:vAlign w:val="bottom"/>
          </w:tcPr>
          <w:p w14:paraId="54434B6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E5E5E5"/>
            <w:vAlign w:val="bottom"/>
          </w:tcPr>
          <w:p w14:paraId="54434B6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vAlign w:val="bottom"/>
          </w:tcPr>
          <w:p w14:paraId="54434B6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11" w:type="pct"/>
            <w:shd w:val="clear" w:color="auto" w:fill="E5E5E5"/>
            <w:vAlign w:val="bottom"/>
          </w:tcPr>
          <w:p w14:paraId="54434B6E"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559</w:t>
            </w:r>
          </w:p>
        </w:tc>
        <w:tc>
          <w:tcPr>
            <w:tcW w:w="32" w:type="pct"/>
            <w:shd w:val="clear" w:color="auto" w:fill="E5E5E5"/>
            <w:vAlign w:val="bottom"/>
          </w:tcPr>
          <w:p w14:paraId="54434B6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B8A" w14:textId="77777777">
        <w:tc>
          <w:tcPr>
            <w:tcW w:w="1495" w:type="pct"/>
            <w:shd w:val="clear" w:color="auto" w:fill="auto"/>
          </w:tcPr>
          <w:p w14:paraId="54434B7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2010 issuance of $4.8 billion </w:t>
            </w:r>
            <w:r>
              <w:rPr>
                <w:rFonts w:ascii="Arial" w:hAnsi="Arial" w:cs="Arial"/>
                <w:sz w:val="17"/>
                <w:szCs w:val="17"/>
              </w:rPr>
              <w:t>(a)</w:t>
            </w:r>
          </w:p>
        </w:tc>
        <w:tc>
          <w:tcPr>
            <w:tcW w:w="40" w:type="pct"/>
            <w:shd w:val="clear" w:color="auto" w:fill="auto"/>
            <w:vAlign w:val="bottom"/>
          </w:tcPr>
          <w:p w14:paraId="54434B7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auto"/>
            <w:vAlign w:val="bottom"/>
          </w:tcPr>
          <w:p w14:paraId="54434B73"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4" w:type="pct"/>
            <w:shd w:val="clear" w:color="auto" w:fill="auto"/>
            <w:vAlign w:val="bottom"/>
          </w:tcPr>
          <w:p w14:paraId="54434B74"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shd w:val="clear" w:color="auto" w:fill="auto"/>
            <w:vAlign w:val="bottom"/>
          </w:tcPr>
          <w:p w14:paraId="54434B75"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31" w:type="pct"/>
            <w:shd w:val="clear" w:color="auto" w:fill="auto"/>
            <w:vAlign w:val="bottom"/>
          </w:tcPr>
          <w:p w14:paraId="54434B7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6" w:type="pct"/>
            <w:shd w:val="clear" w:color="auto" w:fill="auto"/>
            <w:noWrap/>
            <w:vAlign w:val="bottom"/>
          </w:tcPr>
          <w:p w14:paraId="54434B7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auto"/>
            <w:vAlign w:val="bottom"/>
          </w:tcPr>
          <w:p w14:paraId="54434B7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auto"/>
            <w:vAlign w:val="bottom"/>
          </w:tcPr>
          <w:p w14:paraId="54434B79"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shd w:val="clear" w:color="auto" w:fill="auto"/>
            <w:vAlign w:val="bottom"/>
          </w:tcPr>
          <w:p w14:paraId="54434B7A"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shd w:val="clear" w:color="auto" w:fill="auto"/>
            <w:vAlign w:val="bottom"/>
          </w:tcPr>
          <w:p w14:paraId="54434B7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9" w:type="pct"/>
            <w:shd w:val="clear" w:color="auto" w:fill="auto"/>
            <w:vAlign w:val="bottom"/>
          </w:tcPr>
          <w:p w14:paraId="54434B7C"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7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auto"/>
            <w:vAlign w:val="bottom"/>
          </w:tcPr>
          <w:p w14:paraId="54434B7E"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7F"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shd w:val="clear" w:color="auto" w:fill="auto"/>
            <w:vAlign w:val="bottom"/>
          </w:tcPr>
          <w:p w14:paraId="54434B8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69" w:type="pct"/>
            <w:shd w:val="clear" w:color="auto" w:fill="auto"/>
            <w:vAlign w:val="bottom"/>
          </w:tcPr>
          <w:p w14:paraId="54434B8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8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8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54434B84"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486</w:t>
            </w:r>
          </w:p>
        </w:tc>
        <w:tc>
          <w:tcPr>
            <w:tcW w:w="51" w:type="pct"/>
            <w:shd w:val="clear" w:color="auto" w:fill="auto"/>
            <w:noWrap/>
            <w:vAlign w:val="bottom"/>
          </w:tcPr>
          <w:p w14:paraId="54434B8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auto"/>
            <w:vAlign w:val="bottom"/>
          </w:tcPr>
          <w:p w14:paraId="54434B8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54434B8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54434B88"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1,571</w:t>
            </w:r>
          </w:p>
        </w:tc>
        <w:tc>
          <w:tcPr>
            <w:tcW w:w="32" w:type="pct"/>
            <w:shd w:val="clear" w:color="auto" w:fill="auto"/>
            <w:noWrap/>
            <w:vAlign w:val="bottom"/>
          </w:tcPr>
          <w:p w14:paraId="54434B8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BA4" w14:textId="77777777">
        <w:tc>
          <w:tcPr>
            <w:tcW w:w="1495" w:type="pct"/>
            <w:shd w:val="clear" w:color="auto" w:fill="E5E5E5"/>
          </w:tcPr>
          <w:p w14:paraId="54434B8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2011 issuance of $2.3 billion </w:t>
            </w:r>
            <w:r>
              <w:rPr>
                <w:rFonts w:ascii="Arial" w:hAnsi="Arial" w:cs="Arial"/>
                <w:sz w:val="17"/>
                <w:szCs w:val="17"/>
              </w:rPr>
              <w:t>(a)</w:t>
            </w:r>
          </w:p>
        </w:tc>
        <w:tc>
          <w:tcPr>
            <w:tcW w:w="40" w:type="pct"/>
            <w:shd w:val="clear" w:color="auto" w:fill="E5E5E5"/>
            <w:vAlign w:val="bottom"/>
          </w:tcPr>
          <w:p w14:paraId="54434B8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E5E5E5"/>
            <w:vAlign w:val="bottom"/>
          </w:tcPr>
          <w:p w14:paraId="54434B8D"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4" w:type="pct"/>
            <w:shd w:val="clear" w:color="auto" w:fill="E5E5E5"/>
            <w:vAlign w:val="bottom"/>
          </w:tcPr>
          <w:p w14:paraId="54434B8E"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shd w:val="clear" w:color="auto" w:fill="E5E5E5"/>
            <w:vAlign w:val="bottom"/>
          </w:tcPr>
          <w:p w14:paraId="54434B8F"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31" w:type="pct"/>
            <w:shd w:val="clear" w:color="auto" w:fill="E5E5E5"/>
            <w:vAlign w:val="bottom"/>
          </w:tcPr>
          <w:p w14:paraId="54434B9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6" w:type="pct"/>
            <w:shd w:val="clear" w:color="auto" w:fill="E5E5E5"/>
            <w:noWrap/>
            <w:vAlign w:val="bottom"/>
          </w:tcPr>
          <w:p w14:paraId="54434B9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E5E5E5"/>
            <w:vAlign w:val="bottom"/>
          </w:tcPr>
          <w:p w14:paraId="54434B9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E5E5E5"/>
            <w:vAlign w:val="bottom"/>
          </w:tcPr>
          <w:p w14:paraId="54434B93"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8" w:type="pct"/>
            <w:shd w:val="clear" w:color="auto" w:fill="E5E5E5"/>
            <w:vAlign w:val="bottom"/>
          </w:tcPr>
          <w:p w14:paraId="54434B94"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shd w:val="clear" w:color="auto" w:fill="E5E5E5"/>
            <w:vAlign w:val="bottom"/>
          </w:tcPr>
          <w:p w14:paraId="54434B9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9" w:type="pct"/>
            <w:shd w:val="clear" w:color="auto" w:fill="E5E5E5"/>
            <w:vAlign w:val="bottom"/>
          </w:tcPr>
          <w:p w14:paraId="54434B96"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9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E5E5E5"/>
            <w:vAlign w:val="bottom"/>
          </w:tcPr>
          <w:p w14:paraId="54434B98"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99"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5" w:type="pct"/>
            <w:shd w:val="clear" w:color="auto" w:fill="E5E5E5"/>
            <w:vAlign w:val="bottom"/>
          </w:tcPr>
          <w:p w14:paraId="54434B9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69" w:type="pct"/>
            <w:shd w:val="clear" w:color="auto" w:fill="E5E5E5"/>
            <w:vAlign w:val="bottom"/>
          </w:tcPr>
          <w:p w14:paraId="54434B9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9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9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54434B9E"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718</w:t>
            </w:r>
          </w:p>
        </w:tc>
        <w:tc>
          <w:tcPr>
            <w:tcW w:w="51" w:type="pct"/>
            <w:shd w:val="clear" w:color="auto" w:fill="E5E5E5"/>
            <w:noWrap/>
            <w:vAlign w:val="bottom"/>
          </w:tcPr>
          <w:p w14:paraId="54434B9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E5E5E5"/>
            <w:vAlign w:val="bottom"/>
          </w:tcPr>
          <w:p w14:paraId="54434BA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vAlign w:val="bottom"/>
          </w:tcPr>
          <w:p w14:paraId="54434BA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54434BA2"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1,270</w:t>
            </w:r>
          </w:p>
        </w:tc>
        <w:tc>
          <w:tcPr>
            <w:tcW w:w="32" w:type="pct"/>
            <w:shd w:val="clear" w:color="auto" w:fill="E5E5E5"/>
            <w:noWrap/>
            <w:vAlign w:val="bottom"/>
          </w:tcPr>
          <w:p w14:paraId="54434BA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BBE" w14:textId="77777777">
        <w:tc>
          <w:tcPr>
            <w:tcW w:w="1495" w:type="pct"/>
            <w:shd w:val="clear" w:color="auto" w:fill="auto"/>
          </w:tcPr>
          <w:p w14:paraId="54434BA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2012 issuance of $2.3 billion (a)</w:t>
            </w:r>
          </w:p>
        </w:tc>
        <w:tc>
          <w:tcPr>
            <w:tcW w:w="40" w:type="pct"/>
            <w:shd w:val="clear" w:color="auto" w:fill="auto"/>
            <w:vAlign w:val="bottom"/>
          </w:tcPr>
          <w:p w14:paraId="54434BA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auto"/>
            <w:vAlign w:val="bottom"/>
          </w:tcPr>
          <w:p w14:paraId="54434BA7"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4" w:type="pct"/>
            <w:shd w:val="clear" w:color="auto" w:fill="auto"/>
            <w:vAlign w:val="bottom"/>
          </w:tcPr>
          <w:p w14:paraId="54434BA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8" w:type="pct"/>
            <w:shd w:val="clear" w:color="auto" w:fill="auto"/>
            <w:vAlign w:val="bottom"/>
          </w:tcPr>
          <w:p w14:paraId="54434BA9"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1" w:type="pct"/>
            <w:shd w:val="clear" w:color="auto" w:fill="auto"/>
            <w:vAlign w:val="bottom"/>
          </w:tcPr>
          <w:p w14:paraId="54434BA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6" w:type="pct"/>
            <w:shd w:val="clear" w:color="auto" w:fill="auto"/>
            <w:noWrap/>
            <w:vAlign w:val="bottom"/>
          </w:tcPr>
          <w:p w14:paraId="54434BAB"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vAlign w:val="bottom"/>
          </w:tcPr>
          <w:p w14:paraId="54434BAC"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27" w:type="pct"/>
            <w:shd w:val="clear" w:color="auto" w:fill="auto"/>
            <w:vAlign w:val="bottom"/>
          </w:tcPr>
          <w:p w14:paraId="54434BA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68" w:type="pct"/>
            <w:shd w:val="clear" w:color="auto" w:fill="auto"/>
            <w:vAlign w:val="bottom"/>
          </w:tcPr>
          <w:p w14:paraId="54434BAE"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54434BA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9" w:type="pct"/>
            <w:shd w:val="clear" w:color="auto" w:fill="auto"/>
            <w:vAlign w:val="bottom"/>
          </w:tcPr>
          <w:p w14:paraId="54434BB0"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B1"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75" w:type="pct"/>
            <w:shd w:val="clear" w:color="auto" w:fill="auto"/>
            <w:vAlign w:val="bottom"/>
          </w:tcPr>
          <w:p w14:paraId="54434BB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69" w:type="pct"/>
            <w:shd w:val="clear" w:color="auto" w:fill="auto"/>
            <w:vAlign w:val="bottom"/>
          </w:tcPr>
          <w:p w14:paraId="54434BB3"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54434BB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69" w:type="pct"/>
            <w:shd w:val="clear" w:color="auto" w:fill="auto"/>
            <w:vAlign w:val="bottom"/>
          </w:tcPr>
          <w:p w14:paraId="54434BB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B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B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54434BB8"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1,204</w:t>
            </w:r>
          </w:p>
        </w:tc>
        <w:tc>
          <w:tcPr>
            <w:tcW w:w="51" w:type="pct"/>
            <w:shd w:val="clear" w:color="auto" w:fill="auto"/>
            <w:noWrap/>
            <w:vAlign w:val="bottom"/>
          </w:tcPr>
          <w:p w14:paraId="54434BB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B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BB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54434BBC"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1,650</w:t>
            </w:r>
          </w:p>
        </w:tc>
        <w:tc>
          <w:tcPr>
            <w:tcW w:w="32" w:type="pct"/>
            <w:shd w:val="clear" w:color="auto" w:fill="auto"/>
            <w:noWrap/>
            <w:vAlign w:val="bottom"/>
          </w:tcPr>
          <w:p w14:paraId="54434BB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BD8" w14:textId="77777777">
        <w:tc>
          <w:tcPr>
            <w:tcW w:w="1495" w:type="pct"/>
            <w:shd w:val="clear" w:color="auto" w:fill="E5E5E5"/>
          </w:tcPr>
          <w:p w14:paraId="54434BB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2013 issuance of $5.2 billion </w:t>
            </w:r>
            <w:r>
              <w:rPr>
                <w:rFonts w:ascii="Arial" w:hAnsi="Arial" w:cs="Arial"/>
                <w:sz w:val="17"/>
                <w:szCs w:val="17"/>
              </w:rPr>
              <w:t>(a)</w:t>
            </w:r>
          </w:p>
        </w:tc>
        <w:tc>
          <w:tcPr>
            <w:tcW w:w="40" w:type="pct"/>
            <w:shd w:val="clear" w:color="auto" w:fill="E5E5E5"/>
            <w:vAlign w:val="bottom"/>
          </w:tcPr>
          <w:p w14:paraId="54434BC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E5E5E5"/>
            <w:vAlign w:val="bottom"/>
          </w:tcPr>
          <w:p w14:paraId="54434BC1"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4" w:type="pct"/>
            <w:shd w:val="clear" w:color="auto" w:fill="E5E5E5"/>
            <w:vAlign w:val="bottom"/>
          </w:tcPr>
          <w:p w14:paraId="54434BC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8" w:type="pct"/>
            <w:shd w:val="clear" w:color="auto" w:fill="E5E5E5"/>
            <w:vAlign w:val="bottom"/>
          </w:tcPr>
          <w:p w14:paraId="54434BC3"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1" w:type="pct"/>
            <w:shd w:val="clear" w:color="auto" w:fill="E5E5E5"/>
            <w:vAlign w:val="bottom"/>
          </w:tcPr>
          <w:p w14:paraId="54434BC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6" w:type="pct"/>
            <w:shd w:val="clear" w:color="auto" w:fill="E5E5E5"/>
            <w:noWrap/>
            <w:vAlign w:val="bottom"/>
          </w:tcPr>
          <w:p w14:paraId="54434BC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E5E5E5"/>
            <w:vAlign w:val="bottom"/>
          </w:tcPr>
          <w:p w14:paraId="54434BC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E5E5E5"/>
            <w:vAlign w:val="bottom"/>
          </w:tcPr>
          <w:p w14:paraId="54434BC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68" w:type="pct"/>
            <w:shd w:val="clear" w:color="auto" w:fill="E5E5E5"/>
            <w:vAlign w:val="bottom"/>
          </w:tcPr>
          <w:p w14:paraId="54434BC8"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54434BC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9" w:type="pct"/>
            <w:shd w:val="clear" w:color="auto" w:fill="E5E5E5"/>
            <w:vAlign w:val="bottom"/>
          </w:tcPr>
          <w:p w14:paraId="54434BCA"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C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E5E5E5"/>
            <w:vAlign w:val="bottom"/>
          </w:tcPr>
          <w:p w14:paraId="54434BC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9" w:type="pct"/>
            <w:shd w:val="clear" w:color="auto" w:fill="E5E5E5"/>
            <w:vAlign w:val="bottom"/>
          </w:tcPr>
          <w:p w14:paraId="54434BCD"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54434BC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69" w:type="pct"/>
            <w:shd w:val="clear" w:color="auto" w:fill="E5E5E5"/>
            <w:vAlign w:val="bottom"/>
          </w:tcPr>
          <w:p w14:paraId="54434BC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D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D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54434BD2"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2,814</w:t>
            </w:r>
          </w:p>
        </w:tc>
        <w:tc>
          <w:tcPr>
            <w:tcW w:w="51" w:type="pct"/>
            <w:shd w:val="clear" w:color="auto" w:fill="E5E5E5"/>
            <w:noWrap/>
            <w:vAlign w:val="bottom"/>
          </w:tcPr>
          <w:p w14:paraId="54434BD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E5E5E5"/>
            <w:vAlign w:val="bottom"/>
          </w:tcPr>
          <w:p w14:paraId="54434B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vAlign w:val="bottom"/>
          </w:tcPr>
          <w:p w14:paraId="54434BD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54434BD6"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2,919</w:t>
            </w:r>
          </w:p>
        </w:tc>
        <w:tc>
          <w:tcPr>
            <w:tcW w:w="32" w:type="pct"/>
            <w:shd w:val="clear" w:color="auto" w:fill="E5E5E5"/>
            <w:noWrap/>
            <w:vAlign w:val="bottom"/>
          </w:tcPr>
          <w:p w14:paraId="54434BD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BF2" w14:textId="77777777">
        <w:tc>
          <w:tcPr>
            <w:tcW w:w="1495" w:type="pct"/>
            <w:shd w:val="clear" w:color="auto" w:fill="auto"/>
          </w:tcPr>
          <w:p w14:paraId="54434BD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40" w:type="pct"/>
            <w:shd w:val="clear" w:color="auto" w:fill="auto"/>
            <w:vAlign w:val="bottom"/>
          </w:tcPr>
          <w:p w14:paraId="54434BD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auto"/>
            <w:vAlign w:val="bottom"/>
          </w:tcPr>
          <w:p w14:paraId="54434BDB"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4" w:type="pct"/>
            <w:shd w:val="clear" w:color="auto" w:fill="auto"/>
            <w:vAlign w:val="bottom"/>
          </w:tcPr>
          <w:p w14:paraId="54434BD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8" w:type="pct"/>
            <w:shd w:val="clear" w:color="auto" w:fill="auto"/>
            <w:vAlign w:val="bottom"/>
          </w:tcPr>
          <w:p w14:paraId="54434BDD"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1" w:type="pct"/>
            <w:shd w:val="clear" w:color="auto" w:fill="auto"/>
            <w:vAlign w:val="bottom"/>
          </w:tcPr>
          <w:p w14:paraId="54434BD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6" w:type="pct"/>
            <w:shd w:val="clear" w:color="auto" w:fill="auto"/>
            <w:noWrap/>
            <w:vAlign w:val="bottom"/>
          </w:tcPr>
          <w:p w14:paraId="54434BDF"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vAlign w:val="bottom"/>
          </w:tcPr>
          <w:p w14:paraId="54434BE0"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27" w:type="pct"/>
            <w:shd w:val="clear" w:color="auto" w:fill="auto"/>
            <w:vAlign w:val="bottom"/>
          </w:tcPr>
          <w:p w14:paraId="54434BE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68" w:type="pct"/>
            <w:shd w:val="clear" w:color="auto" w:fill="auto"/>
            <w:vAlign w:val="bottom"/>
          </w:tcPr>
          <w:p w14:paraId="54434BE2"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54434BE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9" w:type="pct"/>
            <w:shd w:val="clear" w:color="auto" w:fill="auto"/>
            <w:vAlign w:val="bottom"/>
          </w:tcPr>
          <w:p w14:paraId="54434BE4"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E5"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75" w:type="pct"/>
            <w:shd w:val="clear" w:color="auto" w:fill="auto"/>
            <w:vAlign w:val="bottom"/>
          </w:tcPr>
          <w:p w14:paraId="54434BE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69" w:type="pct"/>
            <w:shd w:val="clear" w:color="auto" w:fill="auto"/>
            <w:vAlign w:val="bottom"/>
          </w:tcPr>
          <w:p w14:paraId="54434BE7"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54434BE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69" w:type="pct"/>
            <w:shd w:val="clear" w:color="auto" w:fill="auto"/>
            <w:vAlign w:val="bottom"/>
          </w:tcPr>
          <w:p w14:paraId="54434BE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E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E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54434BEC"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4,803</w:t>
            </w:r>
          </w:p>
        </w:tc>
        <w:tc>
          <w:tcPr>
            <w:tcW w:w="51" w:type="pct"/>
            <w:shd w:val="clear" w:color="auto" w:fill="auto"/>
            <w:noWrap/>
            <w:vAlign w:val="bottom"/>
          </w:tcPr>
          <w:p w14:paraId="54434BE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BE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BE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auto"/>
            <w:vAlign w:val="bottom"/>
          </w:tcPr>
          <w:p w14:paraId="54434BF0"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4,549</w:t>
            </w:r>
          </w:p>
        </w:tc>
        <w:tc>
          <w:tcPr>
            <w:tcW w:w="32" w:type="pct"/>
            <w:shd w:val="clear" w:color="auto" w:fill="auto"/>
            <w:vAlign w:val="bottom"/>
          </w:tcPr>
          <w:p w14:paraId="54434BF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C0C" w14:textId="77777777">
        <w:tc>
          <w:tcPr>
            <w:tcW w:w="1495" w:type="pct"/>
            <w:shd w:val="clear" w:color="auto" w:fill="E5E5E5"/>
          </w:tcPr>
          <w:p w14:paraId="54434BF3"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 xml:space="preserve">2015 issuance of $23.8 billion </w:t>
            </w:r>
            <w:r>
              <w:rPr>
                <w:rFonts w:ascii="Arial" w:hAnsi="Arial" w:cs="Arial"/>
                <w:color w:val="000000"/>
                <w:sz w:val="17"/>
                <w:szCs w:val="17"/>
              </w:rPr>
              <w:t>(a)</w:t>
            </w:r>
          </w:p>
        </w:tc>
        <w:tc>
          <w:tcPr>
            <w:tcW w:w="40" w:type="pct"/>
            <w:shd w:val="clear" w:color="auto" w:fill="E5E5E5"/>
            <w:vAlign w:val="bottom"/>
          </w:tcPr>
          <w:p w14:paraId="54434BF4" w14:textId="77777777" w:rsidR="002418E5" w:rsidRDefault="00707D11">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101" w:type="pct"/>
            <w:shd w:val="clear" w:color="auto" w:fill="E5E5E5"/>
            <w:vAlign w:val="bottom"/>
          </w:tcPr>
          <w:p w14:paraId="54434BF5"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4" w:type="pct"/>
            <w:shd w:val="clear" w:color="auto" w:fill="E5E5E5"/>
            <w:vAlign w:val="bottom"/>
          </w:tcPr>
          <w:p w14:paraId="54434BF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8" w:type="pct"/>
            <w:shd w:val="clear" w:color="auto" w:fill="E5E5E5"/>
            <w:vAlign w:val="bottom"/>
          </w:tcPr>
          <w:p w14:paraId="54434BF7"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1" w:type="pct"/>
            <w:shd w:val="clear" w:color="auto" w:fill="E5E5E5"/>
            <w:vAlign w:val="bottom"/>
          </w:tcPr>
          <w:p w14:paraId="54434BF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6" w:type="pct"/>
            <w:shd w:val="clear" w:color="auto" w:fill="E5E5E5"/>
            <w:noWrap/>
            <w:vAlign w:val="bottom"/>
          </w:tcPr>
          <w:p w14:paraId="54434BF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E5E5E5"/>
            <w:vAlign w:val="bottom"/>
          </w:tcPr>
          <w:p w14:paraId="54434BF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E5E5E5"/>
            <w:vAlign w:val="bottom"/>
          </w:tcPr>
          <w:p w14:paraId="54434BF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68" w:type="pct"/>
            <w:shd w:val="clear" w:color="auto" w:fill="E5E5E5"/>
            <w:vAlign w:val="bottom"/>
          </w:tcPr>
          <w:p w14:paraId="54434BFC"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54434BF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9" w:type="pct"/>
            <w:shd w:val="clear" w:color="auto" w:fill="E5E5E5"/>
            <w:vAlign w:val="bottom"/>
          </w:tcPr>
          <w:p w14:paraId="54434BFE"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BF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E5E5E5"/>
            <w:vAlign w:val="bottom"/>
          </w:tcPr>
          <w:p w14:paraId="54434C0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9" w:type="pct"/>
            <w:shd w:val="clear" w:color="auto" w:fill="E5E5E5"/>
            <w:vAlign w:val="bottom"/>
          </w:tcPr>
          <w:p w14:paraId="54434C01"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54434C0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69" w:type="pct"/>
            <w:shd w:val="clear" w:color="auto" w:fill="E5E5E5"/>
            <w:vAlign w:val="bottom"/>
          </w:tcPr>
          <w:p w14:paraId="54434C0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0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0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54434C06"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12,305</w:t>
            </w:r>
          </w:p>
        </w:tc>
        <w:tc>
          <w:tcPr>
            <w:tcW w:w="51" w:type="pct"/>
            <w:shd w:val="clear" w:color="auto" w:fill="E5E5E5"/>
            <w:noWrap/>
            <w:vAlign w:val="bottom"/>
          </w:tcPr>
          <w:p w14:paraId="54434C0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E5E5E5"/>
            <w:vAlign w:val="bottom"/>
          </w:tcPr>
          <w:p w14:paraId="54434C0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vAlign w:val="bottom"/>
          </w:tcPr>
          <w:p w14:paraId="54434C09" w14:textId="77777777" w:rsidR="002418E5" w:rsidRDefault="00707D11">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11" w:type="pct"/>
            <w:shd w:val="clear" w:color="auto" w:fill="E5E5E5"/>
            <w:vAlign w:val="bottom"/>
          </w:tcPr>
          <w:p w14:paraId="54434C0A"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15,549</w:t>
            </w:r>
          </w:p>
        </w:tc>
        <w:tc>
          <w:tcPr>
            <w:tcW w:w="32" w:type="pct"/>
            <w:shd w:val="clear" w:color="auto" w:fill="E5E5E5"/>
            <w:vAlign w:val="bottom"/>
          </w:tcPr>
          <w:p w14:paraId="54434C0B" w14:textId="77777777" w:rsidR="002418E5" w:rsidRDefault="00707D11">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r>
      <w:tr w:rsidR="002418E5" w14:paraId="54434C26" w14:textId="77777777">
        <w:tc>
          <w:tcPr>
            <w:tcW w:w="1495" w:type="pct"/>
            <w:shd w:val="clear" w:color="auto" w:fill="auto"/>
          </w:tcPr>
          <w:p w14:paraId="54434C0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2016 issuance of $19.8 billion </w:t>
            </w:r>
            <w:r>
              <w:rPr>
                <w:rFonts w:ascii="Arial" w:hAnsi="Arial" w:cs="Arial"/>
                <w:sz w:val="17"/>
                <w:szCs w:val="17"/>
              </w:rPr>
              <w:t>(a)</w:t>
            </w:r>
          </w:p>
        </w:tc>
        <w:tc>
          <w:tcPr>
            <w:tcW w:w="40" w:type="pct"/>
            <w:shd w:val="clear" w:color="auto" w:fill="auto"/>
            <w:vAlign w:val="bottom"/>
          </w:tcPr>
          <w:p w14:paraId="54434C0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auto"/>
            <w:vAlign w:val="bottom"/>
          </w:tcPr>
          <w:p w14:paraId="54434C0F"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4" w:type="pct"/>
            <w:shd w:val="clear" w:color="auto" w:fill="auto"/>
            <w:vAlign w:val="bottom"/>
          </w:tcPr>
          <w:p w14:paraId="54434C1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8" w:type="pct"/>
            <w:shd w:val="clear" w:color="auto" w:fill="auto"/>
            <w:vAlign w:val="bottom"/>
          </w:tcPr>
          <w:p w14:paraId="54434C11"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1" w:type="pct"/>
            <w:shd w:val="clear" w:color="auto" w:fill="auto"/>
            <w:vAlign w:val="bottom"/>
          </w:tcPr>
          <w:p w14:paraId="54434C1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6" w:type="pct"/>
            <w:shd w:val="clear" w:color="auto" w:fill="auto"/>
            <w:noWrap/>
            <w:vAlign w:val="bottom"/>
          </w:tcPr>
          <w:p w14:paraId="54434C1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auto"/>
            <w:vAlign w:val="bottom"/>
          </w:tcPr>
          <w:p w14:paraId="54434C1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auto"/>
            <w:vAlign w:val="bottom"/>
          </w:tcPr>
          <w:p w14:paraId="54434C1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68" w:type="pct"/>
            <w:shd w:val="clear" w:color="auto" w:fill="auto"/>
            <w:vAlign w:val="bottom"/>
          </w:tcPr>
          <w:p w14:paraId="54434C16"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54434C1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9" w:type="pct"/>
            <w:shd w:val="clear" w:color="auto" w:fill="auto"/>
            <w:vAlign w:val="bottom"/>
          </w:tcPr>
          <w:p w14:paraId="54434C18"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1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auto"/>
            <w:vAlign w:val="bottom"/>
          </w:tcPr>
          <w:p w14:paraId="54434C1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w:t>
            </w:r>
          </w:p>
        </w:tc>
        <w:tc>
          <w:tcPr>
            <w:tcW w:w="69" w:type="pct"/>
            <w:shd w:val="clear" w:color="auto" w:fill="auto"/>
            <w:vAlign w:val="bottom"/>
          </w:tcPr>
          <w:p w14:paraId="54434C1B"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54434C1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69" w:type="pct"/>
            <w:shd w:val="clear" w:color="auto" w:fill="auto"/>
            <w:vAlign w:val="bottom"/>
          </w:tcPr>
          <w:p w14:paraId="54434C1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1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1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54434C20"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12,180</w:t>
            </w:r>
          </w:p>
        </w:tc>
        <w:tc>
          <w:tcPr>
            <w:tcW w:w="51" w:type="pct"/>
            <w:shd w:val="clear" w:color="auto" w:fill="auto"/>
            <w:noWrap/>
            <w:vAlign w:val="bottom"/>
          </w:tcPr>
          <w:p w14:paraId="54434C2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auto"/>
            <w:vAlign w:val="bottom"/>
          </w:tcPr>
          <w:p w14:paraId="54434C2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54434C2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54434C24"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16,955</w:t>
            </w:r>
          </w:p>
        </w:tc>
        <w:tc>
          <w:tcPr>
            <w:tcW w:w="32" w:type="pct"/>
            <w:shd w:val="clear" w:color="auto" w:fill="auto"/>
            <w:noWrap/>
            <w:vAlign w:val="bottom"/>
          </w:tcPr>
          <w:p w14:paraId="54434C2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C40" w14:textId="77777777">
        <w:tc>
          <w:tcPr>
            <w:tcW w:w="1495" w:type="pct"/>
            <w:shd w:val="clear" w:color="auto" w:fill="E5E5E5"/>
          </w:tcPr>
          <w:p w14:paraId="54434C2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2017 issuance of $17.0 billion </w:t>
            </w:r>
            <w:r>
              <w:rPr>
                <w:rFonts w:ascii="Arial" w:hAnsi="Arial" w:cs="Arial"/>
                <w:sz w:val="17"/>
                <w:szCs w:val="17"/>
              </w:rPr>
              <w:t>(a)</w:t>
            </w:r>
          </w:p>
        </w:tc>
        <w:tc>
          <w:tcPr>
            <w:tcW w:w="40" w:type="pct"/>
            <w:shd w:val="clear" w:color="auto" w:fill="E5E5E5"/>
            <w:vAlign w:val="bottom"/>
          </w:tcPr>
          <w:p w14:paraId="54434C2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E5E5E5"/>
            <w:vAlign w:val="bottom"/>
          </w:tcPr>
          <w:p w14:paraId="54434C29"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4" w:type="pct"/>
            <w:shd w:val="clear" w:color="auto" w:fill="E5E5E5"/>
            <w:vAlign w:val="bottom"/>
          </w:tcPr>
          <w:p w14:paraId="54434C2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8" w:type="pct"/>
            <w:shd w:val="clear" w:color="auto" w:fill="E5E5E5"/>
            <w:vAlign w:val="bottom"/>
          </w:tcPr>
          <w:p w14:paraId="54434C2B"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1" w:type="pct"/>
            <w:shd w:val="clear" w:color="auto" w:fill="E5E5E5"/>
            <w:vAlign w:val="bottom"/>
          </w:tcPr>
          <w:p w14:paraId="54434C2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6" w:type="pct"/>
            <w:shd w:val="clear" w:color="auto" w:fill="E5E5E5"/>
            <w:noWrap/>
            <w:vAlign w:val="bottom"/>
          </w:tcPr>
          <w:p w14:paraId="54434C2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E5E5E5"/>
            <w:vAlign w:val="bottom"/>
          </w:tcPr>
          <w:p w14:paraId="54434C2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E5E5E5"/>
            <w:vAlign w:val="bottom"/>
          </w:tcPr>
          <w:p w14:paraId="54434C2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w:t>
            </w:r>
          </w:p>
        </w:tc>
        <w:tc>
          <w:tcPr>
            <w:tcW w:w="68" w:type="pct"/>
            <w:shd w:val="clear" w:color="auto" w:fill="E5E5E5"/>
            <w:vAlign w:val="bottom"/>
          </w:tcPr>
          <w:p w14:paraId="54434C30"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54434C3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9" w:type="pct"/>
            <w:shd w:val="clear" w:color="auto" w:fill="E5E5E5"/>
            <w:vAlign w:val="bottom"/>
          </w:tcPr>
          <w:p w14:paraId="54434C32"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3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E5E5E5"/>
            <w:vAlign w:val="bottom"/>
          </w:tcPr>
          <w:p w14:paraId="54434C3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w:t>
            </w:r>
          </w:p>
        </w:tc>
        <w:tc>
          <w:tcPr>
            <w:tcW w:w="69" w:type="pct"/>
            <w:shd w:val="clear" w:color="auto" w:fill="E5E5E5"/>
            <w:vAlign w:val="bottom"/>
          </w:tcPr>
          <w:p w14:paraId="54434C35"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54434C3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69" w:type="pct"/>
            <w:shd w:val="clear" w:color="auto" w:fill="E5E5E5"/>
            <w:vAlign w:val="bottom"/>
          </w:tcPr>
          <w:p w14:paraId="54434C3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3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3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54434C3A"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10,695</w:t>
            </w:r>
          </w:p>
        </w:tc>
        <w:tc>
          <w:tcPr>
            <w:tcW w:w="51" w:type="pct"/>
            <w:shd w:val="clear" w:color="auto" w:fill="E5E5E5"/>
            <w:noWrap/>
            <w:vAlign w:val="bottom"/>
          </w:tcPr>
          <w:p w14:paraId="54434C3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E5E5E5"/>
            <w:vAlign w:val="bottom"/>
          </w:tcPr>
          <w:p w14:paraId="54434C3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E5E5E5"/>
            <w:vAlign w:val="bottom"/>
          </w:tcPr>
          <w:p w14:paraId="54434C3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E5E5E5"/>
            <w:vAlign w:val="bottom"/>
          </w:tcPr>
          <w:p w14:paraId="54434C3E"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12,385</w:t>
            </w:r>
          </w:p>
        </w:tc>
        <w:tc>
          <w:tcPr>
            <w:tcW w:w="32" w:type="pct"/>
            <w:shd w:val="clear" w:color="auto" w:fill="E5E5E5"/>
            <w:noWrap/>
            <w:vAlign w:val="bottom"/>
          </w:tcPr>
          <w:p w14:paraId="54434C3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C5A" w14:textId="77777777">
        <w:tc>
          <w:tcPr>
            <w:tcW w:w="1495" w:type="pct"/>
            <w:shd w:val="clear" w:color="auto" w:fill="auto"/>
          </w:tcPr>
          <w:p w14:paraId="54434C4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2020 issuance of $10.0 billion </w:t>
            </w:r>
            <w:r>
              <w:rPr>
                <w:rFonts w:ascii="Arial" w:hAnsi="Arial" w:cs="Arial"/>
                <w:sz w:val="17"/>
                <w:szCs w:val="17"/>
              </w:rPr>
              <w:t>(a)</w:t>
            </w:r>
          </w:p>
        </w:tc>
        <w:tc>
          <w:tcPr>
            <w:tcW w:w="40" w:type="pct"/>
            <w:shd w:val="clear" w:color="auto" w:fill="auto"/>
            <w:vAlign w:val="bottom"/>
          </w:tcPr>
          <w:p w14:paraId="54434C4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auto"/>
            <w:vAlign w:val="bottom"/>
          </w:tcPr>
          <w:p w14:paraId="54434C43"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4" w:type="pct"/>
            <w:shd w:val="clear" w:color="auto" w:fill="auto"/>
            <w:vAlign w:val="bottom"/>
          </w:tcPr>
          <w:p w14:paraId="54434C4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w:t>
            </w:r>
          </w:p>
        </w:tc>
        <w:tc>
          <w:tcPr>
            <w:tcW w:w="68" w:type="pct"/>
            <w:shd w:val="clear" w:color="auto" w:fill="auto"/>
            <w:vAlign w:val="bottom"/>
          </w:tcPr>
          <w:p w14:paraId="54434C45"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1" w:type="pct"/>
            <w:shd w:val="clear" w:color="auto" w:fill="auto"/>
            <w:vAlign w:val="bottom"/>
          </w:tcPr>
          <w:p w14:paraId="54434C4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2060</w:t>
            </w:r>
          </w:p>
        </w:tc>
        <w:tc>
          <w:tcPr>
            <w:tcW w:w="56" w:type="pct"/>
            <w:shd w:val="clear" w:color="auto" w:fill="auto"/>
            <w:noWrap/>
            <w:vAlign w:val="bottom"/>
          </w:tcPr>
          <w:p w14:paraId="54434C4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56" w:type="pct"/>
            <w:shd w:val="clear" w:color="auto" w:fill="auto"/>
            <w:vAlign w:val="bottom"/>
          </w:tcPr>
          <w:p w14:paraId="54434C4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7" w:type="pct"/>
            <w:shd w:val="clear" w:color="auto" w:fill="auto"/>
            <w:vAlign w:val="bottom"/>
          </w:tcPr>
          <w:p w14:paraId="54434C4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68" w:type="pct"/>
            <w:shd w:val="clear" w:color="auto" w:fill="auto"/>
            <w:vAlign w:val="bottom"/>
          </w:tcPr>
          <w:p w14:paraId="54434C4A"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54434C4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9" w:type="pct"/>
            <w:shd w:val="clear" w:color="auto" w:fill="auto"/>
            <w:vAlign w:val="bottom"/>
          </w:tcPr>
          <w:p w14:paraId="54434C4C"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4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75" w:type="pct"/>
            <w:shd w:val="clear" w:color="auto" w:fill="auto"/>
            <w:vAlign w:val="bottom"/>
          </w:tcPr>
          <w:p w14:paraId="54434C4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69" w:type="pct"/>
            <w:shd w:val="clear" w:color="auto" w:fill="auto"/>
            <w:vAlign w:val="bottom"/>
          </w:tcPr>
          <w:p w14:paraId="54434C4F"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auto"/>
            <w:vAlign w:val="bottom"/>
          </w:tcPr>
          <w:p w14:paraId="54434C5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9" w:type="pct"/>
            <w:shd w:val="clear" w:color="auto" w:fill="auto"/>
            <w:vAlign w:val="bottom"/>
          </w:tcPr>
          <w:p w14:paraId="54434C5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5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5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54434C54"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10,000</w:t>
            </w:r>
          </w:p>
        </w:tc>
        <w:tc>
          <w:tcPr>
            <w:tcW w:w="51" w:type="pct"/>
            <w:shd w:val="clear" w:color="auto" w:fill="auto"/>
            <w:noWrap/>
            <w:vAlign w:val="bottom"/>
          </w:tcPr>
          <w:p w14:paraId="54434C5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auto"/>
            <w:vAlign w:val="bottom"/>
          </w:tcPr>
          <w:p w14:paraId="54434C5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54434C5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54434C58"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10,000</w:t>
            </w:r>
          </w:p>
        </w:tc>
        <w:tc>
          <w:tcPr>
            <w:tcW w:w="32" w:type="pct"/>
            <w:shd w:val="clear" w:color="auto" w:fill="auto"/>
            <w:noWrap/>
            <w:vAlign w:val="bottom"/>
          </w:tcPr>
          <w:p w14:paraId="54434C5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C74" w14:textId="77777777">
        <w:tc>
          <w:tcPr>
            <w:tcW w:w="1495" w:type="pct"/>
            <w:shd w:val="clear" w:color="auto" w:fill="E5E5E5"/>
          </w:tcPr>
          <w:p w14:paraId="54434C5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2021 issuance of $8.2 billion </w:t>
            </w:r>
            <w:r>
              <w:rPr>
                <w:rFonts w:ascii="Arial" w:hAnsi="Arial" w:cs="Arial"/>
                <w:sz w:val="17"/>
                <w:szCs w:val="17"/>
              </w:rPr>
              <w:t>(a)</w:t>
            </w:r>
          </w:p>
        </w:tc>
        <w:tc>
          <w:tcPr>
            <w:tcW w:w="40" w:type="pct"/>
            <w:shd w:val="clear" w:color="auto" w:fill="E5E5E5"/>
            <w:vAlign w:val="bottom"/>
          </w:tcPr>
          <w:p w14:paraId="54434C5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E5E5E5"/>
            <w:vAlign w:val="bottom"/>
          </w:tcPr>
          <w:p w14:paraId="54434C5D" w14:textId="77777777" w:rsidR="002418E5" w:rsidRDefault="00707D11">
            <w:pPr>
              <w:pStyle w:val="a3"/>
              <w:spacing w:beforeAutospacing="0" w:afterAutospacing="0" w:line="220" w:lineRule="atLeast"/>
              <w:jc w:val="center"/>
              <w:rPr>
                <w:rFonts w:ascii="Times New Roman" w:hAnsi="Times New Roman"/>
                <w:sz w:val="22"/>
                <w:szCs w:val="22"/>
              </w:rPr>
            </w:pPr>
            <w:r>
              <w:rPr>
                <w:rFonts w:ascii="Times New Roman" w:hAnsi="Times New Roman"/>
                <w:sz w:val="22"/>
                <w:szCs w:val="22"/>
              </w:rPr>
              <w:t> </w:t>
            </w:r>
          </w:p>
        </w:tc>
        <w:tc>
          <w:tcPr>
            <w:tcW w:w="274" w:type="pct"/>
            <w:shd w:val="clear" w:color="auto" w:fill="E5E5E5"/>
            <w:vAlign w:val="bottom"/>
          </w:tcPr>
          <w:p w14:paraId="54434C5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2052</w:t>
            </w:r>
          </w:p>
        </w:tc>
        <w:tc>
          <w:tcPr>
            <w:tcW w:w="68" w:type="pct"/>
            <w:shd w:val="clear" w:color="auto" w:fill="E5E5E5"/>
            <w:vAlign w:val="bottom"/>
          </w:tcPr>
          <w:p w14:paraId="54434C5F"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1" w:type="pct"/>
            <w:shd w:val="clear" w:color="auto" w:fill="E5E5E5"/>
            <w:vAlign w:val="bottom"/>
          </w:tcPr>
          <w:p w14:paraId="54434C6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2062</w:t>
            </w:r>
          </w:p>
        </w:tc>
        <w:tc>
          <w:tcPr>
            <w:tcW w:w="56" w:type="pct"/>
            <w:shd w:val="clear" w:color="auto" w:fill="E5E5E5"/>
            <w:noWrap/>
            <w:vAlign w:val="bottom"/>
          </w:tcPr>
          <w:p w14:paraId="54434C61"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vAlign w:val="bottom"/>
          </w:tcPr>
          <w:p w14:paraId="54434C62"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327" w:type="pct"/>
            <w:shd w:val="clear" w:color="auto" w:fill="E5E5E5"/>
            <w:vAlign w:val="bottom"/>
          </w:tcPr>
          <w:p w14:paraId="54434C6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68" w:type="pct"/>
            <w:shd w:val="clear" w:color="auto" w:fill="E5E5E5"/>
            <w:vAlign w:val="bottom"/>
          </w:tcPr>
          <w:p w14:paraId="54434C64"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54434C6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69" w:type="pct"/>
            <w:shd w:val="clear" w:color="auto" w:fill="E5E5E5"/>
            <w:vAlign w:val="bottom"/>
          </w:tcPr>
          <w:p w14:paraId="54434C66"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67"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75" w:type="pct"/>
            <w:shd w:val="clear" w:color="auto" w:fill="E5E5E5"/>
            <w:vAlign w:val="bottom"/>
          </w:tcPr>
          <w:p w14:paraId="54434C6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69" w:type="pct"/>
            <w:shd w:val="clear" w:color="auto" w:fill="E5E5E5"/>
            <w:vAlign w:val="bottom"/>
          </w:tcPr>
          <w:p w14:paraId="54434C69"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75" w:type="pct"/>
            <w:shd w:val="clear" w:color="auto" w:fill="E5E5E5"/>
            <w:vAlign w:val="bottom"/>
          </w:tcPr>
          <w:p w14:paraId="54434C6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69" w:type="pct"/>
            <w:shd w:val="clear" w:color="auto" w:fill="E5E5E5"/>
            <w:vAlign w:val="bottom"/>
          </w:tcPr>
          <w:p w14:paraId="54434C6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6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6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54434C6E"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8,185</w:t>
            </w:r>
          </w:p>
        </w:tc>
        <w:tc>
          <w:tcPr>
            <w:tcW w:w="51" w:type="pct"/>
            <w:shd w:val="clear" w:color="auto" w:fill="E5E5E5"/>
            <w:noWrap/>
            <w:vAlign w:val="bottom"/>
          </w:tcPr>
          <w:p w14:paraId="54434C6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7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54434C7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54434C72" w14:textId="77777777" w:rsidR="002418E5" w:rsidRDefault="00707D11">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0</w:t>
            </w:r>
          </w:p>
        </w:tc>
        <w:tc>
          <w:tcPr>
            <w:tcW w:w="32" w:type="pct"/>
            <w:shd w:val="clear" w:color="auto" w:fill="E5E5E5"/>
            <w:noWrap/>
            <w:vAlign w:val="bottom"/>
          </w:tcPr>
          <w:p w14:paraId="54434C7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C85" w14:textId="77777777">
        <w:tc>
          <w:tcPr>
            <w:tcW w:w="2211" w:type="pct"/>
            <w:gridSpan w:val="6"/>
            <w:tcBorders>
              <w:bottom w:val="single" w:sz="6" w:space="0" w:color="000000"/>
            </w:tcBorders>
            <w:shd w:val="clear" w:color="auto" w:fill="auto"/>
            <w:vAlign w:val="bottom"/>
          </w:tcPr>
          <w:p w14:paraId="54434C75"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noWrap/>
            <w:vAlign w:val="bottom"/>
          </w:tcPr>
          <w:p w14:paraId="54434C76" w14:textId="77777777" w:rsidR="002418E5" w:rsidRDefault="00707D11">
            <w:pPr>
              <w:pStyle w:val="a3"/>
              <w:spacing w:beforeAutospacing="0" w:afterAutospacing="0" w:line="80" w:lineRule="atLeast"/>
              <w:rPr>
                <w:b/>
                <w:bCs/>
                <w:sz w:val="8"/>
                <w:szCs w:val="8"/>
              </w:rPr>
            </w:pPr>
            <w:r>
              <w:rPr>
                <w:b/>
                <w:bCs/>
                <w:sz w:val="8"/>
                <w:szCs w:val="8"/>
              </w:rPr>
              <w:t> </w:t>
            </w:r>
          </w:p>
        </w:tc>
        <w:tc>
          <w:tcPr>
            <w:tcW w:w="56" w:type="pct"/>
            <w:tcBorders>
              <w:bottom w:val="single" w:sz="6" w:space="0" w:color="000000"/>
            </w:tcBorders>
            <w:shd w:val="clear" w:color="auto" w:fill="auto"/>
            <w:vAlign w:val="bottom"/>
          </w:tcPr>
          <w:p w14:paraId="54434C77" w14:textId="77777777" w:rsidR="002418E5" w:rsidRDefault="00707D11">
            <w:pPr>
              <w:pStyle w:val="a3"/>
              <w:spacing w:beforeAutospacing="0" w:afterAutospacing="0" w:line="80" w:lineRule="atLeast"/>
              <w:rPr>
                <w:sz w:val="8"/>
                <w:szCs w:val="8"/>
              </w:rPr>
            </w:pPr>
            <w:r>
              <w:rPr>
                <w:sz w:val="8"/>
                <w:szCs w:val="8"/>
              </w:rPr>
              <w:t> </w:t>
            </w:r>
          </w:p>
        </w:tc>
        <w:tc>
          <w:tcPr>
            <w:tcW w:w="670" w:type="pct"/>
            <w:gridSpan w:val="3"/>
            <w:tcBorders>
              <w:bottom w:val="single" w:sz="6" w:space="0" w:color="000000"/>
            </w:tcBorders>
            <w:shd w:val="clear" w:color="auto" w:fill="auto"/>
            <w:vAlign w:val="bottom"/>
          </w:tcPr>
          <w:p w14:paraId="54434C78" w14:textId="77777777" w:rsidR="002418E5" w:rsidRDefault="00707D11">
            <w:pPr>
              <w:pStyle w:val="a3"/>
              <w:spacing w:beforeAutospacing="0" w:afterAutospacing="0" w:line="80" w:lineRule="atLeast"/>
              <w:jc w:val="right"/>
              <w:rPr>
                <w:sz w:val="8"/>
                <w:szCs w:val="8"/>
              </w:rPr>
            </w:pPr>
            <w:r>
              <w:rPr>
                <w:sz w:val="8"/>
                <w:szCs w:val="8"/>
              </w:rPr>
              <w:t> </w:t>
            </w:r>
          </w:p>
        </w:tc>
        <w:tc>
          <w:tcPr>
            <w:tcW w:w="69" w:type="pct"/>
            <w:tcBorders>
              <w:bottom w:val="single" w:sz="6" w:space="0" w:color="000000"/>
            </w:tcBorders>
            <w:shd w:val="clear" w:color="auto" w:fill="auto"/>
            <w:vAlign w:val="bottom"/>
          </w:tcPr>
          <w:p w14:paraId="54434C79" w14:textId="77777777" w:rsidR="002418E5" w:rsidRDefault="00707D11">
            <w:pPr>
              <w:pStyle w:val="a3"/>
              <w:spacing w:beforeAutospacing="0" w:afterAutospacing="0" w:line="80" w:lineRule="atLeast"/>
              <w:rPr>
                <w:sz w:val="8"/>
                <w:szCs w:val="8"/>
              </w:rPr>
            </w:pPr>
            <w:r>
              <w:rPr>
                <w:sz w:val="8"/>
                <w:szCs w:val="8"/>
              </w:rPr>
              <w:t> </w:t>
            </w:r>
          </w:p>
        </w:tc>
        <w:tc>
          <w:tcPr>
            <w:tcW w:w="69" w:type="pct"/>
            <w:tcBorders>
              <w:bottom w:val="single" w:sz="6" w:space="0" w:color="000000"/>
            </w:tcBorders>
            <w:shd w:val="clear" w:color="auto" w:fill="auto"/>
            <w:vAlign w:val="bottom"/>
          </w:tcPr>
          <w:p w14:paraId="54434C7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bottom w:val="single" w:sz="6" w:space="0" w:color="000000"/>
            </w:tcBorders>
            <w:shd w:val="clear" w:color="auto" w:fill="auto"/>
            <w:vAlign w:val="bottom"/>
          </w:tcPr>
          <w:p w14:paraId="54434C7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C7C"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C7D"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C7E" w14:textId="77777777" w:rsidR="002418E5" w:rsidRDefault="00707D11">
            <w:pPr>
              <w:pStyle w:val="a3"/>
              <w:spacing w:beforeAutospacing="0" w:afterAutospacing="0" w:line="80" w:lineRule="atLeast"/>
              <w:rPr>
                <w:b/>
                <w:bCs/>
                <w:sz w:val="8"/>
                <w:szCs w:val="8"/>
              </w:rPr>
            </w:pPr>
            <w:r>
              <w:rPr>
                <w:b/>
                <w:bCs/>
                <w:sz w:val="8"/>
                <w:szCs w:val="8"/>
              </w:rPr>
              <w:t> </w:t>
            </w:r>
          </w:p>
        </w:tc>
        <w:tc>
          <w:tcPr>
            <w:tcW w:w="411" w:type="pct"/>
            <w:tcBorders>
              <w:bottom w:val="single" w:sz="6" w:space="0" w:color="000000"/>
            </w:tcBorders>
            <w:shd w:val="clear" w:color="auto" w:fill="auto"/>
            <w:vAlign w:val="bottom"/>
          </w:tcPr>
          <w:p w14:paraId="54434C7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54434C80"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54434C8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bottom w:val="single" w:sz="6" w:space="0" w:color="000000"/>
            </w:tcBorders>
            <w:shd w:val="clear" w:color="auto" w:fill="auto"/>
            <w:vAlign w:val="bottom"/>
          </w:tcPr>
          <w:p w14:paraId="54434C8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1" w:type="pct"/>
            <w:tcBorders>
              <w:bottom w:val="single" w:sz="6" w:space="0" w:color="000000"/>
            </w:tcBorders>
            <w:shd w:val="clear" w:color="auto" w:fill="auto"/>
            <w:vAlign w:val="bottom"/>
          </w:tcPr>
          <w:p w14:paraId="54434C8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2" w:type="pct"/>
            <w:shd w:val="clear" w:color="auto" w:fill="auto"/>
            <w:vAlign w:val="bottom"/>
          </w:tcPr>
          <w:p w14:paraId="54434C8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C95" w14:textId="77777777">
        <w:tc>
          <w:tcPr>
            <w:tcW w:w="2211" w:type="pct"/>
            <w:gridSpan w:val="6"/>
            <w:tcBorders>
              <w:top w:val="single" w:sz="6" w:space="0" w:color="000000"/>
            </w:tcBorders>
            <w:shd w:val="clear" w:color="auto" w:fill="auto"/>
            <w:vAlign w:val="bottom"/>
          </w:tcPr>
          <w:p w14:paraId="54434C86"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top w:val="single" w:sz="6" w:space="0" w:color="000000"/>
            </w:tcBorders>
            <w:shd w:val="clear" w:color="auto" w:fill="auto"/>
            <w:noWrap/>
            <w:vAlign w:val="bottom"/>
          </w:tcPr>
          <w:p w14:paraId="54434C87" w14:textId="77777777" w:rsidR="002418E5" w:rsidRDefault="00707D11">
            <w:pPr>
              <w:pStyle w:val="a3"/>
              <w:spacing w:beforeAutospacing="0" w:afterAutospacing="0" w:line="80" w:lineRule="atLeast"/>
              <w:rPr>
                <w:b/>
                <w:bCs/>
                <w:sz w:val="8"/>
                <w:szCs w:val="8"/>
              </w:rPr>
            </w:pPr>
            <w:r>
              <w:rPr>
                <w:b/>
                <w:bCs/>
                <w:sz w:val="8"/>
                <w:szCs w:val="8"/>
              </w:rPr>
              <w:t> </w:t>
            </w:r>
          </w:p>
        </w:tc>
        <w:tc>
          <w:tcPr>
            <w:tcW w:w="727" w:type="pct"/>
            <w:gridSpan w:val="4"/>
            <w:tcBorders>
              <w:top w:val="single" w:sz="6" w:space="0" w:color="000000"/>
            </w:tcBorders>
            <w:shd w:val="clear" w:color="auto" w:fill="auto"/>
            <w:vAlign w:val="bottom"/>
          </w:tcPr>
          <w:p w14:paraId="54434C88" w14:textId="77777777" w:rsidR="002418E5" w:rsidRDefault="00707D11">
            <w:pPr>
              <w:pStyle w:val="a3"/>
              <w:spacing w:beforeAutospacing="0" w:afterAutospacing="0" w:line="80" w:lineRule="atLeast"/>
              <w:jc w:val="right"/>
              <w:rPr>
                <w:sz w:val="8"/>
                <w:szCs w:val="8"/>
              </w:rPr>
            </w:pPr>
            <w:r>
              <w:rPr>
                <w:sz w:val="8"/>
                <w:szCs w:val="8"/>
              </w:rPr>
              <w:t> </w:t>
            </w:r>
          </w:p>
        </w:tc>
        <w:tc>
          <w:tcPr>
            <w:tcW w:w="69" w:type="pct"/>
            <w:tcBorders>
              <w:top w:val="single" w:sz="6" w:space="0" w:color="000000"/>
            </w:tcBorders>
            <w:shd w:val="clear" w:color="auto" w:fill="auto"/>
            <w:vAlign w:val="bottom"/>
          </w:tcPr>
          <w:p w14:paraId="54434C89" w14:textId="77777777" w:rsidR="002418E5" w:rsidRDefault="00707D11">
            <w:pPr>
              <w:pStyle w:val="a3"/>
              <w:spacing w:beforeAutospacing="0" w:afterAutospacing="0" w:line="80" w:lineRule="atLeast"/>
              <w:rPr>
                <w:sz w:val="8"/>
                <w:szCs w:val="8"/>
              </w:rPr>
            </w:pPr>
            <w:r>
              <w:rPr>
                <w:sz w:val="8"/>
                <w:szCs w:val="8"/>
              </w:rPr>
              <w:t> </w:t>
            </w:r>
          </w:p>
        </w:tc>
        <w:tc>
          <w:tcPr>
            <w:tcW w:w="69" w:type="pct"/>
            <w:tcBorders>
              <w:top w:val="single" w:sz="6" w:space="0" w:color="000000"/>
            </w:tcBorders>
            <w:shd w:val="clear" w:color="auto" w:fill="auto"/>
            <w:vAlign w:val="bottom"/>
          </w:tcPr>
          <w:p w14:paraId="54434C8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top w:val="single" w:sz="6" w:space="0" w:color="000000"/>
            </w:tcBorders>
            <w:shd w:val="clear" w:color="auto" w:fill="auto"/>
            <w:vAlign w:val="bottom"/>
          </w:tcPr>
          <w:p w14:paraId="54434C8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69" w:type="pct"/>
            <w:tcBorders>
              <w:top w:val="single" w:sz="6" w:space="0" w:color="000000"/>
            </w:tcBorders>
            <w:shd w:val="clear" w:color="auto" w:fill="auto"/>
            <w:vAlign w:val="bottom"/>
          </w:tcPr>
          <w:p w14:paraId="54434C8C"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54434C8D"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54434C8E" w14:textId="77777777" w:rsidR="002418E5" w:rsidRDefault="00707D11">
            <w:pPr>
              <w:pStyle w:val="a3"/>
              <w:spacing w:beforeAutospacing="0" w:afterAutospacing="0" w:line="80" w:lineRule="atLeast"/>
              <w:rPr>
                <w:b/>
                <w:bCs/>
                <w:sz w:val="8"/>
                <w:szCs w:val="8"/>
              </w:rPr>
            </w:pPr>
            <w:r>
              <w:rPr>
                <w:b/>
                <w:bCs/>
                <w:sz w:val="8"/>
                <w:szCs w:val="8"/>
              </w:rPr>
              <w:t> </w:t>
            </w:r>
          </w:p>
        </w:tc>
        <w:tc>
          <w:tcPr>
            <w:tcW w:w="411" w:type="pct"/>
            <w:tcBorders>
              <w:top w:val="single" w:sz="6" w:space="0" w:color="000000"/>
            </w:tcBorders>
            <w:shd w:val="clear" w:color="auto" w:fill="auto"/>
            <w:vAlign w:val="bottom"/>
          </w:tcPr>
          <w:p w14:paraId="54434C8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54434C90"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54434C9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top w:val="single" w:sz="6" w:space="0" w:color="000000"/>
            </w:tcBorders>
            <w:shd w:val="clear" w:color="auto" w:fill="auto"/>
            <w:vAlign w:val="bottom"/>
          </w:tcPr>
          <w:p w14:paraId="54434C9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1" w:type="pct"/>
            <w:tcBorders>
              <w:top w:val="single" w:sz="6" w:space="0" w:color="000000"/>
            </w:tcBorders>
            <w:shd w:val="clear" w:color="auto" w:fill="auto"/>
            <w:vAlign w:val="bottom"/>
          </w:tcPr>
          <w:p w14:paraId="54434C9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2" w:type="pct"/>
            <w:shd w:val="clear" w:color="auto" w:fill="auto"/>
            <w:vAlign w:val="bottom"/>
          </w:tcPr>
          <w:p w14:paraId="54434C9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CA9" w14:textId="77777777">
        <w:tc>
          <w:tcPr>
            <w:tcW w:w="1495" w:type="pct"/>
            <w:shd w:val="clear" w:color="auto" w:fill="auto"/>
          </w:tcPr>
          <w:p w14:paraId="54434C96"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40" w:type="pct"/>
            <w:shd w:val="clear" w:color="auto" w:fill="auto"/>
            <w:vAlign w:val="bottom"/>
          </w:tcPr>
          <w:p w14:paraId="54434C9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1" w:type="pct"/>
            <w:shd w:val="clear" w:color="auto" w:fill="auto"/>
            <w:vAlign w:val="bottom"/>
          </w:tcPr>
          <w:p w14:paraId="54434C9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3" w:type="pct"/>
            <w:gridSpan w:val="3"/>
            <w:shd w:val="clear" w:color="auto" w:fill="auto"/>
            <w:vAlign w:val="bottom"/>
          </w:tcPr>
          <w:p w14:paraId="54434C99"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noWrap/>
            <w:vAlign w:val="bottom"/>
          </w:tcPr>
          <w:p w14:paraId="54434C9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6" w:type="pct"/>
            <w:shd w:val="clear" w:color="auto" w:fill="auto"/>
            <w:vAlign w:val="bottom"/>
          </w:tcPr>
          <w:p w14:paraId="54434C9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0" w:type="pct"/>
            <w:gridSpan w:val="3"/>
            <w:shd w:val="clear" w:color="auto" w:fill="auto"/>
            <w:vAlign w:val="bottom"/>
          </w:tcPr>
          <w:p w14:paraId="54434C9C"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9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9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19" w:type="pct"/>
            <w:gridSpan w:val="3"/>
            <w:shd w:val="clear" w:color="auto" w:fill="auto"/>
            <w:vAlign w:val="bottom"/>
          </w:tcPr>
          <w:p w14:paraId="54434C9F"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A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A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A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54434CA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63,910</w:t>
            </w:r>
          </w:p>
        </w:tc>
        <w:tc>
          <w:tcPr>
            <w:tcW w:w="51" w:type="pct"/>
            <w:shd w:val="clear" w:color="auto" w:fill="auto"/>
            <w:noWrap/>
            <w:vAlign w:val="bottom"/>
          </w:tcPr>
          <w:p w14:paraId="54434CA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9" w:type="pct"/>
            <w:shd w:val="clear" w:color="auto" w:fill="auto"/>
            <w:vAlign w:val="bottom"/>
          </w:tcPr>
          <w:p w14:paraId="54434CA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54434CA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1" w:type="pct"/>
            <w:shd w:val="clear" w:color="auto" w:fill="auto"/>
            <w:vAlign w:val="bottom"/>
          </w:tcPr>
          <w:p w14:paraId="54434CA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67,407</w:t>
            </w:r>
          </w:p>
        </w:tc>
        <w:tc>
          <w:tcPr>
            <w:tcW w:w="32" w:type="pct"/>
            <w:shd w:val="clear" w:color="auto" w:fill="auto"/>
            <w:noWrap/>
            <w:vAlign w:val="bottom"/>
          </w:tcPr>
          <w:p w14:paraId="54434CA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4CBD" w14:textId="77777777">
        <w:tc>
          <w:tcPr>
            <w:tcW w:w="1495" w:type="pct"/>
            <w:shd w:val="clear" w:color="auto" w:fill="E5E5E5"/>
          </w:tcPr>
          <w:p w14:paraId="54434CA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40" w:type="pct"/>
            <w:shd w:val="clear" w:color="auto" w:fill="E5E5E5"/>
            <w:vAlign w:val="bottom"/>
          </w:tcPr>
          <w:p w14:paraId="54434CA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E5E5E5"/>
            <w:vAlign w:val="bottom"/>
          </w:tcPr>
          <w:p w14:paraId="54434CA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shd w:val="clear" w:color="auto" w:fill="E5E5E5"/>
            <w:vAlign w:val="bottom"/>
          </w:tcPr>
          <w:p w14:paraId="54434CAD"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54434CA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E5E5E5"/>
            <w:vAlign w:val="bottom"/>
          </w:tcPr>
          <w:p w14:paraId="54434CA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E5E5E5"/>
            <w:vAlign w:val="bottom"/>
          </w:tcPr>
          <w:p w14:paraId="54434CB0"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B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B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shd w:val="clear" w:color="auto" w:fill="E5E5E5"/>
            <w:vAlign w:val="bottom"/>
          </w:tcPr>
          <w:p w14:paraId="54434CB3"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B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B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B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54434CB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(511</w:t>
            </w:r>
          </w:p>
        </w:tc>
        <w:tc>
          <w:tcPr>
            <w:tcW w:w="51" w:type="pct"/>
            <w:shd w:val="clear" w:color="auto" w:fill="E5E5E5"/>
            <w:noWrap/>
            <w:vAlign w:val="bottom"/>
          </w:tcPr>
          <w:p w14:paraId="54434CB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9" w:type="pct"/>
            <w:shd w:val="clear" w:color="auto" w:fill="E5E5E5"/>
            <w:vAlign w:val="bottom"/>
          </w:tcPr>
          <w:p w14:paraId="54434CB9"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54434CB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E5E5E5"/>
            <w:vAlign w:val="bottom"/>
          </w:tcPr>
          <w:p w14:paraId="54434CB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32" w:type="pct"/>
            <w:shd w:val="clear" w:color="auto" w:fill="E5E5E5"/>
            <w:vAlign w:val="bottom"/>
          </w:tcPr>
          <w:p w14:paraId="54434CB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CD1" w14:textId="77777777">
        <w:tc>
          <w:tcPr>
            <w:tcW w:w="1495" w:type="pct"/>
            <w:shd w:val="clear" w:color="auto" w:fill="auto"/>
          </w:tcPr>
          <w:p w14:paraId="54434CBE"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(b)</w:t>
            </w:r>
          </w:p>
        </w:tc>
        <w:tc>
          <w:tcPr>
            <w:tcW w:w="40" w:type="pct"/>
            <w:shd w:val="clear" w:color="auto" w:fill="auto"/>
            <w:vAlign w:val="bottom"/>
          </w:tcPr>
          <w:p w14:paraId="54434CB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auto"/>
            <w:vAlign w:val="bottom"/>
          </w:tcPr>
          <w:p w14:paraId="54434CC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shd w:val="clear" w:color="auto" w:fill="auto"/>
            <w:vAlign w:val="bottom"/>
          </w:tcPr>
          <w:p w14:paraId="54434CC1"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noWrap/>
            <w:vAlign w:val="bottom"/>
          </w:tcPr>
          <w:p w14:paraId="54434CC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auto"/>
            <w:vAlign w:val="bottom"/>
          </w:tcPr>
          <w:p w14:paraId="54434CC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auto"/>
            <w:vAlign w:val="bottom"/>
          </w:tcPr>
          <w:p w14:paraId="54434CC4"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C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C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shd w:val="clear" w:color="auto" w:fill="auto"/>
            <w:vAlign w:val="bottom"/>
          </w:tcPr>
          <w:p w14:paraId="54434CC7"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C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C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C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auto"/>
            <w:vAlign w:val="bottom"/>
          </w:tcPr>
          <w:p w14:paraId="54434CC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w:t>
            </w:r>
          </w:p>
        </w:tc>
        <w:tc>
          <w:tcPr>
            <w:tcW w:w="51" w:type="pct"/>
            <w:shd w:val="clear" w:color="auto" w:fill="auto"/>
            <w:noWrap/>
            <w:vAlign w:val="bottom"/>
          </w:tcPr>
          <w:p w14:paraId="54434CC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CCD"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CC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auto"/>
            <w:vAlign w:val="bottom"/>
          </w:tcPr>
          <w:p w14:paraId="54434CC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32" w:type="pct"/>
            <w:shd w:val="clear" w:color="auto" w:fill="auto"/>
            <w:vAlign w:val="bottom"/>
          </w:tcPr>
          <w:p w14:paraId="54434CD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CE5" w14:textId="77777777">
        <w:tc>
          <w:tcPr>
            <w:tcW w:w="1495" w:type="pct"/>
            <w:shd w:val="clear" w:color="auto" w:fill="E5E5E5"/>
          </w:tcPr>
          <w:p w14:paraId="54434CD2"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Premium on debt exchange </w:t>
            </w:r>
            <w:r>
              <w:rPr>
                <w:rFonts w:ascii="Arial" w:hAnsi="Arial" w:cs="Arial"/>
                <w:sz w:val="17"/>
                <w:szCs w:val="17"/>
              </w:rPr>
              <w:t>(a)</w:t>
            </w:r>
          </w:p>
        </w:tc>
        <w:tc>
          <w:tcPr>
            <w:tcW w:w="40" w:type="pct"/>
            <w:shd w:val="clear" w:color="auto" w:fill="E5E5E5"/>
            <w:vAlign w:val="bottom"/>
          </w:tcPr>
          <w:p w14:paraId="54434CD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E5E5E5"/>
            <w:vAlign w:val="bottom"/>
          </w:tcPr>
          <w:p w14:paraId="54434CD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shd w:val="clear" w:color="auto" w:fill="E5E5E5"/>
            <w:vAlign w:val="bottom"/>
          </w:tcPr>
          <w:p w14:paraId="54434CD5"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54434CD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E5E5E5"/>
            <w:vAlign w:val="bottom"/>
          </w:tcPr>
          <w:p w14:paraId="54434CD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E5E5E5"/>
            <w:vAlign w:val="bottom"/>
          </w:tcPr>
          <w:p w14:paraId="54434CD8"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D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D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shd w:val="clear" w:color="auto" w:fill="E5E5E5"/>
            <w:vAlign w:val="bottom"/>
          </w:tcPr>
          <w:p w14:paraId="54434CDB"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D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D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CD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11" w:type="pct"/>
            <w:shd w:val="clear" w:color="auto" w:fill="E5E5E5"/>
            <w:vAlign w:val="bottom"/>
          </w:tcPr>
          <w:p w14:paraId="54434CD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(5,293</w:t>
            </w:r>
          </w:p>
        </w:tc>
        <w:tc>
          <w:tcPr>
            <w:tcW w:w="51" w:type="pct"/>
            <w:shd w:val="clear" w:color="auto" w:fill="E5E5E5"/>
            <w:noWrap/>
            <w:vAlign w:val="bottom"/>
          </w:tcPr>
          <w:p w14:paraId="54434CE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9" w:type="pct"/>
            <w:shd w:val="clear" w:color="auto" w:fill="E5E5E5"/>
            <w:vAlign w:val="bottom"/>
          </w:tcPr>
          <w:p w14:paraId="54434CE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54434CE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E5E5E5"/>
            <w:vAlign w:val="bottom"/>
          </w:tcPr>
          <w:p w14:paraId="54434CE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(3,619</w:t>
            </w:r>
          </w:p>
        </w:tc>
        <w:tc>
          <w:tcPr>
            <w:tcW w:w="32" w:type="pct"/>
            <w:shd w:val="clear" w:color="auto" w:fill="E5E5E5"/>
            <w:vAlign w:val="bottom"/>
          </w:tcPr>
          <w:p w14:paraId="54434CE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CF6" w14:textId="77777777">
        <w:tc>
          <w:tcPr>
            <w:tcW w:w="2211" w:type="pct"/>
            <w:gridSpan w:val="6"/>
            <w:tcBorders>
              <w:bottom w:val="single" w:sz="6" w:space="0" w:color="000000"/>
            </w:tcBorders>
            <w:shd w:val="clear" w:color="auto" w:fill="auto"/>
            <w:vAlign w:val="bottom"/>
          </w:tcPr>
          <w:p w14:paraId="54434CE6"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noWrap/>
            <w:vAlign w:val="bottom"/>
          </w:tcPr>
          <w:p w14:paraId="54434CE7" w14:textId="77777777" w:rsidR="002418E5" w:rsidRDefault="00707D11">
            <w:pPr>
              <w:pStyle w:val="a3"/>
              <w:spacing w:beforeAutospacing="0" w:afterAutospacing="0" w:line="80" w:lineRule="atLeast"/>
              <w:rPr>
                <w:b/>
                <w:bCs/>
                <w:sz w:val="8"/>
                <w:szCs w:val="8"/>
              </w:rPr>
            </w:pPr>
            <w:r>
              <w:rPr>
                <w:b/>
                <w:bCs/>
                <w:sz w:val="8"/>
                <w:szCs w:val="8"/>
              </w:rPr>
              <w:t> </w:t>
            </w:r>
          </w:p>
        </w:tc>
        <w:tc>
          <w:tcPr>
            <w:tcW w:w="56" w:type="pct"/>
            <w:tcBorders>
              <w:bottom w:val="single" w:sz="6" w:space="0" w:color="000000"/>
            </w:tcBorders>
            <w:shd w:val="clear" w:color="auto" w:fill="auto"/>
            <w:vAlign w:val="bottom"/>
          </w:tcPr>
          <w:p w14:paraId="54434CE8" w14:textId="77777777" w:rsidR="002418E5" w:rsidRDefault="00707D11">
            <w:pPr>
              <w:pStyle w:val="a3"/>
              <w:spacing w:beforeAutospacing="0" w:afterAutospacing="0" w:line="80" w:lineRule="atLeast"/>
              <w:rPr>
                <w:sz w:val="8"/>
                <w:szCs w:val="8"/>
              </w:rPr>
            </w:pPr>
            <w:r>
              <w:rPr>
                <w:sz w:val="8"/>
                <w:szCs w:val="8"/>
              </w:rPr>
              <w:t> </w:t>
            </w:r>
          </w:p>
        </w:tc>
        <w:tc>
          <w:tcPr>
            <w:tcW w:w="670" w:type="pct"/>
            <w:gridSpan w:val="3"/>
            <w:tcBorders>
              <w:bottom w:val="single" w:sz="6" w:space="0" w:color="000000"/>
            </w:tcBorders>
            <w:shd w:val="clear" w:color="auto" w:fill="auto"/>
            <w:vAlign w:val="bottom"/>
          </w:tcPr>
          <w:p w14:paraId="54434CE9" w14:textId="77777777" w:rsidR="002418E5" w:rsidRDefault="00707D11">
            <w:pPr>
              <w:pStyle w:val="a3"/>
              <w:spacing w:beforeAutospacing="0" w:afterAutospacing="0" w:line="80" w:lineRule="atLeast"/>
              <w:jc w:val="right"/>
              <w:rPr>
                <w:sz w:val="8"/>
                <w:szCs w:val="8"/>
              </w:rPr>
            </w:pPr>
            <w:r>
              <w:rPr>
                <w:sz w:val="8"/>
                <w:szCs w:val="8"/>
              </w:rPr>
              <w:t> </w:t>
            </w:r>
          </w:p>
        </w:tc>
        <w:tc>
          <w:tcPr>
            <w:tcW w:w="69" w:type="pct"/>
            <w:tcBorders>
              <w:bottom w:val="single" w:sz="6" w:space="0" w:color="000000"/>
            </w:tcBorders>
            <w:shd w:val="clear" w:color="auto" w:fill="auto"/>
            <w:vAlign w:val="bottom"/>
          </w:tcPr>
          <w:p w14:paraId="54434CEA" w14:textId="77777777" w:rsidR="002418E5" w:rsidRDefault="00707D11">
            <w:pPr>
              <w:pStyle w:val="a3"/>
              <w:spacing w:beforeAutospacing="0" w:afterAutospacing="0" w:line="80" w:lineRule="atLeast"/>
              <w:rPr>
                <w:sz w:val="8"/>
                <w:szCs w:val="8"/>
              </w:rPr>
            </w:pPr>
            <w:r>
              <w:rPr>
                <w:sz w:val="8"/>
                <w:szCs w:val="8"/>
              </w:rPr>
              <w:t> </w:t>
            </w:r>
          </w:p>
        </w:tc>
        <w:tc>
          <w:tcPr>
            <w:tcW w:w="69" w:type="pct"/>
            <w:tcBorders>
              <w:bottom w:val="single" w:sz="6" w:space="0" w:color="000000"/>
            </w:tcBorders>
            <w:shd w:val="clear" w:color="auto" w:fill="auto"/>
            <w:vAlign w:val="bottom"/>
          </w:tcPr>
          <w:p w14:paraId="54434CE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bottom w:val="single" w:sz="6" w:space="0" w:color="000000"/>
            </w:tcBorders>
            <w:shd w:val="clear" w:color="auto" w:fill="auto"/>
            <w:vAlign w:val="bottom"/>
          </w:tcPr>
          <w:p w14:paraId="54434CE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CED"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CEE"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CEF" w14:textId="77777777" w:rsidR="002418E5" w:rsidRDefault="00707D11">
            <w:pPr>
              <w:pStyle w:val="a3"/>
              <w:spacing w:beforeAutospacing="0" w:afterAutospacing="0" w:line="80" w:lineRule="atLeast"/>
              <w:rPr>
                <w:b/>
                <w:bCs/>
                <w:sz w:val="8"/>
                <w:szCs w:val="8"/>
              </w:rPr>
            </w:pPr>
            <w:r>
              <w:rPr>
                <w:b/>
                <w:bCs/>
                <w:sz w:val="8"/>
                <w:szCs w:val="8"/>
              </w:rPr>
              <w:t> </w:t>
            </w:r>
          </w:p>
        </w:tc>
        <w:tc>
          <w:tcPr>
            <w:tcW w:w="411" w:type="pct"/>
            <w:tcBorders>
              <w:bottom w:val="single" w:sz="6" w:space="0" w:color="000000"/>
            </w:tcBorders>
            <w:shd w:val="clear" w:color="auto" w:fill="auto"/>
            <w:vAlign w:val="bottom"/>
          </w:tcPr>
          <w:p w14:paraId="54434CF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54434CF1"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54434CF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bottom w:val="single" w:sz="6" w:space="0" w:color="000000"/>
            </w:tcBorders>
            <w:shd w:val="clear" w:color="auto" w:fill="auto"/>
            <w:vAlign w:val="bottom"/>
          </w:tcPr>
          <w:p w14:paraId="54434CF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1" w:type="pct"/>
            <w:tcBorders>
              <w:bottom w:val="single" w:sz="6" w:space="0" w:color="000000"/>
            </w:tcBorders>
            <w:shd w:val="clear" w:color="auto" w:fill="auto"/>
            <w:vAlign w:val="bottom"/>
          </w:tcPr>
          <w:p w14:paraId="54434CF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2" w:type="pct"/>
            <w:shd w:val="clear" w:color="auto" w:fill="auto"/>
            <w:vAlign w:val="bottom"/>
          </w:tcPr>
          <w:p w14:paraId="54434CF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D06" w14:textId="77777777">
        <w:tc>
          <w:tcPr>
            <w:tcW w:w="2211" w:type="pct"/>
            <w:gridSpan w:val="6"/>
            <w:tcBorders>
              <w:top w:val="single" w:sz="6" w:space="0" w:color="000000"/>
            </w:tcBorders>
            <w:shd w:val="clear" w:color="auto" w:fill="auto"/>
            <w:vAlign w:val="bottom"/>
          </w:tcPr>
          <w:p w14:paraId="54434CF7"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top w:val="single" w:sz="6" w:space="0" w:color="000000"/>
            </w:tcBorders>
            <w:shd w:val="clear" w:color="auto" w:fill="auto"/>
            <w:noWrap/>
            <w:vAlign w:val="bottom"/>
          </w:tcPr>
          <w:p w14:paraId="54434CF8" w14:textId="77777777" w:rsidR="002418E5" w:rsidRDefault="00707D11">
            <w:pPr>
              <w:pStyle w:val="a3"/>
              <w:spacing w:beforeAutospacing="0" w:afterAutospacing="0" w:line="80" w:lineRule="atLeast"/>
              <w:rPr>
                <w:b/>
                <w:bCs/>
                <w:sz w:val="8"/>
                <w:szCs w:val="8"/>
              </w:rPr>
            </w:pPr>
            <w:r>
              <w:rPr>
                <w:b/>
                <w:bCs/>
                <w:sz w:val="8"/>
                <w:szCs w:val="8"/>
              </w:rPr>
              <w:t> </w:t>
            </w:r>
          </w:p>
        </w:tc>
        <w:tc>
          <w:tcPr>
            <w:tcW w:w="727" w:type="pct"/>
            <w:gridSpan w:val="4"/>
            <w:tcBorders>
              <w:top w:val="single" w:sz="6" w:space="0" w:color="000000"/>
            </w:tcBorders>
            <w:shd w:val="clear" w:color="auto" w:fill="auto"/>
            <w:vAlign w:val="bottom"/>
          </w:tcPr>
          <w:p w14:paraId="54434CF9" w14:textId="77777777" w:rsidR="002418E5" w:rsidRDefault="00707D11">
            <w:pPr>
              <w:pStyle w:val="a3"/>
              <w:spacing w:beforeAutospacing="0" w:afterAutospacing="0" w:line="80" w:lineRule="atLeast"/>
              <w:jc w:val="right"/>
              <w:rPr>
                <w:sz w:val="8"/>
                <w:szCs w:val="8"/>
              </w:rPr>
            </w:pPr>
            <w:r>
              <w:rPr>
                <w:sz w:val="8"/>
                <w:szCs w:val="8"/>
              </w:rPr>
              <w:t> </w:t>
            </w:r>
          </w:p>
        </w:tc>
        <w:tc>
          <w:tcPr>
            <w:tcW w:w="69" w:type="pct"/>
            <w:tcBorders>
              <w:top w:val="single" w:sz="6" w:space="0" w:color="000000"/>
            </w:tcBorders>
            <w:shd w:val="clear" w:color="auto" w:fill="auto"/>
            <w:vAlign w:val="bottom"/>
          </w:tcPr>
          <w:p w14:paraId="54434CFA" w14:textId="77777777" w:rsidR="002418E5" w:rsidRDefault="00707D11">
            <w:pPr>
              <w:pStyle w:val="a3"/>
              <w:spacing w:beforeAutospacing="0" w:afterAutospacing="0" w:line="80" w:lineRule="atLeast"/>
              <w:rPr>
                <w:sz w:val="8"/>
                <w:szCs w:val="8"/>
              </w:rPr>
            </w:pPr>
            <w:r>
              <w:rPr>
                <w:sz w:val="8"/>
                <w:szCs w:val="8"/>
              </w:rPr>
              <w:t> </w:t>
            </w:r>
          </w:p>
        </w:tc>
        <w:tc>
          <w:tcPr>
            <w:tcW w:w="69" w:type="pct"/>
            <w:tcBorders>
              <w:top w:val="single" w:sz="6" w:space="0" w:color="000000"/>
            </w:tcBorders>
            <w:shd w:val="clear" w:color="auto" w:fill="auto"/>
            <w:vAlign w:val="bottom"/>
          </w:tcPr>
          <w:p w14:paraId="54434CF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top w:val="single" w:sz="6" w:space="0" w:color="000000"/>
            </w:tcBorders>
            <w:shd w:val="clear" w:color="auto" w:fill="auto"/>
            <w:vAlign w:val="bottom"/>
          </w:tcPr>
          <w:p w14:paraId="54434CF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69" w:type="pct"/>
            <w:tcBorders>
              <w:top w:val="single" w:sz="6" w:space="0" w:color="000000"/>
            </w:tcBorders>
            <w:shd w:val="clear" w:color="auto" w:fill="auto"/>
            <w:vAlign w:val="bottom"/>
          </w:tcPr>
          <w:p w14:paraId="54434CFD"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54434CFE"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54434CFF" w14:textId="77777777" w:rsidR="002418E5" w:rsidRDefault="00707D11">
            <w:pPr>
              <w:pStyle w:val="a3"/>
              <w:spacing w:beforeAutospacing="0" w:afterAutospacing="0" w:line="80" w:lineRule="atLeast"/>
              <w:rPr>
                <w:b/>
                <w:bCs/>
                <w:sz w:val="8"/>
                <w:szCs w:val="8"/>
              </w:rPr>
            </w:pPr>
            <w:r>
              <w:rPr>
                <w:b/>
                <w:bCs/>
                <w:sz w:val="8"/>
                <w:szCs w:val="8"/>
              </w:rPr>
              <w:t> </w:t>
            </w:r>
          </w:p>
        </w:tc>
        <w:tc>
          <w:tcPr>
            <w:tcW w:w="411" w:type="pct"/>
            <w:tcBorders>
              <w:top w:val="single" w:sz="6" w:space="0" w:color="000000"/>
            </w:tcBorders>
            <w:shd w:val="clear" w:color="auto" w:fill="auto"/>
            <w:vAlign w:val="bottom"/>
          </w:tcPr>
          <w:p w14:paraId="54434D0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54434D01"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54434D0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vAlign w:val="bottom"/>
          </w:tcPr>
          <w:p w14:paraId="54434D0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1" w:type="pct"/>
            <w:shd w:val="clear" w:color="auto" w:fill="auto"/>
            <w:vAlign w:val="bottom"/>
          </w:tcPr>
          <w:p w14:paraId="54434D0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2" w:type="pct"/>
            <w:shd w:val="clear" w:color="auto" w:fill="auto"/>
            <w:vAlign w:val="bottom"/>
          </w:tcPr>
          <w:p w14:paraId="54434D0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D1A" w14:textId="77777777">
        <w:tc>
          <w:tcPr>
            <w:tcW w:w="1495" w:type="pct"/>
            <w:shd w:val="clear" w:color="auto" w:fill="auto"/>
          </w:tcPr>
          <w:p w14:paraId="54434D07"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40" w:type="pct"/>
            <w:shd w:val="clear" w:color="auto" w:fill="auto"/>
            <w:vAlign w:val="bottom"/>
          </w:tcPr>
          <w:p w14:paraId="54434D0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auto"/>
            <w:vAlign w:val="bottom"/>
          </w:tcPr>
          <w:p w14:paraId="54434D0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shd w:val="clear" w:color="auto" w:fill="auto"/>
            <w:vAlign w:val="bottom"/>
          </w:tcPr>
          <w:p w14:paraId="54434D0A"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noWrap/>
            <w:vAlign w:val="bottom"/>
          </w:tcPr>
          <w:p w14:paraId="54434D0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6" w:type="pct"/>
            <w:shd w:val="clear" w:color="auto" w:fill="auto"/>
            <w:vAlign w:val="bottom"/>
          </w:tcPr>
          <w:p w14:paraId="54434D0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auto"/>
            <w:vAlign w:val="bottom"/>
          </w:tcPr>
          <w:p w14:paraId="54434D0D"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D0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D0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19" w:type="pct"/>
            <w:gridSpan w:val="3"/>
            <w:shd w:val="clear" w:color="auto" w:fill="auto"/>
            <w:vAlign w:val="bottom"/>
          </w:tcPr>
          <w:p w14:paraId="54434D10"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D1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D1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D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11" w:type="pct"/>
            <w:shd w:val="clear" w:color="auto" w:fill="auto"/>
            <w:vAlign w:val="bottom"/>
          </w:tcPr>
          <w:p w14:paraId="54434D1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58,146</w:t>
            </w:r>
          </w:p>
        </w:tc>
        <w:tc>
          <w:tcPr>
            <w:tcW w:w="51" w:type="pct"/>
            <w:shd w:val="clear" w:color="auto" w:fill="auto"/>
            <w:vAlign w:val="bottom"/>
          </w:tcPr>
          <w:p w14:paraId="54434D1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54434D1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 w:type="pct"/>
            <w:shd w:val="clear" w:color="auto" w:fill="auto"/>
            <w:vAlign w:val="bottom"/>
          </w:tcPr>
          <w:p w14:paraId="54434D1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11" w:type="pct"/>
            <w:shd w:val="clear" w:color="auto" w:fill="auto"/>
            <w:vAlign w:val="bottom"/>
          </w:tcPr>
          <w:p w14:paraId="54434D1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63,327</w:t>
            </w:r>
          </w:p>
        </w:tc>
        <w:tc>
          <w:tcPr>
            <w:tcW w:w="32" w:type="pct"/>
            <w:shd w:val="clear" w:color="auto" w:fill="auto"/>
            <w:vAlign w:val="bottom"/>
          </w:tcPr>
          <w:p w14:paraId="54434D1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D2E" w14:textId="77777777">
        <w:tc>
          <w:tcPr>
            <w:tcW w:w="1495" w:type="pct"/>
            <w:shd w:val="clear" w:color="auto" w:fill="E5E5E5"/>
          </w:tcPr>
          <w:p w14:paraId="54434D1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40" w:type="pct"/>
            <w:shd w:val="clear" w:color="auto" w:fill="E5E5E5"/>
            <w:vAlign w:val="bottom"/>
          </w:tcPr>
          <w:p w14:paraId="54434D1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E5E5E5"/>
            <w:vAlign w:val="bottom"/>
          </w:tcPr>
          <w:p w14:paraId="54434D1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shd w:val="clear" w:color="auto" w:fill="E5E5E5"/>
            <w:vAlign w:val="bottom"/>
          </w:tcPr>
          <w:p w14:paraId="54434D1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54434D1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E5E5E5"/>
            <w:vAlign w:val="bottom"/>
          </w:tcPr>
          <w:p w14:paraId="54434D2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E5E5E5"/>
            <w:vAlign w:val="bottom"/>
          </w:tcPr>
          <w:p w14:paraId="54434D21"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D2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E5E5E5"/>
            <w:vAlign w:val="bottom"/>
          </w:tcPr>
          <w:p w14:paraId="54434D23"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shd w:val="clear" w:color="auto" w:fill="E5E5E5"/>
            <w:vAlign w:val="bottom"/>
          </w:tcPr>
          <w:p w14:paraId="54434D24"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54434D25"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54434D2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54434D27"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E5E5E5"/>
            <w:vAlign w:val="bottom"/>
          </w:tcPr>
          <w:p w14:paraId="54434D2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(8,072</w:t>
            </w:r>
          </w:p>
        </w:tc>
        <w:tc>
          <w:tcPr>
            <w:tcW w:w="51" w:type="pct"/>
            <w:shd w:val="clear" w:color="auto" w:fill="E5E5E5"/>
            <w:vAlign w:val="bottom"/>
          </w:tcPr>
          <w:p w14:paraId="54434D2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9" w:type="pct"/>
            <w:shd w:val="clear" w:color="auto" w:fill="E5E5E5"/>
            <w:vAlign w:val="bottom"/>
          </w:tcPr>
          <w:p w14:paraId="54434D2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54434D2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11" w:type="pct"/>
            <w:shd w:val="clear" w:color="auto" w:fill="E5E5E5"/>
            <w:vAlign w:val="bottom"/>
          </w:tcPr>
          <w:p w14:paraId="54434D2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(3,749</w:t>
            </w:r>
          </w:p>
        </w:tc>
        <w:tc>
          <w:tcPr>
            <w:tcW w:w="32" w:type="pct"/>
            <w:shd w:val="clear" w:color="auto" w:fill="E5E5E5"/>
            <w:vAlign w:val="bottom"/>
          </w:tcPr>
          <w:p w14:paraId="54434D2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D3F" w14:textId="77777777">
        <w:tc>
          <w:tcPr>
            <w:tcW w:w="2211" w:type="pct"/>
            <w:gridSpan w:val="6"/>
            <w:tcBorders>
              <w:bottom w:val="single" w:sz="6" w:space="0" w:color="000000"/>
            </w:tcBorders>
            <w:shd w:val="clear" w:color="auto" w:fill="auto"/>
            <w:vAlign w:val="bottom"/>
          </w:tcPr>
          <w:p w14:paraId="54434D2F"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noWrap/>
            <w:vAlign w:val="bottom"/>
          </w:tcPr>
          <w:p w14:paraId="54434D30" w14:textId="77777777" w:rsidR="002418E5" w:rsidRDefault="00707D11">
            <w:pPr>
              <w:pStyle w:val="a3"/>
              <w:spacing w:beforeAutospacing="0" w:afterAutospacing="0" w:line="80" w:lineRule="atLeast"/>
              <w:rPr>
                <w:b/>
                <w:bCs/>
                <w:sz w:val="8"/>
                <w:szCs w:val="8"/>
              </w:rPr>
            </w:pPr>
            <w:r>
              <w:rPr>
                <w:b/>
                <w:bCs/>
                <w:sz w:val="8"/>
                <w:szCs w:val="8"/>
              </w:rPr>
              <w:t> </w:t>
            </w:r>
          </w:p>
        </w:tc>
        <w:tc>
          <w:tcPr>
            <w:tcW w:w="56" w:type="pct"/>
            <w:tcBorders>
              <w:bottom w:val="single" w:sz="6" w:space="0" w:color="000000"/>
            </w:tcBorders>
            <w:shd w:val="clear" w:color="auto" w:fill="auto"/>
            <w:vAlign w:val="bottom"/>
          </w:tcPr>
          <w:p w14:paraId="54434D31" w14:textId="77777777" w:rsidR="002418E5" w:rsidRDefault="00707D11">
            <w:pPr>
              <w:pStyle w:val="a3"/>
              <w:spacing w:beforeAutospacing="0" w:afterAutospacing="0" w:line="80" w:lineRule="atLeast"/>
              <w:rPr>
                <w:sz w:val="8"/>
                <w:szCs w:val="8"/>
              </w:rPr>
            </w:pPr>
            <w:r>
              <w:rPr>
                <w:sz w:val="8"/>
                <w:szCs w:val="8"/>
              </w:rPr>
              <w:t> </w:t>
            </w:r>
          </w:p>
        </w:tc>
        <w:tc>
          <w:tcPr>
            <w:tcW w:w="670" w:type="pct"/>
            <w:gridSpan w:val="3"/>
            <w:tcBorders>
              <w:bottom w:val="single" w:sz="6" w:space="0" w:color="000000"/>
            </w:tcBorders>
            <w:shd w:val="clear" w:color="auto" w:fill="auto"/>
            <w:vAlign w:val="bottom"/>
          </w:tcPr>
          <w:p w14:paraId="54434D32" w14:textId="77777777" w:rsidR="002418E5" w:rsidRDefault="00707D11">
            <w:pPr>
              <w:pStyle w:val="a3"/>
              <w:spacing w:beforeAutospacing="0" w:afterAutospacing="0" w:line="80" w:lineRule="atLeast"/>
              <w:jc w:val="right"/>
              <w:rPr>
                <w:sz w:val="8"/>
                <w:szCs w:val="8"/>
              </w:rPr>
            </w:pPr>
            <w:r>
              <w:rPr>
                <w:sz w:val="8"/>
                <w:szCs w:val="8"/>
              </w:rPr>
              <w:t> </w:t>
            </w:r>
          </w:p>
        </w:tc>
        <w:tc>
          <w:tcPr>
            <w:tcW w:w="69" w:type="pct"/>
            <w:tcBorders>
              <w:bottom w:val="single" w:sz="6" w:space="0" w:color="000000"/>
            </w:tcBorders>
            <w:shd w:val="clear" w:color="auto" w:fill="auto"/>
            <w:vAlign w:val="bottom"/>
          </w:tcPr>
          <w:p w14:paraId="54434D33" w14:textId="77777777" w:rsidR="002418E5" w:rsidRDefault="00707D11">
            <w:pPr>
              <w:pStyle w:val="a3"/>
              <w:spacing w:beforeAutospacing="0" w:afterAutospacing="0" w:line="80" w:lineRule="atLeast"/>
              <w:rPr>
                <w:sz w:val="8"/>
                <w:szCs w:val="8"/>
              </w:rPr>
            </w:pPr>
            <w:r>
              <w:rPr>
                <w:sz w:val="8"/>
                <w:szCs w:val="8"/>
              </w:rPr>
              <w:t> </w:t>
            </w:r>
          </w:p>
        </w:tc>
        <w:tc>
          <w:tcPr>
            <w:tcW w:w="69" w:type="pct"/>
            <w:tcBorders>
              <w:bottom w:val="single" w:sz="6" w:space="0" w:color="000000"/>
            </w:tcBorders>
            <w:shd w:val="clear" w:color="auto" w:fill="auto"/>
            <w:vAlign w:val="bottom"/>
          </w:tcPr>
          <w:p w14:paraId="54434D3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bottom w:val="single" w:sz="6" w:space="0" w:color="000000"/>
            </w:tcBorders>
            <w:shd w:val="clear" w:color="auto" w:fill="auto"/>
            <w:vAlign w:val="bottom"/>
          </w:tcPr>
          <w:p w14:paraId="54434D3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D36"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D37"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54434D38" w14:textId="77777777" w:rsidR="002418E5" w:rsidRDefault="00707D11">
            <w:pPr>
              <w:pStyle w:val="a3"/>
              <w:spacing w:beforeAutospacing="0" w:afterAutospacing="0" w:line="80" w:lineRule="atLeast"/>
              <w:rPr>
                <w:b/>
                <w:bCs/>
                <w:sz w:val="8"/>
                <w:szCs w:val="8"/>
              </w:rPr>
            </w:pPr>
            <w:r>
              <w:rPr>
                <w:b/>
                <w:bCs/>
                <w:sz w:val="8"/>
                <w:szCs w:val="8"/>
              </w:rPr>
              <w:t> </w:t>
            </w:r>
          </w:p>
        </w:tc>
        <w:tc>
          <w:tcPr>
            <w:tcW w:w="411" w:type="pct"/>
            <w:tcBorders>
              <w:bottom w:val="single" w:sz="6" w:space="0" w:color="000000"/>
            </w:tcBorders>
            <w:shd w:val="clear" w:color="auto" w:fill="auto"/>
            <w:vAlign w:val="bottom"/>
          </w:tcPr>
          <w:p w14:paraId="54434D3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54434D3A"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54434D3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bottom w:val="single" w:sz="6" w:space="0" w:color="000000"/>
            </w:tcBorders>
            <w:shd w:val="clear" w:color="auto" w:fill="auto"/>
            <w:vAlign w:val="bottom"/>
          </w:tcPr>
          <w:p w14:paraId="54434D3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1" w:type="pct"/>
            <w:tcBorders>
              <w:bottom w:val="single" w:sz="6" w:space="0" w:color="000000"/>
            </w:tcBorders>
            <w:shd w:val="clear" w:color="auto" w:fill="auto"/>
            <w:vAlign w:val="bottom"/>
          </w:tcPr>
          <w:p w14:paraId="54434D3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2" w:type="pct"/>
            <w:shd w:val="clear" w:color="auto" w:fill="auto"/>
            <w:vAlign w:val="bottom"/>
          </w:tcPr>
          <w:p w14:paraId="54434D3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D4F" w14:textId="77777777">
        <w:trPr>
          <w:trHeight w:val="97"/>
        </w:trPr>
        <w:tc>
          <w:tcPr>
            <w:tcW w:w="2211" w:type="pct"/>
            <w:gridSpan w:val="6"/>
            <w:tcBorders>
              <w:top w:val="single" w:sz="6" w:space="0" w:color="000000"/>
            </w:tcBorders>
            <w:shd w:val="clear" w:color="auto" w:fill="auto"/>
            <w:vAlign w:val="bottom"/>
          </w:tcPr>
          <w:p w14:paraId="54434D40"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top w:val="single" w:sz="6" w:space="0" w:color="000000"/>
            </w:tcBorders>
            <w:shd w:val="clear" w:color="auto" w:fill="auto"/>
            <w:noWrap/>
            <w:vAlign w:val="bottom"/>
          </w:tcPr>
          <w:p w14:paraId="54434D41" w14:textId="77777777" w:rsidR="002418E5" w:rsidRDefault="00707D11">
            <w:pPr>
              <w:pStyle w:val="a3"/>
              <w:spacing w:beforeAutospacing="0" w:afterAutospacing="0" w:line="80" w:lineRule="atLeast"/>
              <w:rPr>
                <w:b/>
                <w:bCs/>
                <w:sz w:val="8"/>
                <w:szCs w:val="8"/>
              </w:rPr>
            </w:pPr>
            <w:r>
              <w:rPr>
                <w:b/>
                <w:bCs/>
                <w:sz w:val="8"/>
                <w:szCs w:val="8"/>
              </w:rPr>
              <w:t> </w:t>
            </w:r>
          </w:p>
        </w:tc>
        <w:tc>
          <w:tcPr>
            <w:tcW w:w="727" w:type="pct"/>
            <w:gridSpan w:val="4"/>
            <w:tcBorders>
              <w:top w:val="single" w:sz="6" w:space="0" w:color="000000"/>
            </w:tcBorders>
            <w:shd w:val="clear" w:color="auto" w:fill="auto"/>
            <w:vAlign w:val="bottom"/>
          </w:tcPr>
          <w:p w14:paraId="54434D42" w14:textId="77777777" w:rsidR="002418E5" w:rsidRDefault="00707D11">
            <w:pPr>
              <w:pStyle w:val="a3"/>
              <w:spacing w:beforeAutospacing="0" w:afterAutospacing="0" w:line="80" w:lineRule="atLeast"/>
              <w:jc w:val="right"/>
              <w:rPr>
                <w:sz w:val="8"/>
                <w:szCs w:val="8"/>
              </w:rPr>
            </w:pPr>
            <w:r>
              <w:rPr>
                <w:sz w:val="8"/>
                <w:szCs w:val="8"/>
              </w:rPr>
              <w:t> </w:t>
            </w:r>
          </w:p>
        </w:tc>
        <w:tc>
          <w:tcPr>
            <w:tcW w:w="69" w:type="pct"/>
            <w:tcBorders>
              <w:top w:val="single" w:sz="6" w:space="0" w:color="000000"/>
            </w:tcBorders>
            <w:shd w:val="clear" w:color="auto" w:fill="auto"/>
            <w:vAlign w:val="bottom"/>
          </w:tcPr>
          <w:p w14:paraId="54434D43" w14:textId="77777777" w:rsidR="002418E5" w:rsidRDefault="00707D11">
            <w:pPr>
              <w:pStyle w:val="a3"/>
              <w:spacing w:beforeAutospacing="0" w:afterAutospacing="0" w:line="80" w:lineRule="atLeast"/>
              <w:rPr>
                <w:sz w:val="8"/>
                <w:szCs w:val="8"/>
              </w:rPr>
            </w:pPr>
            <w:r>
              <w:rPr>
                <w:sz w:val="8"/>
                <w:szCs w:val="8"/>
              </w:rPr>
              <w:t> </w:t>
            </w:r>
          </w:p>
        </w:tc>
        <w:tc>
          <w:tcPr>
            <w:tcW w:w="69" w:type="pct"/>
            <w:tcBorders>
              <w:top w:val="single" w:sz="6" w:space="0" w:color="000000"/>
            </w:tcBorders>
            <w:shd w:val="clear" w:color="auto" w:fill="auto"/>
            <w:vAlign w:val="bottom"/>
          </w:tcPr>
          <w:p w14:paraId="54434D4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19" w:type="pct"/>
            <w:gridSpan w:val="3"/>
            <w:tcBorders>
              <w:top w:val="single" w:sz="6" w:space="0" w:color="000000"/>
            </w:tcBorders>
            <w:shd w:val="clear" w:color="auto" w:fill="auto"/>
            <w:vAlign w:val="bottom"/>
          </w:tcPr>
          <w:p w14:paraId="54434D4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69" w:type="pct"/>
            <w:tcBorders>
              <w:top w:val="single" w:sz="6" w:space="0" w:color="000000"/>
            </w:tcBorders>
            <w:shd w:val="clear" w:color="auto" w:fill="auto"/>
            <w:vAlign w:val="bottom"/>
          </w:tcPr>
          <w:p w14:paraId="54434D46"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54434D47"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tcBorders>
              <w:top w:val="single" w:sz="6" w:space="0" w:color="000000"/>
            </w:tcBorders>
            <w:shd w:val="clear" w:color="auto" w:fill="auto"/>
            <w:vAlign w:val="bottom"/>
          </w:tcPr>
          <w:p w14:paraId="54434D48" w14:textId="77777777" w:rsidR="002418E5" w:rsidRDefault="00707D11">
            <w:pPr>
              <w:pStyle w:val="a3"/>
              <w:spacing w:beforeAutospacing="0" w:afterAutospacing="0" w:line="80" w:lineRule="atLeast"/>
              <w:rPr>
                <w:b/>
                <w:bCs/>
                <w:sz w:val="8"/>
                <w:szCs w:val="8"/>
              </w:rPr>
            </w:pPr>
            <w:r>
              <w:rPr>
                <w:b/>
                <w:bCs/>
                <w:sz w:val="8"/>
                <w:szCs w:val="8"/>
              </w:rPr>
              <w:t> </w:t>
            </w:r>
          </w:p>
        </w:tc>
        <w:tc>
          <w:tcPr>
            <w:tcW w:w="411" w:type="pct"/>
            <w:tcBorders>
              <w:top w:val="single" w:sz="6" w:space="0" w:color="000000"/>
            </w:tcBorders>
            <w:shd w:val="clear" w:color="auto" w:fill="auto"/>
            <w:vAlign w:val="bottom"/>
          </w:tcPr>
          <w:p w14:paraId="54434D4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1" w:type="pct"/>
            <w:shd w:val="clear" w:color="auto" w:fill="auto"/>
            <w:noWrap/>
            <w:vAlign w:val="bottom"/>
          </w:tcPr>
          <w:p w14:paraId="54434D4A" w14:textId="77777777" w:rsidR="002418E5" w:rsidRDefault="00707D11">
            <w:pPr>
              <w:pStyle w:val="a3"/>
              <w:spacing w:beforeAutospacing="0" w:afterAutospacing="0" w:line="80" w:lineRule="atLeast"/>
              <w:rPr>
                <w:b/>
                <w:bCs/>
                <w:sz w:val="8"/>
                <w:szCs w:val="8"/>
              </w:rPr>
            </w:pPr>
            <w:r>
              <w:rPr>
                <w:b/>
                <w:bCs/>
                <w:sz w:val="8"/>
                <w:szCs w:val="8"/>
              </w:rPr>
              <w:t> </w:t>
            </w:r>
          </w:p>
        </w:tc>
        <w:tc>
          <w:tcPr>
            <w:tcW w:w="69" w:type="pct"/>
            <w:shd w:val="clear" w:color="auto" w:fill="auto"/>
            <w:vAlign w:val="bottom"/>
          </w:tcPr>
          <w:p w14:paraId="54434D4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vAlign w:val="bottom"/>
          </w:tcPr>
          <w:p w14:paraId="54434D4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11" w:type="pct"/>
            <w:shd w:val="clear" w:color="auto" w:fill="auto"/>
            <w:vAlign w:val="bottom"/>
          </w:tcPr>
          <w:p w14:paraId="54434D4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32" w:type="pct"/>
            <w:shd w:val="clear" w:color="auto" w:fill="auto"/>
            <w:vAlign w:val="bottom"/>
          </w:tcPr>
          <w:p w14:paraId="54434D4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r w:rsidR="002418E5" w14:paraId="54434D63" w14:textId="77777777">
        <w:tc>
          <w:tcPr>
            <w:tcW w:w="1495" w:type="pct"/>
            <w:shd w:val="clear" w:color="auto" w:fill="auto"/>
          </w:tcPr>
          <w:p w14:paraId="54434D50"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40" w:type="pct"/>
            <w:shd w:val="clear" w:color="auto" w:fill="auto"/>
            <w:vAlign w:val="bottom"/>
          </w:tcPr>
          <w:p w14:paraId="54434D51"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01" w:type="pct"/>
            <w:shd w:val="clear" w:color="auto" w:fill="auto"/>
            <w:vAlign w:val="bottom"/>
          </w:tcPr>
          <w:p w14:paraId="54434D5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73" w:type="pct"/>
            <w:gridSpan w:val="3"/>
            <w:shd w:val="clear" w:color="auto" w:fill="auto"/>
            <w:vAlign w:val="bottom"/>
          </w:tcPr>
          <w:p w14:paraId="54434D53"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auto"/>
            <w:noWrap/>
            <w:vAlign w:val="bottom"/>
          </w:tcPr>
          <w:p w14:paraId="54434D5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6" w:type="pct"/>
            <w:shd w:val="clear" w:color="auto" w:fill="auto"/>
            <w:vAlign w:val="bottom"/>
          </w:tcPr>
          <w:p w14:paraId="54434D5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0" w:type="pct"/>
            <w:gridSpan w:val="3"/>
            <w:shd w:val="clear" w:color="auto" w:fill="auto"/>
            <w:vAlign w:val="bottom"/>
          </w:tcPr>
          <w:p w14:paraId="54434D56"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D5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9" w:type="pct"/>
            <w:shd w:val="clear" w:color="auto" w:fill="auto"/>
            <w:vAlign w:val="bottom"/>
          </w:tcPr>
          <w:p w14:paraId="54434D5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19" w:type="pct"/>
            <w:gridSpan w:val="3"/>
            <w:shd w:val="clear" w:color="auto" w:fill="auto"/>
            <w:vAlign w:val="bottom"/>
          </w:tcPr>
          <w:p w14:paraId="54434D59" w14:textId="77777777" w:rsidR="002418E5" w:rsidRDefault="00707D11">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D5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D5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D5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11" w:type="pct"/>
            <w:shd w:val="clear" w:color="auto" w:fill="auto"/>
            <w:vAlign w:val="bottom"/>
          </w:tcPr>
          <w:p w14:paraId="54434D5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50,074</w:t>
            </w:r>
          </w:p>
        </w:tc>
        <w:tc>
          <w:tcPr>
            <w:tcW w:w="51" w:type="pct"/>
            <w:shd w:val="clear" w:color="auto" w:fill="auto"/>
            <w:vAlign w:val="bottom"/>
          </w:tcPr>
          <w:p w14:paraId="54434D5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D5F"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54434D6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11" w:type="pct"/>
            <w:shd w:val="clear" w:color="auto" w:fill="auto"/>
            <w:vAlign w:val="bottom"/>
          </w:tcPr>
          <w:p w14:paraId="54434D6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59,578</w:t>
            </w:r>
          </w:p>
        </w:tc>
        <w:tc>
          <w:tcPr>
            <w:tcW w:w="32" w:type="pct"/>
            <w:shd w:val="clear" w:color="auto" w:fill="auto"/>
            <w:vAlign w:val="bottom"/>
          </w:tcPr>
          <w:p w14:paraId="54434D6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418E5" w14:paraId="54434D77" w14:textId="77777777">
        <w:tc>
          <w:tcPr>
            <w:tcW w:w="1495" w:type="pct"/>
            <w:shd w:val="clear" w:color="auto" w:fill="auto"/>
            <w:vAlign w:val="bottom"/>
          </w:tcPr>
          <w:p w14:paraId="54434D6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54434D6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1" w:type="pct"/>
            <w:shd w:val="clear" w:color="auto" w:fill="auto"/>
            <w:vAlign w:val="bottom"/>
          </w:tcPr>
          <w:p w14:paraId="54434D6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73" w:type="pct"/>
            <w:gridSpan w:val="3"/>
            <w:shd w:val="clear" w:color="auto" w:fill="auto"/>
            <w:vAlign w:val="bottom"/>
          </w:tcPr>
          <w:p w14:paraId="54434D6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 w:type="pct"/>
            <w:shd w:val="clear" w:color="auto" w:fill="auto"/>
            <w:vAlign w:val="bottom"/>
          </w:tcPr>
          <w:p w14:paraId="54434D68" w14:textId="77777777" w:rsidR="002418E5" w:rsidRDefault="00707D11">
            <w:pPr>
              <w:pStyle w:val="a3"/>
              <w:spacing w:beforeAutospacing="0" w:afterAutospacing="0" w:line="80" w:lineRule="atLeast"/>
              <w:rPr>
                <w:sz w:val="8"/>
                <w:szCs w:val="8"/>
              </w:rPr>
            </w:pPr>
            <w:r>
              <w:rPr>
                <w:sz w:val="8"/>
                <w:szCs w:val="8"/>
              </w:rPr>
              <w:t> </w:t>
            </w:r>
          </w:p>
        </w:tc>
        <w:tc>
          <w:tcPr>
            <w:tcW w:w="56" w:type="pct"/>
            <w:shd w:val="clear" w:color="auto" w:fill="auto"/>
            <w:vAlign w:val="bottom"/>
          </w:tcPr>
          <w:p w14:paraId="54434D6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70" w:type="pct"/>
            <w:gridSpan w:val="3"/>
            <w:shd w:val="clear" w:color="auto" w:fill="auto"/>
            <w:vAlign w:val="bottom"/>
          </w:tcPr>
          <w:p w14:paraId="54434D6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9" w:type="pct"/>
            <w:shd w:val="clear" w:color="auto" w:fill="auto"/>
            <w:vAlign w:val="bottom"/>
          </w:tcPr>
          <w:p w14:paraId="54434D6B" w14:textId="77777777" w:rsidR="002418E5" w:rsidRDefault="00707D11">
            <w:pPr>
              <w:pStyle w:val="a3"/>
              <w:spacing w:beforeAutospacing="0" w:afterAutospacing="0" w:line="80" w:lineRule="atLeast"/>
              <w:rPr>
                <w:sz w:val="8"/>
                <w:szCs w:val="8"/>
              </w:rPr>
            </w:pPr>
            <w:r>
              <w:rPr>
                <w:sz w:val="8"/>
                <w:szCs w:val="8"/>
              </w:rPr>
              <w:t> </w:t>
            </w:r>
          </w:p>
        </w:tc>
        <w:tc>
          <w:tcPr>
            <w:tcW w:w="69" w:type="pct"/>
            <w:shd w:val="clear" w:color="auto" w:fill="auto"/>
            <w:vAlign w:val="bottom"/>
          </w:tcPr>
          <w:p w14:paraId="54434D6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19" w:type="pct"/>
            <w:gridSpan w:val="3"/>
            <w:shd w:val="clear" w:color="auto" w:fill="auto"/>
            <w:vAlign w:val="bottom"/>
          </w:tcPr>
          <w:p w14:paraId="54434D6D" w14:textId="77777777" w:rsidR="002418E5" w:rsidRDefault="00707D11">
            <w:pPr>
              <w:pStyle w:val="a3"/>
              <w:spacing w:beforeAutospacing="0" w:afterAutospacing="0" w:line="80" w:lineRule="atLeast"/>
              <w:jc w:val="right"/>
              <w:rPr>
                <w:rFonts w:ascii="Times New Roman" w:hAnsi="Times New Roman"/>
              </w:rPr>
            </w:pPr>
            <w:r>
              <w:rPr>
                <w:rFonts w:ascii="Times New Roman" w:hAnsi="Times New Roman"/>
              </w:rPr>
              <w:t> </w:t>
            </w:r>
          </w:p>
        </w:tc>
        <w:tc>
          <w:tcPr>
            <w:tcW w:w="69" w:type="pct"/>
            <w:shd w:val="clear" w:color="auto" w:fill="auto"/>
            <w:vAlign w:val="bottom"/>
          </w:tcPr>
          <w:p w14:paraId="54434D6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vAlign w:val="bottom"/>
          </w:tcPr>
          <w:p w14:paraId="54434D6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69" w:type="pct"/>
            <w:tcBorders>
              <w:bottom w:val="single" w:sz="12" w:space="0" w:color="000000"/>
            </w:tcBorders>
            <w:shd w:val="clear" w:color="auto" w:fill="auto"/>
            <w:vAlign w:val="bottom"/>
          </w:tcPr>
          <w:p w14:paraId="54434D7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11" w:type="pct"/>
            <w:tcBorders>
              <w:bottom w:val="single" w:sz="12" w:space="0" w:color="000000"/>
            </w:tcBorders>
            <w:shd w:val="clear" w:color="auto" w:fill="auto"/>
            <w:vAlign w:val="bottom"/>
          </w:tcPr>
          <w:p w14:paraId="54434D7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54434D7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shd w:val="clear" w:color="auto" w:fill="auto"/>
            <w:vAlign w:val="bottom"/>
          </w:tcPr>
          <w:p w14:paraId="54434D7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tcBorders>
              <w:bottom w:val="single" w:sz="12" w:space="0" w:color="000000"/>
            </w:tcBorders>
            <w:shd w:val="clear" w:color="auto" w:fill="auto"/>
            <w:vAlign w:val="bottom"/>
          </w:tcPr>
          <w:p w14:paraId="54434D7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11" w:type="pct"/>
            <w:tcBorders>
              <w:bottom w:val="single" w:sz="12" w:space="0" w:color="000000"/>
            </w:tcBorders>
            <w:shd w:val="clear" w:color="auto" w:fill="auto"/>
            <w:vAlign w:val="bottom"/>
          </w:tcPr>
          <w:p w14:paraId="54434D7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54434D7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r>
    </w:tbl>
    <w:p w14:paraId="54434D78" w14:textId="77777777" w:rsidR="002418E5" w:rsidRDefault="00707D11">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418E5" w14:paraId="54434D7B" w14:textId="77777777">
        <w:tc>
          <w:tcPr>
            <w:tcW w:w="236" w:type="pct"/>
            <w:shd w:val="clear" w:color="auto" w:fill="auto"/>
            <w:noWrap/>
          </w:tcPr>
          <w:p w14:paraId="54434D79"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54434D7A"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In March 2021 and June 2020, we exchanged a portion of our existing debt at a premium for cash and new debt with longer maturities. The premiums are amortized over the terms of the new debt.</w:t>
            </w:r>
          </w:p>
        </w:tc>
      </w:tr>
    </w:tbl>
    <w:p w14:paraId="54434D7C"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418E5" w14:paraId="54434D7F" w14:textId="77777777">
        <w:tc>
          <w:tcPr>
            <w:tcW w:w="236" w:type="pct"/>
            <w:shd w:val="clear" w:color="auto" w:fill="auto"/>
            <w:noWrap/>
          </w:tcPr>
          <w:p w14:paraId="54434D7D"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54434D7E"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w:t>
            </w:r>
            <w:r>
              <w:rPr>
                <w:rFonts w:ascii="Arial" w:hAnsi="Arial" w:cs="Arial"/>
                <w:i/>
                <w:iCs/>
                <w:sz w:val="20"/>
                <w:szCs w:val="20"/>
              </w:rPr>
              <w:t>Derivatives for further information on the interest rate swaps related to fixed-rate debt.</w:t>
            </w:r>
          </w:p>
        </w:tc>
      </w:tr>
    </w:tbl>
    <w:p w14:paraId="54434D8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 of June 30, 2021 and 2020, the estimated fair value of long-term debt, including the current portion, was $70.0 billion and $77.1 billion, respectively. The esti</w:t>
      </w:r>
      <w:r>
        <w:rPr>
          <w:rFonts w:ascii="Arial" w:hAnsi="Arial" w:cs="Arial"/>
          <w:sz w:val="20"/>
          <w:szCs w:val="20"/>
        </w:rPr>
        <w:t xml:space="preserve">mated fair values are based on Level 2 inputs. </w:t>
      </w:r>
    </w:p>
    <w:p w14:paraId="54434D8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Debt in the table above is comprised of senior unsecured obligations and ranks equally with our other outstanding obligations. Interest is paid semi-annually, except for the Euro-denominated debt, which is pa</w:t>
      </w:r>
      <w:r>
        <w:rPr>
          <w:rFonts w:ascii="Arial" w:hAnsi="Arial" w:cs="Arial"/>
          <w:sz w:val="20"/>
          <w:szCs w:val="20"/>
        </w:rPr>
        <w:t xml:space="preserve">id annually. </w:t>
      </w:r>
      <w:r>
        <w:rPr>
          <w:rFonts w:ascii="Arial" w:hAnsi="Arial" w:cs="Arial"/>
          <w:color w:val="000000"/>
          <w:sz w:val="20"/>
          <w:szCs w:val="20"/>
        </w:rPr>
        <w:t>Cash paid for interest on our debt for fiscal years 2021, 2020, and 2019 was $2.0 billion, $2.4 billion, and $2.4 billion, respectively</w:t>
      </w:r>
      <w:r>
        <w:rPr>
          <w:rFonts w:ascii="Arial" w:hAnsi="Arial" w:cs="Arial"/>
          <w:sz w:val="20"/>
          <w:szCs w:val="20"/>
        </w:rPr>
        <w:t>. </w:t>
      </w:r>
    </w:p>
    <w:p w14:paraId="54434D8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outlines maturities of our long-term debt, including the current portion, as of June </w:t>
      </w:r>
      <w:r>
        <w:rPr>
          <w:rFonts w:ascii="Arial" w:hAnsi="Arial" w:cs="Arial"/>
          <w:sz w:val="20"/>
          <w:szCs w:val="20"/>
        </w:rPr>
        <w:t xml:space="preserve">30, 2021: </w:t>
      </w:r>
    </w:p>
    <w:p w14:paraId="54434D83" w14:textId="77777777" w:rsidR="002418E5" w:rsidRDefault="00707D11">
      <w:pPr>
        <w:pStyle w:val="a3"/>
        <w:spacing w:beforeAutospacing="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890"/>
        <w:gridCol w:w="151"/>
        <w:gridCol w:w="112"/>
        <w:gridCol w:w="993"/>
        <w:gridCol w:w="160"/>
      </w:tblGrid>
      <w:tr w:rsidR="002418E5" w14:paraId="54434D88" w14:textId="77777777">
        <w:tc>
          <w:tcPr>
            <w:tcW w:w="4199" w:type="pct"/>
            <w:shd w:val="clear" w:color="auto" w:fill="auto"/>
            <w:vAlign w:val="bottom"/>
          </w:tcPr>
          <w:p w14:paraId="54434D84" w14:textId="77777777" w:rsidR="002418E5" w:rsidRDefault="00707D11">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(In millions)</w:t>
            </w:r>
          </w:p>
        </w:tc>
        <w:tc>
          <w:tcPr>
            <w:tcW w:w="50" w:type="pct"/>
            <w:shd w:val="clear" w:color="auto" w:fill="auto"/>
          </w:tcPr>
          <w:p w14:paraId="54434D85" w14:textId="77777777" w:rsidR="002418E5" w:rsidRDefault="00707D11">
            <w:pPr>
              <w:pStyle w:val="a3"/>
              <w:spacing w:beforeAutospacing="0" w:afterAutospacing="0"/>
              <w:jc w:val="right"/>
              <w:rPr>
                <w:b/>
                <w:bCs/>
                <w:sz w:val="15"/>
                <w:szCs w:val="15"/>
              </w:rPr>
            </w:pPr>
            <w:r>
              <w:rPr>
                <w:b/>
                <w:bCs/>
                <w:sz w:val="15"/>
                <w:szCs w:val="15"/>
              </w:rPr>
              <w:t> </w:t>
            </w:r>
          </w:p>
        </w:tc>
        <w:tc>
          <w:tcPr>
            <w:tcW w:w="650" w:type="pct"/>
            <w:gridSpan w:val="2"/>
            <w:shd w:val="clear" w:color="auto" w:fill="auto"/>
          </w:tcPr>
          <w:p w14:paraId="54434D86"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tcPr>
          <w:p w14:paraId="54434D87" w14:textId="77777777" w:rsidR="002418E5" w:rsidRDefault="00707D11">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 </w:t>
            </w:r>
          </w:p>
        </w:tc>
      </w:tr>
      <w:tr w:rsidR="002418E5" w14:paraId="54434D8E" w14:textId="77777777">
        <w:tc>
          <w:tcPr>
            <w:tcW w:w="4199" w:type="pct"/>
            <w:tcBorders>
              <w:bottom w:val="single" w:sz="6" w:space="0" w:color="000000"/>
            </w:tcBorders>
            <w:shd w:val="clear" w:color="auto" w:fill="auto"/>
          </w:tcPr>
          <w:p w14:paraId="54434D8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tcPr>
          <w:p w14:paraId="54434D8A" w14:textId="77777777" w:rsidR="002418E5" w:rsidRDefault="00707D11">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tcBorders>
              <w:bottom w:val="single" w:sz="6" w:space="0" w:color="000000"/>
            </w:tcBorders>
            <w:shd w:val="clear" w:color="auto" w:fill="auto"/>
            <w:noWrap/>
          </w:tcPr>
          <w:p w14:paraId="54434D8B" w14:textId="77777777" w:rsidR="002418E5" w:rsidRDefault="00707D11">
            <w:pPr>
              <w:pStyle w:val="a3"/>
              <w:spacing w:beforeAutospacing="0" w:afterAutospacing="0" w:line="80" w:lineRule="atLeast"/>
              <w:rPr>
                <w:b/>
                <w:bCs/>
                <w:sz w:val="8"/>
                <w:szCs w:val="8"/>
              </w:rPr>
            </w:pPr>
            <w:r>
              <w:rPr>
                <w:b/>
                <w:bCs/>
                <w:sz w:val="8"/>
                <w:szCs w:val="8"/>
              </w:rPr>
              <w:t> </w:t>
            </w:r>
          </w:p>
        </w:tc>
        <w:tc>
          <w:tcPr>
            <w:tcW w:w="650" w:type="pct"/>
            <w:tcBorders>
              <w:bottom w:val="single" w:sz="6" w:space="0" w:color="000000"/>
            </w:tcBorders>
            <w:shd w:val="clear" w:color="auto" w:fill="auto"/>
            <w:noWrap/>
          </w:tcPr>
          <w:p w14:paraId="54434D8C" w14:textId="77777777" w:rsidR="002418E5" w:rsidRDefault="00707D11">
            <w:pPr>
              <w:pStyle w:val="a3"/>
              <w:spacing w:beforeAutospacing="0" w:afterAutospacing="0" w:line="80" w:lineRule="atLeast"/>
              <w:jc w:val="right"/>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noWrap/>
          </w:tcPr>
          <w:p w14:paraId="54434D8D" w14:textId="77777777" w:rsidR="002418E5" w:rsidRDefault="00707D11">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r>
      <w:tr w:rsidR="002418E5" w14:paraId="54434D94" w14:textId="77777777">
        <w:tc>
          <w:tcPr>
            <w:tcW w:w="4199" w:type="pct"/>
            <w:tcBorders>
              <w:top w:val="single" w:sz="6" w:space="0" w:color="000000"/>
            </w:tcBorders>
            <w:shd w:val="clear" w:color="auto" w:fill="auto"/>
          </w:tcPr>
          <w:p w14:paraId="54434D8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tcPr>
          <w:p w14:paraId="54434D90" w14:textId="77777777" w:rsidR="002418E5" w:rsidRDefault="00707D11">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tcBorders>
              <w:top w:val="single" w:sz="6" w:space="0" w:color="000000"/>
            </w:tcBorders>
            <w:shd w:val="clear" w:color="auto" w:fill="auto"/>
            <w:noWrap/>
          </w:tcPr>
          <w:p w14:paraId="54434D91" w14:textId="77777777" w:rsidR="002418E5" w:rsidRDefault="00707D11">
            <w:pPr>
              <w:pStyle w:val="a3"/>
              <w:spacing w:beforeAutospacing="0" w:afterAutospacing="0" w:line="80" w:lineRule="atLeast"/>
              <w:rPr>
                <w:b/>
                <w:bCs/>
                <w:sz w:val="8"/>
                <w:szCs w:val="8"/>
              </w:rPr>
            </w:pPr>
            <w:r>
              <w:rPr>
                <w:b/>
                <w:bCs/>
                <w:sz w:val="8"/>
                <w:szCs w:val="8"/>
              </w:rPr>
              <w:t> </w:t>
            </w:r>
          </w:p>
        </w:tc>
        <w:tc>
          <w:tcPr>
            <w:tcW w:w="650" w:type="pct"/>
            <w:tcBorders>
              <w:top w:val="single" w:sz="6" w:space="0" w:color="000000"/>
            </w:tcBorders>
            <w:shd w:val="clear" w:color="auto" w:fill="auto"/>
            <w:noWrap/>
          </w:tcPr>
          <w:p w14:paraId="54434D92" w14:textId="77777777" w:rsidR="002418E5" w:rsidRDefault="00707D11">
            <w:pPr>
              <w:pStyle w:val="a3"/>
              <w:spacing w:beforeAutospacing="0" w:afterAutospacing="0" w:line="80" w:lineRule="atLeast"/>
              <w:jc w:val="right"/>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noWrap/>
          </w:tcPr>
          <w:p w14:paraId="54434D93" w14:textId="77777777" w:rsidR="002418E5" w:rsidRDefault="00707D11">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r>
      <w:tr w:rsidR="002418E5" w14:paraId="54434D9A" w14:textId="77777777">
        <w:tc>
          <w:tcPr>
            <w:tcW w:w="4199" w:type="pct"/>
            <w:shd w:val="clear" w:color="auto" w:fill="auto"/>
            <w:vAlign w:val="bottom"/>
          </w:tcPr>
          <w:p w14:paraId="54434D95" w14:textId="77777777" w:rsidR="002418E5" w:rsidRDefault="00707D11">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Year Ending June 30,</w:t>
            </w:r>
          </w:p>
        </w:tc>
        <w:tc>
          <w:tcPr>
            <w:tcW w:w="50" w:type="pct"/>
            <w:shd w:val="clear" w:color="auto" w:fill="auto"/>
          </w:tcPr>
          <w:p w14:paraId="54434D96"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noWrap/>
          </w:tcPr>
          <w:p w14:paraId="54434D97" w14:textId="77777777" w:rsidR="002418E5" w:rsidRDefault="00707D11">
            <w:pPr>
              <w:pStyle w:val="a3"/>
              <w:spacing w:beforeAutospacing="0" w:afterAutospacing="0"/>
              <w:rPr>
                <w:rFonts w:ascii="Arial" w:hAnsi="Arial" w:cs="Arial"/>
                <w:color w:val="000000"/>
                <w:sz w:val="15"/>
                <w:szCs w:val="15"/>
              </w:rPr>
            </w:pPr>
            <w:r>
              <w:rPr>
                <w:rFonts w:ascii="Arial" w:hAnsi="Arial" w:cs="Arial"/>
                <w:color w:val="000000"/>
                <w:sz w:val="15"/>
                <w:szCs w:val="15"/>
              </w:rPr>
              <w:t> </w:t>
            </w:r>
          </w:p>
        </w:tc>
        <w:tc>
          <w:tcPr>
            <w:tcW w:w="650" w:type="pct"/>
            <w:shd w:val="clear" w:color="auto" w:fill="auto"/>
            <w:noWrap/>
          </w:tcPr>
          <w:p w14:paraId="54434D98" w14:textId="77777777" w:rsidR="002418E5" w:rsidRDefault="00707D11">
            <w:pPr>
              <w:pStyle w:val="a3"/>
              <w:spacing w:beforeAutospacing="0" w:afterAutospacing="0"/>
              <w:jc w:val="right"/>
              <w:rPr>
                <w:rFonts w:ascii="Arial" w:hAnsi="Arial" w:cs="Arial"/>
                <w:color w:val="000000"/>
                <w:sz w:val="15"/>
                <w:szCs w:val="15"/>
              </w:rPr>
            </w:pPr>
            <w:r>
              <w:rPr>
                <w:rFonts w:ascii="Arial" w:hAnsi="Arial" w:cs="Arial"/>
                <w:color w:val="000000"/>
                <w:sz w:val="15"/>
                <w:szCs w:val="15"/>
              </w:rPr>
              <w:t> </w:t>
            </w:r>
          </w:p>
        </w:tc>
        <w:tc>
          <w:tcPr>
            <w:tcW w:w="50" w:type="pct"/>
            <w:shd w:val="clear" w:color="auto" w:fill="auto"/>
            <w:noWrap/>
          </w:tcPr>
          <w:p w14:paraId="54434D99" w14:textId="77777777" w:rsidR="002418E5" w:rsidRDefault="00707D11">
            <w:pPr>
              <w:pStyle w:val="a3"/>
              <w:spacing w:beforeAutospacing="0" w:afterAutospacing="0"/>
              <w:rPr>
                <w:rFonts w:ascii="Arial" w:hAnsi="Arial" w:cs="Arial"/>
                <w:color w:val="000000"/>
                <w:sz w:val="15"/>
                <w:szCs w:val="15"/>
              </w:rPr>
            </w:pPr>
            <w:r>
              <w:rPr>
                <w:rFonts w:ascii="Arial" w:hAnsi="Arial" w:cs="Arial"/>
                <w:color w:val="000000"/>
                <w:sz w:val="15"/>
                <w:szCs w:val="15"/>
              </w:rPr>
              <w:t> </w:t>
            </w:r>
          </w:p>
        </w:tc>
      </w:tr>
      <w:tr w:rsidR="002418E5" w14:paraId="54434DA0" w14:textId="77777777">
        <w:tc>
          <w:tcPr>
            <w:tcW w:w="4199" w:type="pct"/>
            <w:shd w:val="clear" w:color="auto" w:fill="auto"/>
          </w:tcPr>
          <w:p w14:paraId="54434D9B" w14:textId="77777777" w:rsidR="002418E5" w:rsidRDefault="00707D11">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tcPr>
          <w:p w14:paraId="54434D9C" w14:textId="77777777" w:rsidR="002418E5" w:rsidRDefault="00707D11">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noWrap/>
          </w:tcPr>
          <w:p w14:paraId="54434D9D" w14:textId="77777777" w:rsidR="002418E5" w:rsidRDefault="00707D11">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650" w:type="pct"/>
            <w:shd w:val="clear" w:color="auto" w:fill="auto"/>
            <w:noWrap/>
          </w:tcPr>
          <w:p w14:paraId="54434D9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tcPr>
          <w:p w14:paraId="54434D9F" w14:textId="77777777" w:rsidR="002418E5" w:rsidRDefault="00707D11">
            <w:pPr>
              <w:pStyle w:val="a3"/>
              <w:spacing w:beforeAutospacing="0" w:afterAutospacing="0" w:line="80" w:lineRule="atLeast"/>
              <w:rPr>
                <w:sz w:val="8"/>
                <w:szCs w:val="8"/>
              </w:rPr>
            </w:pPr>
            <w:r>
              <w:rPr>
                <w:sz w:val="8"/>
                <w:szCs w:val="8"/>
              </w:rPr>
              <w:t> </w:t>
            </w:r>
          </w:p>
        </w:tc>
      </w:tr>
      <w:tr w:rsidR="002418E5" w14:paraId="54434DA6" w14:textId="77777777">
        <w:tc>
          <w:tcPr>
            <w:tcW w:w="4199" w:type="pct"/>
            <w:shd w:val="clear" w:color="auto" w:fill="E5E5E5"/>
            <w:vAlign w:val="bottom"/>
          </w:tcPr>
          <w:p w14:paraId="54434DA1"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2022</w:t>
            </w:r>
          </w:p>
        </w:tc>
        <w:tc>
          <w:tcPr>
            <w:tcW w:w="50" w:type="pct"/>
            <w:shd w:val="clear" w:color="auto" w:fill="E5E5E5"/>
          </w:tcPr>
          <w:p w14:paraId="54434DA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noWrap/>
            <w:vAlign w:val="bottom"/>
          </w:tcPr>
          <w:p w14:paraId="54434DA3" w14:textId="77777777" w:rsidR="002418E5" w:rsidRDefault="00707D11">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w:t>
            </w:r>
          </w:p>
        </w:tc>
        <w:tc>
          <w:tcPr>
            <w:tcW w:w="650" w:type="pct"/>
            <w:shd w:val="clear" w:color="auto" w:fill="E5E5E5"/>
            <w:noWrap/>
            <w:vAlign w:val="bottom"/>
          </w:tcPr>
          <w:p w14:paraId="54434DA4"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8,075</w:t>
            </w:r>
          </w:p>
        </w:tc>
        <w:tc>
          <w:tcPr>
            <w:tcW w:w="50" w:type="pct"/>
            <w:shd w:val="clear" w:color="auto" w:fill="E5E5E5"/>
            <w:noWrap/>
          </w:tcPr>
          <w:p w14:paraId="54434DA5" w14:textId="77777777" w:rsidR="002418E5" w:rsidRDefault="00707D11">
            <w:pPr>
              <w:pStyle w:val="a3"/>
              <w:spacing w:beforeAutospacing="0" w:afterAutospacing="0" w:line="220" w:lineRule="atLeast"/>
              <w:rPr>
                <w:rFonts w:ascii="Arial" w:hAnsi="Arial" w:cs="Arial"/>
                <w:color w:val="000000"/>
                <w:sz w:val="16"/>
                <w:szCs w:val="16"/>
              </w:rPr>
            </w:pPr>
            <w:r>
              <w:rPr>
                <w:rFonts w:ascii="Arial" w:hAnsi="Arial" w:cs="Arial"/>
                <w:color w:val="000000"/>
                <w:sz w:val="16"/>
                <w:szCs w:val="16"/>
              </w:rPr>
              <w:t> </w:t>
            </w:r>
          </w:p>
        </w:tc>
      </w:tr>
      <w:tr w:rsidR="002418E5" w14:paraId="54434DAC" w14:textId="77777777">
        <w:tc>
          <w:tcPr>
            <w:tcW w:w="4199" w:type="pct"/>
            <w:shd w:val="clear" w:color="auto" w:fill="auto"/>
            <w:vAlign w:val="bottom"/>
          </w:tcPr>
          <w:p w14:paraId="54434DA7"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2023</w:t>
            </w:r>
          </w:p>
        </w:tc>
        <w:tc>
          <w:tcPr>
            <w:tcW w:w="50" w:type="pct"/>
            <w:shd w:val="clear" w:color="auto" w:fill="auto"/>
          </w:tcPr>
          <w:p w14:paraId="54434DA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noWrap/>
          </w:tcPr>
          <w:p w14:paraId="54434DA9" w14:textId="77777777" w:rsidR="002418E5" w:rsidRDefault="00707D11">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 </w:t>
            </w:r>
          </w:p>
        </w:tc>
        <w:tc>
          <w:tcPr>
            <w:tcW w:w="650" w:type="pct"/>
            <w:shd w:val="clear" w:color="auto" w:fill="auto"/>
            <w:noWrap/>
            <w:vAlign w:val="bottom"/>
          </w:tcPr>
          <w:p w14:paraId="54434DAA"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2,750</w:t>
            </w:r>
          </w:p>
        </w:tc>
        <w:tc>
          <w:tcPr>
            <w:tcW w:w="50" w:type="pct"/>
            <w:shd w:val="clear" w:color="auto" w:fill="auto"/>
            <w:noWrap/>
          </w:tcPr>
          <w:p w14:paraId="54434DAB" w14:textId="77777777" w:rsidR="002418E5" w:rsidRDefault="00707D11">
            <w:pPr>
              <w:pStyle w:val="a3"/>
              <w:spacing w:beforeAutospacing="0" w:afterAutospacing="0" w:line="220" w:lineRule="atLeast"/>
              <w:rPr>
                <w:rFonts w:ascii="Arial" w:hAnsi="Arial" w:cs="Arial"/>
                <w:color w:val="000000"/>
                <w:sz w:val="16"/>
                <w:szCs w:val="16"/>
              </w:rPr>
            </w:pPr>
            <w:r>
              <w:rPr>
                <w:rFonts w:ascii="Arial" w:hAnsi="Arial" w:cs="Arial"/>
                <w:color w:val="000000"/>
                <w:sz w:val="16"/>
                <w:szCs w:val="16"/>
              </w:rPr>
              <w:t> </w:t>
            </w:r>
          </w:p>
        </w:tc>
      </w:tr>
      <w:tr w:rsidR="002418E5" w14:paraId="54434DB2" w14:textId="77777777">
        <w:tc>
          <w:tcPr>
            <w:tcW w:w="4199" w:type="pct"/>
            <w:shd w:val="clear" w:color="auto" w:fill="E5E5E5"/>
            <w:vAlign w:val="bottom"/>
          </w:tcPr>
          <w:p w14:paraId="54434DAD"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2024</w:t>
            </w:r>
          </w:p>
        </w:tc>
        <w:tc>
          <w:tcPr>
            <w:tcW w:w="50" w:type="pct"/>
            <w:shd w:val="clear" w:color="auto" w:fill="E5E5E5"/>
          </w:tcPr>
          <w:p w14:paraId="54434DA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noWrap/>
          </w:tcPr>
          <w:p w14:paraId="54434DAF" w14:textId="77777777" w:rsidR="002418E5" w:rsidRDefault="00707D11">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 </w:t>
            </w:r>
          </w:p>
        </w:tc>
        <w:tc>
          <w:tcPr>
            <w:tcW w:w="650" w:type="pct"/>
            <w:shd w:val="clear" w:color="auto" w:fill="E5E5E5"/>
            <w:noWrap/>
            <w:vAlign w:val="bottom"/>
          </w:tcPr>
          <w:p w14:paraId="54434DB0"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5,250</w:t>
            </w:r>
          </w:p>
        </w:tc>
        <w:tc>
          <w:tcPr>
            <w:tcW w:w="50" w:type="pct"/>
            <w:shd w:val="clear" w:color="auto" w:fill="E5E5E5"/>
            <w:noWrap/>
          </w:tcPr>
          <w:p w14:paraId="54434DB1" w14:textId="77777777" w:rsidR="002418E5" w:rsidRDefault="00707D11">
            <w:pPr>
              <w:pStyle w:val="a3"/>
              <w:spacing w:beforeAutospacing="0" w:afterAutospacing="0" w:line="220" w:lineRule="atLeast"/>
              <w:rPr>
                <w:rFonts w:ascii="Arial" w:hAnsi="Arial" w:cs="Arial"/>
                <w:color w:val="000000"/>
                <w:sz w:val="16"/>
                <w:szCs w:val="16"/>
              </w:rPr>
            </w:pPr>
            <w:r>
              <w:rPr>
                <w:rFonts w:ascii="Arial" w:hAnsi="Arial" w:cs="Arial"/>
                <w:color w:val="000000"/>
                <w:sz w:val="16"/>
                <w:szCs w:val="16"/>
              </w:rPr>
              <w:t> </w:t>
            </w:r>
          </w:p>
        </w:tc>
      </w:tr>
      <w:tr w:rsidR="002418E5" w14:paraId="54434DB8" w14:textId="77777777">
        <w:tc>
          <w:tcPr>
            <w:tcW w:w="4199" w:type="pct"/>
            <w:shd w:val="clear" w:color="auto" w:fill="auto"/>
            <w:vAlign w:val="bottom"/>
          </w:tcPr>
          <w:p w14:paraId="54434DB3"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2025</w:t>
            </w:r>
          </w:p>
        </w:tc>
        <w:tc>
          <w:tcPr>
            <w:tcW w:w="50" w:type="pct"/>
            <w:shd w:val="clear" w:color="auto" w:fill="auto"/>
          </w:tcPr>
          <w:p w14:paraId="54434DB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noWrap/>
          </w:tcPr>
          <w:p w14:paraId="54434DB5" w14:textId="77777777" w:rsidR="002418E5" w:rsidRDefault="00707D11">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 </w:t>
            </w:r>
          </w:p>
        </w:tc>
        <w:tc>
          <w:tcPr>
            <w:tcW w:w="650" w:type="pct"/>
            <w:shd w:val="clear" w:color="auto" w:fill="auto"/>
            <w:noWrap/>
            <w:vAlign w:val="bottom"/>
          </w:tcPr>
          <w:p w14:paraId="54434DB6"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2,250</w:t>
            </w:r>
          </w:p>
        </w:tc>
        <w:tc>
          <w:tcPr>
            <w:tcW w:w="50" w:type="pct"/>
            <w:shd w:val="clear" w:color="auto" w:fill="auto"/>
            <w:noWrap/>
          </w:tcPr>
          <w:p w14:paraId="54434DB7" w14:textId="77777777" w:rsidR="002418E5" w:rsidRDefault="00707D11">
            <w:pPr>
              <w:pStyle w:val="a3"/>
              <w:spacing w:beforeAutospacing="0" w:afterAutospacing="0" w:line="220" w:lineRule="atLeast"/>
              <w:rPr>
                <w:rFonts w:ascii="Arial" w:hAnsi="Arial" w:cs="Arial"/>
                <w:color w:val="000000"/>
                <w:sz w:val="16"/>
                <w:szCs w:val="16"/>
              </w:rPr>
            </w:pPr>
            <w:r>
              <w:rPr>
                <w:rFonts w:ascii="Arial" w:hAnsi="Arial" w:cs="Arial"/>
                <w:color w:val="000000"/>
                <w:sz w:val="16"/>
                <w:szCs w:val="16"/>
              </w:rPr>
              <w:t> </w:t>
            </w:r>
          </w:p>
        </w:tc>
      </w:tr>
      <w:tr w:rsidR="002418E5" w14:paraId="54434DBE" w14:textId="77777777">
        <w:tc>
          <w:tcPr>
            <w:tcW w:w="4199" w:type="pct"/>
            <w:shd w:val="clear" w:color="auto" w:fill="E5E5E5"/>
            <w:vAlign w:val="bottom"/>
          </w:tcPr>
          <w:p w14:paraId="54434DB9"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2026</w:t>
            </w:r>
          </w:p>
        </w:tc>
        <w:tc>
          <w:tcPr>
            <w:tcW w:w="50" w:type="pct"/>
            <w:shd w:val="clear" w:color="auto" w:fill="E5E5E5"/>
          </w:tcPr>
          <w:p w14:paraId="54434DB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noWrap/>
          </w:tcPr>
          <w:p w14:paraId="54434DBB"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50" w:type="pct"/>
            <w:shd w:val="clear" w:color="auto" w:fill="E5E5E5"/>
            <w:noWrap/>
            <w:vAlign w:val="bottom"/>
          </w:tcPr>
          <w:p w14:paraId="54434DBC"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3,000</w:t>
            </w:r>
          </w:p>
        </w:tc>
        <w:tc>
          <w:tcPr>
            <w:tcW w:w="50" w:type="pct"/>
            <w:shd w:val="clear" w:color="auto" w:fill="E5E5E5"/>
            <w:noWrap/>
          </w:tcPr>
          <w:p w14:paraId="54434DBD" w14:textId="77777777" w:rsidR="002418E5" w:rsidRDefault="00707D11">
            <w:pPr>
              <w:pStyle w:val="a3"/>
              <w:spacing w:beforeAutospacing="0" w:afterAutospacing="0" w:line="220" w:lineRule="atLeast"/>
              <w:rPr>
                <w:sz w:val="16"/>
                <w:szCs w:val="16"/>
              </w:rPr>
            </w:pPr>
            <w:r>
              <w:rPr>
                <w:sz w:val="16"/>
                <w:szCs w:val="16"/>
              </w:rPr>
              <w:t> </w:t>
            </w:r>
          </w:p>
        </w:tc>
      </w:tr>
      <w:tr w:rsidR="002418E5" w14:paraId="54434DC4" w14:textId="77777777">
        <w:tc>
          <w:tcPr>
            <w:tcW w:w="4199" w:type="pct"/>
            <w:shd w:val="clear" w:color="auto" w:fill="auto"/>
            <w:vAlign w:val="bottom"/>
          </w:tcPr>
          <w:p w14:paraId="54434DBF" w14:textId="77777777" w:rsidR="002418E5" w:rsidRDefault="00707D11">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Thereafter</w:t>
            </w:r>
          </w:p>
        </w:tc>
        <w:tc>
          <w:tcPr>
            <w:tcW w:w="50" w:type="pct"/>
            <w:shd w:val="clear" w:color="auto" w:fill="auto"/>
          </w:tcPr>
          <w:p w14:paraId="54434DC0"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noWrap/>
          </w:tcPr>
          <w:p w14:paraId="54434DC1" w14:textId="77777777" w:rsidR="002418E5" w:rsidRDefault="00707D11">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 </w:t>
            </w:r>
          </w:p>
        </w:tc>
        <w:tc>
          <w:tcPr>
            <w:tcW w:w="650" w:type="pct"/>
            <w:shd w:val="clear" w:color="auto" w:fill="auto"/>
            <w:noWrap/>
            <w:vAlign w:val="bottom"/>
          </w:tcPr>
          <w:p w14:paraId="54434DC2"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42,585</w:t>
            </w:r>
          </w:p>
        </w:tc>
        <w:tc>
          <w:tcPr>
            <w:tcW w:w="50" w:type="pct"/>
            <w:shd w:val="clear" w:color="auto" w:fill="auto"/>
            <w:noWrap/>
          </w:tcPr>
          <w:p w14:paraId="54434DC3" w14:textId="77777777" w:rsidR="002418E5" w:rsidRDefault="00707D11">
            <w:pPr>
              <w:pStyle w:val="a3"/>
              <w:spacing w:beforeAutospacing="0" w:afterAutospacing="0" w:line="220" w:lineRule="atLeast"/>
              <w:rPr>
                <w:rFonts w:ascii="Arial" w:hAnsi="Arial" w:cs="Arial"/>
                <w:color w:val="000000"/>
                <w:sz w:val="16"/>
                <w:szCs w:val="16"/>
              </w:rPr>
            </w:pPr>
            <w:r>
              <w:rPr>
                <w:rFonts w:ascii="Arial" w:hAnsi="Arial" w:cs="Arial"/>
                <w:color w:val="000000"/>
                <w:sz w:val="16"/>
                <w:szCs w:val="16"/>
              </w:rPr>
              <w:t> </w:t>
            </w:r>
          </w:p>
        </w:tc>
      </w:tr>
      <w:tr w:rsidR="002418E5" w14:paraId="54434DCA" w14:textId="77777777">
        <w:tc>
          <w:tcPr>
            <w:tcW w:w="4199" w:type="pct"/>
            <w:tcBorders>
              <w:bottom w:val="single" w:sz="6" w:space="0" w:color="000000"/>
            </w:tcBorders>
            <w:shd w:val="clear" w:color="auto" w:fill="auto"/>
          </w:tcPr>
          <w:p w14:paraId="54434DC5"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54434DC6" w14:textId="77777777" w:rsidR="002418E5" w:rsidRDefault="00707D11">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bottom w:val="single" w:sz="6" w:space="0" w:color="000000"/>
            </w:tcBorders>
            <w:shd w:val="clear" w:color="auto" w:fill="auto"/>
            <w:noWrap/>
          </w:tcPr>
          <w:p w14:paraId="54434DC7" w14:textId="77777777" w:rsidR="002418E5" w:rsidRDefault="00707D11">
            <w:pPr>
              <w:pStyle w:val="a3"/>
              <w:spacing w:beforeAutospacing="0" w:afterAutospacing="0" w:line="80" w:lineRule="atLeast"/>
              <w:rPr>
                <w:b/>
                <w:bCs/>
                <w:sz w:val="8"/>
                <w:szCs w:val="8"/>
              </w:rPr>
            </w:pPr>
            <w:r>
              <w:rPr>
                <w:b/>
                <w:bCs/>
                <w:sz w:val="8"/>
                <w:szCs w:val="8"/>
              </w:rPr>
              <w:t> </w:t>
            </w:r>
          </w:p>
        </w:tc>
        <w:tc>
          <w:tcPr>
            <w:tcW w:w="650" w:type="pct"/>
            <w:tcBorders>
              <w:bottom w:val="single" w:sz="6" w:space="0" w:color="000000"/>
            </w:tcBorders>
            <w:shd w:val="clear" w:color="auto" w:fill="auto"/>
            <w:noWrap/>
          </w:tcPr>
          <w:p w14:paraId="54434DC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tcPr>
          <w:p w14:paraId="54434DC9" w14:textId="77777777" w:rsidR="002418E5" w:rsidRDefault="00707D11">
            <w:pPr>
              <w:pStyle w:val="a3"/>
              <w:spacing w:beforeAutospacing="0" w:afterAutospacing="0" w:line="80" w:lineRule="atLeast"/>
              <w:rPr>
                <w:sz w:val="8"/>
                <w:szCs w:val="8"/>
              </w:rPr>
            </w:pPr>
            <w:r>
              <w:rPr>
                <w:sz w:val="8"/>
                <w:szCs w:val="8"/>
              </w:rPr>
              <w:t> </w:t>
            </w:r>
          </w:p>
        </w:tc>
      </w:tr>
      <w:tr w:rsidR="002418E5" w14:paraId="54434DD0" w14:textId="77777777">
        <w:tc>
          <w:tcPr>
            <w:tcW w:w="4199" w:type="pct"/>
            <w:tcBorders>
              <w:top w:val="single" w:sz="6" w:space="0" w:color="000000"/>
            </w:tcBorders>
            <w:shd w:val="clear" w:color="auto" w:fill="auto"/>
          </w:tcPr>
          <w:p w14:paraId="54434DCB"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tcPr>
          <w:p w14:paraId="54434DCC" w14:textId="77777777" w:rsidR="002418E5" w:rsidRDefault="00707D11">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top w:val="single" w:sz="6" w:space="0" w:color="000000"/>
            </w:tcBorders>
            <w:shd w:val="clear" w:color="auto" w:fill="auto"/>
            <w:noWrap/>
          </w:tcPr>
          <w:p w14:paraId="54434DCD" w14:textId="77777777" w:rsidR="002418E5" w:rsidRDefault="00707D11">
            <w:pPr>
              <w:pStyle w:val="a3"/>
              <w:spacing w:beforeAutospacing="0" w:afterAutospacing="0" w:line="80" w:lineRule="atLeast"/>
              <w:rPr>
                <w:b/>
                <w:bCs/>
                <w:sz w:val="8"/>
                <w:szCs w:val="8"/>
              </w:rPr>
            </w:pPr>
            <w:r>
              <w:rPr>
                <w:b/>
                <w:bCs/>
                <w:sz w:val="8"/>
                <w:szCs w:val="8"/>
              </w:rPr>
              <w:t> </w:t>
            </w:r>
          </w:p>
        </w:tc>
        <w:tc>
          <w:tcPr>
            <w:tcW w:w="650" w:type="pct"/>
            <w:tcBorders>
              <w:top w:val="single" w:sz="6" w:space="0" w:color="000000"/>
            </w:tcBorders>
            <w:shd w:val="clear" w:color="auto" w:fill="auto"/>
            <w:noWrap/>
          </w:tcPr>
          <w:p w14:paraId="54434DC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tcPr>
          <w:p w14:paraId="54434DCF" w14:textId="77777777" w:rsidR="002418E5" w:rsidRDefault="00707D11">
            <w:pPr>
              <w:pStyle w:val="a3"/>
              <w:spacing w:beforeAutospacing="0" w:afterAutospacing="0" w:line="80" w:lineRule="atLeast"/>
              <w:rPr>
                <w:sz w:val="8"/>
                <w:szCs w:val="8"/>
              </w:rPr>
            </w:pPr>
            <w:r>
              <w:rPr>
                <w:sz w:val="8"/>
                <w:szCs w:val="8"/>
              </w:rPr>
              <w:t> </w:t>
            </w:r>
          </w:p>
        </w:tc>
      </w:tr>
      <w:tr w:rsidR="002418E5" w14:paraId="54434DD6" w14:textId="77777777">
        <w:tc>
          <w:tcPr>
            <w:tcW w:w="4199" w:type="pct"/>
            <w:shd w:val="clear" w:color="auto" w:fill="E5E5E5"/>
            <w:vAlign w:val="bottom"/>
          </w:tcPr>
          <w:p w14:paraId="54434DD1" w14:textId="77777777" w:rsidR="002418E5" w:rsidRDefault="00707D11">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Total</w:t>
            </w:r>
          </w:p>
        </w:tc>
        <w:tc>
          <w:tcPr>
            <w:tcW w:w="50" w:type="pct"/>
            <w:shd w:val="clear" w:color="auto" w:fill="E5E5E5"/>
          </w:tcPr>
          <w:p w14:paraId="54434DD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noWrap/>
            <w:vAlign w:val="bottom"/>
          </w:tcPr>
          <w:p w14:paraId="54434DD3" w14:textId="77777777" w:rsidR="002418E5" w:rsidRDefault="00707D11">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w:t>
            </w:r>
          </w:p>
        </w:tc>
        <w:tc>
          <w:tcPr>
            <w:tcW w:w="650" w:type="pct"/>
            <w:shd w:val="clear" w:color="auto" w:fill="E5E5E5"/>
            <w:noWrap/>
            <w:vAlign w:val="bottom"/>
          </w:tcPr>
          <w:p w14:paraId="54434DD4"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63,910</w:t>
            </w:r>
          </w:p>
        </w:tc>
        <w:tc>
          <w:tcPr>
            <w:tcW w:w="50" w:type="pct"/>
            <w:shd w:val="clear" w:color="auto" w:fill="E5E5E5"/>
            <w:noWrap/>
          </w:tcPr>
          <w:p w14:paraId="54434DD5" w14:textId="77777777" w:rsidR="002418E5" w:rsidRDefault="00707D11">
            <w:pPr>
              <w:pStyle w:val="a3"/>
              <w:spacing w:beforeAutospacing="0" w:afterAutospacing="0" w:line="220" w:lineRule="atLeast"/>
              <w:rPr>
                <w:rFonts w:ascii="Arial" w:hAnsi="Arial" w:cs="Arial"/>
                <w:color w:val="000000"/>
                <w:sz w:val="2"/>
                <w:szCs w:val="2"/>
              </w:rPr>
            </w:pPr>
            <w:r>
              <w:rPr>
                <w:rFonts w:ascii="Arial" w:hAnsi="Arial" w:cs="Arial"/>
                <w:color w:val="000000"/>
                <w:sz w:val="2"/>
                <w:szCs w:val="2"/>
              </w:rPr>
              <w:t> </w:t>
            </w:r>
          </w:p>
        </w:tc>
      </w:tr>
      <w:tr w:rsidR="002418E5" w14:paraId="54434DDC" w14:textId="77777777">
        <w:tc>
          <w:tcPr>
            <w:tcW w:w="4199" w:type="pct"/>
            <w:shd w:val="clear" w:color="auto" w:fill="auto"/>
          </w:tcPr>
          <w:p w14:paraId="54434DD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4DD8" w14:textId="77777777" w:rsidR="002418E5" w:rsidRDefault="00707D11">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tcBorders>
              <w:bottom w:val="single" w:sz="12" w:space="0" w:color="000000"/>
            </w:tcBorders>
            <w:shd w:val="clear" w:color="auto" w:fill="auto"/>
            <w:noWrap/>
          </w:tcPr>
          <w:p w14:paraId="54434DD9" w14:textId="77777777" w:rsidR="002418E5" w:rsidRDefault="00707D11">
            <w:pPr>
              <w:pStyle w:val="a3"/>
              <w:spacing w:beforeAutospacing="0" w:afterAutospacing="0" w:line="80" w:lineRule="atLeast"/>
              <w:rPr>
                <w:sz w:val="8"/>
                <w:szCs w:val="8"/>
              </w:rPr>
            </w:pPr>
            <w:r>
              <w:rPr>
                <w:sz w:val="8"/>
                <w:szCs w:val="8"/>
              </w:rPr>
              <w:t> </w:t>
            </w:r>
          </w:p>
        </w:tc>
        <w:tc>
          <w:tcPr>
            <w:tcW w:w="650" w:type="pct"/>
            <w:tcBorders>
              <w:bottom w:val="single" w:sz="12" w:space="0" w:color="000000"/>
            </w:tcBorders>
            <w:shd w:val="clear" w:color="auto" w:fill="auto"/>
            <w:noWrap/>
          </w:tcPr>
          <w:p w14:paraId="54434DD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tcPr>
          <w:p w14:paraId="54434DDB" w14:textId="77777777" w:rsidR="002418E5" w:rsidRDefault="00707D11">
            <w:pPr>
              <w:pStyle w:val="a3"/>
              <w:spacing w:beforeAutospacing="0" w:afterAutospacing="0" w:line="80" w:lineRule="atLeast"/>
              <w:rPr>
                <w:sz w:val="8"/>
                <w:szCs w:val="8"/>
              </w:rPr>
            </w:pPr>
            <w:r>
              <w:rPr>
                <w:sz w:val="8"/>
                <w:szCs w:val="8"/>
              </w:rPr>
              <w:t> </w:t>
            </w:r>
          </w:p>
        </w:tc>
      </w:tr>
    </w:tbl>
    <w:p w14:paraId="54434DDD" w14:textId="77777777" w:rsidR="002418E5" w:rsidRDefault="00707D11">
      <w:pPr>
        <w:pStyle w:val="a3"/>
        <w:spacing w:beforeAutospacing="0" w:afterAutospacing="0"/>
        <w:rPr>
          <w:sz w:val="18"/>
          <w:szCs w:val="18"/>
        </w:rPr>
      </w:pPr>
      <w:r>
        <w:rPr>
          <w:sz w:val="18"/>
          <w:szCs w:val="18"/>
        </w:rPr>
        <w:t> </w:t>
      </w:r>
    </w:p>
    <w:p w14:paraId="54434DDE"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81</w:t>
      </w:r>
    </w:p>
    <w:p w14:paraId="54434DDF" w14:textId="77777777" w:rsidR="002418E5" w:rsidRDefault="00707D11">
      <w:r>
        <w:rPr>
          <w:rFonts w:ascii="Arial" w:hAnsi="Arial" w:cs="Arial"/>
          <w:sz w:val="16"/>
          <w:szCs w:val="16"/>
        </w:rPr>
        <w:pict w14:anchorId="54436C35">
          <v:rect id="_x0000_i1105" style="width:415.3pt;height:1.5pt" o:hralign="center" o:hrstd="t" o:hr="t" fillcolor="#a0a0a0" stroked="f"/>
        </w:pict>
      </w:r>
    </w:p>
    <w:p w14:paraId="54434DE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4DE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4DE2" w14:textId="77777777" w:rsidR="002418E5" w:rsidRDefault="00707D11">
      <w:pPr>
        <w:pStyle w:val="a3"/>
        <w:spacing w:beforeAutospacing="0" w:afterAutospacing="0"/>
        <w:jc w:val="center"/>
        <w:rPr>
          <w:sz w:val="18"/>
          <w:szCs w:val="18"/>
        </w:rPr>
      </w:pPr>
      <w:r>
        <w:rPr>
          <w:sz w:val="18"/>
          <w:szCs w:val="18"/>
        </w:rPr>
        <w:t> </w:t>
      </w:r>
    </w:p>
    <w:p w14:paraId="54434DE3" w14:textId="77777777" w:rsidR="002418E5" w:rsidRDefault="00707D11">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12 — INCOME TAXES </w:t>
      </w:r>
    </w:p>
    <w:p w14:paraId="54434DE4"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Tax Cuts and Jobs Act</w:t>
      </w:r>
    </w:p>
    <w:p w14:paraId="54434DE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On December 22, 2017, the </w:t>
      </w:r>
      <w:r>
        <w:rPr>
          <w:rFonts w:ascii="Arial" w:hAnsi="Arial" w:cs="Arial"/>
          <w:color w:val="000000"/>
          <w:sz w:val="20"/>
          <w:szCs w:val="20"/>
          <w:shd w:val="clear" w:color="auto" w:fill="FFFFFF"/>
        </w:rPr>
        <w:t>Tax Cuts and Jobs Act</w:t>
      </w:r>
      <w:r>
        <w:rPr>
          <w:rFonts w:ascii="Arial" w:hAnsi="Arial" w:cs="Arial"/>
          <w:sz w:val="20"/>
          <w:szCs w:val="20"/>
        </w:rPr>
        <w:t xml:space="preserve"> (“TCJA”) was enacted into law, which significantly changed existing U.S. tax law and included numerous provisions that affect our business. We recorded a provisional net charge of $13.7 billion related to the enactment of the TCJA in fiscal year 2018 and </w:t>
      </w:r>
      <w:r>
        <w:rPr>
          <w:rFonts w:ascii="Arial" w:hAnsi="Arial" w:cs="Arial"/>
          <w:sz w:val="20"/>
          <w:szCs w:val="20"/>
        </w:rPr>
        <w:t xml:space="preserve">adjusted the provisional net charge by recording additional tax expense of $157 million in fiscal year 2019 pursuant to Securities and Exchange Commission Staff Accounting Bulletin No. 118. </w:t>
      </w:r>
    </w:p>
    <w:p w14:paraId="54434DE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In fiscal year 2019, in response to the TCJA and recently issued </w:t>
      </w:r>
      <w:r>
        <w:rPr>
          <w:rFonts w:ascii="Arial" w:hAnsi="Arial" w:cs="Arial"/>
          <w:sz w:val="20"/>
          <w:szCs w:val="20"/>
        </w:rPr>
        <w:t>regulations, we transferred certain intangible properties held by our foreign subsidiaries to the U.S. and Ireland. The transfers of intangible properties resulted in a $2.6 billion net income tax benefit recorded in the fourth quarter of fiscal year 2019,</w:t>
      </w:r>
      <w:r>
        <w:rPr>
          <w:rFonts w:ascii="Arial" w:hAnsi="Arial" w:cs="Arial"/>
          <w:sz w:val="20"/>
          <w:szCs w:val="20"/>
        </w:rPr>
        <w:t xml:space="preserve"> as the value of future tax deductions exceeded the current tax liability from foreign jurisdictions and U.S. global intangible low-taxed income (“GILTI”) tax. </w:t>
      </w:r>
    </w:p>
    <w:p w14:paraId="54434DE7"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Provision for Income Taxes  </w:t>
      </w:r>
    </w:p>
    <w:p w14:paraId="54434DE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the provision for income taxes were as follows: </w:t>
      </w:r>
    </w:p>
    <w:p w14:paraId="54434DE9"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487"/>
        <w:gridCol w:w="80"/>
        <w:gridCol w:w="151"/>
        <w:gridCol w:w="531"/>
        <w:gridCol w:w="151"/>
        <w:gridCol w:w="80"/>
        <w:gridCol w:w="150"/>
        <w:gridCol w:w="534"/>
        <w:gridCol w:w="150"/>
        <w:gridCol w:w="80"/>
        <w:gridCol w:w="150"/>
        <w:gridCol w:w="612"/>
        <w:gridCol w:w="150"/>
      </w:tblGrid>
      <w:tr w:rsidR="002418E5" w14:paraId="54434DEC" w14:textId="77777777">
        <w:tc>
          <w:tcPr>
            <w:tcW w:w="4950" w:type="pct"/>
            <w:gridSpan w:val="12"/>
            <w:shd w:val="clear" w:color="auto" w:fill="auto"/>
            <w:vAlign w:val="bottom"/>
          </w:tcPr>
          <w:p w14:paraId="54434DEA"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4DE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DF7" w14:textId="77777777">
        <w:tc>
          <w:tcPr>
            <w:tcW w:w="3350" w:type="pct"/>
            <w:tcBorders>
              <w:bottom w:val="single" w:sz="6" w:space="0" w:color="000000"/>
            </w:tcBorders>
            <w:shd w:val="clear" w:color="auto" w:fill="auto"/>
            <w:vAlign w:val="bottom"/>
          </w:tcPr>
          <w:p w14:paraId="54434DE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DEE"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DEF"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DF0"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DF1"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DF2"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DF3"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DF4"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DF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DF6" w14:textId="77777777" w:rsidR="002418E5" w:rsidRDefault="00707D11">
            <w:pPr>
              <w:pStyle w:val="a3"/>
              <w:spacing w:beforeAutospacing="0" w:afterAutospacing="0" w:line="80" w:lineRule="atLeast"/>
              <w:rPr>
                <w:sz w:val="8"/>
                <w:szCs w:val="8"/>
              </w:rPr>
            </w:pPr>
            <w:r>
              <w:rPr>
                <w:sz w:val="8"/>
                <w:szCs w:val="8"/>
              </w:rPr>
              <w:t> </w:t>
            </w:r>
          </w:p>
        </w:tc>
      </w:tr>
      <w:tr w:rsidR="002418E5" w14:paraId="54434E02" w14:textId="77777777">
        <w:tc>
          <w:tcPr>
            <w:tcW w:w="3350" w:type="pct"/>
            <w:tcBorders>
              <w:top w:val="single" w:sz="6" w:space="0" w:color="000000"/>
            </w:tcBorders>
            <w:shd w:val="clear" w:color="auto" w:fill="auto"/>
            <w:vAlign w:val="bottom"/>
          </w:tcPr>
          <w:p w14:paraId="54434DF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DF9"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54434DFA"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DFB"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DFC"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54434DFD"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DFE"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DFF"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54434E0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E01" w14:textId="77777777" w:rsidR="002418E5" w:rsidRDefault="00707D11">
            <w:pPr>
              <w:pStyle w:val="a3"/>
              <w:spacing w:beforeAutospacing="0" w:afterAutospacing="0" w:line="80" w:lineRule="atLeast"/>
              <w:rPr>
                <w:sz w:val="8"/>
                <w:szCs w:val="8"/>
              </w:rPr>
            </w:pPr>
            <w:r>
              <w:rPr>
                <w:sz w:val="8"/>
                <w:szCs w:val="8"/>
              </w:rPr>
              <w:t> </w:t>
            </w:r>
          </w:p>
        </w:tc>
      </w:tr>
      <w:tr w:rsidR="002418E5" w14:paraId="54434E0D" w14:textId="77777777">
        <w:tc>
          <w:tcPr>
            <w:tcW w:w="3350" w:type="pct"/>
            <w:shd w:val="clear" w:color="auto" w:fill="auto"/>
            <w:vAlign w:val="bottom"/>
          </w:tcPr>
          <w:p w14:paraId="54434E03"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4E0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4E0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4E0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E07"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4E0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4E0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E0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4E0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4E0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E12" w14:textId="77777777">
        <w:tc>
          <w:tcPr>
            <w:tcW w:w="3350" w:type="pct"/>
            <w:shd w:val="clear" w:color="auto" w:fill="auto"/>
            <w:vAlign w:val="center"/>
          </w:tcPr>
          <w:p w14:paraId="54434E0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54434E0F"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4E10"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4E11" w14:textId="77777777" w:rsidR="002418E5" w:rsidRDefault="00707D11">
            <w:pPr>
              <w:pStyle w:val="a3"/>
              <w:spacing w:beforeAutospacing="0" w:afterAutospacing="0" w:line="80" w:lineRule="atLeast"/>
              <w:rPr>
                <w:sz w:val="8"/>
                <w:szCs w:val="8"/>
              </w:rPr>
            </w:pPr>
            <w:r>
              <w:rPr>
                <w:sz w:val="8"/>
                <w:szCs w:val="8"/>
              </w:rPr>
              <w:t> </w:t>
            </w:r>
          </w:p>
        </w:tc>
      </w:tr>
      <w:tr w:rsidR="002418E5" w14:paraId="54434E20" w14:textId="77777777">
        <w:tc>
          <w:tcPr>
            <w:tcW w:w="3350" w:type="pct"/>
            <w:shd w:val="clear" w:color="auto" w:fill="auto"/>
            <w:vAlign w:val="bottom"/>
          </w:tcPr>
          <w:p w14:paraId="54434E13"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Current Taxes</w:t>
            </w:r>
          </w:p>
        </w:tc>
        <w:tc>
          <w:tcPr>
            <w:tcW w:w="50" w:type="pct"/>
            <w:shd w:val="clear" w:color="auto" w:fill="auto"/>
            <w:vAlign w:val="bottom"/>
          </w:tcPr>
          <w:p w14:paraId="54434E14"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15" w14:textId="77777777" w:rsidR="002418E5" w:rsidRDefault="00707D11">
            <w:pPr>
              <w:pStyle w:val="a3"/>
              <w:spacing w:beforeAutospacing="0" w:afterAutospacing="0"/>
              <w:rPr>
                <w:b/>
                <w:bCs/>
                <w:sz w:val="15"/>
                <w:szCs w:val="15"/>
              </w:rPr>
            </w:pPr>
            <w:r>
              <w:rPr>
                <w:b/>
                <w:bCs/>
                <w:sz w:val="15"/>
                <w:szCs w:val="15"/>
              </w:rPr>
              <w:t> </w:t>
            </w:r>
          </w:p>
        </w:tc>
        <w:tc>
          <w:tcPr>
            <w:tcW w:w="400" w:type="pct"/>
            <w:shd w:val="clear" w:color="auto" w:fill="auto"/>
            <w:vAlign w:val="bottom"/>
          </w:tcPr>
          <w:p w14:paraId="54434E16"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54434E17"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4E18"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19" w14:textId="77777777" w:rsidR="002418E5" w:rsidRDefault="00707D11">
            <w:pPr>
              <w:pStyle w:val="a3"/>
              <w:spacing w:beforeAutospacing="0" w:afterAutospacing="0"/>
              <w:rPr>
                <w:sz w:val="15"/>
                <w:szCs w:val="15"/>
              </w:rPr>
            </w:pPr>
            <w:r>
              <w:rPr>
                <w:sz w:val="15"/>
                <w:szCs w:val="15"/>
              </w:rPr>
              <w:t> </w:t>
            </w:r>
          </w:p>
        </w:tc>
        <w:tc>
          <w:tcPr>
            <w:tcW w:w="400" w:type="pct"/>
            <w:shd w:val="clear" w:color="auto" w:fill="auto"/>
            <w:vAlign w:val="bottom"/>
          </w:tcPr>
          <w:p w14:paraId="54434E1A"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4E1B"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4E1C"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1D" w14:textId="77777777" w:rsidR="002418E5" w:rsidRDefault="00707D11">
            <w:pPr>
              <w:pStyle w:val="a3"/>
              <w:spacing w:beforeAutospacing="0" w:afterAutospacing="0"/>
              <w:rPr>
                <w:sz w:val="15"/>
                <w:szCs w:val="15"/>
              </w:rPr>
            </w:pPr>
            <w:r>
              <w:rPr>
                <w:sz w:val="15"/>
                <w:szCs w:val="15"/>
              </w:rPr>
              <w:t> </w:t>
            </w:r>
          </w:p>
        </w:tc>
        <w:tc>
          <w:tcPr>
            <w:tcW w:w="400" w:type="pct"/>
            <w:shd w:val="clear" w:color="auto" w:fill="auto"/>
          </w:tcPr>
          <w:p w14:paraId="54434E1E"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4E1F" w14:textId="77777777" w:rsidR="002418E5" w:rsidRDefault="00707D11">
            <w:pPr>
              <w:pStyle w:val="a3"/>
              <w:spacing w:beforeAutospacing="0" w:afterAutospacing="0"/>
              <w:rPr>
                <w:sz w:val="15"/>
                <w:szCs w:val="15"/>
              </w:rPr>
            </w:pPr>
            <w:r>
              <w:rPr>
                <w:sz w:val="15"/>
                <w:szCs w:val="15"/>
              </w:rPr>
              <w:t> </w:t>
            </w:r>
          </w:p>
        </w:tc>
      </w:tr>
      <w:tr w:rsidR="002418E5" w14:paraId="54434E2E" w14:textId="77777777">
        <w:tc>
          <w:tcPr>
            <w:tcW w:w="3350" w:type="pct"/>
            <w:shd w:val="clear" w:color="auto" w:fill="auto"/>
            <w:vAlign w:val="bottom"/>
          </w:tcPr>
          <w:p w14:paraId="54434E21"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4E2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E23"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54434E2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4E2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E2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E27"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4E2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E2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E2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4E2B"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tcPr>
          <w:p w14:paraId="54434E2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E2D" w14:textId="77777777" w:rsidR="002418E5" w:rsidRDefault="00707D11">
            <w:pPr>
              <w:pStyle w:val="a3"/>
              <w:spacing w:beforeAutospacing="0" w:afterAutospacing="0" w:line="80" w:lineRule="atLeast"/>
              <w:rPr>
                <w:sz w:val="8"/>
                <w:szCs w:val="8"/>
              </w:rPr>
            </w:pPr>
            <w:r>
              <w:rPr>
                <w:sz w:val="8"/>
                <w:szCs w:val="8"/>
              </w:rPr>
              <w:t> </w:t>
            </w:r>
          </w:p>
        </w:tc>
      </w:tr>
      <w:tr w:rsidR="002418E5" w14:paraId="54434E3C" w14:textId="77777777">
        <w:tc>
          <w:tcPr>
            <w:tcW w:w="3350" w:type="pct"/>
            <w:shd w:val="clear" w:color="auto" w:fill="E5E5E5"/>
          </w:tcPr>
          <w:p w14:paraId="54434E2F"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U.S. federal</w:t>
            </w:r>
          </w:p>
        </w:tc>
        <w:tc>
          <w:tcPr>
            <w:tcW w:w="50" w:type="pct"/>
            <w:shd w:val="clear" w:color="auto" w:fill="E5E5E5"/>
            <w:vAlign w:val="bottom"/>
          </w:tcPr>
          <w:p w14:paraId="54434E3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E3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4E3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3,285</w:t>
            </w:r>
          </w:p>
        </w:tc>
        <w:tc>
          <w:tcPr>
            <w:tcW w:w="50" w:type="pct"/>
            <w:shd w:val="clear" w:color="auto" w:fill="E5E5E5"/>
            <w:noWrap/>
            <w:vAlign w:val="bottom"/>
          </w:tcPr>
          <w:p w14:paraId="54434E3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E3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E3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E3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3,537</w:t>
            </w:r>
          </w:p>
        </w:tc>
        <w:tc>
          <w:tcPr>
            <w:tcW w:w="50" w:type="pct"/>
            <w:shd w:val="clear" w:color="auto" w:fill="E5E5E5"/>
            <w:noWrap/>
            <w:vAlign w:val="bottom"/>
          </w:tcPr>
          <w:p w14:paraId="54434E3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E3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E3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E3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4,718</w:t>
            </w:r>
          </w:p>
        </w:tc>
        <w:tc>
          <w:tcPr>
            <w:tcW w:w="50" w:type="pct"/>
            <w:shd w:val="clear" w:color="auto" w:fill="E5E5E5"/>
            <w:noWrap/>
            <w:vAlign w:val="bottom"/>
          </w:tcPr>
          <w:p w14:paraId="54434E3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E4A" w14:textId="77777777">
        <w:tc>
          <w:tcPr>
            <w:tcW w:w="3350" w:type="pct"/>
            <w:shd w:val="clear" w:color="auto" w:fill="auto"/>
            <w:vAlign w:val="bottom"/>
          </w:tcPr>
          <w:p w14:paraId="54434E3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U.S. state and local</w:t>
            </w:r>
          </w:p>
        </w:tc>
        <w:tc>
          <w:tcPr>
            <w:tcW w:w="50" w:type="pct"/>
            <w:shd w:val="clear" w:color="auto" w:fill="auto"/>
            <w:vAlign w:val="bottom"/>
          </w:tcPr>
          <w:p w14:paraId="54434E3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E3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4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1,229</w:t>
            </w:r>
          </w:p>
        </w:tc>
        <w:tc>
          <w:tcPr>
            <w:tcW w:w="50" w:type="pct"/>
            <w:shd w:val="clear" w:color="auto" w:fill="auto"/>
            <w:noWrap/>
            <w:vAlign w:val="bottom"/>
          </w:tcPr>
          <w:p w14:paraId="54434E4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E4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E4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4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763</w:t>
            </w:r>
          </w:p>
        </w:tc>
        <w:tc>
          <w:tcPr>
            <w:tcW w:w="50" w:type="pct"/>
            <w:shd w:val="clear" w:color="auto" w:fill="auto"/>
            <w:noWrap/>
            <w:vAlign w:val="bottom"/>
          </w:tcPr>
          <w:p w14:paraId="54434E4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E4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E4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4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662</w:t>
            </w:r>
          </w:p>
        </w:tc>
        <w:tc>
          <w:tcPr>
            <w:tcW w:w="50" w:type="pct"/>
            <w:shd w:val="clear" w:color="auto" w:fill="auto"/>
            <w:noWrap/>
            <w:vAlign w:val="bottom"/>
          </w:tcPr>
          <w:p w14:paraId="54434E4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E58" w14:textId="77777777">
        <w:tc>
          <w:tcPr>
            <w:tcW w:w="3350" w:type="pct"/>
            <w:shd w:val="clear" w:color="auto" w:fill="E5E5E5"/>
          </w:tcPr>
          <w:p w14:paraId="54434E4B"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Foreign</w:t>
            </w:r>
          </w:p>
        </w:tc>
        <w:tc>
          <w:tcPr>
            <w:tcW w:w="50" w:type="pct"/>
            <w:shd w:val="clear" w:color="auto" w:fill="E5E5E5"/>
            <w:vAlign w:val="bottom"/>
          </w:tcPr>
          <w:p w14:paraId="54434E4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E4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4E4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5,467</w:t>
            </w:r>
          </w:p>
        </w:tc>
        <w:tc>
          <w:tcPr>
            <w:tcW w:w="50" w:type="pct"/>
            <w:shd w:val="clear" w:color="auto" w:fill="E5E5E5"/>
            <w:noWrap/>
            <w:vAlign w:val="bottom"/>
          </w:tcPr>
          <w:p w14:paraId="54434E4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E5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E5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4E5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4,444</w:t>
            </w:r>
          </w:p>
        </w:tc>
        <w:tc>
          <w:tcPr>
            <w:tcW w:w="50" w:type="pct"/>
            <w:shd w:val="clear" w:color="auto" w:fill="E5E5E5"/>
            <w:noWrap/>
            <w:vAlign w:val="bottom"/>
          </w:tcPr>
          <w:p w14:paraId="54434E5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E5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E5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4E5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5,531</w:t>
            </w:r>
          </w:p>
        </w:tc>
        <w:tc>
          <w:tcPr>
            <w:tcW w:w="50" w:type="pct"/>
            <w:shd w:val="clear" w:color="auto" w:fill="E5E5E5"/>
            <w:noWrap/>
            <w:vAlign w:val="bottom"/>
          </w:tcPr>
          <w:p w14:paraId="54434E5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E66" w14:textId="77777777">
        <w:tc>
          <w:tcPr>
            <w:tcW w:w="3350" w:type="pct"/>
            <w:tcBorders>
              <w:bottom w:val="single" w:sz="6" w:space="0" w:color="000000"/>
            </w:tcBorders>
            <w:shd w:val="clear" w:color="auto" w:fill="auto"/>
          </w:tcPr>
          <w:p w14:paraId="54434E59"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E5A"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E5B"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E5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E5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E5E"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E5F"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E60"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E61"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E62"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E63"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E64"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E65"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E74" w14:textId="77777777">
        <w:tc>
          <w:tcPr>
            <w:tcW w:w="3350" w:type="pct"/>
            <w:tcBorders>
              <w:top w:val="single" w:sz="6" w:space="0" w:color="000000"/>
            </w:tcBorders>
            <w:shd w:val="clear" w:color="auto" w:fill="auto"/>
          </w:tcPr>
          <w:p w14:paraId="54434E67"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E68"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E69"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E6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E6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E6C"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E6D"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E6E"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E6F"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E70"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E71"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E7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E73"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E82" w14:textId="77777777">
        <w:tc>
          <w:tcPr>
            <w:tcW w:w="3350" w:type="pct"/>
            <w:shd w:val="clear" w:color="auto" w:fill="auto"/>
            <w:vAlign w:val="bottom"/>
          </w:tcPr>
          <w:p w14:paraId="54434E75"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taxes</w:t>
            </w:r>
          </w:p>
        </w:tc>
        <w:tc>
          <w:tcPr>
            <w:tcW w:w="50" w:type="pct"/>
            <w:shd w:val="clear" w:color="auto" w:fill="auto"/>
            <w:vAlign w:val="bottom"/>
          </w:tcPr>
          <w:p w14:paraId="54434E7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E7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4E7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9,981</w:t>
            </w:r>
          </w:p>
        </w:tc>
        <w:tc>
          <w:tcPr>
            <w:tcW w:w="50" w:type="pct"/>
            <w:shd w:val="clear" w:color="auto" w:fill="auto"/>
            <w:noWrap/>
            <w:vAlign w:val="bottom"/>
          </w:tcPr>
          <w:p w14:paraId="54434E7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E7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E7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4E7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8,744</w:t>
            </w:r>
          </w:p>
        </w:tc>
        <w:tc>
          <w:tcPr>
            <w:tcW w:w="50" w:type="pct"/>
            <w:shd w:val="clear" w:color="auto" w:fill="auto"/>
            <w:noWrap/>
            <w:vAlign w:val="bottom"/>
          </w:tcPr>
          <w:p w14:paraId="54434E7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E7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E7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4E8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10,911</w:t>
            </w:r>
          </w:p>
        </w:tc>
        <w:tc>
          <w:tcPr>
            <w:tcW w:w="50" w:type="pct"/>
            <w:shd w:val="clear" w:color="auto" w:fill="auto"/>
            <w:noWrap/>
            <w:vAlign w:val="bottom"/>
          </w:tcPr>
          <w:p w14:paraId="54434E8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E90" w14:textId="77777777">
        <w:tc>
          <w:tcPr>
            <w:tcW w:w="3350" w:type="pct"/>
            <w:shd w:val="clear" w:color="auto" w:fill="auto"/>
            <w:vAlign w:val="bottom"/>
          </w:tcPr>
          <w:p w14:paraId="54434E8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E84"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85"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86"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E87"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E88"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89"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8A"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E8B"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E8C"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8D"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8E"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E8F"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r w:rsidR="002418E5" w14:paraId="54434E9E" w14:textId="77777777">
        <w:tc>
          <w:tcPr>
            <w:tcW w:w="3350" w:type="pct"/>
            <w:shd w:val="clear" w:color="auto" w:fill="auto"/>
            <w:vAlign w:val="bottom"/>
          </w:tcPr>
          <w:p w14:paraId="54434E91"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Deferred Taxes</w:t>
            </w:r>
          </w:p>
        </w:tc>
        <w:tc>
          <w:tcPr>
            <w:tcW w:w="50" w:type="pct"/>
            <w:shd w:val="clear" w:color="auto" w:fill="auto"/>
            <w:vAlign w:val="bottom"/>
          </w:tcPr>
          <w:p w14:paraId="54434E92"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93" w14:textId="77777777" w:rsidR="002418E5" w:rsidRDefault="00707D11">
            <w:pPr>
              <w:pStyle w:val="a3"/>
              <w:spacing w:beforeAutospacing="0" w:afterAutospacing="0"/>
              <w:rPr>
                <w:b/>
                <w:bCs/>
                <w:sz w:val="15"/>
                <w:szCs w:val="15"/>
              </w:rPr>
            </w:pPr>
            <w:r>
              <w:rPr>
                <w:b/>
                <w:bCs/>
                <w:sz w:val="15"/>
                <w:szCs w:val="15"/>
              </w:rPr>
              <w:t> </w:t>
            </w:r>
          </w:p>
        </w:tc>
        <w:tc>
          <w:tcPr>
            <w:tcW w:w="400" w:type="pct"/>
            <w:shd w:val="clear" w:color="auto" w:fill="auto"/>
            <w:vAlign w:val="bottom"/>
          </w:tcPr>
          <w:p w14:paraId="54434E94"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54434E95"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4E96"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97" w14:textId="77777777" w:rsidR="002418E5" w:rsidRDefault="00707D11">
            <w:pPr>
              <w:pStyle w:val="a3"/>
              <w:spacing w:beforeAutospacing="0" w:afterAutospacing="0"/>
              <w:rPr>
                <w:sz w:val="15"/>
                <w:szCs w:val="15"/>
              </w:rPr>
            </w:pPr>
            <w:r>
              <w:rPr>
                <w:sz w:val="15"/>
                <w:szCs w:val="15"/>
              </w:rPr>
              <w:t> </w:t>
            </w:r>
          </w:p>
        </w:tc>
        <w:tc>
          <w:tcPr>
            <w:tcW w:w="400" w:type="pct"/>
            <w:shd w:val="clear" w:color="auto" w:fill="auto"/>
            <w:vAlign w:val="bottom"/>
          </w:tcPr>
          <w:p w14:paraId="54434E98"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4E99"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4E9A"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9B" w14:textId="77777777" w:rsidR="002418E5" w:rsidRDefault="00707D11">
            <w:pPr>
              <w:pStyle w:val="a3"/>
              <w:spacing w:beforeAutospacing="0" w:afterAutospacing="0"/>
              <w:rPr>
                <w:sz w:val="15"/>
                <w:szCs w:val="15"/>
              </w:rPr>
            </w:pPr>
            <w:r>
              <w:rPr>
                <w:sz w:val="15"/>
                <w:szCs w:val="15"/>
              </w:rPr>
              <w:t> </w:t>
            </w:r>
          </w:p>
        </w:tc>
        <w:tc>
          <w:tcPr>
            <w:tcW w:w="400" w:type="pct"/>
            <w:shd w:val="clear" w:color="auto" w:fill="auto"/>
            <w:vAlign w:val="bottom"/>
          </w:tcPr>
          <w:p w14:paraId="54434E9C"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4E9D" w14:textId="77777777" w:rsidR="002418E5" w:rsidRDefault="00707D11">
            <w:pPr>
              <w:pStyle w:val="a3"/>
              <w:spacing w:beforeAutospacing="0" w:afterAutospacing="0"/>
              <w:rPr>
                <w:sz w:val="15"/>
                <w:szCs w:val="15"/>
              </w:rPr>
            </w:pPr>
            <w:r>
              <w:rPr>
                <w:sz w:val="15"/>
                <w:szCs w:val="15"/>
              </w:rPr>
              <w:t> </w:t>
            </w:r>
          </w:p>
        </w:tc>
      </w:tr>
      <w:tr w:rsidR="002418E5" w14:paraId="54434EAC" w14:textId="77777777">
        <w:tc>
          <w:tcPr>
            <w:tcW w:w="3350" w:type="pct"/>
            <w:shd w:val="clear" w:color="auto" w:fill="auto"/>
          </w:tcPr>
          <w:p w14:paraId="54434E9F"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4EA0"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A1"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A2"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EA3"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EA4"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A5"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A6"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EA7"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EA8"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4EA9"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AA"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EAB"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r w:rsidR="002418E5" w14:paraId="54434EBA" w14:textId="77777777">
        <w:tc>
          <w:tcPr>
            <w:tcW w:w="3350" w:type="pct"/>
            <w:shd w:val="clear" w:color="auto" w:fill="E5E5E5"/>
            <w:vAlign w:val="bottom"/>
          </w:tcPr>
          <w:p w14:paraId="54434EA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federal</w:t>
            </w:r>
          </w:p>
        </w:tc>
        <w:tc>
          <w:tcPr>
            <w:tcW w:w="50" w:type="pct"/>
            <w:shd w:val="clear" w:color="auto" w:fill="E5E5E5"/>
            <w:vAlign w:val="bottom"/>
          </w:tcPr>
          <w:p w14:paraId="54434EA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EA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4EB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noWrap/>
            <w:vAlign w:val="bottom"/>
          </w:tcPr>
          <w:p w14:paraId="54434EB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tcPr>
          <w:p w14:paraId="54434EB2"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EB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Pr>
          <w:p w14:paraId="54434EB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58</w:t>
            </w:r>
          </w:p>
        </w:tc>
        <w:tc>
          <w:tcPr>
            <w:tcW w:w="50" w:type="pct"/>
            <w:shd w:val="clear" w:color="auto" w:fill="E5E5E5"/>
            <w:noWrap/>
          </w:tcPr>
          <w:p w14:paraId="54434EB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tcPr>
          <w:p w14:paraId="54434EB6"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EB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EB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(5,647</w:t>
            </w:r>
          </w:p>
        </w:tc>
        <w:tc>
          <w:tcPr>
            <w:tcW w:w="50" w:type="pct"/>
            <w:shd w:val="clear" w:color="auto" w:fill="E5E5E5"/>
            <w:noWrap/>
            <w:vAlign w:val="bottom"/>
          </w:tcPr>
          <w:p w14:paraId="54434EB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EC8" w14:textId="77777777">
        <w:tc>
          <w:tcPr>
            <w:tcW w:w="3350" w:type="pct"/>
            <w:shd w:val="clear" w:color="auto" w:fill="auto"/>
            <w:vAlign w:val="bottom"/>
          </w:tcPr>
          <w:p w14:paraId="54434EB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state and local</w:t>
            </w:r>
          </w:p>
        </w:tc>
        <w:tc>
          <w:tcPr>
            <w:tcW w:w="50" w:type="pct"/>
            <w:shd w:val="clear" w:color="auto" w:fill="auto"/>
            <w:vAlign w:val="bottom"/>
          </w:tcPr>
          <w:p w14:paraId="54434EB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EB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B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w:t>
            </w:r>
          </w:p>
        </w:tc>
        <w:tc>
          <w:tcPr>
            <w:tcW w:w="50" w:type="pct"/>
            <w:shd w:val="clear" w:color="auto" w:fill="auto"/>
            <w:noWrap/>
            <w:vAlign w:val="bottom"/>
          </w:tcPr>
          <w:p w14:paraId="54434EB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54434EC0"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54434EC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tcPr>
          <w:p w14:paraId="54434EC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noWrap/>
          </w:tcPr>
          <w:p w14:paraId="54434EC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54434EC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EC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4EC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(1,010</w:t>
            </w:r>
          </w:p>
        </w:tc>
        <w:tc>
          <w:tcPr>
            <w:tcW w:w="50" w:type="pct"/>
            <w:shd w:val="clear" w:color="auto" w:fill="auto"/>
            <w:noWrap/>
            <w:vAlign w:val="bottom"/>
          </w:tcPr>
          <w:p w14:paraId="54434EC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ED6" w14:textId="77777777">
        <w:tc>
          <w:tcPr>
            <w:tcW w:w="3350" w:type="pct"/>
            <w:shd w:val="clear" w:color="auto" w:fill="E5E5E5"/>
            <w:vAlign w:val="bottom"/>
          </w:tcPr>
          <w:p w14:paraId="54434EC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w:t>
            </w:r>
          </w:p>
        </w:tc>
        <w:tc>
          <w:tcPr>
            <w:tcW w:w="50" w:type="pct"/>
            <w:shd w:val="clear" w:color="auto" w:fill="E5E5E5"/>
            <w:vAlign w:val="bottom"/>
          </w:tcPr>
          <w:p w14:paraId="54434EC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EC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4EC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E5E5E5"/>
            <w:noWrap/>
            <w:vAlign w:val="bottom"/>
          </w:tcPr>
          <w:p w14:paraId="54434EC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tcPr>
          <w:p w14:paraId="54434ECE"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54434EC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tcPr>
          <w:p w14:paraId="54434ED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E5E5E5"/>
            <w:noWrap/>
          </w:tcPr>
          <w:p w14:paraId="54434ED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54434ED2"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54434ED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4ED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194</w:t>
            </w:r>
          </w:p>
        </w:tc>
        <w:tc>
          <w:tcPr>
            <w:tcW w:w="50" w:type="pct"/>
            <w:shd w:val="clear" w:color="auto" w:fill="E5E5E5"/>
            <w:noWrap/>
            <w:vAlign w:val="bottom"/>
          </w:tcPr>
          <w:p w14:paraId="54434ED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EE4" w14:textId="77777777">
        <w:tc>
          <w:tcPr>
            <w:tcW w:w="3350" w:type="pct"/>
            <w:tcBorders>
              <w:bottom w:val="single" w:sz="6" w:space="0" w:color="000000"/>
            </w:tcBorders>
            <w:shd w:val="clear" w:color="auto" w:fill="auto"/>
          </w:tcPr>
          <w:p w14:paraId="54434ED7"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ED8"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ED9"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ED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ED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EDC"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EDD"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EDE" w14:textId="77777777" w:rsidR="002418E5" w:rsidRDefault="00707D11">
            <w:pPr>
              <w:pStyle w:val="a3"/>
              <w:spacing w:beforeAutospacing="0" w:afterAutospacing="0" w:line="80" w:lineRule="atLeast"/>
              <w:jc w:val="both"/>
              <w:rPr>
                <w:sz w:val="20"/>
                <w:szCs w:val="20"/>
              </w:rPr>
            </w:pPr>
            <w:r>
              <w:rPr>
                <w:sz w:val="20"/>
                <w:szCs w:val="20"/>
              </w:rPr>
              <w:t> </w:t>
            </w:r>
          </w:p>
        </w:tc>
        <w:tc>
          <w:tcPr>
            <w:tcW w:w="50" w:type="pct"/>
            <w:shd w:val="clear" w:color="auto" w:fill="auto"/>
            <w:noWrap/>
            <w:vAlign w:val="bottom"/>
          </w:tcPr>
          <w:p w14:paraId="54434EDF"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EE0"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EE1"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EE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EE3"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EF2" w14:textId="77777777">
        <w:tc>
          <w:tcPr>
            <w:tcW w:w="3350" w:type="pct"/>
            <w:tcBorders>
              <w:top w:val="single" w:sz="6" w:space="0" w:color="000000"/>
            </w:tcBorders>
            <w:shd w:val="clear" w:color="auto" w:fill="auto"/>
          </w:tcPr>
          <w:p w14:paraId="54434EE5"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EE6"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EE7"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EE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EE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EEA"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EEB"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EEC" w14:textId="77777777" w:rsidR="002418E5" w:rsidRDefault="00707D11">
            <w:pPr>
              <w:pStyle w:val="a3"/>
              <w:spacing w:beforeAutospacing="0" w:afterAutospacing="0" w:line="80" w:lineRule="atLeast"/>
              <w:jc w:val="both"/>
              <w:rPr>
                <w:sz w:val="20"/>
                <w:szCs w:val="20"/>
              </w:rPr>
            </w:pPr>
            <w:r>
              <w:rPr>
                <w:sz w:val="20"/>
                <w:szCs w:val="20"/>
              </w:rPr>
              <w:t> </w:t>
            </w:r>
          </w:p>
        </w:tc>
        <w:tc>
          <w:tcPr>
            <w:tcW w:w="50" w:type="pct"/>
            <w:shd w:val="clear" w:color="auto" w:fill="auto"/>
            <w:noWrap/>
            <w:vAlign w:val="bottom"/>
          </w:tcPr>
          <w:p w14:paraId="54434EED"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EEE"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EEF"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EF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EF1"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F00" w14:textId="77777777">
        <w:tc>
          <w:tcPr>
            <w:tcW w:w="3350" w:type="pct"/>
            <w:shd w:val="clear" w:color="auto" w:fill="auto"/>
            <w:vAlign w:val="bottom"/>
          </w:tcPr>
          <w:p w14:paraId="54434EF3"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taxes</w:t>
            </w:r>
          </w:p>
        </w:tc>
        <w:tc>
          <w:tcPr>
            <w:tcW w:w="50" w:type="pct"/>
            <w:shd w:val="clear" w:color="auto" w:fill="auto"/>
            <w:vAlign w:val="bottom"/>
          </w:tcPr>
          <w:p w14:paraId="54434E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EF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4EF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w:t>
            </w:r>
          </w:p>
        </w:tc>
        <w:tc>
          <w:tcPr>
            <w:tcW w:w="50" w:type="pct"/>
            <w:shd w:val="clear" w:color="auto" w:fill="auto"/>
            <w:noWrap/>
            <w:vAlign w:val="bottom"/>
          </w:tcPr>
          <w:p w14:paraId="54434EF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4EF8"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EF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4EF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54434EF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EF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4EF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4EF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(6,463</w:t>
            </w:r>
          </w:p>
        </w:tc>
        <w:tc>
          <w:tcPr>
            <w:tcW w:w="50" w:type="pct"/>
            <w:shd w:val="clear" w:color="auto" w:fill="auto"/>
            <w:noWrap/>
            <w:vAlign w:val="bottom"/>
          </w:tcPr>
          <w:p w14:paraId="54434EF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4F0E" w14:textId="77777777">
        <w:tc>
          <w:tcPr>
            <w:tcW w:w="3350" w:type="pct"/>
            <w:tcBorders>
              <w:bottom w:val="single" w:sz="6" w:space="0" w:color="000000"/>
            </w:tcBorders>
            <w:shd w:val="clear" w:color="auto" w:fill="auto"/>
            <w:vAlign w:val="bottom"/>
          </w:tcPr>
          <w:p w14:paraId="54434F0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F02"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54434F03"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bottom w:val="single" w:sz="6" w:space="0" w:color="000000"/>
            </w:tcBorders>
            <w:shd w:val="clear" w:color="auto" w:fill="auto"/>
            <w:vAlign w:val="bottom"/>
          </w:tcPr>
          <w:p w14:paraId="54434F04"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F05"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F06"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54434F07"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bottom w:val="single" w:sz="6" w:space="0" w:color="000000"/>
            </w:tcBorders>
            <w:shd w:val="clear" w:color="auto" w:fill="auto"/>
            <w:vAlign w:val="bottom"/>
          </w:tcPr>
          <w:p w14:paraId="54434F08"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F09"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F0A"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54434F0B"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bottom w:val="single" w:sz="6" w:space="0" w:color="000000"/>
            </w:tcBorders>
            <w:shd w:val="clear" w:color="auto" w:fill="auto"/>
            <w:vAlign w:val="bottom"/>
          </w:tcPr>
          <w:p w14:paraId="54434F0C"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F0D"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r w:rsidR="002418E5" w14:paraId="54434F1C" w14:textId="77777777">
        <w:tc>
          <w:tcPr>
            <w:tcW w:w="3350" w:type="pct"/>
            <w:tcBorders>
              <w:top w:val="single" w:sz="6" w:space="0" w:color="000000"/>
            </w:tcBorders>
            <w:shd w:val="clear" w:color="auto" w:fill="auto"/>
            <w:vAlign w:val="bottom"/>
          </w:tcPr>
          <w:p w14:paraId="54434F0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F10"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54434F11"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tcBorders>
            <w:shd w:val="clear" w:color="auto" w:fill="auto"/>
            <w:vAlign w:val="bottom"/>
          </w:tcPr>
          <w:p w14:paraId="54434F12"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F13"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F14"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54434F15"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tcBorders>
            <w:shd w:val="clear" w:color="auto" w:fill="auto"/>
            <w:vAlign w:val="bottom"/>
          </w:tcPr>
          <w:p w14:paraId="54434F16"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F17"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4F18" w14:textId="77777777" w:rsidR="002418E5" w:rsidRDefault="00707D11">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54434F19"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c>
          <w:tcPr>
            <w:tcW w:w="400" w:type="pct"/>
            <w:tcBorders>
              <w:top w:val="single" w:sz="6" w:space="0" w:color="000000"/>
            </w:tcBorders>
            <w:shd w:val="clear" w:color="auto" w:fill="auto"/>
            <w:vAlign w:val="bottom"/>
          </w:tcPr>
          <w:p w14:paraId="54434F1A" w14:textId="77777777" w:rsidR="002418E5" w:rsidRDefault="00707D11">
            <w:pPr>
              <w:pStyle w:val="a3"/>
              <w:spacing w:beforeAutospacing="0" w:afterAutospacing="0" w:line="8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4F1B" w14:textId="77777777" w:rsidR="002418E5" w:rsidRDefault="00707D11">
            <w:pPr>
              <w:pStyle w:val="a3"/>
              <w:spacing w:beforeAutospacing="0" w:afterAutospacing="0" w:line="80" w:lineRule="atLeast"/>
              <w:rPr>
                <w:rFonts w:ascii="Times New Roman" w:hAnsi="Times New Roman"/>
                <w:sz w:val="22"/>
                <w:szCs w:val="22"/>
              </w:rPr>
            </w:pPr>
            <w:r>
              <w:rPr>
                <w:rFonts w:ascii="Times New Roman" w:hAnsi="Times New Roman"/>
                <w:sz w:val="22"/>
                <w:szCs w:val="22"/>
              </w:rPr>
              <w:t> </w:t>
            </w:r>
          </w:p>
        </w:tc>
      </w:tr>
      <w:tr w:rsidR="002418E5" w14:paraId="54434F2A" w14:textId="77777777">
        <w:tc>
          <w:tcPr>
            <w:tcW w:w="3350" w:type="pct"/>
            <w:shd w:val="clear" w:color="auto" w:fill="E5E5E5"/>
          </w:tcPr>
          <w:p w14:paraId="54434F1D"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Provision for income taxes</w:t>
            </w:r>
          </w:p>
        </w:tc>
        <w:tc>
          <w:tcPr>
            <w:tcW w:w="50" w:type="pct"/>
            <w:shd w:val="clear" w:color="auto" w:fill="E5E5E5"/>
            <w:vAlign w:val="bottom"/>
          </w:tcPr>
          <w:p w14:paraId="54434F1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F1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4F2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9,831</w:t>
            </w:r>
          </w:p>
        </w:tc>
        <w:tc>
          <w:tcPr>
            <w:tcW w:w="50" w:type="pct"/>
            <w:shd w:val="clear" w:color="auto" w:fill="E5E5E5"/>
            <w:noWrap/>
            <w:vAlign w:val="bottom"/>
          </w:tcPr>
          <w:p w14:paraId="54434F2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F2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F2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F2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8,755</w:t>
            </w:r>
          </w:p>
        </w:tc>
        <w:tc>
          <w:tcPr>
            <w:tcW w:w="50" w:type="pct"/>
            <w:shd w:val="clear" w:color="auto" w:fill="E5E5E5"/>
            <w:noWrap/>
            <w:vAlign w:val="bottom"/>
          </w:tcPr>
          <w:p w14:paraId="54434F2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4F2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F2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F2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4,448</w:t>
            </w:r>
          </w:p>
        </w:tc>
        <w:tc>
          <w:tcPr>
            <w:tcW w:w="50" w:type="pct"/>
            <w:shd w:val="clear" w:color="auto" w:fill="E5E5E5"/>
            <w:noWrap/>
            <w:vAlign w:val="bottom"/>
          </w:tcPr>
          <w:p w14:paraId="54434F2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4F38" w14:textId="77777777">
        <w:tc>
          <w:tcPr>
            <w:tcW w:w="3350" w:type="pct"/>
            <w:shd w:val="clear" w:color="auto" w:fill="auto"/>
          </w:tcPr>
          <w:p w14:paraId="54434F2B"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4F2C"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4F2D"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54434F2E"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F2F"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F30"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4F31"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54434F32"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F33"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F34"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4F35"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54434F36"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F37" w14:textId="77777777" w:rsidR="002418E5" w:rsidRDefault="00707D11">
            <w:pPr>
              <w:pStyle w:val="a3"/>
              <w:spacing w:beforeAutospacing="0" w:afterAutospacing="0" w:line="80" w:lineRule="atLeast"/>
              <w:jc w:val="both"/>
              <w:rPr>
                <w:sz w:val="8"/>
                <w:szCs w:val="8"/>
              </w:rPr>
            </w:pPr>
            <w:r>
              <w:rPr>
                <w:sz w:val="8"/>
                <w:szCs w:val="8"/>
              </w:rPr>
              <w:t> </w:t>
            </w:r>
          </w:p>
        </w:tc>
      </w:tr>
    </w:tbl>
    <w:p w14:paraId="54434F39" w14:textId="77777777" w:rsidR="002418E5" w:rsidRDefault="00707D11">
      <w:pPr>
        <w:pStyle w:val="a3"/>
        <w:spacing w:beforeAutospacing="0" w:afterAutospacing="0"/>
        <w:jc w:val="both"/>
        <w:rPr>
          <w:sz w:val="18"/>
          <w:szCs w:val="18"/>
        </w:rPr>
      </w:pPr>
      <w:r>
        <w:rPr>
          <w:sz w:val="18"/>
          <w:szCs w:val="18"/>
        </w:rPr>
        <w:t> </w:t>
      </w:r>
    </w:p>
    <w:p w14:paraId="54434F3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U.S. and foreign components of income before income taxes were as follows: </w:t>
      </w:r>
    </w:p>
    <w:p w14:paraId="54434F3B"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554"/>
        <w:gridCol w:w="80"/>
        <w:gridCol w:w="112"/>
        <w:gridCol w:w="648"/>
        <w:gridCol w:w="80"/>
        <w:gridCol w:w="80"/>
        <w:gridCol w:w="112"/>
        <w:gridCol w:w="643"/>
        <w:gridCol w:w="80"/>
        <w:gridCol w:w="80"/>
        <w:gridCol w:w="112"/>
        <w:gridCol w:w="645"/>
        <w:gridCol w:w="80"/>
      </w:tblGrid>
      <w:tr w:rsidR="002418E5" w14:paraId="54434F3E" w14:textId="77777777">
        <w:tc>
          <w:tcPr>
            <w:tcW w:w="4950" w:type="pct"/>
            <w:gridSpan w:val="12"/>
            <w:shd w:val="clear" w:color="auto" w:fill="auto"/>
            <w:vAlign w:val="bottom"/>
          </w:tcPr>
          <w:p w14:paraId="54434F3C"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4F3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F49" w14:textId="77777777">
        <w:tc>
          <w:tcPr>
            <w:tcW w:w="3350" w:type="pct"/>
            <w:tcBorders>
              <w:bottom w:val="single" w:sz="6" w:space="0" w:color="000000"/>
            </w:tcBorders>
            <w:shd w:val="clear" w:color="auto" w:fill="auto"/>
            <w:vAlign w:val="bottom"/>
          </w:tcPr>
          <w:p w14:paraId="54434F3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F40"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F41"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F42"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F43"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F44"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F45"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F46"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F4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F48" w14:textId="77777777" w:rsidR="002418E5" w:rsidRDefault="00707D11">
            <w:pPr>
              <w:pStyle w:val="a3"/>
              <w:spacing w:beforeAutospacing="0" w:afterAutospacing="0" w:line="80" w:lineRule="atLeast"/>
              <w:rPr>
                <w:sz w:val="8"/>
                <w:szCs w:val="8"/>
              </w:rPr>
            </w:pPr>
            <w:r>
              <w:rPr>
                <w:sz w:val="8"/>
                <w:szCs w:val="8"/>
              </w:rPr>
              <w:t> </w:t>
            </w:r>
          </w:p>
        </w:tc>
      </w:tr>
      <w:tr w:rsidR="002418E5" w14:paraId="54434F54" w14:textId="77777777">
        <w:tc>
          <w:tcPr>
            <w:tcW w:w="3350" w:type="pct"/>
            <w:tcBorders>
              <w:top w:val="single" w:sz="6" w:space="0" w:color="000000"/>
            </w:tcBorders>
            <w:shd w:val="clear" w:color="auto" w:fill="auto"/>
            <w:vAlign w:val="bottom"/>
          </w:tcPr>
          <w:p w14:paraId="54434F4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F4B"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54434F4C"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F4D"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F4E"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54434F4F"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F50"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F51"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54434F5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F53" w14:textId="77777777" w:rsidR="002418E5" w:rsidRDefault="00707D11">
            <w:pPr>
              <w:pStyle w:val="a3"/>
              <w:spacing w:beforeAutospacing="0" w:afterAutospacing="0" w:line="80" w:lineRule="atLeast"/>
              <w:rPr>
                <w:sz w:val="8"/>
                <w:szCs w:val="8"/>
              </w:rPr>
            </w:pPr>
            <w:r>
              <w:rPr>
                <w:sz w:val="8"/>
                <w:szCs w:val="8"/>
              </w:rPr>
              <w:t> </w:t>
            </w:r>
          </w:p>
        </w:tc>
      </w:tr>
      <w:tr w:rsidR="002418E5" w14:paraId="54434F5F" w14:textId="77777777">
        <w:tc>
          <w:tcPr>
            <w:tcW w:w="3350" w:type="pct"/>
            <w:shd w:val="clear" w:color="auto" w:fill="auto"/>
            <w:vAlign w:val="bottom"/>
          </w:tcPr>
          <w:p w14:paraId="54434F55"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4F5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4F5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4F5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F59"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4F5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4F5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F5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4F5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4F5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F64" w14:textId="77777777">
        <w:trPr>
          <w:trHeight w:val="75"/>
        </w:trPr>
        <w:tc>
          <w:tcPr>
            <w:tcW w:w="3350" w:type="pct"/>
            <w:shd w:val="clear" w:color="auto" w:fill="auto"/>
            <w:vAlign w:val="center"/>
          </w:tcPr>
          <w:p w14:paraId="54434F6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54434F61"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4F62"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4F63" w14:textId="77777777" w:rsidR="002418E5" w:rsidRDefault="00707D11">
            <w:pPr>
              <w:pStyle w:val="a3"/>
              <w:spacing w:beforeAutospacing="0" w:afterAutospacing="0" w:line="80" w:lineRule="atLeast"/>
              <w:rPr>
                <w:sz w:val="8"/>
                <w:szCs w:val="8"/>
              </w:rPr>
            </w:pPr>
            <w:r>
              <w:rPr>
                <w:sz w:val="8"/>
                <w:szCs w:val="8"/>
              </w:rPr>
              <w:t> </w:t>
            </w:r>
          </w:p>
        </w:tc>
      </w:tr>
      <w:tr w:rsidR="002418E5" w14:paraId="54434F72" w14:textId="77777777">
        <w:tc>
          <w:tcPr>
            <w:tcW w:w="3350" w:type="pct"/>
            <w:shd w:val="clear" w:color="auto" w:fill="E5E5E5"/>
          </w:tcPr>
          <w:p w14:paraId="54434F65"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U.S.</w:t>
            </w:r>
          </w:p>
        </w:tc>
        <w:tc>
          <w:tcPr>
            <w:tcW w:w="50" w:type="pct"/>
            <w:shd w:val="clear" w:color="auto" w:fill="E5E5E5"/>
            <w:vAlign w:val="bottom"/>
          </w:tcPr>
          <w:p w14:paraId="54434F6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F6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4F6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34,972</w:t>
            </w:r>
          </w:p>
        </w:tc>
        <w:tc>
          <w:tcPr>
            <w:tcW w:w="50" w:type="pct"/>
            <w:shd w:val="clear" w:color="auto" w:fill="E5E5E5"/>
            <w:noWrap/>
            <w:vAlign w:val="bottom"/>
          </w:tcPr>
          <w:p w14:paraId="54434F69"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4F6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F6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F6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24,116</w:t>
            </w:r>
          </w:p>
        </w:tc>
        <w:tc>
          <w:tcPr>
            <w:tcW w:w="50" w:type="pct"/>
            <w:shd w:val="clear" w:color="auto" w:fill="E5E5E5"/>
            <w:noWrap/>
            <w:vAlign w:val="bottom"/>
          </w:tcPr>
          <w:p w14:paraId="54434F6D"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4F6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F6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F7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15,799</w:t>
            </w:r>
          </w:p>
        </w:tc>
        <w:tc>
          <w:tcPr>
            <w:tcW w:w="50" w:type="pct"/>
            <w:shd w:val="clear" w:color="auto" w:fill="E5E5E5"/>
            <w:noWrap/>
            <w:vAlign w:val="bottom"/>
          </w:tcPr>
          <w:p w14:paraId="54434F71" w14:textId="77777777" w:rsidR="002418E5" w:rsidRDefault="00707D11">
            <w:pPr>
              <w:pStyle w:val="a3"/>
              <w:spacing w:beforeAutospacing="0" w:afterAutospacing="0" w:line="220" w:lineRule="atLeast"/>
              <w:rPr>
                <w:sz w:val="8"/>
                <w:szCs w:val="8"/>
              </w:rPr>
            </w:pPr>
            <w:r>
              <w:rPr>
                <w:sz w:val="8"/>
                <w:szCs w:val="8"/>
              </w:rPr>
              <w:t> </w:t>
            </w:r>
          </w:p>
        </w:tc>
      </w:tr>
      <w:tr w:rsidR="002418E5" w14:paraId="54434F80" w14:textId="77777777">
        <w:tc>
          <w:tcPr>
            <w:tcW w:w="3350" w:type="pct"/>
            <w:shd w:val="clear" w:color="auto" w:fill="auto"/>
          </w:tcPr>
          <w:p w14:paraId="54434F73"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Foreign </w:t>
            </w:r>
          </w:p>
        </w:tc>
        <w:tc>
          <w:tcPr>
            <w:tcW w:w="50" w:type="pct"/>
            <w:shd w:val="clear" w:color="auto" w:fill="auto"/>
            <w:vAlign w:val="bottom"/>
          </w:tcPr>
          <w:p w14:paraId="54434F7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F7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4F7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36,130</w:t>
            </w:r>
          </w:p>
        </w:tc>
        <w:tc>
          <w:tcPr>
            <w:tcW w:w="50" w:type="pct"/>
            <w:shd w:val="clear" w:color="auto" w:fill="auto"/>
            <w:noWrap/>
            <w:vAlign w:val="bottom"/>
          </w:tcPr>
          <w:p w14:paraId="54434F7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4F7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F7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4F7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28,920</w:t>
            </w:r>
          </w:p>
        </w:tc>
        <w:tc>
          <w:tcPr>
            <w:tcW w:w="50" w:type="pct"/>
            <w:shd w:val="clear" w:color="auto" w:fill="auto"/>
            <w:noWrap/>
            <w:vAlign w:val="bottom"/>
          </w:tcPr>
          <w:p w14:paraId="54434F7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4F7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F7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4F7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27,889</w:t>
            </w:r>
          </w:p>
        </w:tc>
        <w:tc>
          <w:tcPr>
            <w:tcW w:w="50" w:type="pct"/>
            <w:shd w:val="clear" w:color="auto" w:fill="auto"/>
            <w:noWrap/>
            <w:vAlign w:val="bottom"/>
          </w:tcPr>
          <w:p w14:paraId="54434F7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F8E" w14:textId="77777777">
        <w:tc>
          <w:tcPr>
            <w:tcW w:w="3350" w:type="pct"/>
            <w:tcBorders>
              <w:bottom w:val="single" w:sz="6" w:space="0" w:color="000000"/>
            </w:tcBorders>
            <w:shd w:val="clear" w:color="auto" w:fill="auto"/>
          </w:tcPr>
          <w:p w14:paraId="54434F81"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F82"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F83"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F84"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F85"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F86"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F87"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F8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F89"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F8A"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4F8B"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4F8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F8D"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F9C" w14:textId="77777777">
        <w:tc>
          <w:tcPr>
            <w:tcW w:w="3350" w:type="pct"/>
            <w:tcBorders>
              <w:top w:val="single" w:sz="6" w:space="0" w:color="000000"/>
            </w:tcBorders>
            <w:shd w:val="clear" w:color="auto" w:fill="auto"/>
          </w:tcPr>
          <w:p w14:paraId="54434F8F"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F90"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F91"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F9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F93"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F94"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F95"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F9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F97"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F98"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4F99"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4F9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4F9B"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4FAA" w14:textId="77777777">
        <w:tc>
          <w:tcPr>
            <w:tcW w:w="3350" w:type="pct"/>
            <w:shd w:val="clear" w:color="auto" w:fill="E5E5E5"/>
          </w:tcPr>
          <w:p w14:paraId="54434F9D"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54434F9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F9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4FA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71,102</w:t>
            </w:r>
          </w:p>
        </w:tc>
        <w:tc>
          <w:tcPr>
            <w:tcW w:w="50" w:type="pct"/>
            <w:shd w:val="clear" w:color="auto" w:fill="E5E5E5"/>
            <w:noWrap/>
            <w:vAlign w:val="bottom"/>
          </w:tcPr>
          <w:p w14:paraId="54434FA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FA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FA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FA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53,036</w:t>
            </w:r>
          </w:p>
        </w:tc>
        <w:tc>
          <w:tcPr>
            <w:tcW w:w="50" w:type="pct"/>
            <w:shd w:val="clear" w:color="auto" w:fill="E5E5E5"/>
            <w:noWrap/>
            <w:vAlign w:val="bottom"/>
          </w:tcPr>
          <w:p w14:paraId="54434FA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FA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FA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4FA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43,688</w:t>
            </w:r>
          </w:p>
        </w:tc>
        <w:tc>
          <w:tcPr>
            <w:tcW w:w="50" w:type="pct"/>
            <w:shd w:val="clear" w:color="auto" w:fill="E5E5E5"/>
            <w:noWrap/>
            <w:vAlign w:val="bottom"/>
          </w:tcPr>
          <w:p w14:paraId="54434FA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4FB8" w14:textId="77777777">
        <w:tc>
          <w:tcPr>
            <w:tcW w:w="3350" w:type="pct"/>
            <w:shd w:val="clear" w:color="auto" w:fill="auto"/>
          </w:tcPr>
          <w:p w14:paraId="54434FAB"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4FAC"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4FAD"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54434FAE"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FAF"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FB0"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4FB1"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54434FB2"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FB3"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4FB4"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4FB5"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54434FB6"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4FB7" w14:textId="77777777" w:rsidR="002418E5" w:rsidRDefault="00707D11">
            <w:pPr>
              <w:pStyle w:val="a3"/>
              <w:spacing w:beforeAutospacing="0" w:afterAutospacing="0" w:line="80" w:lineRule="atLeast"/>
              <w:jc w:val="both"/>
              <w:rPr>
                <w:sz w:val="8"/>
                <w:szCs w:val="8"/>
              </w:rPr>
            </w:pPr>
            <w:r>
              <w:rPr>
                <w:sz w:val="8"/>
                <w:szCs w:val="8"/>
              </w:rPr>
              <w:t> </w:t>
            </w:r>
          </w:p>
        </w:tc>
      </w:tr>
    </w:tbl>
    <w:p w14:paraId="54434FB9" w14:textId="77777777" w:rsidR="002418E5" w:rsidRDefault="00707D11">
      <w:pPr>
        <w:pStyle w:val="a3"/>
        <w:spacing w:beforeAutospacing="0" w:afterAutospacing="0"/>
        <w:jc w:val="both"/>
        <w:rPr>
          <w:sz w:val="18"/>
          <w:szCs w:val="18"/>
        </w:rPr>
      </w:pPr>
      <w:r>
        <w:rPr>
          <w:sz w:val="18"/>
          <w:szCs w:val="18"/>
        </w:rPr>
        <w:t> </w:t>
      </w:r>
    </w:p>
    <w:p w14:paraId="54434FBA"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82</w:t>
      </w:r>
    </w:p>
    <w:p w14:paraId="54434FBB" w14:textId="77777777" w:rsidR="002418E5" w:rsidRDefault="00707D11">
      <w:r>
        <w:rPr>
          <w:rFonts w:ascii="Arial" w:hAnsi="Arial" w:cs="Arial"/>
          <w:sz w:val="16"/>
          <w:szCs w:val="16"/>
        </w:rPr>
        <w:pict w14:anchorId="54436C36">
          <v:rect id="_x0000_i1106" style="width:415.3pt;height:1.5pt" o:hralign="center" o:hrstd="t" o:hr="t" fillcolor="#a0a0a0" stroked="f"/>
        </w:pict>
      </w:r>
    </w:p>
    <w:p w14:paraId="54434FB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4FB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4FBE" w14:textId="77777777" w:rsidR="002418E5" w:rsidRDefault="00707D11">
      <w:pPr>
        <w:pStyle w:val="a3"/>
        <w:spacing w:beforeAutospacing="0" w:afterAutospacing="0"/>
        <w:jc w:val="center"/>
        <w:rPr>
          <w:sz w:val="18"/>
          <w:szCs w:val="18"/>
        </w:rPr>
      </w:pPr>
      <w:r>
        <w:rPr>
          <w:sz w:val="18"/>
          <w:szCs w:val="18"/>
        </w:rPr>
        <w:t> </w:t>
      </w:r>
    </w:p>
    <w:p w14:paraId="54434FBF" w14:textId="77777777" w:rsidR="002418E5" w:rsidRDefault="00707D11">
      <w:pPr>
        <w:pStyle w:val="a3"/>
        <w:spacing w:before="80" w:beforeAutospacing="0" w:afterAutospacing="0"/>
        <w:jc w:val="both"/>
        <w:rPr>
          <w:rFonts w:ascii="Arial" w:hAnsi="Arial" w:cs="Arial"/>
          <w:b/>
          <w:bCs/>
          <w:sz w:val="20"/>
          <w:szCs w:val="20"/>
        </w:rPr>
      </w:pPr>
      <w:r>
        <w:rPr>
          <w:rFonts w:ascii="Arial" w:hAnsi="Arial" w:cs="Arial"/>
          <w:b/>
          <w:bCs/>
          <w:sz w:val="20"/>
          <w:szCs w:val="20"/>
        </w:rPr>
        <w:t>Effective Tax Rate</w:t>
      </w:r>
    </w:p>
    <w:p w14:paraId="54434FC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items accounting for the difference between income taxes computed at the U.S. federal statutory rate and our effective rate were as follows: </w:t>
      </w:r>
    </w:p>
    <w:p w14:paraId="54434FC1"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566"/>
        <w:gridCol w:w="84"/>
        <w:gridCol w:w="83"/>
        <w:gridCol w:w="664"/>
        <w:gridCol w:w="83"/>
        <w:gridCol w:w="83"/>
        <w:gridCol w:w="83"/>
        <w:gridCol w:w="664"/>
        <w:gridCol w:w="83"/>
        <w:gridCol w:w="83"/>
        <w:gridCol w:w="83"/>
        <w:gridCol w:w="664"/>
        <w:gridCol w:w="83"/>
      </w:tblGrid>
      <w:tr w:rsidR="002418E5" w14:paraId="54434FCC" w14:textId="77777777">
        <w:tc>
          <w:tcPr>
            <w:tcW w:w="3350" w:type="pct"/>
            <w:tcBorders>
              <w:bottom w:val="single" w:sz="6" w:space="0" w:color="000000"/>
            </w:tcBorders>
            <w:shd w:val="clear" w:color="auto" w:fill="auto"/>
            <w:vAlign w:val="bottom"/>
          </w:tcPr>
          <w:p w14:paraId="54434FC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4FC3"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FC4"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FC5"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FC6"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FC7"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FC8"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4FC9"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bottom w:val="single" w:sz="6" w:space="0" w:color="000000"/>
            </w:tcBorders>
            <w:shd w:val="clear" w:color="auto" w:fill="auto"/>
            <w:vAlign w:val="bottom"/>
          </w:tcPr>
          <w:p w14:paraId="54434FC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FCB" w14:textId="77777777" w:rsidR="002418E5" w:rsidRDefault="00707D11">
            <w:pPr>
              <w:pStyle w:val="a3"/>
              <w:spacing w:beforeAutospacing="0" w:afterAutospacing="0" w:line="80" w:lineRule="atLeast"/>
              <w:rPr>
                <w:sz w:val="8"/>
                <w:szCs w:val="8"/>
              </w:rPr>
            </w:pPr>
            <w:r>
              <w:rPr>
                <w:sz w:val="8"/>
                <w:szCs w:val="8"/>
              </w:rPr>
              <w:t> </w:t>
            </w:r>
          </w:p>
        </w:tc>
      </w:tr>
      <w:tr w:rsidR="002418E5" w14:paraId="54434FD7" w14:textId="77777777">
        <w:tc>
          <w:tcPr>
            <w:tcW w:w="3350" w:type="pct"/>
            <w:tcBorders>
              <w:top w:val="single" w:sz="6" w:space="0" w:color="000000"/>
            </w:tcBorders>
            <w:shd w:val="clear" w:color="auto" w:fill="auto"/>
            <w:vAlign w:val="bottom"/>
          </w:tcPr>
          <w:p w14:paraId="54434FC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4FCE"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54434FCF"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FD0"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FD1"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54434FD2"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FD3"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4FD4"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2"/>
            <w:tcBorders>
              <w:top w:val="single" w:sz="6" w:space="0" w:color="000000"/>
            </w:tcBorders>
            <w:shd w:val="clear" w:color="auto" w:fill="auto"/>
            <w:vAlign w:val="bottom"/>
          </w:tcPr>
          <w:p w14:paraId="54434FD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4FD6" w14:textId="77777777" w:rsidR="002418E5" w:rsidRDefault="00707D11">
            <w:pPr>
              <w:pStyle w:val="a3"/>
              <w:spacing w:beforeAutospacing="0" w:afterAutospacing="0" w:line="80" w:lineRule="atLeast"/>
              <w:rPr>
                <w:sz w:val="8"/>
                <w:szCs w:val="8"/>
              </w:rPr>
            </w:pPr>
            <w:r>
              <w:rPr>
                <w:sz w:val="8"/>
                <w:szCs w:val="8"/>
              </w:rPr>
              <w:t> </w:t>
            </w:r>
          </w:p>
        </w:tc>
      </w:tr>
      <w:tr w:rsidR="002418E5" w14:paraId="54434FE2" w14:textId="77777777">
        <w:tc>
          <w:tcPr>
            <w:tcW w:w="3350" w:type="pct"/>
            <w:shd w:val="clear" w:color="auto" w:fill="auto"/>
            <w:vAlign w:val="bottom"/>
          </w:tcPr>
          <w:p w14:paraId="54434FD8"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4FD9"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4FD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4FD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FD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4FD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4FD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FD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4FE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4FE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4FE7" w14:textId="77777777">
        <w:trPr>
          <w:trHeight w:val="75"/>
        </w:trPr>
        <w:tc>
          <w:tcPr>
            <w:tcW w:w="3350" w:type="pct"/>
            <w:shd w:val="clear" w:color="auto" w:fill="auto"/>
            <w:vAlign w:val="center"/>
          </w:tcPr>
          <w:p w14:paraId="54434FE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54434FE4"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4FE5"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4FE6" w14:textId="77777777" w:rsidR="002418E5" w:rsidRDefault="00707D11">
            <w:pPr>
              <w:pStyle w:val="a3"/>
              <w:spacing w:beforeAutospacing="0" w:afterAutospacing="0" w:line="80" w:lineRule="atLeast"/>
              <w:rPr>
                <w:sz w:val="8"/>
                <w:szCs w:val="8"/>
              </w:rPr>
            </w:pPr>
            <w:r>
              <w:rPr>
                <w:sz w:val="8"/>
                <w:szCs w:val="8"/>
              </w:rPr>
              <w:t> </w:t>
            </w:r>
          </w:p>
        </w:tc>
      </w:tr>
      <w:tr w:rsidR="002418E5" w14:paraId="54434FF5" w14:textId="77777777">
        <w:tc>
          <w:tcPr>
            <w:tcW w:w="3350" w:type="pct"/>
            <w:shd w:val="clear" w:color="auto" w:fill="E5E5E5"/>
          </w:tcPr>
          <w:p w14:paraId="54434FE8"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Federal statutory rate</w:t>
            </w:r>
          </w:p>
        </w:tc>
        <w:tc>
          <w:tcPr>
            <w:tcW w:w="50" w:type="pct"/>
            <w:shd w:val="clear" w:color="auto" w:fill="E5E5E5"/>
            <w:vAlign w:val="bottom"/>
          </w:tcPr>
          <w:p w14:paraId="54434FE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FE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4FE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21.0%</w:t>
            </w:r>
          </w:p>
        </w:tc>
        <w:tc>
          <w:tcPr>
            <w:tcW w:w="50" w:type="pct"/>
            <w:shd w:val="clear" w:color="auto" w:fill="E5E5E5"/>
            <w:noWrap/>
            <w:vAlign w:val="bottom"/>
          </w:tcPr>
          <w:p w14:paraId="54434FE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4FE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FE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FE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21.0%</w:t>
            </w:r>
          </w:p>
        </w:tc>
        <w:tc>
          <w:tcPr>
            <w:tcW w:w="50" w:type="pct"/>
            <w:shd w:val="clear" w:color="auto" w:fill="E5E5E5"/>
            <w:noWrap/>
            <w:vAlign w:val="bottom"/>
          </w:tcPr>
          <w:p w14:paraId="54434FF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4FF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4FF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4FF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21.0%</w:t>
            </w:r>
          </w:p>
        </w:tc>
        <w:tc>
          <w:tcPr>
            <w:tcW w:w="50" w:type="pct"/>
            <w:shd w:val="clear" w:color="auto" w:fill="E5E5E5"/>
            <w:noWrap/>
            <w:vAlign w:val="bottom"/>
          </w:tcPr>
          <w:p w14:paraId="54434F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003" w14:textId="77777777">
        <w:tc>
          <w:tcPr>
            <w:tcW w:w="3350" w:type="pct"/>
            <w:shd w:val="clear" w:color="auto" w:fill="auto"/>
          </w:tcPr>
          <w:p w14:paraId="54434FF6"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Effect of:</w:t>
            </w:r>
          </w:p>
        </w:tc>
        <w:tc>
          <w:tcPr>
            <w:tcW w:w="50" w:type="pct"/>
            <w:shd w:val="clear" w:color="auto" w:fill="auto"/>
            <w:vAlign w:val="bottom"/>
          </w:tcPr>
          <w:p w14:paraId="54434FF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FF8"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4FF9"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FFA"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FF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4FFC"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4FFD"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4FFE"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4FF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00"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54435001" w14:textId="77777777" w:rsidR="002418E5" w:rsidRDefault="00707D11">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002"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5011" w14:textId="77777777">
        <w:tc>
          <w:tcPr>
            <w:tcW w:w="3350" w:type="pct"/>
            <w:shd w:val="clear" w:color="auto" w:fill="E5E5E5"/>
          </w:tcPr>
          <w:p w14:paraId="54435004"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Foreign earnings taxed at lower rates</w:t>
            </w:r>
          </w:p>
        </w:tc>
        <w:tc>
          <w:tcPr>
            <w:tcW w:w="50" w:type="pct"/>
            <w:shd w:val="clear" w:color="auto" w:fill="E5E5E5"/>
            <w:vAlign w:val="bottom"/>
          </w:tcPr>
          <w:p w14:paraId="5443500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00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500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E5E5E5"/>
            <w:noWrap/>
            <w:vAlign w:val="bottom"/>
          </w:tcPr>
          <w:p w14:paraId="5443500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00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00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00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0" w:type="pct"/>
            <w:shd w:val="clear" w:color="auto" w:fill="E5E5E5"/>
            <w:noWrap/>
            <w:vAlign w:val="bottom"/>
          </w:tcPr>
          <w:p w14:paraId="5443500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00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00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00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E5E5E5"/>
            <w:noWrap/>
            <w:vAlign w:val="bottom"/>
          </w:tcPr>
          <w:p w14:paraId="5443501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01F" w14:textId="77777777">
        <w:tc>
          <w:tcPr>
            <w:tcW w:w="3350" w:type="pct"/>
            <w:shd w:val="clear" w:color="auto" w:fill="auto"/>
          </w:tcPr>
          <w:p w14:paraId="54435012"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Impact of the enactment of the TCJA</w:t>
            </w:r>
          </w:p>
        </w:tc>
        <w:tc>
          <w:tcPr>
            <w:tcW w:w="50" w:type="pct"/>
            <w:shd w:val="clear" w:color="auto" w:fill="auto"/>
            <w:vAlign w:val="bottom"/>
          </w:tcPr>
          <w:p w14:paraId="5443501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1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01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54435016"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501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18" w14:textId="77777777" w:rsidR="002418E5" w:rsidRDefault="00707D11">
            <w:pPr>
              <w:pStyle w:val="a3"/>
              <w:spacing w:beforeAutospacing="0" w:afterAutospacing="0" w:line="220" w:lineRule="atLeast"/>
              <w:rPr>
                <w:sz w:val="8"/>
                <w:szCs w:val="8"/>
              </w:rPr>
            </w:pPr>
            <w:r>
              <w:rPr>
                <w:sz w:val="8"/>
                <w:szCs w:val="8"/>
              </w:rPr>
              <w:t> </w:t>
            </w:r>
          </w:p>
        </w:tc>
        <w:tc>
          <w:tcPr>
            <w:tcW w:w="400" w:type="pct"/>
            <w:shd w:val="clear" w:color="auto" w:fill="auto"/>
            <w:vAlign w:val="bottom"/>
          </w:tcPr>
          <w:p w14:paraId="5443501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5443501A"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501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1C" w14:textId="77777777" w:rsidR="002418E5" w:rsidRDefault="00707D11">
            <w:pPr>
              <w:pStyle w:val="a3"/>
              <w:spacing w:beforeAutospacing="0" w:afterAutospacing="0" w:line="220" w:lineRule="atLeast"/>
              <w:rPr>
                <w:sz w:val="8"/>
                <w:szCs w:val="8"/>
              </w:rPr>
            </w:pPr>
            <w:r>
              <w:rPr>
                <w:sz w:val="8"/>
                <w:szCs w:val="8"/>
              </w:rPr>
              <w:t> </w:t>
            </w:r>
          </w:p>
        </w:tc>
        <w:tc>
          <w:tcPr>
            <w:tcW w:w="400" w:type="pct"/>
            <w:shd w:val="clear" w:color="auto" w:fill="auto"/>
            <w:vAlign w:val="bottom"/>
          </w:tcPr>
          <w:p w14:paraId="5443501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0.4%</w:t>
            </w:r>
          </w:p>
        </w:tc>
        <w:tc>
          <w:tcPr>
            <w:tcW w:w="50" w:type="pct"/>
            <w:shd w:val="clear" w:color="auto" w:fill="auto"/>
            <w:noWrap/>
            <w:vAlign w:val="bottom"/>
          </w:tcPr>
          <w:p w14:paraId="5443501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02D" w14:textId="77777777">
        <w:tc>
          <w:tcPr>
            <w:tcW w:w="3350" w:type="pct"/>
            <w:shd w:val="clear" w:color="auto" w:fill="E5E5E5"/>
          </w:tcPr>
          <w:p w14:paraId="54435020"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Impact of </w:t>
            </w:r>
            <w:r>
              <w:rPr>
                <w:rFonts w:ascii="Arial" w:hAnsi="Arial" w:cs="Arial"/>
                <w:sz w:val="20"/>
                <w:szCs w:val="20"/>
              </w:rPr>
              <w:t>intangible property transfers</w:t>
            </w:r>
          </w:p>
        </w:tc>
        <w:tc>
          <w:tcPr>
            <w:tcW w:w="50" w:type="pct"/>
            <w:shd w:val="clear" w:color="auto" w:fill="E5E5E5"/>
            <w:vAlign w:val="bottom"/>
          </w:tcPr>
          <w:p w14:paraId="54435021"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02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02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5443502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025"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02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02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5443502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029"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02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02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(5.9)%</w:t>
            </w:r>
          </w:p>
        </w:tc>
        <w:tc>
          <w:tcPr>
            <w:tcW w:w="50" w:type="pct"/>
            <w:shd w:val="clear" w:color="auto" w:fill="E5E5E5"/>
            <w:noWrap/>
            <w:vAlign w:val="bottom"/>
          </w:tcPr>
          <w:p w14:paraId="5443502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03B" w14:textId="77777777">
        <w:tc>
          <w:tcPr>
            <w:tcW w:w="3350" w:type="pct"/>
            <w:shd w:val="clear" w:color="auto" w:fill="auto"/>
          </w:tcPr>
          <w:p w14:paraId="5443502E"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Foreign-derived intangible income deduction</w:t>
            </w:r>
          </w:p>
        </w:tc>
        <w:tc>
          <w:tcPr>
            <w:tcW w:w="50" w:type="pct"/>
            <w:shd w:val="clear" w:color="auto" w:fill="auto"/>
            <w:vAlign w:val="bottom"/>
          </w:tcPr>
          <w:p w14:paraId="5443502F"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03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03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5443503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033"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03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03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5443503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037"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03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03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noWrap/>
            <w:vAlign w:val="bottom"/>
          </w:tcPr>
          <w:p w14:paraId="5443503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049" w14:textId="77777777">
        <w:tc>
          <w:tcPr>
            <w:tcW w:w="3350" w:type="pct"/>
            <w:shd w:val="clear" w:color="auto" w:fill="E5E5E5"/>
          </w:tcPr>
          <w:p w14:paraId="5443503C"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State income taxes, net of federal benefit</w:t>
            </w:r>
          </w:p>
        </w:tc>
        <w:tc>
          <w:tcPr>
            <w:tcW w:w="50" w:type="pct"/>
            <w:shd w:val="clear" w:color="auto" w:fill="E5E5E5"/>
            <w:vAlign w:val="bottom"/>
          </w:tcPr>
          <w:p w14:paraId="5443503D"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03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03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E5E5E5"/>
            <w:noWrap/>
            <w:vAlign w:val="bottom"/>
          </w:tcPr>
          <w:p w14:paraId="5443504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041"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04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04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tcPr>
          <w:p w14:paraId="5443504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045"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04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04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0.7%</w:t>
            </w:r>
          </w:p>
        </w:tc>
        <w:tc>
          <w:tcPr>
            <w:tcW w:w="50" w:type="pct"/>
            <w:shd w:val="clear" w:color="auto" w:fill="E5E5E5"/>
            <w:noWrap/>
            <w:vAlign w:val="bottom"/>
          </w:tcPr>
          <w:p w14:paraId="5443504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057" w14:textId="77777777">
        <w:tc>
          <w:tcPr>
            <w:tcW w:w="3350" w:type="pct"/>
            <w:shd w:val="clear" w:color="auto" w:fill="auto"/>
          </w:tcPr>
          <w:p w14:paraId="5443504A"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Research and </w:t>
            </w:r>
            <w:r>
              <w:rPr>
                <w:rFonts w:ascii="Arial" w:hAnsi="Arial" w:cs="Arial"/>
                <w:sz w:val="20"/>
                <w:szCs w:val="20"/>
              </w:rPr>
              <w:t>development credit</w:t>
            </w:r>
          </w:p>
        </w:tc>
        <w:tc>
          <w:tcPr>
            <w:tcW w:w="50" w:type="pct"/>
            <w:shd w:val="clear" w:color="auto" w:fill="auto"/>
            <w:vAlign w:val="bottom"/>
          </w:tcPr>
          <w:p w14:paraId="5443504B"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04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04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(0.9)%</w:t>
            </w:r>
          </w:p>
        </w:tc>
        <w:tc>
          <w:tcPr>
            <w:tcW w:w="50" w:type="pct"/>
            <w:shd w:val="clear" w:color="auto" w:fill="auto"/>
            <w:noWrap/>
            <w:vAlign w:val="bottom"/>
          </w:tcPr>
          <w:p w14:paraId="5443504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04F"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05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05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5443505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053"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05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05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5443505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065" w14:textId="77777777">
        <w:tc>
          <w:tcPr>
            <w:tcW w:w="3350" w:type="pct"/>
            <w:shd w:val="clear" w:color="auto" w:fill="E5E5E5"/>
          </w:tcPr>
          <w:p w14:paraId="54435058"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Excess tax benefits relating to stock-based compensation</w:t>
            </w:r>
          </w:p>
        </w:tc>
        <w:tc>
          <w:tcPr>
            <w:tcW w:w="50" w:type="pct"/>
            <w:shd w:val="clear" w:color="auto" w:fill="E5E5E5"/>
            <w:vAlign w:val="bottom"/>
          </w:tcPr>
          <w:p w14:paraId="54435059"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05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05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E5E5E5"/>
            <w:noWrap/>
            <w:vAlign w:val="bottom"/>
          </w:tcPr>
          <w:p w14:paraId="5443505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05D"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05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05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tcPr>
          <w:p w14:paraId="5443506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061"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06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06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tcPr>
          <w:p w14:paraId="5443506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073" w14:textId="77777777">
        <w:tc>
          <w:tcPr>
            <w:tcW w:w="3350" w:type="pct"/>
            <w:shd w:val="clear" w:color="auto" w:fill="auto"/>
          </w:tcPr>
          <w:p w14:paraId="54435066"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Interest, net</w:t>
            </w:r>
          </w:p>
        </w:tc>
        <w:tc>
          <w:tcPr>
            <w:tcW w:w="50" w:type="pct"/>
            <w:shd w:val="clear" w:color="auto" w:fill="auto"/>
            <w:vAlign w:val="bottom"/>
          </w:tcPr>
          <w:p w14:paraId="54435067"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06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06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w:t>
            </w:r>
          </w:p>
        </w:tc>
        <w:tc>
          <w:tcPr>
            <w:tcW w:w="50" w:type="pct"/>
            <w:shd w:val="clear" w:color="auto" w:fill="auto"/>
            <w:noWrap/>
            <w:vAlign w:val="bottom"/>
          </w:tcPr>
          <w:p w14:paraId="5443506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06B"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06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06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noWrap/>
            <w:vAlign w:val="bottom"/>
          </w:tcPr>
          <w:p w14:paraId="5443506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06F"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07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07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noWrap/>
            <w:vAlign w:val="bottom"/>
          </w:tcPr>
          <w:p w14:paraId="5443507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081" w14:textId="77777777">
        <w:tc>
          <w:tcPr>
            <w:tcW w:w="3350" w:type="pct"/>
            <w:shd w:val="clear" w:color="auto" w:fill="E5E5E5"/>
          </w:tcPr>
          <w:p w14:paraId="54435074"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Other reconciling items, net</w:t>
            </w:r>
          </w:p>
        </w:tc>
        <w:tc>
          <w:tcPr>
            <w:tcW w:w="50" w:type="pct"/>
            <w:shd w:val="clear" w:color="auto" w:fill="E5E5E5"/>
            <w:vAlign w:val="bottom"/>
          </w:tcPr>
          <w:p w14:paraId="5443507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07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507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E5E5E5"/>
            <w:noWrap/>
            <w:vAlign w:val="bottom"/>
          </w:tcPr>
          <w:p w14:paraId="5443507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07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07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07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tcPr>
          <w:p w14:paraId="5443507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07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07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07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E5E5E5"/>
            <w:noWrap/>
            <w:vAlign w:val="bottom"/>
          </w:tcPr>
          <w:p w14:paraId="5443508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08F" w14:textId="77777777">
        <w:tc>
          <w:tcPr>
            <w:tcW w:w="3350" w:type="pct"/>
            <w:tcBorders>
              <w:bottom w:val="single" w:sz="6" w:space="0" w:color="000000"/>
            </w:tcBorders>
            <w:shd w:val="clear" w:color="auto" w:fill="auto"/>
          </w:tcPr>
          <w:p w14:paraId="54435082"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083"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5084"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6" w:space="0" w:color="000000"/>
            </w:tcBorders>
            <w:shd w:val="clear" w:color="auto" w:fill="auto"/>
            <w:vAlign w:val="bottom"/>
          </w:tcPr>
          <w:p w14:paraId="54435085"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086"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5087"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5088"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6" w:space="0" w:color="000000"/>
            </w:tcBorders>
            <w:shd w:val="clear" w:color="auto" w:fill="auto"/>
            <w:vAlign w:val="bottom"/>
          </w:tcPr>
          <w:p w14:paraId="54435089"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08A"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508B"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5443508C"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6" w:space="0" w:color="000000"/>
            </w:tcBorders>
            <w:shd w:val="clear" w:color="auto" w:fill="auto"/>
            <w:vAlign w:val="bottom"/>
          </w:tcPr>
          <w:p w14:paraId="5443508D"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08E"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509D" w14:textId="77777777">
        <w:tc>
          <w:tcPr>
            <w:tcW w:w="3350" w:type="pct"/>
            <w:tcBorders>
              <w:top w:val="single" w:sz="6" w:space="0" w:color="000000"/>
            </w:tcBorders>
            <w:shd w:val="clear" w:color="auto" w:fill="auto"/>
          </w:tcPr>
          <w:p w14:paraId="54435090"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091"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5092"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top w:val="single" w:sz="6" w:space="0" w:color="000000"/>
            </w:tcBorders>
            <w:shd w:val="clear" w:color="auto" w:fill="auto"/>
            <w:vAlign w:val="bottom"/>
          </w:tcPr>
          <w:p w14:paraId="54435093"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094"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5095"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5096"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top w:val="single" w:sz="6" w:space="0" w:color="000000"/>
            </w:tcBorders>
            <w:shd w:val="clear" w:color="auto" w:fill="auto"/>
            <w:vAlign w:val="bottom"/>
          </w:tcPr>
          <w:p w14:paraId="54435097"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098"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5099"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5443509A"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top w:val="single" w:sz="6" w:space="0" w:color="000000"/>
            </w:tcBorders>
            <w:shd w:val="clear" w:color="auto" w:fill="auto"/>
            <w:vAlign w:val="bottom"/>
          </w:tcPr>
          <w:p w14:paraId="5443509B"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09C" w14:textId="77777777" w:rsidR="002418E5" w:rsidRDefault="00707D11">
            <w:pPr>
              <w:pStyle w:val="a3"/>
              <w:spacing w:beforeAutospacing="0" w:afterAutospacing="0" w:line="80" w:lineRule="atLeast"/>
              <w:jc w:val="both"/>
              <w:rPr>
                <w:sz w:val="8"/>
                <w:szCs w:val="8"/>
              </w:rPr>
            </w:pPr>
            <w:r>
              <w:rPr>
                <w:sz w:val="8"/>
                <w:szCs w:val="8"/>
              </w:rPr>
              <w:t> </w:t>
            </w:r>
          </w:p>
        </w:tc>
      </w:tr>
      <w:tr w:rsidR="002418E5" w14:paraId="544350AB" w14:textId="77777777">
        <w:tc>
          <w:tcPr>
            <w:tcW w:w="3350" w:type="pct"/>
            <w:shd w:val="clear" w:color="auto" w:fill="auto"/>
          </w:tcPr>
          <w:p w14:paraId="5443509E" w14:textId="77777777" w:rsidR="002418E5" w:rsidRDefault="00707D11">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Effective rate</w:t>
            </w:r>
          </w:p>
        </w:tc>
        <w:tc>
          <w:tcPr>
            <w:tcW w:w="50" w:type="pct"/>
            <w:shd w:val="clear" w:color="auto" w:fill="auto"/>
            <w:vAlign w:val="bottom"/>
          </w:tcPr>
          <w:p w14:paraId="5443509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A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0A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w:t>
            </w:r>
          </w:p>
        </w:tc>
        <w:tc>
          <w:tcPr>
            <w:tcW w:w="50" w:type="pct"/>
            <w:shd w:val="clear" w:color="auto" w:fill="auto"/>
            <w:noWrap/>
            <w:vAlign w:val="bottom"/>
          </w:tcPr>
          <w:p w14:paraId="544350A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0A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A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50A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16.5%</w:t>
            </w:r>
          </w:p>
        </w:tc>
        <w:tc>
          <w:tcPr>
            <w:tcW w:w="50" w:type="pct"/>
            <w:shd w:val="clear" w:color="auto" w:fill="auto"/>
            <w:noWrap/>
            <w:vAlign w:val="bottom"/>
          </w:tcPr>
          <w:p w14:paraId="544350A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0A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A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50A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10.2%</w:t>
            </w:r>
          </w:p>
        </w:tc>
        <w:tc>
          <w:tcPr>
            <w:tcW w:w="50" w:type="pct"/>
            <w:shd w:val="clear" w:color="auto" w:fill="auto"/>
            <w:noWrap/>
            <w:vAlign w:val="bottom"/>
          </w:tcPr>
          <w:p w14:paraId="544350A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0B9" w14:textId="77777777">
        <w:tc>
          <w:tcPr>
            <w:tcW w:w="3350" w:type="pct"/>
            <w:shd w:val="clear" w:color="auto" w:fill="auto"/>
          </w:tcPr>
          <w:p w14:paraId="544350AC"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0AD"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50AE"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544350AF"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50B0"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50B1"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50B2"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544350B3"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50B4"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544350B5"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tcBorders>
              <w:bottom w:val="single" w:sz="12" w:space="0" w:color="000000"/>
            </w:tcBorders>
            <w:shd w:val="clear" w:color="auto" w:fill="auto"/>
            <w:vAlign w:val="bottom"/>
          </w:tcPr>
          <w:p w14:paraId="544350B6" w14:textId="77777777" w:rsidR="002418E5" w:rsidRDefault="00707D11">
            <w:pPr>
              <w:pStyle w:val="a3"/>
              <w:spacing w:beforeAutospacing="0" w:afterAutospacing="0" w:line="80" w:lineRule="atLeast"/>
              <w:jc w:val="both"/>
              <w:rPr>
                <w:sz w:val="8"/>
                <w:szCs w:val="8"/>
              </w:rPr>
            </w:pPr>
            <w:r>
              <w:rPr>
                <w:sz w:val="8"/>
                <w:szCs w:val="8"/>
              </w:rPr>
              <w:t> </w:t>
            </w:r>
          </w:p>
        </w:tc>
        <w:tc>
          <w:tcPr>
            <w:tcW w:w="400" w:type="pct"/>
            <w:tcBorders>
              <w:bottom w:val="single" w:sz="12" w:space="0" w:color="000000"/>
            </w:tcBorders>
            <w:shd w:val="clear" w:color="auto" w:fill="auto"/>
            <w:vAlign w:val="bottom"/>
          </w:tcPr>
          <w:p w14:paraId="544350B7" w14:textId="77777777" w:rsidR="002418E5" w:rsidRDefault="00707D11">
            <w:pPr>
              <w:pStyle w:val="a3"/>
              <w:spacing w:beforeAutospacing="0" w:afterAutospacing="0" w:line="80" w:lineRule="atLeast"/>
              <w:jc w:val="both"/>
              <w:rPr>
                <w:sz w:val="8"/>
                <w:szCs w:val="8"/>
              </w:rPr>
            </w:pPr>
            <w:r>
              <w:rPr>
                <w:sz w:val="8"/>
                <w:szCs w:val="8"/>
              </w:rPr>
              <w:t> </w:t>
            </w:r>
          </w:p>
        </w:tc>
        <w:tc>
          <w:tcPr>
            <w:tcW w:w="50" w:type="pct"/>
            <w:shd w:val="clear" w:color="auto" w:fill="auto"/>
            <w:noWrap/>
            <w:vAlign w:val="bottom"/>
          </w:tcPr>
          <w:p w14:paraId="544350B8" w14:textId="77777777" w:rsidR="002418E5" w:rsidRDefault="00707D11">
            <w:pPr>
              <w:pStyle w:val="a3"/>
              <w:spacing w:beforeAutospacing="0" w:afterAutospacing="0" w:line="80" w:lineRule="atLeast"/>
              <w:jc w:val="both"/>
              <w:rPr>
                <w:sz w:val="8"/>
                <w:szCs w:val="8"/>
              </w:rPr>
            </w:pPr>
            <w:r>
              <w:rPr>
                <w:sz w:val="8"/>
                <w:szCs w:val="8"/>
              </w:rPr>
              <w:t> </w:t>
            </w:r>
          </w:p>
        </w:tc>
      </w:tr>
    </w:tbl>
    <w:p w14:paraId="544350BA" w14:textId="77777777" w:rsidR="002418E5" w:rsidRDefault="00707D11">
      <w:pPr>
        <w:pStyle w:val="a3"/>
        <w:spacing w:beforeAutospacing="0" w:afterAutospacing="0"/>
        <w:jc w:val="both"/>
        <w:rPr>
          <w:sz w:val="18"/>
          <w:szCs w:val="18"/>
        </w:rPr>
      </w:pPr>
      <w:r>
        <w:rPr>
          <w:sz w:val="18"/>
          <w:szCs w:val="18"/>
        </w:rPr>
        <w:t> </w:t>
      </w:r>
    </w:p>
    <w:p w14:paraId="544350BB" w14:textId="77777777" w:rsidR="002418E5" w:rsidRDefault="00707D11">
      <w:pPr>
        <w:pStyle w:val="a3"/>
        <w:spacing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 xml:space="preserve">We have historically paid India withholding taxes on software sales through distributor </w:t>
      </w:r>
      <w:r>
        <w:rPr>
          <w:rFonts w:ascii="Arial" w:hAnsi="Arial" w:cs="Arial"/>
          <w:color w:val="000000"/>
          <w:sz w:val="20"/>
          <w:szCs w:val="20"/>
          <w:shd w:val="clear" w:color="auto" w:fill="FFFFFF"/>
        </w:rPr>
        <w:t>withholding and tax audit assessments in India. In March 2021, the India Supreme Court ruled favorably in the case of Engineering Analysis Centre of Excellence Private Limited vs The Commissioner of Income Tax for companies in 86 separate appeals, some dat</w:t>
      </w:r>
      <w:r>
        <w:rPr>
          <w:rFonts w:ascii="Arial" w:hAnsi="Arial" w:cs="Arial"/>
          <w:color w:val="000000"/>
          <w:sz w:val="20"/>
          <w:szCs w:val="20"/>
          <w:shd w:val="clear" w:color="auto" w:fill="FFFFFF"/>
        </w:rPr>
        <w:t>ing back to 2012, holding that software sales are not subject to India withholding taxes. Although we were not a party to the appeals, our software sales in India were determined to be not subject to withholding taxes. Therefore, we recorded a net income t</w:t>
      </w:r>
      <w:r>
        <w:rPr>
          <w:rFonts w:ascii="Arial" w:hAnsi="Arial" w:cs="Arial"/>
          <w:color w:val="000000"/>
          <w:sz w:val="20"/>
          <w:szCs w:val="20"/>
          <w:shd w:val="clear" w:color="auto" w:fill="FFFFFF"/>
        </w:rPr>
        <w:t>ax benefit of $620 million in the third quarter of fiscal year 2021 to reflect the results of the India Supreme Court decision impacting fiscal year 1996 through fiscal year 2016.</w:t>
      </w:r>
    </w:p>
    <w:p w14:paraId="544350B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decrease from the federal statutory rate in fiscal year 2021 is primaril</w:t>
      </w:r>
      <w:r>
        <w:rPr>
          <w:rFonts w:ascii="Arial" w:hAnsi="Arial" w:cs="Arial"/>
          <w:sz w:val="20"/>
          <w:szCs w:val="20"/>
        </w:rPr>
        <w:t>y due to earnings taxed at lower rates in foreign jurisdictions resulting from producing and distributing our products and services through our foreign regional operations centers in Ireland and Puerto Rico, tax benefits relating to stock-based compensatio</w:t>
      </w:r>
      <w:r>
        <w:rPr>
          <w:rFonts w:ascii="Arial" w:hAnsi="Arial" w:cs="Arial"/>
          <w:sz w:val="20"/>
          <w:szCs w:val="20"/>
        </w:rPr>
        <w:t>n, and tax benefits from the India Supreme Court decision on withholding taxes. The decrease from the federal statutory rate in fiscal year 2020 is primarily due to earnings taxed at lower rates in foreign jurisdictions resulting from producing and distrib</w:t>
      </w:r>
      <w:r>
        <w:rPr>
          <w:rFonts w:ascii="Arial" w:hAnsi="Arial" w:cs="Arial"/>
          <w:sz w:val="20"/>
          <w:szCs w:val="20"/>
        </w:rPr>
        <w:t>uting our products and services through our foreign regional operations centers in Ireland and Puerto Rico, and tax benefits relating to stock-based compensation. The decrease from the federal statutory rate in fiscal year 2019 is primarily due to a $2.6 b</w:t>
      </w:r>
      <w:r>
        <w:rPr>
          <w:rFonts w:ascii="Arial" w:hAnsi="Arial" w:cs="Arial"/>
          <w:sz w:val="20"/>
          <w:szCs w:val="20"/>
        </w:rPr>
        <w:t>illion net income tax benefit related to intangible property transfers, and earnings taxed at lower rates in foreign jurisdictions resulting from producing and distributing our products and services through our foreign regional operations centers in Irelan</w:t>
      </w:r>
      <w:r>
        <w:rPr>
          <w:rFonts w:ascii="Arial" w:hAnsi="Arial" w:cs="Arial"/>
          <w:sz w:val="20"/>
          <w:szCs w:val="20"/>
        </w:rPr>
        <w:t>d, Singapore, and Puerto Rico. In fiscal year 2021 and 2020, our foreign regional operating centers in Ireland and Puerto Rico, which are taxed at rates lower than the U.S. rate, generated 82% and 86% of our foreign income before tax. In fiscal years 2019,</w:t>
      </w:r>
      <w:r>
        <w:rPr>
          <w:rFonts w:ascii="Arial" w:hAnsi="Arial" w:cs="Arial"/>
          <w:sz w:val="20"/>
          <w:szCs w:val="20"/>
        </w:rPr>
        <w:t xml:space="preserve"> our foreign regional operating centers in Ireland, Singapore, and Puerto Rico, which are taxed at rates lower than the U.S. rate, generated 82% of our foreign income before tax, respectively. Other reconciling items, net consists primarily of tax credits </w:t>
      </w:r>
      <w:r>
        <w:rPr>
          <w:rFonts w:ascii="Arial" w:hAnsi="Arial" w:cs="Arial"/>
          <w:sz w:val="20"/>
          <w:szCs w:val="20"/>
        </w:rPr>
        <w:t>and GILTI tax, and in fiscal year 2021, includes tax benefits from the India Supreme Court decision on withholding taxes. In fiscal years 2021, 2020, and 2019, there were no individually significant other reconciling items.</w:t>
      </w:r>
    </w:p>
    <w:p w14:paraId="544350BD"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83</w:t>
      </w:r>
    </w:p>
    <w:p w14:paraId="544350BE" w14:textId="77777777" w:rsidR="002418E5" w:rsidRDefault="00707D11">
      <w:r>
        <w:rPr>
          <w:rFonts w:ascii="Arial" w:hAnsi="Arial" w:cs="Arial"/>
          <w:sz w:val="16"/>
          <w:szCs w:val="16"/>
        </w:rPr>
        <w:pict w14:anchorId="54436C37">
          <v:rect id="_x0000_i1107" style="width:415.3pt;height:1.5pt" o:hralign="center" o:hrstd="t" o:hr="t" fillcolor="#a0a0a0" stroked="f"/>
        </w:pict>
      </w:r>
    </w:p>
    <w:p w14:paraId="544350B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0C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0C1" w14:textId="77777777" w:rsidR="002418E5" w:rsidRDefault="00707D11">
      <w:pPr>
        <w:pStyle w:val="a3"/>
        <w:spacing w:beforeAutospacing="0" w:afterAutospacing="0"/>
        <w:jc w:val="center"/>
        <w:rPr>
          <w:sz w:val="18"/>
          <w:szCs w:val="18"/>
        </w:rPr>
      </w:pPr>
      <w:r>
        <w:rPr>
          <w:sz w:val="18"/>
          <w:szCs w:val="18"/>
        </w:rPr>
        <w:t> </w:t>
      </w:r>
    </w:p>
    <w:p w14:paraId="544350C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decrease in our effective tax rate for fiscal year 2021 compared to fiscal year 2020 was primarily due to tax benefits from the India Supreme Court decision on withholding taxes, an agreement between the U.S. and India tax authorities related to transfer p</w:t>
      </w:r>
      <w:r>
        <w:rPr>
          <w:rFonts w:ascii="Arial" w:hAnsi="Arial" w:cs="Arial"/>
          <w:sz w:val="20"/>
          <w:szCs w:val="20"/>
        </w:rPr>
        <w:t>ricing, final TCJA regulations, and an increase in tax benefits relating to stock-based compensation. The increase in our effective tax rate for fiscal year 2020 compared to fiscal year 2019 was primarily due to a $2.6 billion net income tax benefit in the</w:t>
      </w:r>
      <w:r>
        <w:rPr>
          <w:rFonts w:ascii="Arial" w:hAnsi="Arial" w:cs="Arial"/>
          <w:sz w:val="20"/>
          <w:szCs w:val="20"/>
        </w:rPr>
        <w:t xml:space="preserve"> fourth quarter of fiscal year 2019 related to intangible property transfers.</w:t>
      </w:r>
    </w:p>
    <w:p w14:paraId="544350C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components of the deferred income tax assets and liabilities were as follows:  </w:t>
      </w:r>
    </w:p>
    <w:p w14:paraId="544350C4"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462"/>
        <w:gridCol w:w="80"/>
        <w:gridCol w:w="112"/>
        <w:gridCol w:w="679"/>
        <w:gridCol w:w="81"/>
        <w:gridCol w:w="80"/>
        <w:gridCol w:w="112"/>
        <w:gridCol w:w="620"/>
        <w:gridCol w:w="80"/>
      </w:tblGrid>
      <w:tr w:rsidR="002418E5" w14:paraId="544350CC" w14:textId="77777777">
        <w:tc>
          <w:tcPr>
            <w:tcW w:w="3900" w:type="pct"/>
            <w:shd w:val="clear" w:color="auto" w:fill="auto"/>
            <w:vAlign w:val="bottom"/>
          </w:tcPr>
          <w:p w14:paraId="544350C5"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50C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50C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C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C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50C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C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0D4" w14:textId="77777777">
        <w:tc>
          <w:tcPr>
            <w:tcW w:w="3900" w:type="pct"/>
            <w:tcBorders>
              <w:bottom w:val="single" w:sz="6" w:space="0" w:color="000000"/>
            </w:tcBorders>
            <w:shd w:val="clear" w:color="auto" w:fill="auto"/>
            <w:vAlign w:val="bottom"/>
          </w:tcPr>
          <w:p w14:paraId="544350C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0CE"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2"/>
            <w:tcBorders>
              <w:bottom w:val="single" w:sz="6" w:space="0" w:color="000000"/>
            </w:tcBorders>
            <w:shd w:val="clear" w:color="auto" w:fill="auto"/>
            <w:vAlign w:val="bottom"/>
          </w:tcPr>
          <w:p w14:paraId="544350CF"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0D0"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0D1"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2"/>
            <w:tcBorders>
              <w:bottom w:val="single" w:sz="6" w:space="0" w:color="000000"/>
            </w:tcBorders>
            <w:shd w:val="clear" w:color="auto" w:fill="auto"/>
            <w:vAlign w:val="bottom"/>
          </w:tcPr>
          <w:p w14:paraId="544350D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0D3" w14:textId="77777777" w:rsidR="002418E5" w:rsidRDefault="00707D11">
            <w:pPr>
              <w:pStyle w:val="a3"/>
              <w:spacing w:beforeAutospacing="0" w:afterAutospacing="0" w:line="80" w:lineRule="atLeast"/>
              <w:rPr>
                <w:sz w:val="8"/>
                <w:szCs w:val="8"/>
              </w:rPr>
            </w:pPr>
            <w:r>
              <w:rPr>
                <w:sz w:val="8"/>
                <w:szCs w:val="8"/>
              </w:rPr>
              <w:t> </w:t>
            </w:r>
          </w:p>
        </w:tc>
      </w:tr>
      <w:tr w:rsidR="002418E5" w14:paraId="544350DC" w14:textId="77777777">
        <w:tc>
          <w:tcPr>
            <w:tcW w:w="3900" w:type="pct"/>
            <w:tcBorders>
              <w:top w:val="single" w:sz="6" w:space="0" w:color="000000"/>
            </w:tcBorders>
            <w:shd w:val="clear" w:color="auto" w:fill="auto"/>
            <w:vAlign w:val="bottom"/>
          </w:tcPr>
          <w:p w14:paraId="544350D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0D6"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2"/>
            <w:tcBorders>
              <w:top w:val="single" w:sz="6" w:space="0" w:color="000000"/>
            </w:tcBorders>
            <w:shd w:val="clear" w:color="auto" w:fill="auto"/>
            <w:vAlign w:val="bottom"/>
          </w:tcPr>
          <w:p w14:paraId="544350D7"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50D8"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50D9"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2"/>
            <w:tcBorders>
              <w:top w:val="single" w:sz="6" w:space="0" w:color="000000"/>
            </w:tcBorders>
            <w:shd w:val="clear" w:color="auto" w:fill="auto"/>
            <w:vAlign w:val="bottom"/>
          </w:tcPr>
          <w:p w14:paraId="544350D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0DB" w14:textId="77777777" w:rsidR="002418E5" w:rsidRDefault="00707D11">
            <w:pPr>
              <w:pStyle w:val="a3"/>
              <w:spacing w:beforeAutospacing="0" w:afterAutospacing="0" w:line="80" w:lineRule="atLeast"/>
              <w:rPr>
                <w:sz w:val="8"/>
                <w:szCs w:val="8"/>
              </w:rPr>
            </w:pPr>
            <w:r>
              <w:rPr>
                <w:sz w:val="8"/>
                <w:szCs w:val="8"/>
              </w:rPr>
              <w:t> </w:t>
            </w:r>
          </w:p>
        </w:tc>
      </w:tr>
      <w:tr w:rsidR="002418E5" w14:paraId="544350E4" w14:textId="77777777">
        <w:tc>
          <w:tcPr>
            <w:tcW w:w="3900" w:type="pct"/>
            <w:shd w:val="clear" w:color="auto" w:fill="auto"/>
            <w:vAlign w:val="bottom"/>
          </w:tcPr>
          <w:p w14:paraId="544350DD"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544350D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50D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50E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E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50E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50E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0E9" w14:textId="77777777">
        <w:trPr>
          <w:trHeight w:val="75"/>
        </w:trPr>
        <w:tc>
          <w:tcPr>
            <w:tcW w:w="3900" w:type="pct"/>
            <w:shd w:val="clear" w:color="auto" w:fill="auto"/>
            <w:vAlign w:val="center"/>
          </w:tcPr>
          <w:p w14:paraId="544350E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0E6"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544350E7" w14:textId="77777777" w:rsidR="002418E5" w:rsidRDefault="00707D11">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544350E8" w14:textId="77777777" w:rsidR="002418E5" w:rsidRDefault="002418E5">
            <w:pPr>
              <w:rPr>
                <w:rFonts w:ascii="宋体"/>
              </w:rPr>
            </w:pPr>
          </w:p>
        </w:tc>
      </w:tr>
      <w:tr w:rsidR="002418E5" w14:paraId="544350F3" w14:textId="77777777">
        <w:tc>
          <w:tcPr>
            <w:tcW w:w="3900" w:type="pct"/>
            <w:shd w:val="clear" w:color="auto" w:fill="auto"/>
          </w:tcPr>
          <w:p w14:paraId="544350EA"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Deferred Income Tax Assets</w:t>
            </w:r>
          </w:p>
        </w:tc>
        <w:tc>
          <w:tcPr>
            <w:tcW w:w="50" w:type="pct"/>
            <w:shd w:val="clear" w:color="auto" w:fill="auto"/>
            <w:vAlign w:val="bottom"/>
          </w:tcPr>
          <w:p w14:paraId="544350E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E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544350E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E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E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F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544350F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0F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0F8" w14:textId="77777777">
        <w:tc>
          <w:tcPr>
            <w:tcW w:w="3900" w:type="pct"/>
            <w:shd w:val="clear" w:color="auto" w:fill="auto"/>
            <w:vAlign w:val="center"/>
          </w:tcPr>
          <w:p w14:paraId="544350F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0F5"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544350F6" w14:textId="77777777" w:rsidR="002418E5" w:rsidRDefault="00707D11">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544350F7" w14:textId="77777777" w:rsidR="002418E5" w:rsidRDefault="002418E5">
            <w:pPr>
              <w:rPr>
                <w:rFonts w:ascii="宋体"/>
              </w:rPr>
            </w:pPr>
          </w:p>
        </w:tc>
      </w:tr>
      <w:tr w:rsidR="002418E5" w14:paraId="54435102" w14:textId="77777777">
        <w:tc>
          <w:tcPr>
            <w:tcW w:w="3900" w:type="pct"/>
            <w:shd w:val="clear" w:color="auto" w:fill="E5E5E5"/>
          </w:tcPr>
          <w:p w14:paraId="544350F9"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544350F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0F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0F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502</w:t>
            </w:r>
          </w:p>
        </w:tc>
        <w:tc>
          <w:tcPr>
            <w:tcW w:w="50" w:type="pct"/>
            <w:shd w:val="clear" w:color="auto" w:fill="E5E5E5"/>
            <w:noWrap/>
            <w:vAlign w:val="bottom"/>
          </w:tcPr>
          <w:p w14:paraId="544350F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0F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0F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10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461</w:t>
            </w:r>
          </w:p>
        </w:tc>
        <w:tc>
          <w:tcPr>
            <w:tcW w:w="50" w:type="pct"/>
            <w:shd w:val="clear" w:color="auto" w:fill="E5E5E5"/>
            <w:noWrap/>
            <w:vAlign w:val="bottom"/>
          </w:tcPr>
          <w:p w14:paraId="5443510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10C" w14:textId="77777777">
        <w:tc>
          <w:tcPr>
            <w:tcW w:w="3900" w:type="pct"/>
            <w:shd w:val="clear" w:color="auto" w:fill="auto"/>
          </w:tcPr>
          <w:p w14:paraId="54435103"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Accruals, reserves, and other expenses</w:t>
            </w:r>
          </w:p>
        </w:tc>
        <w:tc>
          <w:tcPr>
            <w:tcW w:w="50" w:type="pct"/>
            <w:shd w:val="clear" w:color="auto" w:fill="auto"/>
            <w:vAlign w:val="bottom"/>
          </w:tcPr>
          <w:p w14:paraId="5443510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0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10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2,960</w:t>
            </w:r>
          </w:p>
        </w:tc>
        <w:tc>
          <w:tcPr>
            <w:tcW w:w="50" w:type="pct"/>
            <w:shd w:val="clear" w:color="auto" w:fill="auto"/>
            <w:noWrap/>
            <w:vAlign w:val="bottom"/>
          </w:tcPr>
          <w:p w14:paraId="5443510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10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0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510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2,721</w:t>
            </w:r>
          </w:p>
        </w:tc>
        <w:tc>
          <w:tcPr>
            <w:tcW w:w="50" w:type="pct"/>
            <w:shd w:val="clear" w:color="auto" w:fill="auto"/>
            <w:noWrap/>
            <w:vAlign w:val="bottom"/>
          </w:tcPr>
          <w:p w14:paraId="5443510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116" w14:textId="77777777">
        <w:tc>
          <w:tcPr>
            <w:tcW w:w="3900" w:type="pct"/>
            <w:shd w:val="clear" w:color="auto" w:fill="E5E5E5"/>
          </w:tcPr>
          <w:p w14:paraId="5443510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Loss and credit carryforwards</w:t>
            </w:r>
          </w:p>
        </w:tc>
        <w:tc>
          <w:tcPr>
            <w:tcW w:w="50" w:type="pct"/>
            <w:shd w:val="clear" w:color="auto" w:fill="E5E5E5"/>
            <w:vAlign w:val="bottom"/>
          </w:tcPr>
          <w:p w14:paraId="5443510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10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511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1,090</w:t>
            </w:r>
          </w:p>
        </w:tc>
        <w:tc>
          <w:tcPr>
            <w:tcW w:w="50" w:type="pct"/>
            <w:shd w:val="clear" w:color="auto" w:fill="E5E5E5"/>
            <w:noWrap/>
            <w:vAlign w:val="bottom"/>
          </w:tcPr>
          <w:p w14:paraId="5443511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11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1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11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865</w:t>
            </w:r>
          </w:p>
        </w:tc>
        <w:tc>
          <w:tcPr>
            <w:tcW w:w="50" w:type="pct"/>
            <w:shd w:val="clear" w:color="auto" w:fill="E5E5E5"/>
            <w:noWrap/>
            <w:vAlign w:val="bottom"/>
          </w:tcPr>
          <w:p w14:paraId="5443511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120" w14:textId="77777777">
        <w:tc>
          <w:tcPr>
            <w:tcW w:w="3900" w:type="pct"/>
            <w:shd w:val="clear" w:color="auto" w:fill="auto"/>
          </w:tcPr>
          <w:p w14:paraId="54435117"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Amortization</w:t>
            </w:r>
          </w:p>
        </w:tc>
        <w:tc>
          <w:tcPr>
            <w:tcW w:w="50" w:type="pct"/>
            <w:shd w:val="clear" w:color="auto" w:fill="auto"/>
            <w:vAlign w:val="bottom"/>
          </w:tcPr>
          <w:p w14:paraId="54435118"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11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11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6,346</w:t>
            </w:r>
          </w:p>
        </w:tc>
        <w:tc>
          <w:tcPr>
            <w:tcW w:w="50" w:type="pct"/>
            <w:shd w:val="clear" w:color="auto" w:fill="auto"/>
            <w:noWrap/>
            <w:vAlign w:val="bottom"/>
          </w:tcPr>
          <w:p w14:paraId="5443511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11C"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11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11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6,737</w:t>
            </w:r>
          </w:p>
        </w:tc>
        <w:tc>
          <w:tcPr>
            <w:tcW w:w="50" w:type="pct"/>
            <w:shd w:val="clear" w:color="auto" w:fill="auto"/>
            <w:noWrap/>
            <w:vAlign w:val="bottom"/>
          </w:tcPr>
          <w:p w14:paraId="5443511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12A" w14:textId="77777777">
        <w:tc>
          <w:tcPr>
            <w:tcW w:w="3900" w:type="pct"/>
            <w:shd w:val="clear" w:color="auto" w:fill="E5E5E5"/>
          </w:tcPr>
          <w:p w14:paraId="54435121"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Leasing liabilities</w:t>
            </w:r>
          </w:p>
        </w:tc>
        <w:tc>
          <w:tcPr>
            <w:tcW w:w="50" w:type="pct"/>
            <w:shd w:val="clear" w:color="auto" w:fill="E5E5E5"/>
            <w:vAlign w:val="bottom"/>
          </w:tcPr>
          <w:p w14:paraId="5443512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12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12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4,060</w:t>
            </w:r>
          </w:p>
        </w:tc>
        <w:tc>
          <w:tcPr>
            <w:tcW w:w="50" w:type="pct"/>
            <w:shd w:val="clear" w:color="auto" w:fill="E5E5E5"/>
            <w:noWrap/>
            <w:vAlign w:val="bottom"/>
          </w:tcPr>
          <w:p w14:paraId="5443512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12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12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12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3,025</w:t>
            </w:r>
          </w:p>
        </w:tc>
        <w:tc>
          <w:tcPr>
            <w:tcW w:w="50" w:type="pct"/>
            <w:shd w:val="clear" w:color="auto" w:fill="E5E5E5"/>
            <w:noWrap/>
            <w:vAlign w:val="bottom"/>
          </w:tcPr>
          <w:p w14:paraId="5443512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134" w14:textId="77777777">
        <w:tc>
          <w:tcPr>
            <w:tcW w:w="3900" w:type="pct"/>
            <w:shd w:val="clear" w:color="auto" w:fill="auto"/>
          </w:tcPr>
          <w:p w14:paraId="5443512B"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Unearned revenue</w:t>
            </w:r>
          </w:p>
        </w:tc>
        <w:tc>
          <w:tcPr>
            <w:tcW w:w="50" w:type="pct"/>
            <w:shd w:val="clear" w:color="auto" w:fill="auto"/>
            <w:vAlign w:val="bottom"/>
          </w:tcPr>
          <w:p w14:paraId="5443512C"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12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12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2,659</w:t>
            </w:r>
          </w:p>
        </w:tc>
        <w:tc>
          <w:tcPr>
            <w:tcW w:w="50" w:type="pct"/>
            <w:shd w:val="clear" w:color="auto" w:fill="auto"/>
            <w:noWrap/>
            <w:vAlign w:val="bottom"/>
          </w:tcPr>
          <w:p w14:paraId="5443512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130"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13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13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1,553</w:t>
            </w:r>
          </w:p>
        </w:tc>
        <w:tc>
          <w:tcPr>
            <w:tcW w:w="50" w:type="pct"/>
            <w:shd w:val="clear" w:color="auto" w:fill="auto"/>
            <w:noWrap/>
            <w:vAlign w:val="bottom"/>
          </w:tcPr>
          <w:p w14:paraId="5443513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13E" w14:textId="77777777">
        <w:tc>
          <w:tcPr>
            <w:tcW w:w="3900" w:type="pct"/>
            <w:shd w:val="clear" w:color="auto" w:fill="E5E5E5"/>
          </w:tcPr>
          <w:p w14:paraId="54435135"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w:t>
            </w:r>
          </w:p>
        </w:tc>
        <w:tc>
          <w:tcPr>
            <w:tcW w:w="50" w:type="pct"/>
            <w:shd w:val="clear" w:color="auto" w:fill="E5E5E5"/>
            <w:vAlign w:val="bottom"/>
          </w:tcPr>
          <w:p w14:paraId="5443513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13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513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543</w:t>
            </w:r>
          </w:p>
        </w:tc>
        <w:tc>
          <w:tcPr>
            <w:tcW w:w="50" w:type="pct"/>
            <w:shd w:val="clear" w:color="auto" w:fill="E5E5E5"/>
            <w:noWrap/>
            <w:vAlign w:val="bottom"/>
          </w:tcPr>
          <w:p w14:paraId="5443513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13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13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13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354</w:t>
            </w:r>
          </w:p>
        </w:tc>
        <w:tc>
          <w:tcPr>
            <w:tcW w:w="50" w:type="pct"/>
            <w:shd w:val="clear" w:color="auto" w:fill="E5E5E5"/>
            <w:noWrap/>
            <w:vAlign w:val="bottom"/>
          </w:tcPr>
          <w:p w14:paraId="5443513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148" w14:textId="77777777">
        <w:tc>
          <w:tcPr>
            <w:tcW w:w="3900" w:type="pct"/>
            <w:tcBorders>
              <w:bottom w:val="single" w:sz="6" w:space="0" w:color="000000"/>
            </w:tcBorders>
            <w:shd w:val="clear" w:color="auto" w:fill="auto"/>
          </w:tcPr>
          <w:p w14:paraId="5443513F"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14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141"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14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14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14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145"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14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147" w14:textId="77777777" w:rsidR="002418E5" w:rsidRDefault="00707D11">
            <w:pPr>
              <w:pStyle w:val="a3"/>
              <w:spacing w:beforeAutospacing="0" w:afterAutospacing="0" w:line="80" w:lineRule="atLeast"/>
              <w:rPr>
                <w:sz w:val="8"/>
                <w:szCs w:val="8"/>
              </w:rPr>
            </w:pPr>
            <w:r>
              <w:rPr>
                <w:sz w:val="8"/>
                <w:szCs w:val="8"/>
              </w:rPr>
              <w:t> </w:t>
            </w:r>
          </w:p>
        </w:tc>
      </w:tr>
      <w:tr w:rsidR="002418E5" w14:paraId="54435152" w14:textId="77777777">
        <w:tc>
          <w:tcPr>
            <w:tcW w:w="3900" w:type="pct"/>
            <w:tcBorders>
              <w:top w:val="single" w:sz="6" w:space="0" w:color="000000"/>
            </w:tcBorders>
            <w:shd w:val="clear" w:color="auto" w:fill="auto"/>
          </w:tcPr>
          <w:p w14:paraId="54435149"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14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14B"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14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14D"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14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14F"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15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151" w14:textId="77777777" w:rsidR="002418E5" w:rsidRDefault="00707D11">
            <w:pPr>
              <w:pStyle w:val="a3"/>
              <w:spacing w:beforeAutospacing="0" w:afterAutospacing="0" w:line="80" w:lineRule="atLeast"/>
              <w:rPr>
                <w:sz w:val="8"/>
                <w:szCs w:val="8"/>
              </w:rPr>
            </w:pPr>
            <w:r>
              <w:rPr>
                <w:sz w:val="8"/>
                <w:szCs w:val="8"/>
              </w:rPr>
              <w:t> </w:t>
            </w:r>
          </w:p>
        </w:tc>
      </w:tr>
      <w:tr w:rsidR="002418E5" w14:paraId="5443515C" w14:textId="77777777">
        <w:tc>
          <w:tcPr>
            <w:tcW w:w="3900" w:type="pct"/>
            <w:shd w:val="clear" w:color="auto" w:fill="auto"/>
          </w:tcPr>
          <w:p w14:paraId="54435153"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Deferred income tax assets</w:t>
            </w:r>
          </w:p>
        </w:tc>
        <w:tc>
          <w:tcPr>
            <w:tcW w:w="50" w:type="pct"/>
            <w:shd w:val="clear" w:color="auto" w:fill="auto"/>
            <w:vAlign w:val="bottom"/>
          </w:tcPr>
          <w:p w14:paraId="5443515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55" w14:textId="77777777" w:rsidR="002418E5" w:rsidRDefault="00707D11">
            <w:pPr>
              <w:pStyle w:val="a3"/>
              <w:spacing w:beforeAutospacing="0" w:afterAutospacing="0" w:line="220" w:lineRule="atLeast"/>
              <w:rPr>
                <w:sz w:val="8"/>
                <w:szCs w:val="8"/>
              </w:rPr>
            </w:pPr>
            <w:r>
              <w:rPr>
                <w:sz w:val="8"/>
                <w:szCs w:val="8"/>
              </w:rPr>
              <w:t> </w:t>
            </w:r>
          </w:p>
        </w:tc>
        <w:tc>
          <w:tcPr>
            <w:tcW w:w="400" w:type="pct"/>
            <w:shd w:val="clear" w:color="auto" w:fill="auto"/>
            <w:vAlign w:val="bottom"/>
          </w:tcPr>
          <w:p w14:paraId="5443515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18,160</w:t>
            </w:r>
          </w:p>
        </w:tc>
        <w:tc>
          <w:tcPr>
            <w:tcW w:w="50" w:type="pct"/>
            <w:shd w:val="clear" w:color="auto" w:fill="auto"/>
            <w:noWrap/>
            <w:vAlign w:val="bottom"/>
          </w:tcPr>
          <w:p w14:paraId="5443515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15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59" w14:textId="77777777" w:rsidR="002418E5" w:rsidRDefault="00707D11">
            <w:pPr>
              <w:pStyle w:val="a3"/>
              <w:spacing w:beforeAutospacing="0" w:afterAutospacing="0" w:line="220" w:lineRule="atLeast"/>
              <w:rPr>
                <w:sz w:val="8"/>
                <w:szCs w:val="8"/>
              </w:rPr>
            </w:pPr>
            <w:r>
              <w:rPr>
                <w:sz w:val="8"/>
                <w:szCs w:val="8"/>
              </w:rPr>
              <w:t> </w:t>
            </w:r>
          </w:p>
        </w:tc>
        <w:tc>
          <w:tcPr>
            <w:tcW w:w="400" w:type="pct"/>
            <w:shd w:val="clear" w:color="auto" w:fill="auto"/>
            <w:vAlign w:val="bottom"/>
          </w:tcPr>
          <w:p w14:paraId="5443515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15,716</w:t>
            </w:r>
          </w:p>
        </w:tc>
        <w:tc>
          <w:tcPr>
            <w:tcW w:w="50" w:type="pct"/>
            <w:shd w:val="clear" w:color="auto" w:fill="auto"/>
            <w:noWrap/>
            <w:vAlign w:val="bottom"/>
          </w:tcPr>
          <w:p w14:paraId="5443515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166" w14:textId="77777777">
        <w:tc>
          <w:tcPr>
            <w:tcW w:w="3900" w:type="pct"/>
            <w:shd w:val="clear" w:color="auto" w:fill="E5E5E5"/>
          </w:tcPr>
          <w:p w14:paraId="5443515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Less valuation allowance</w:t>
            </w:r>
          </w:p>
        </w:tc>
        <w:tc>
          <w:tcPr>
            <w:tcW w:w="50" w:type="pct"/>
            <w:shd w:val="clear" w:color="auto" w:fill="E5E5E5"/>
            <w:vAlign w:val="bottom"/>
          </w:tcPr>
          <w:p w14:paraId="5443515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15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516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(769</w:t>
            </w:r>
          </w:p>
        </w:tc>
        <w:tc>
          <w:tcPr>
            <w:tcW w:w="50" w:type="pct"/>
            <w:shd w:val="clear" w:color="auto" w:fill="E5E5E5"/>
            <w:noWrap/>
            <w:vAlign w:val="bottom"/>
          </w:tcPr>
          <w:p w14:paraId="5443516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16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16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16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(755</w:t>
            </w:r>
          </w:p>
        </w:tc>
        <w:tc>
          <w:tcPr>
            <w:tcW w:w="50" w:type="pct"/>
            <w:shd w:val="clear" w:color="auto" w:fill="E5E5E5"/>
            <w:noWrap/>
            <w:vAlign w:val="bottom"/>
          </w:tcPr>
          <w:p w14:paraId="5443516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170" w14:textId="77777777">
        <w:tc>
          <w:tcPr>
            <w:tcW w:w="3900" w:type="pct"/>
            <w:tcBorders>
              <w:bottom w:val="single" w:sz="6" w:space="0" w:color="000000"/>
            </w:tcBorders>
            <w:shd w:val="clear" w:color="auto" w:fill="auto"/>
          </w:tcPr>
          <w:p w14:paraId="54435167"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16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169"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16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16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16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16D"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16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16F" w14:textId="77777777" w:rsidR="002418E5" w:rsidRDefault="00707D11">
            <w:pPr>
              <w:pStyle w:val="a3"/>
              <w:spacing w:beforeAutospacing="0" w:afterAutospacing="0" w:line="80" w:lineRule="atLeast"/>
              <w:rPr>
                <w:sz w:val="8"/>
                <w:szCs w:val="8"/>
              </w:rPr>
            </w:pPr>
            <w:r>
              <w:rPr>
                <w:sz w:val="8"/>
                <w:szCs w:val="8"/>
              </w:rPr>
              <w:t> </w:t>
            </w:r>
          </w:p>
        </w:tc>
      </w:tr>
      <w:tr w:rsidR="002418E5" w14:paraId="5443517A" w14:textId="77777777">
        <w:tc>
          <w:tcPr>
            <w:tcW w:w="3900" w:type="pct"/>
            <w:tcBorders>
              <w:top w:val="single" w:sz="6" w:space="0" w:color="000000"/>
            </w:tcBorders>
            <w:shd w:val="clear" w:color="auto" w:fill="auto"/>
          </w:tcPr>
          <w:p w14:paraId="54435171"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17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173"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17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17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17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177"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17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179" w14:textId="77777777" w:rsidR="002418E5" w:rsidRDefault="00707D11">
            <w:pPr>
              <w:pStyle w:val="a3"/>
              <w:spacing w:beforeAutospacing="0" w:afterAutospacing="0" w:line="80" w:lineRule="atLeast"/>
              <w:rPr>
                <w:sz w:val="8"/>
                <w:szCs w:val="8"/>
              </w:rPr>
            </w:pPr>
            <w:r>
              <w:rPr>
                <w:sz w:val="8"/>
                <w:szCs w:val="8"/>
              </w:rPr>
              <w:t> </w:t>
            </w:r>
          </w:p>
        </w:tc>
      </w:tr>
      <w:tr w:rsidR="002418E5" w14:paraId="54435184" w14:textId="77777777">
        <w:tc>
          <w:tcPr>
            <w:tcW w:w="3900" w:type="pct"/>
            <w:shd w:val="clear" w:color="auto" w:fill="auto"/>
          </w:tcPr>
          <w:p w14:paraId="5443517B"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Deferred income tax assets, net of valuation allowance</w:t>
            </w:r>
          </w:p>
        </w:tc>
        <w:tc>
          <w:tcPr>
            <w:tcW w:w="50" w:type="pct"/>
            <w:shd w:val="clear" w:color="auto" w:fill="auto"/>
            <w:vAlign w:val="bottom"/>
          </w:tcPr>
          <w:p w14:paraId="5443517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7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517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17,391</w:t>
            </w:r>
          </w:p>
        </w:tc>
        <w:tc>
          <w:tcPr>
            <w:tcW w:w="50" w:type="pct"/>
            <w:shd w:val="clear" w:color="auto" w:fill="auto"/>
            <w:noWrap/>
            <w:vAlign w:val="bottom"/>
          </w:tcPr>
          <w:p w14:paraId="5443517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18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8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518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14,961</w:t>
            </w:r>
          </w:p>
        </w:tc>
        <w:tc>
          <w:tcPr>
            <w:tcW w:w="50" w:type="pct"/>
            <w:shd w:val="clear" w:color="auto" w:fill="auto"/>
            <w:noWrap/>
            <w:vAlign w:val="bottom"/>
          </w:tcPr>
          <w:p w14:paraId="5443518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18E" w14:textId="77777777">
        <w:tc>
          <w:tcPr>
            <w:tcW w:w="3900" w:type="pct"/>
            <w:tcBorders>
              <w:bottom w:val="single" w:sz="6" w:space="0" w:color="000000"/>
            </w:tcBorders>
            <w:shd w:val="clear" w:color="auto" w:fill="auto"/>
          </w:tcPr>
          <w:p w14:paraId="54435185"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18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187"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18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18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18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18B"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18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18D" w14:textId="77777777" w:rsidR="002418E5" w:rsidRDefault="00707D11">
            <w:pPr>
              <w:pStyle w:val="a3"/>
              <w:spacing w:beforeAutospacing="0" w:afterAutospacing="0" w:line="80" w:lineRule="atLeast"/>
              <w:rPr>
                <w:sz w:val="8"/>
                <w:szCs w:val="8"/>
              </w:rPr>
            </w:pPr>
            <w:r>
              <w:rPr>
                <w:sz w:val="8"/>
                <w:szCs w:val="8"/>
              </w:rPr>
              <w:t> </w:t>
            </w:r>
          </w:p>
        </w:tc>
      </w:tr>
      <w:tr w:rsidR="002418E5" w14:paraId="54435198" w14:textId="77777777">
        <w:tc>
          <w:tcPr>
            <w:tcW w:w="3900" w:type="pct"/>
            <w:tcBorders>
              <w:top w:val="single" w:sz="6" w:space="0" w:color="000000"/>
            </w:tcBorders>
            <w:shd w:val="clear" w:color="auto" w:fill="auto"/>
          </w:tcPr>
          <w:p w14:paraId="5443518F"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19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191"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19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19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19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195"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19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197" w14:textId="77777777" w:rsidR="002418E5" w:rsidRDefault="00707D11">
            <w:pPr>
              <w:pStyle w:val="a3"/>
              <w:spacing w:beforeAutospacing="0" w:afterAutospacing="0" w:line="80" w:lineRule="atLeast"/>
              <w:rPr>
                <w:sz w:val="8"/>
                <w:szCs w:val="8"/>
              </w:rPr>
            </w:pPr>
            <w:r>
              <w:rPr>
                <w:sz w:val="8"/>
                <w:szCs w:val="8"/>
              </w:rPr>
              <w:t> </w:t>
            </w:r>
          </w:p>
        </w:tc>
      </w:tr>
      <w:tr w:rsidR="002418E5" w14:paraId="544351A2" w14:textId="77777777">
        <w:tc>
          <w:tcPr>
            <w:tcW w:w="3900" w:type="pct"/>
            <w:shd w:val="clear" w:color="auto" w:fill="auto"/>
          </w:tcPr>
          <w:p w14:paraId="54435199"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Deferred Income Tax Liabilities</w:t>
            </w:r>
          </w:p>
        </w:tc>
        <w:tc>
          <w:tcPr>
            <w:tcW w:w="50" w:type="pct"/>
            <w:shd w:val="clear" w:color="auto" w:fill="auto"/>
            <w:vAlign w:val="bottom"/>
          </w:tcPr>
          <w:p w14:paraId="5443519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9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shd w:val="clear" w:color="auto" w:fill="auto"/>
            <w:vAlign w:val="bottom"/>
          </w:tcPr>
          <w:p w14:paraId="5443519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9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9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9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shd w:val="clear" w:color="auto" w:fill="auto"/>
            <w:vAlign w:val="bottom"/>
          </w:tcPr>
          <w:p w14:paraId="544351A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A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r>
      <w:tr w:rsidR="002418E5" w14:paraId="544351A7" w14:textId="77777777">
        <w:trPr>
          <w:trHeight w:val="75"/>
        </w:trPr>
        <w:tc>
          <w:tcPr>
            <w:tcW w:w="3900" w:type="pct"/>
            <w:shd w:val="clear" w:color="auto" w:fill="auto"/>
            <w:vAlign w:val="center"/>
          </w:tcPr>
          <w:p w14:paraId="544351A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1A4"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544351A5" w14:textId="77777777" w:rsidR="002418E5" w:rsidRDefault="00707D11">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544351A6" w14:textId="77777777" w:rsidR="002418E5" w:rsidRDefault="002418E5">
            <w:pPr>
              <w:rPr>
                <w:rFonts w:ascii="宋体"/>
              </w:rPr>
            </w:pPr>
          </w:p>
        </w:tc>
      </w:tr>
      <w:tr w:rsidR="002418E5" w14:paraId="544351B1" w14:textId="77777777">
        <w:tc>
          <w:tcPr>
            <w:tcW w:w="3900" w:type="pct"/>
            <w:shd w:val="clear" w:color="auto" w:fill="E5E5E5"/>
          </w:tcPr>
          <w:p w14:paraId="544351A8"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Book/tax basis </w:t>
            </w:r>
            <w:r>
              <w:rPr>
                <w:rFonts w:ascii="Arial" w:hAnsi="Arial" w:cs="Arial"/>
                <w:sz w:val="20"/>
                <w:szCs w:val="20"/>
              </w:rPr>
              <w:t>differences in investments and debt</w:t>
            </w:r>
          </w:p>
        </w:tc>
        <w:tc>
          <w:tcPr>
            <w:tcW w:w="50" w:type="pct"/>
            <w:shd w:val="clear" w:color="auto" w:fill="E5E5E5"/>
            <w:vAlign w:val="bottom"/>
          </w:tcPr>
          <w:p w14:paraId="544351A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1A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1A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(2,605</w:t>
            </w:r>
          </w:p>
        </w:tc>
        <w:tc>
          <w:tcPr>
            <w:tcW w:w="50" w:type="pct"/>
            <w:shd w:val="clear" w:color="auto" w:fill="E5E5E5"/>
            <w:noWrap/>
            <w:vAlign w:val="bottom"/>
          </w:tcPr>
          <w:p w14:paraId="544351A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1A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1A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1A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(2,642</w:t>
            </w:r>
          </w:p>
        </w:tc>
        <w:tc>
          <w:tcPr>
            <w:tcW w:w="50" w:type="pct"/>
            <w:shd w:val="clear" w:color="auto" w:fill="E5E5E5"/>
            <w:noWrap/>
            <w:vAlign w:val="bottom"/>
          </w:tcPr>
          <w:p w14:paraId="544351B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1BB" w14:textId="77777777">
        <w:tc>
          <w:tcPr>
            <w:tcW w:w="3900" w:type="pct"/>
            <w:shd w:val="clear" w:color="auto" w:fill="auto"/>
          </w:tcPr>
          <w:p w14:paraId="544351B2"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Leasing assets</w:t>
            </w:r>
          </w:p>
        </w:tc>
        <w:tc>
          <w:tcPr>
            <w:tcW w:w="50" w:type="pct"/>
            <w:shd w:val="clear" w:color="auto" w:fill="auto"/>
            <w:vAlign w:val="bottom"/>
          </w:tcPr>
          <w:p w14:paraId="544351B3"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1B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1B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(3,834</w:t>
            </w:r>
          </w:p>
        </w:tc>
        <w:tc>
          <w:tcPr>
            <w:tcW w:w="50" w:type="pct"/>
            <w:shd w:val="clear" w:color="auto" w:fill="auto"/>
            <w:noWrap/>
            <w:vAlign w:val="bottom"/>
          </w:tcPr>
          <w:p w14:paraId="544351B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51B7"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1B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1B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(2,817</w:t>
            </w:r>
          </w:p>
        </w:tc>
        <w:tc>
          <w:tcPr>
            <w:tcW w:w="50" w:type="pct"/>
            <w:shd w:val="clear" w:color="auto" w:fill="auto"/>
            <w:noWrap/>
            <w:vAlign w:val="bottom"/>
          </w:tcPr>
          <w:p w14:paraId="544351B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1C5" w14:textId="77777777">
        <w:tc>
          <w:tcPr>
            <w:tcW w:w="3900" w:type="pct"/>
            <w:shd w:val="clear" w:color="auto" w:fill="E5E5E5"/>
          </w:tcPr>
          <w:p w14:paraId="544351BC"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Depreciation</w:t>
            </w:r>
          </w:p>
        </w:tc>
        <w:tc>
          <w:tcPr>
            <w:tcW w:w="50" w:type="pct"/>
            <w:shd w:val="clear" w:color="auto" w:fill="E5E5E5"/>
            <w:vAlign w:val="bottom"/>
          </w:tcPr>
          <w:p w14:paraId="544351BD"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1B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1B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(1,010</w:t>
            </w:r>
          </w:p>
        </w:tc>
        <w:tc>
          <w:tcPr>
            <w:tcW w:w="50" w:type="pct"/>
            <w:shd w:val="clear" w:color="auto" w:fill="E5E5E5"/>
            <w:noWrap/>
            <w:vAlign w:val="bottom"/>
          </w:tcPr>
          <w:p w14:paraId="544351C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1C1"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1C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1C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(376</w:t>
            </w:r>
          </w:p>
        </w:tc>
        <w:tc>
          <w:tcPr>
            <w:tcW w:w="50" w:type="pct"/>
            <w:shd w:val="clear" w:color="auto" w:fill="E5E5E5"/>
            <w:noWrap/>
            <w:vAlign w:val="bottom"/>
          </w:tcPr>
          <w:p w14:paraId="544351C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1CF" w14:textId="77777777">
        <w:tc>
          <w:tcPr>
            <w:tcW w:w="3900" w:type="pct"/>
            <w:shd w:val="clear" w:color="auto" w:fill="auto"/>
          </w:tcPr>
          <w:p w14:paraId="544351C6"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Deferred GILTI tax liabilities</w:t>
            </w:r>
          </w:p>
        </w:tc>
        <w:tc>
          <w:tcPr>
            <w:tcW w:w="50" w:type="pct"/>
            <w:shd w:val="clear" w:color="auto" w:fill="auto"/>
            <w:vAlign w:val="bottom"/>
          </w:tcPr>
          <w:p w14:paraId="544351C7"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1C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1C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(2,815</w:t>
            </w:r>
          </w:p>
        </w:tc>
        <w:tc>
          <w:tcPr>
            <w:tcW w:w="50" w:type="pct"/>
            <w:shd w:val="clear" w:color="auto" w:fill="auto"/>
            <w:noWrap/>
            <w:vAlign w:val="bottom"/>
          </w:tcPr>
          <w:p w14:paraId="544351C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51CB"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1C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1C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(2,581</w:t>
            </w:r>
          </w:p>
        </w:tc>
        <w:tc>
          <w:tcPr>
            <w:tcW w:w="50" w:type="pct"/>
            <w:shd w:val="clear" w:color="auto" w:fill="auto"/>
            <w:noWrap/>
            <w:vAlign w:val="bottom"/>
          </w:tcPr>
          <w:p w14:paraId="544351C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1D9" w14:textId="77777777">
        <w:tc>
          <w:tcPr>
            <w:tcW w:w="3900" w:type="pct"/>
            <w:shd w:val="clear" w:color="auto" w:fill="E5E5E5"/>
          </w:tcPr>
          <w:p w14:paraId="544351D0"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w:t>
            </w:r>
          </w:p>
        </w:tc>
        <w:tc>
          <w:tcPr>
            <w:tcW w:w="50" w:type="pct"/>
            <w:shd w:val="clear" w:color="auto" w:fill="E5E5E5"/>
            <w:vAlign w:val="bottom"/>
          </w:tcPr>
          <w:p w14:paraId="544351D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1D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51D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w:t>
            </w:r>
          </w:p>
        </w:tc>
        <w:tc>
          <w:tcPr>
            <w:tcW w:w="50" w:type="pct"/>
            <w:shd w:val="clear" w:color="auto" w:fill="E5E5E5"/>
            <w:noWrap/>
            <w:vAlign w:val="bottom"/>
          </w:tcPr>
          <w:p w14:paraId="544351D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1D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1D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1D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(344</w:t>
            </w:r>
          </w:p>
        </w:tc>
        <w:tc>
          <w:tcPr>
            <w:tcW w:w="50" w:type="pct"/>
            <w:shd w:val="clear" w:color="auto" w:fill="E5E5E5"/>
            <w:noWrap/>
            <w:vAlign w:val="bottom"/>
          </w:tcPr>
          <w:p w14:paraId="544351D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1E3" w14:textId="77777777">
        <w:tc>
          <w:tcPr>
            <w:tcW w:w="3900" w:type="pct"/>
            <w:tcBorders>
              <w:bottom w:val="single" w:sz="6" w:space="0" w:color="000000"/>
            </w:tcBorders>
            <w:shd w:val="clear" w:color="auto" w:fill="auto"/>
          </w:tcPr>
          <w:p w14:paraId="544351DA"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1D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1DC"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1DD"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1DE"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1D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1E0"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1E1"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1E2" w14:textId="77777777" w:rsidR="002418E5" w:rsidRDefault="00707D11">
            <w:pPr>
              <w:pStyle w:val="a3"/>
              <w:spacing w:beforeAutospacing="0" w:afterAutospacing="0" w:line="80" w:lineRule="atLeast"/>
              <w:rPr>
                <w:sz w:val="8"/>
                <w:szCs w:val="8"/>
              </w:rPr>
            </w:pPr>
            <w:r>
              <w:rPr>
                <w:sz w:val="8"/>
                <w:szCs w:val="8"/>
              </w:rPr>
              <w:t> </w:t>
            </w:r>
          </w:p>
        </w:tc>
      </w:tr>
      <w:tr w:rsidR="002418E5" w14:paraId="544351ED" w14:textId="77777777">
        <w:tc>
          <w:tcPr>
            <w:tcW w:w="3900" w:type="pct"/>
            <w:tcBorders>
              <w:top w:val="single" w:sz="6" w:space="0" w:color="000000"/>
            </w:tcBorders>
            <w:shd w:val="clear" w:color="auto" w:fill="auto"/>
          </w:tcPr>
          <w:p w14:paraId="544351E4"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1E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1E6"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1E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1E8"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1E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1EA"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1EB"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1EC" w14:textId="77777777" w:rsidR="002418E5" w:rsidRDefault="00707D11">
            <w:pPr>
              <w:pStyle w:val="a3"/>
              <w:spacing w:beforeAutospacing="0" w:afterAutospacing="0" w:line="80" w:lineRule="atLeast"/>
              <w:rPr>
                <w:sz w:val="8"/>
                <w:szCs w:val="8"/>
              </w:rPr>
            </w:pPr>
            <w:r>
              <w:rPr>
                <w:sz w:val="8"/>
                <w:szCs w:val="8"/>
              </w:rPr>
              <w:t> </w:t>
            </w:r>
          </w:p>
        </w:tc>
      </w:tr>
      <w:tr w:rsidR="002418E5" w14:paraId="544351F7" w14:textId="77777777">
        <w:tc>
          <w:tcPr>
            <w:tcW w:w="3900" w:type="pct"/>
            <w:shd w:val="clear" w:color="auto" w:fill="auto"/>
          </w:tcPr>
          <w:p w14:paraId="544351EE"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Deferred income tax liabilities</w:t>
            </w:r>
          </w:p>
        </w:tc>
        <w:tc>
          <w:tcPr>
            <w:tcW w:w="50" w:type="pct"/>
            <w:shd w:val="clear" w:color="auto" w:fill="auto"/>
            <w:vAlign w:val="bottom"/>
          </w:tcPr>
          <w:p w14:paraId="544351E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F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51F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(10,408</w:t>
            </w:r>
          </w:p>
        </w:tc>
        <w:tc>
          <w:tcPr>
            <w:tcW w:w="50" w:type="pct"/>
            <w:shd w:val="clear" w:color="auto" w:fill="auto"/>
            <w:noWrap/>
            <w:vAlign w:val="bottom"/>
          </w:tcPr>
          <w:p w14:paraId="544351F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51F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1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51F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(8,760</w:t>
            </w:r>
          </w:p>
        </w:tc>
        <w:tc>
          <w:tcPr>
            <w:tcW w:w="50" w:type="pct"/>
            <w:shd w:val="clear" w:color="auto" w:fill="auto"/>
            <w:noWrap/>
            <w:vAlign w:val="bottom"/>
          </w:tcPr>
          <w:p w14:paraId="544351F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201" w14:textId="77777777">
        <w:tc>
          <w:tcPr>
            <w:tcW w:w="3900" w:type="pct"/>
            <w:tcBorders>
              <w:bottom w:val="single" w:sz="6" w:space="0" w:color="000000"/>
            </w:tcBorders>
            <w:shd w:val="clear" w:color="auto" w:fill="auto"/>
          </w:tcPr>
          <w:p w14:paraId="544351F8"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1F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1FA"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1F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1F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1F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1FE"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1F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200" w14:textId="77777777" w:rsidR="002418E5" w:rsidRDefault="00707D11">
            <w:pPr>
              <w:pStyle w:val="a3"/>
              <w:spacing w:beforeAutospacing="0" w:afterAutospacing="0" w:line="80" w:lineRule="atLeast"/>
              <w:rPr>
                <w:sz w:val="8"/>
                <w:szCs w:val="8"/>
              </w:rPr>
            </w:pPr>
            <w:r>
              <w:rPr>
                <w:sz w:val="8"/>
                <w:szCs w:val="8"/>
              </w:rPr>
              <w:t> </w:t>
            </w:r>
          </w:p>
        </w:tc>
      </w:tr>
      <w:tr w:rsidR="002418E5" w14:paraId="5443520B" w14:textId="77777777">
        <w:tc>
          <w:tcPr>
            <w:tcW w:w="3900" w:type="pct"/>
            <w:tcBorders>
              <w:top w:val="single" w:sz="6" w:space="0" w:color="000000"/>
            </w:tcBorders>
            <w:shd w:val="clear" w:color="auto" w:fill="auto"/>
          </w:tcPr>
          <w:p w14:paraId="54435202"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20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204"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20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20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20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208"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209"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20A" w14:textId="77777777" w:rsidR="002418E5" w:rsidRDefault="00707D11">
            <w:pPr>
              <w:pStyle w:val="a3"/>
              <w:spacing w:beforeAutospacing="0" w:afterAutospacing="0" w:line="80" w:lineRule="atLeast"/>
              <w:rPr>
                <w:sz w:val="8"/>
                <w:szCs w:val="8"/>
              </w:rPr>
            </w:pPr>
            <w:r>
              <w:rPr>
                <w:sz w:val="8"/>
                <w:szCs w:val="8"/>
              </w:rPr>
              <w:t> </w:t>
            </w:r>
          </w:p>
        </w:tc>
      </w:tr>
      <w:tr w:rsidR="002418E5" w14:paraId="54435215" w14:textId="77777777">
        <w:tc>
          <w:tcPr>
            <w:tcW w:w="3900" w:type="pct"/>
            <w:shd w:val="clear" w:color="auto" w:fill="E5E5E5"/>
          </w:tcPr>
          <w:p w14:paraId="5443520C" w14:textId="77777777" w:rsidR="002418E5" w:rsidRDefault="00707D11">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Net deferred income tax assets</w:t>
            </w:r>
          </w:p>
        </w:tc>
        <w:tc>
          <w:tcPr>
            <w:tcW w:w="50" w:type="pct"/>
            <w:shd w:val="clear" w:color="auto" w:fill="E5E5E5"/>
            <w:vAlign w:val="bottom"/>
          </w:tcPr>
          <w:p w14:paraId="5443520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0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20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6,983</w:t>
            </w:r>
          </w:p>
        </w:tc>
        <w:tc>
          <w:tcPr>
            <w:tcW w:w="50" w:type="pct"/>
            <w:shd w:val="clear" w:color="auto" w:fill="E5E5E5"/>
            <w:noWrap/>
            <w:vAlign w:val="bottom"/>
          </w:tcPr>
          <w:p w14:paraId="54435210"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21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1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21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6,201</w:t>
            </w:r>
          </w:p>
        </w:tc>
        <w:tc>
          <w:tcPr>
            <w:tcW w:w="50" w:type="pct"/>
            <w:shd w:val="clear" w:color="auto" w:fill="E5E5E5"/>
            <w:noWrap/>
            <w:vAlign w:val="bottom"/>
          </w:tcPr>
          <w:p w14:paraId="54435214" w14:textId="77777777" w:rsidR="002418E5" w:rsidRDefault="00707D11">
            <w:pPr>
              <w:pStyle w:val="a3"/>
              <w:spacing w:beforeAutospacing="0" w:afterAutospacing="0" w:line="220" w:lineRule="atLeast"/>
              <w:rPr>
                <w:sz w:val="8"/>
                <w:szCs w:val="8"/>
              </w:rPr>
            </w:pPr>
            <w:r>
              <w:rPr>
                <w:sz w:val="8"/>
                <w:szCs w:val="8"/>
              </w:rPr>
              <w:t> </w:t>
            </w:r>
          </w:p>
        </w:tc>
      </w:tr>
      <w:tr w:rsidR="002418E5" w14:paraId="5443521F" w14:textId="77777777">
        <w:tc>
          <w:tcPr>
            <w:tcW w:w="3900" w:type="pct"/>
            <w:shd w:val="clear" w:color="auto" w:fill="auto"/>
          </w:tcPr>
          <w:p w14:paraId="54435216"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21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218"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5443521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21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21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21C"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5443521D"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21E" w14:textId="77777777" w:rsidR="002418E5" w:rsidRDefault="00707D11">
            <w:pPr>
              <w:pStyle w:val="a3"/>
              <w:spacing w:beforeAutospacing="0" w:afterAutospacing="0" w:line="80" w:lineRule="atLeast"/>
              <w:rPr>
                <w:sz w:val="8"/>
                <w:szCs w:val="8"/>
              </w:rPr>
            </w:pPr>
            <w:r>
              <w:rPr>
                <w:sz w:val="8"/>
                <w:szCs w:val="8"/>
              </w:rPr>
              <w:t> </w:t>
            </w:r>
          </w:p>
        </w:tc>
      </w:tr>
      <w:tr w:rsidR="002418E5" w14:paraId="54435224" w14:textId="77777777">
        <w:trPr>
          <w:trHeight w:val="75"/>
        </w:trPr>
        <w:tc>
          <w:tcPr>
            <w:tcW w:w="3900" w:type="pct"/>
            <w:shd w:val="clear" w:color="auto" w:fill="auto"/>
            <w:vAlign w:val="center"/>
          </w:tcPr>
          <w:p w14:paraId="5443522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221"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54435222" w14:textId="77777777" w:rsidR="002418E5" w:rsidRDefault="00707D11">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54435223" w14:textId="77777777" w:rsidR="002418E5" w:rsidRDefault="002418E5">
            <w:pPr>
              <w:rPr>
                <w:rFonts w:ascii="宋体"/>
              </w:rPr>
            </w:pPr>
          </w:p>
        </w:tc>
      </w:tr>
      <w:tr w:rsidR="002418E5" w14:paraId="5443522E" w14:textId="77777777">
        <w:tc>
          <w:tcPr>
            <w:tcW w:w="3900" w:type="pct"/>
            <w:shd w:val="clear" w:color="auto" w:fill="auto"/>
          </w:tcPr>
          <w:p w14:paraId="54435225"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5443522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27"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shd w:val="clear" w:color="auto" w:fill="auto"/>
            <w:vAlign w:val="bottom"/>
          </w:tcPr>
          <w:p w14:paraId="5443522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29"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2A"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2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00" w:type="pct"/>
            <w:shd w:val="clear" w:color="auto" w:fill="auto"/>
            <w:vAlign w:val="bottom"/>
          </w:tcPr>
          <w:p w14:paraId="5443522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2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r>
      <w:tr w:rsidR="002418E5" w14:paraId="54435233" w14:textId="77777777">
        <w:trPr>
          <w:trHeight w:val="75"/>
        </w:trPr>
        <w:tc>
          <w:tcPr>
            <w:tcW w:w="3900" w:type="pct"/>
            <w:shd w:val="clear" w:color="auto" w:fill="auto"/>
            <w:vAlign w:val="center"/>
          </w:tcPr>
          <w:p w14:paraId="5443522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230" w14:textId="77777777" w:rsidR="002418E5" w:rsidRDefault="00707D11">
            <w:pPr>
              <w:pStyle w:val="a3"/>
              <w:spacing w:beforeAutospacing="0" w:afterAutospacing="0" w:line="80" w:lineRule="atLeast"/>
              <w:rPr>
                <w:sz w:val="8"/>
                <w:szCs w:val="8"/>
              </w:rPr>
            </w:pPr>
            <w:r>
              <w:rPr>
                <w:sz w:val="8"/>
                <w:szCs w:val="8"/>
              </w:rPr>
              <w:t> </w:t>
            </w:r>
          </w:p>
        </w:tc>
        <w:tc>
          <w:tcPr>
            <w:tcW w:w="400" w:type="pct"/>
            <w:gridSpan w:val="3"/>
            <w:shd w:val="clear" w:color="auto" w:fill="auto"/>
            <w:vAlign w:val="center"/>
          </w:tcPr>
          <w:p w14:paraId="54435231" w14:textId="77777777" w:rsidR="002418E5" w:rsidRDefault="00707D11">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54435232" w14:textId="77777777" w:rsidR="002418E5" w:rsidRDefault="002418E5">
            <w:pPr>
              <w:rPr>
                <w:rFonts w:ascii="宋体"/>
              </w:rPr>
            </w:pPr>
          </w:p>
        </w:tc>
      </w:tr>
      <w:tr w:rsidR="002418E5" w14:paraId="5443523D" w14:textId="77777777">
        <w:tc>
          <w:tcPr>
            <w:tcW w:w="3900" w:type="pct"/>
            <w:shd w:val="clear" w:color="auto" w:fill="E5E5E5"/>
          </w:tcPr>
          <w:p w14:paraId="54435234"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Other long-term </w:t>
            </w:r>
            <w:r>
              <w:rPr>
                <w:rFonts w:ascii="Arial" w:hAnsi="Arial" w:cs="Arial"/>
                <w:sz w:val="20"/>
                <w:szCs w:val="20"/>
              </w:rPr>
              <w:t>assets</w:t>
            </w:r>
          </w:p>
        </w:tc>
        <w:tc>
          <w:tcPr>
            <w:tcW w:w="50" w:type="pct"/>
            <w:shd w:val="clear" w:color="auto" w:fill="E5E5E5"/>
            <w:vAlign w:val="bottom"/>
          </w:tcPr>
          <w:p w14:paraId="54435235"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23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23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7,181</w:t>
            </w:r>
          </w:p>
        </w:tc>
        <w:tc>
          <w:tcPr>
            <w:tcW w:w="50" w:type="pct"/>
            <w:shd w:val="clear" w:color="auto" w:fill="E5E5E5"/>
            <w:noWrap/>
            <w:vAlign w:val="bottom"/>
          </w:tcPr>
          <w:p w14:paraId="5443523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239"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23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23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6,405</w:t>
            </w:r>
          </w:p>
        </w:tc>
        <w:tc>
          <w:tcPr>
            <w:tcW w:w="50" w:type="pct"/>
            <w:shd w:val="clear" w:color="auto" w:fill="E5E5E5"/>
            <w:noWrap/>
            <w:vAlign w:val="bottom"/>
          </w:tcPr>
          <w:p w14:paraId="5443523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247" w14:textId="77777777">
        <w:tc>
          <w:tcPr>
            <w:tcW w:w="3900" w:type="pct"/>
            <w:shd w:val="clear" w:color="auto" w:fill="auto"/>
          </w:tcPr>
          <w:p w14:paraId="5443523E"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Long-term deferred income tax liabilities</w:t>
            </w:r>
          </w:p>
        </w:tc>
        <w:tc>
          <w:tcPr>
            <w:tcW w:w="50" w:type="pct"/>
            <w:shd w:val="clear" w:color="auto" w:fill="auto"/>
            <w:vAlign w:val="bottom"/>
          </w:tcPr>
          <w:p w14:paraId="5443523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4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24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(198</w:t>
            </w:r>
          </w:p>
        </w:tc>
        <w:tc>
          <w:tcPr>
            <w:tcW w:w="50" w:type="pct"/>
            <w:shd w:val="clear" w:color="auto" w:fill="auto"/>
            <w:noWrap/>
            <w:vAlign w:val="bottom"/>
          </w:tcPr>
          <w:p w14:paraId="5443524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524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4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524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(204</w:t>
            </w:r>
          </w:p>
        </w:tc>
        <w:tc>
          <w:tcPr>
            <w:tcW w:w="50" w:type="pct"/>
            <w:shd w:val="clear" w:color="auto" w:fill="auto"/>
            <w:noWrap/>
            <w:vAlign w:val="bottom"/>
          </w:tcPr>
          <w:p w14:paraId="5443524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251" w14:textId="77777777">
        <w:tc>
          <w:tcPr>
            <w:tcW w:w="3900" w:type="pct"/>
            <w:tcBorders>
              <w:bottom w:val="single" w:sz="6" w:space="0" w:color="000000"/>
            </w:tcBorders>
            <w:shd w:val="clear" w:color="auto" w:fill="auto"/>
          </w:tcPr>
          <w:p w14:paraId="54435248"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24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24A"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24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24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24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24E"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24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250" w14:textId="77777777" w:rsidR="002418E5" w:rsidRDefault="00707D11">
            <w:pPr>
              <w:pStyle w:val="a3"/>
              <w:spacing w:beforeAutospacing="0" w:afterAutospacing="0" w:line="80" w:lineRule="atLeast"/>
              <w:rPr>
                <w:sz w:val="8"/>
                <w:szCs w:val="8"/>
              </w:rPr>
            </w:pPr>
            <w:r>
              <w:rPr>
                <w:sz w:val="8"/>
                <w:szCs w:val="8"/>
              </w:rPr>
              <w:t> </w:t>
            </w:r>
          </w:p>
        </w:tc>
      </w:tr>
      <w:tr w:rsidR="002418E5" w14:paraId="5443525B" w14:textId="77777777">
        <w:tc>
          <w:tcPr>
            <w:tcW w:w="3900" w:type="pct"/>
            <w:tcBorders>
              <w:top w:val="single" w:sz="6" w:space="0" w:color="000000"/>
            </w:tcBorders>
            <w:shd w:val="clear" w:color="auto" w:fill="auto"/>
          </w:tcPr>
          <w:p w14:paraId="54435252"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25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254"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25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25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25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258"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259"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25A" w14:textId="77777777" w:rsidR="002418E5" w:rsidRDefault="00707D11">
            <w:pPr>
              <w:pStyle w:val="a3"/>
              <w:spacing w:beforeAutospacing="0" w:afterAutospacing="0" w:line="80" w:lineRule="atLeast"/>
              <w:rPr>
                <w:sz w:val="8"/>
                <w:szCs w:val="8"/>
              </w:rPr>
            </w:pPr>
            <w:r>
              <w:rPr>
                <w:sz w:val="8"/>
                <w:szCs w:val="8"/>
              </w:rPr>
              <w:t> </w:t>
            </w:r>
          </w:p>
        </w:tc>
      </w:tr>
      <w:tr w:rsidR="002418E5" w14:paraId="54435265" w14:textId="77777777">
        <w:tc>
          <w:tcPr>
            <w:tcW w:w="3900" w:type="pct"/>
            <w:shd w:val="clear" w:color="auto" w:fill="E5E5E5"/>
          </w:tcPr>
          <w:p w14:paraId="5443525C" w14:textId="77777777" w:rsidR="002418E5" w:rsidRDefault="00707D11">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Net deferred income tax assets</w:t>
            </w:r>
          </w:p>
        </w:tc>
        <w:tc>
          <w:tcPr>
            <w:tcW w:w="50" w:type="pct"/>
            <w:shd w:val="clear" w:color="auto" w:fill="E5E5E5"/>
            <w:vAlign w:val="bottom"/>
          </w:tcPr>
          <w:p w14:paraId="5443525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5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25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6,983</w:t>
            </w:r>
          </w:p>
        </w:tc>
        <w:tc>
          <w:tcPr>
            <w:tcW w:w="50" w:type="pct"/>
            <w:shd w:val="clear" w:color="auto" w:fill="E5E5E5"/>
            <w:noWrap/>
            <w:vAlign w:val="bottom"/>
          </w:tcPr>
          <w:p w14:paraId="54435260"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26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6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26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6,201</w:t>
            </w:r>
          </w:p>
        </w:tc>
        <w:tc>
          <w:tcPr>
            <w:tcW w:w="50" w:type="pct"/>
            <w:shd w:val="clear" w:color="auto" w:fill="E5E5E5"/>
            <w:noWrap/>
            <w:vAlign w:val="bottom"/>
          </w:tcPr>
          <w:p w14:paraId="54435264" w14:textId="77777777" w:rsidR="002418E5" w:rsidRDefault="00707D11">
            <w:pPr>
              <w:pStyle w:val="a3"/>
              <w:spacing w:beforeAutospacing="0" w:afterAutospacing="0" w:line="220" w:lineRule="atLeast"/>
              <w:rPr>
                <w:sz w:val="8"/>
                <w:szCs w:val="8"/>
              </w:rPr>
            </w:pPr>
            <w:r>
              <w:rPr>
                <w:sz w:val="8"/>
                <w:szCs w:val="8"/>
              </w:rPr>
              <w:t> </w:t>
            </w:r>
          </w:p>
        </w:tc>
      </w:tr>
      <w:tr w:rsidR="002418E5" w14:paraId="5443526F" w14:textId="77777777">
        <w:tc>
          <w:tcPr>
            <w:tcW w:w="3900" w:type="pct"/>
            <w:shd w:val="clear" w:color="auto" w:fill="auto"/>
          </w:tcPr>
          <w:p w14:paraId="54435266"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26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268"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5443526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26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26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26C"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5443526D"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26E" w14:textId="77777777" w:rsidR="002418E5" w:rsidRDefault="00707D11">
            <w:pPr>
              <w:pStyle w:val="a3"/>
              <w:spacing w:beforeAutospacing="0" w:afterAutospacing="0" w:line="80" w:lineRule="atLeast"/>
              <w:rPr>
                <w:sz w:val="8"/>
                <w:szCs w:val="8"/>
              </w:rPr>
            </w:pPr>
            <w:r>
              <w:rPr>
                <w:sz w:val="8"/>
                <w:szCs w:val="8"/>
              </w:rPr>
              <w:t> </w:t>
            </w:r>
          </w:p>
        </w:tc>
      </w:tr>
    </w:tbl>
    <w:p w14:paraId="54435270" w14:textId="77777777" w:rsidR="002418E5" w:rsidRDefault="00707D11">
      <w:pPr>
        <w:pStyle w:val="a3"/>
        <w:spacing w:beforeAutospacing="0" w:afterAutospacing="0"/>
        <w:jc w:val="both"/>
        <w:rPr>
          <w:sz w:val="18"/>
          <w:szCs w:val="18"/>
        </w:rPr>
      </w:pPr>
      <w:r>
        <w:rPr>
          <w:sz w:val="18"/>
          <w:szCs w:val="18"/>
        </w:rPr>
        <w:t> </w:t>
      </w:r>
    </w:p>
    <w:p w14:paraId="54435271"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paid or recovered. </w:t>
      </w:r>
    </w:p>
    <w:p w14:paraId="5443527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 of J</w:t>
      </w:r>
      <w:r>
        <w:rPr>
          <w:rFonts w:ascii="Arial" w:hAnsi="Arial" w:cs="Arial"/>
          <w:sz w:val="20"/>
          <w:szCs w:val="20"/>
        </w:rPr>
        <w:t>une 30, 2021, we had federal, state, and foreign net operating loss carryforwards of $304 million, $1.3 billion, and $2.0 billion, respectively. The federal and state net operating loss carryforwards will expire in various years from fiscal 2022 through 20</w:t>
      </w:r>
      <w:r>
        <w:rPr>
          <w:rFonts w:ascii="Arial" w:hAnsi="Arial" w:cs="Arial"/>
          <w:sz w:val="20"/>
          <w:szCs w:val="20"/>
        </w:rPr>
        <w:t xml:space="preserve">41, if not utilized. The majority of our foreign net operating loss carryforwards do not expire. Certain acquired net operating loss carryforwards are subject to an annual limitation but are expected to be realized with the exception of those which have a </w:t>
      </w:r>
      <w:r>
        <w:rPr>
          <w:rFonts w:ascii="Arial" w:hAnsi="Arial" w:cs="Arial"/>
          <w:sz w:val="20"/>
          <w:szCs w:val="20"/>
        </w:rPr>
        <w:t>valuation allowance.</w:t>
      </w:r>
    </w:p>
    <w:p w14:paraId="5443527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valuation allowance disclosed in the table above relates to the foreign net operating loss carryforwards and other net deferred tax assets that may not be realized. In fiscal year 2020, we removed $2.0 billion of foreign net operat</w:t>
      </w:r>
      <w:r>
        <w:rPr>
          <w:rFonts w:ascii="Arial" w:hAnsi="Arial" w:cs="Arial"/>
          <w:sz w:val="20"/>
          <w:szCs w:val="20"/>
        </w:rPr>
        <w:t>ing losses and corresponding valuation allowances as a result of the liquidation of a foreign subsidiary. There was no impact to our consolidated financial statements.</w:t>
      </w:r>
    </w:p>
    <w:p w14:paraId="5443527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Income taxes paid, net of refunds, were $13.4 billion, $12.5 billion, and $8.4 billion i</w:t>
      </w:r>
      <w:r>
        <w:rPr>
          <w:rFonts w:ascii="Arial" w:hAnsi="Arial" w:cs="Arial"/>
          <w:sz w:val="20"/>
          <w:szCs w:val="20"/>
        </w:rPr>
        <w:t xml:space="preserve">n fiscal years 2021, 2020, and 2019, respectively. </w:t>
      </w:r>
    </w:p>
    <w:p w14:paraId="54435275"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84</w:t>
      </w:r>
    </w:p>
    <w:p w14:paraId="54435276" w14:textId="77777777" w:rsidR="002418E5" w:rsidRDefault="00707D11">
      <w:r>
        <w:rPr>
          <w:rFonts w:ascii="Arial" w:hAnsi="Arial" w:cs="Arial"/>
          <w:sz w:val="16"/>
          <w:szCs w:val="16"/>
        </w:rPr>
        <w:pict w14:anchorId="54436C38">
          <v:rect id="_x0000_i1108" style="width:415.3pt;height:1.5pt" o:hralign="center" o:hrstd="t" o:hr="t" fillcolor="#a0a0a0" stroked="f"/>
        </w:pict>
      </w:r>
    </w:p>
    <w:p w14:paraId="54435277"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278"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279" w14:textId="77777777" w:rsidR="002418E5" w:rsidRDefault="00707D11">
      <w:pPr>
        <w:pStyle w:val="a3"/>
        <w:spacing w:beforeAutospacing="0" w:afterAutospacing="0"/>
        <w:jc w:val="center"/>
        <w:rPr>
          <w:sz w:val="18"/>
          <w:szCs w:val="18"/>
        </w:rPr>
      </w:pPr>
      <w:r>
        <w:rPr>
          <w:sz w:val="18"/>
          <w:szCs w:val="18"/>
        </w:rPr>
        <w:t> </w:t>
      </w:r>
    </w:p>
    <w:p w14:paraId="5443527A"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5443527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Gross unrecognized tax benefits related to uncertain tax positions as of June 30, 2021, 2020, and 2019, were $14.6 billion, $13.8 billion, and $13.1 </w:t>
      </w:r>
      <w:r>
        <w:rPr>
          <w:rFonts w:ascii="Arial" w:hAnsi="Arial" w:cs="Arial"/>
          <w:sz w:val="20"/>
          <w:szCs w:val="20"/>
        </w:rPr>
        <w:t>billion, respectively, which were primarily included in long-term income taxes in our consolidated balance sheets. If recognized, the resulting tax benefit would affect our effective tax rates for fiscal years 2021, 2020, and 2019 by $12.5 billion, $12.1 b</w:t>
      </w:r>
      <w:r>
        <w:rPr>
          <w:rFonts w:ascii="Arial" w:hAnsi="Arial" w:cs="Arial"/>
          <w:sz w:val="20"/>
          <w:szCs w:val="20"/>
        </w:rPr>
        <w:t>illion, and $12.0 billion, respectively.</w:t>
      </w:r>
    </w:p>
    <w:p w14:paraId="5443527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 of June 30, 2021, 2020, and 2019, we had accrued interest expense related to uncertain tax positions of $4.3 billion, $4.0 billion, and $3.4 billion, respectively, net of income tax benefits. The provision for in</w:t>
      </w:r>
      <w:r>
        <w:rPr>
          <w:rFonts w:ascii="Arial" w:hAnsi="Arial" w:cs="Arial"/>
          <w:sz w:val="20"/>
          <w:szCs w:val="20"/>
        </w:rPr>
        <w:t>come taxes for fiscal years 2021, 2020, and 2019 included interest expense related to uncertain tax positions of $274 million, $579 million, and $515 million, respectively, net of income tax benefits.</w:t>
      </w:r>
    </w:p>
    <w:p w14:paraId="5443527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aggregate changes in the gross unrecognized tax ben</w:t>
      </w:r>
      <w:r>
        <w:rPr>
          <w:rFonts w:ascii="Arial" w:hAnsi="Arial" w:cs="Arial"/>
          <w:sz w:val="20"/>
          <w:szCs w:val="20"/>
        </w:rPr>
        <w:t>efits related to uncertain tax positions were as follows:</w:t>
      </w:r>
    </w:p>
    <w:p w14:paraId="5443527E"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555"/>
        <w:gridCol w:w="73"/>
        <w:gridCol w:w="112"/>
        <w:gridCol w:w="654"/>
        <w:gridCol w:w="81"/>
        <w:gridCol w:w="66"/>
        <w:gridCol w:w="112"/>
        <w:gridCol w:w="655"/>
        <w:gridCol w:w="80"/>
        <w:gridCol w:w="70"/>
        <w:gridCol w:w="112"/>
        <w:gridCol w:w="656"/>
        <w:gridCol w:w="80"/>
      </w:tblGrid>
      <w:tr w:rsidR="002418E5" w14:paraId="54435289" w14:textId="77777777">
        <w:tc>
          <w:tcPr>
            <w:tcW w:w="3350" w:type="pct"/>
            <w:shd w:val="clear" w:color="auto" w:fill="auto"/>
            <w:vAlign w:val="bottom"/>
          </w:tcPr>
          <w:p w14:paraId="5443527F"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528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528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8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8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528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8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8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528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8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294" w14:textId="77777777">
        <w:tc>
          <w:tcPr>
            <w:tcW w:w="3350" w:type="pct"/>
            <w:tcBorders>
              <w:bottom w:val="single" w:sz="6" w:space="0" w:color="000000"/>
            </w:tcBorders>
            <w:shd w:val="clear" w:color="auto" w:fill="auto"/>
            <w:vAlign w:val="bottom"/>
          </w:tcPr>
          <w:p w14:paraId="5443528A"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528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5443528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28D"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28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5443528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290"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29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5443529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293" w14:textId="77777777" w:rsidR="002418E5" w:rsidRDefault="00707D11">
            <w:pPr>
              <w:pStyle w:val="a3"/>
              <w:spacing w:beforeAutospacing="0" w:afterAutospacing="0" w:line="80" w:lineRule="atLeast"/>
              <w:rPr>
                <w:sz w:val="8"/>
                <w:szCs w:val="8"/>
              </w:rPr>
            </w:pPr>
            <w:r>
              <w:rPr>
                <w:sz w:val="8"/>
                <w:szCs w:val="8"/>
              </w:rPr>
              <w:t> </w:t>
            </w:r>
          </w:p>
        </w:tc>
      </w:tr>
      <w:tr w:rsidR="002418E5" w14:paraId="5443529F" w14:textId="77777777">
        <w:tc>
          <w:tcPr>
            <w:tcW w:w="3350" w:type="pct"/>
            <w:tcBorders>
              <w:top w:val="single" w:sz="6" w:space="0" w:color="000000"/>
            </w:tcBorders>
            <w:shd w:val="clear" w:color="auto" w:fill="auto"/>
            <w:vAlign w:val="bottom"/>
          </w:tcPr>
          <w:p w14:paraId="54435295"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5443529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5443529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298"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529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5443529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29B"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529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5443529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29E" w14:textId="77777777" w:rsidR="002418E5" w:rsidRDefault="00707D11">
            <w:pPr>
              <w:pStyle w:val="a3"/>
              <w:spacing w:beforeAutospacing="0" w:afterAutospacing="0" w:line="80" w:lineRule="atLeast"/>
              <w:rPr>
                <w:sz w:val="8"/>
                <w:szCs w:val="8"/>
              </w:rPr>
            </w:pPr>
            <w:r>
              <w:rPr>
                <w:sz w:val="8"/>
                <w:szCs w:val="8"/>
              </w:rPr>
              <w:t> </w:t>
            </w:r>
          </w:p>
        </w:tc>
      </w:tr>
      <w:tr w:rsidR="002418E5" w14:paraId="544352AA" w14:textId="77777777">
        <w:tc>
          <w:tcPr>
            <w:tcW w:w="3350" w:type="pct"/>
            <w:shd w:val="clear" w:color="auto" w:fill="auto"/>
            <w:vAlign w:val="bottom"/>
          </w:tcPr>
          <w:p w14:paraId="544352A0"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52A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52A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52A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A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52A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52A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A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544352A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52A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2AF" w14:textId="77777777">
        <w:tc>
          <w:tcPr>
            <w:tcW w:w="3350" w:type="pct"/>
            <w:shd w:val="clear" w:color="auto" w:fill="auto"/>
            <w:vAlign w:val="center"/>
          </w:tcPr>
          <w:p w14:paraId="544352A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544352AC"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52AD"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4"/>
            <w:shd w:val="clear" w:color="auto" w:fill="auto"/>
            <w:vAlign w:val="center"/>
          </w:tcPr>
          <w:p w14:paraId="544352AE" w14:textId="77777777" w:rsidR="002418E5" w:rsidRDefault="00707D11">
            <w:pPr>
              <w:pStyle w:val="a3"/>
              <w:spacing w:beforeAutospacing="0" w:afterAutospacing="0" w:line="80" w:lineRule="atLeast"/>
              <w:rPr>
                <w:sz w:val="8"/>
                <w:szCs w:val="8"/>
              </w:rPr>
            </w:pPr>
            <w:r>
              <w:rPr>
                <w:sz w:val="8"/>
                <w:szCs w:val="8"/>
              </w:rPr>
              <w:t> </w:t>
            </w:r>
          </w:p>
        </w:tc>
      </w:tr>
      <w:tr w:rsidR="002418E5" w14:paraId="544352BD" w14:textId="77777777">
        <w:tc>
          <w:tcPr>
            <w:tcW w:w="3350" w:type="pct"/>
            <w:shd w:val="clear" w:color="auto" w:fill="E5E5E5"/>
          </w:tcPr>
          <w:p w14:paraId="544352B0"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Beginning unrecognized tax benefits</w:t>
            </w:r>
          </w:p>
        </w:tc>
        <w:tc>
          <w:tcPr>
            <w:tcW w:w="50" w:type="pct"/>
            <w:shd w:val="clear" w:color="auto" w:fill="E5E5E5"/>
            <w:vAlign w:val="bottom"/>
          </w:tcPr>
          <w:p w14:paraId="544352B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B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2B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13,792</w:t>
            </w:r>
          </w:p>
        </w:tc>
        <w:tc>
          <w:tcPr>
            <w:tcW w:w="50" w:type="pct"/>
            <w:shd w:val="clear" w:color="auto" w:fill="E5E5E5"/>
            <w:noWrap/>
            <w:vAlign w:val="bottom"/>
          </w:tcPr>
          <w:p w14:paraId="544352B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2B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B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2B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13,146</w:t>
            </w:r>
          </w:p>
        </w:tc>
        <w:tc>
          <w:tcPr>
            <w:tcW w:w="50" w:type="pct"/>
            <w:shd w:val="clear" w:color="auto" w:fill="E5E5E5"/>
            <w:noWrap/>
            <w:vAlign w:val="bottom"/>
          </w:tcPr>
          <w:p w14:paraId="544352B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2B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B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2B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11,961</w:t>
            </w:r>
          </w:p>
        </w:tc>
        <w:tc>
          <w:tcPr>
            <w:tcW w:w="50" w:type="pct"/>
            <w:shd w:val="clear" w:color="auto" w:fill="E5E5E5"/>
            <w:noWrap/>
            <w:vAlign w:val="bottom"/>
          </w:tcPr>
          <w:p w14:paraId="544352B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2CB" w14:textId="77777777">
        <w:tc>
          <w:tcPr>
            <w:tcW w:w="3350" w:type="pct"/>
            <w:shd w:val="clear" w:color="auto" w:fill="auto"/>
          </w:tcPr>
          <w:p w14:paraId="544352BE"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Decreases related to settlements</w:t>
            </w:r>
          </w:p>
        </w:tc>
        <w:tc>
          <w:tcPr>
            <w:tcW w:w="50" w:type="pct"/>
            <w:shd w:val="clear" w:color="auto" w:fill="auto"/>
            <w:vAlign w:val="bottom"/>
          </w:tcPr>
          <w:p w14:paraId="544352B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C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2C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w:t>
            </w:r>
          </w:p>
        </w:tc>
        <w:tc>
          <w:tcPr>
            <w:tcW w:w="50" w:type="pct"/>
            <w:shd w:val="clear" w:color="auto" w:fill="auto"/>
            <w:noWrap/>
            <w:vAlign w:val="bottom"/>
          </w:tcPr>
          <w:p w14:paraId="544352C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52C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C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52C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0" w:type="pct"/>
            <w:shd w:val="clear" w:color="auto" w:fill="auto"/>
            <w:noWrap/>
            <w:vAlign w:val="bottom"/>
          </w:tcPr>
          <w:p w14:paraId="544352C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52C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C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52C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(316</w:t>
            </w:r>
          </w:p>
        </w:tc>
        <w:tc>
          <w:tcPr>
            <w:tcW w:w="50" w:type="pct"/>
            <w:shd w:val="clear" w:color="auto" w:fill="auto"/>
            <w:noWrap/>
            <w:vAlign w:val="bottom"/>
          </w:tcPr>
          <w:p w14:paraId="544352C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2D9" w14:textId="77777777">
        <w:tc>
          <w:tcPr>
            <w:tcW w:w="3350" w:type="pct"/>
            <w:shd w:val="clear" w:color="auto" w:fill="E5E5E5"/>
          </w:tcPr>
          <w:p w14:paraId="544352CC"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Increases for tax positions related to the current year</w:t>
            </w:r>
          </w:p>
        </w:tc>
        <w:tc>
          <w:tcPr>
            <w:tcW w:w="50" w:type="pct"/>
            <w:shd w:val="clear" w:color="auto" w:fill="E5E5E5"/>
            <w:vAlign w:val="bottom"/>
          </w:tcPr>
          <w:p w14:paraId="544352C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C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52C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790</w:t>
            </w:r>
          </w:p>
        </w:tc>
        <w:tc>
          <w:tcPr>
            <w:tcW w:w="50" w:type="pct"/>
            <w:shd w:val="clear" w:color="auto" w:fill="E5E5E5"/>
            <w:noWrap/>
            <w:vAlign w:val="bottom"/>
          </w:tcPr>
          <w:p w14:paraId="544352D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2D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D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2D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647</w:t>
            </w:r>
          </w:p>
        </w:tc>
        <w:tc>
          <w:tcPr>
            <w:tcW w:w="50" w:type="pct"/>
            <w:shd w:val="clear" w:color="auto" w:fill="E5E5E5"/>
            <w:noWrap/>
            <w:vAlign w:val="bottom"/>
          </w:tcPr>
          <w:p w14:paraId="544352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2D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D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2D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2,106</w:t>
            </w:r>
          </w:p>
        </w:tc>
        <w:tc>
          <w:tcPr>
            <w:tcW w:w="50" w:type="pct"/>
            <w:shd w:val="clear" w:color="auto" w:fill="E5E5E5"/>
            <w:noWrap/>
            <w:vAlign w:val="bottom"/>
          </w:tcPr>
          <w:p w14:paraId="544352D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2E7" w14:textId="77777777">
        <w:tc>
          <w:tcPr>
            <w:tcW w:w="3350" w:type="pct"/>
            <w:shd w:val="clear" w:color="auto" w:fill="auto"/>
          </w:tcPr>
          <w:p w14:paraId="544352DA"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Increases for tax positions related to prior years</w:t>
            </w:r>
          </w:p>
        </w:tc>
        <w:tc>
          <w:tcPr>
            <w:tcW w:w="50" w:type="pct"/>
            <w:shd w:val="clear" w:color="auto" w:fill="auto"/>
            <w:vAlign w:val="bottom"/>
          </w:tcPr>
          <w:p w14:paraId="544352D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D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2D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461</w:t>
            </w:r>
          </w:p>
        </w:tc>
        <w:tc>
          <w:tcPr>
            <w:tcW w:w="50" w:type="pct"/>
            <w:shd w:val="clear" w:color="auto" w:fill="auto"/>
            <w:noWrap/>
            <w:vAlign w:val="bottom"/>
          </w:tcPr>
          <w:p w14:paraId="544352D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2D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E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52E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366</w:t>
            </w:r>
          </w:p>
        </w:tc>
        <w:tc>
          <w:tcPr>
            <w:tcW w:w="50" w:type="pct"/>
            <w:shd w:val="clear" w:color="auto" w:fill="auto"/>
            <w:noWrap/>
            <w:vAlign w:val="bottom"/>
          </w:tcPr>
          <w:p w14:paraId="544352E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2E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E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52E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508</w:t>
            </w:r>
          </w:p>
        </w:tc>
        <w:tc>
          <w:tcPr>
            <w:tcW w:w="50" w:type="pct"/>
            <w:shd w:val="clear" w:color="auto" w:fill="auto"/>
            <w:noWrap/>
            <w:vAlign w:val="bottom"/>
          </w:tcPr>
          <w:p w14:paraId="544352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2F5" w14:textId="77777777">
        <w:tc>
          <w:tcPr>
            <w:tcW w:w="3350" w:type="pct"/>
            <w:shd w:val="clear" w:color="auto" w:fill="E5E5E5"/>
          </w:tcPr>
          <w:p w14:paraId="544352E8"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Decreases for tax positions related to prior years</w:t>
            </w:r>
          </w:p>
        </w:tc>
        <w:tc>
          <w:tcPr>
            <w:tcW w:w="50" w:type="pct"/>
            <w:shd w:val="clear" w:color="auto" w:fill="E5E5E5"/>
            <w:vAlign w:val="bottom"/>
          </w:tcPr>
          <w:p w14:paraId="544352E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E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52E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(297</w:t>
            </w:r>
          </w:p>
        </w:tc>
        <w:tc>
          <w:tcPr>
            <w:tcW w:w="50" w:type="pct"/>
            <w:shd w:val="clear" w:color="auto" w:fill="E5E5E5"/>
            <w:noWrap/>
            <w:vAlign w:val="bottom"/>
          </w:tcPr>
          <w:p w14:paraId="544352E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2E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E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2E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(331</w:t>
            </w:r>
          </w:p>
        </w:tc>
        <w:tc>
          <w:tcPr>
            <w:tcW w:w="50" w:type="pct"/>
            <w:shd w:val="clear" w:color="auto" w:fill="E5E5E5"/>
            <w:noWrap/>
            <w:vAlign w:val="bottom"/>
          </w:tcPr>
          <w:p w14:paraId="544352F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52F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2F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544352F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(1,113</w:t>
            </w:r>
          </w:p>
        </w:tc>
        <w:tc>
          <w:tcPr>
            <w:tcW w:w="50" w:type="pct"/>
            <w:shd w:val="clear" w:color="auto" w:fill="E5E5E5"/>
            <w:noWrap/>
            <w:vAlign w:val="bottom"/>
          </w:tcPr>
          <w:p w14:paraId="544352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303" w14:textId="77777777">
        <w:tc>
          <w:tcPr>
            <w:tcW w:w="3350" w:type="pct"/>
            <w:shd w:val="clear" w:color="auto" w:fill="auto"/>
          </w:tcPr>
          <w:p w14:paraId="544352F6"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Decreases due to lapsed statutes of limitations</w:t>
            </w:r>
          </w:p>
        </w:tc>
        <w:tc>
          <w:tcPr>
            <w:tcW w:w="50" w:type="pct"/>
            <w:shd w:val="clear" w:color="auto" w:fill="auto"/>
            <w:vAlign w:val="bottom"/>
          </w:tcPr>
          <w:p w14:paraId="544352F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F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2F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noWrap/>
            <w:vAlign w:val="bottom"/>
          </w:tcPr>
          <w:p w14:paraId="544352F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52F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2F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52F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auto"/>
            <w:noWrap/>
            <w:vAlign w:val="bottom"/>
          </w:tcPr>
          <w:p w14:paraId="544352F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52F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30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5443530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54435302" w14:textId="77777777" w:rsidR="002418E5" w:rsidRDefault="00707D11">
            <w:pPr>
              <w:pStyle w:val="a3"/>
              <w:spacing w:beforeAutospacing="0" w:afterAutospacing="0" w:line="220" w:lineRule="atLeast"/>
              <w:rPr>
                <w:sz w:val="8"/>
                <w:szCs w:val="8"/>
              </w:rPr>
            </w:pPr>
            <w:r>
              <w:rPr>
                <w:sz w:val="8"/>
                <w:szCs w:val="8"/>
              </w:rPr>
              <w:t> </w:t>
            </w:r>
          </w:p>
        </w:tc>
      </w:tr>
      <w:tr w:rsidR="002418E5" w14:paraId="54435311" w14:textId="77777777">
        <w:tc>
          <w:tcPr>
            <w:tcW w:w="3350" w:type="pct"/>
            <w:tcBorders>
              <w:bottom w:val="single" w:sz="6" w:space="0" w:color="000000"/>
            </w:tcBorders>
            <w:shd w:val="clear" w:color="auto" w:fill="auto"/>
          </w:tcPr>
          <w:p w14:paraId="54435304"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30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306"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307"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308"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30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30A"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30B"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30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30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30E"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30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310" w14:textId="77777777" w:rsidR="002418E5" w:rsidRDefault="00707D11">
            <w:pPr>
              <w:pStyle w:val="a3"/>
              <w:spacing w:beforeAutospacing="0" w:afterAutospacing="0" w:line="80" w:lineRule="atLeast"/>
              <w:rPr>
                <w:sz w:val="8"/>
                <w:szCs w:val="8"/>
              </w:rPr>
            </w:pPr>
            <w:r>
              <w:rPr>
                <w:sz w:val="8"/>
                <w:szCs w:val="8"/>
              </w:rPr>
              <w:t> </w:t>
            </w:r>
          </w:p>
        </w:tc>
      </w:tr>
      <w:tr w:rsidR="002418E5" w14:paraId="5443531F" w14:textId="77777777">
        <w:tc>
          <w:tcPr>
            <w:tcW w:w="3350" w:type="pct"/>
            <w:tcBorders>
              <w:top w:val="single" w:sz="6" w:space="0" w:color="000000"/>
            </w:tcBorders>
            <w:shd w:val="clear" w:color="auto" w:fill="auto"/>
          </w:tcPr>
          <w:p w14:paraId="54435312"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31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314"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31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31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31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318"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319"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31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31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31C"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31D"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31E" w14:textId="77777777" w:rsidR="002418E5" w:rsidRDefault="00707D11">
            <w:pPr>
              <w:pStyle w:val="a3"/>
              <w:spacing w:beforeAutospacing="0" w:afterAutospacing="0" w:line="80" w:lineRule="atLeast"/>
              <w:rPr>
                <w:sz w:val="8"/>
                <w:szCs w:val="8"/>
              </w:rPr>
            </w:pPr>
            <w:r>
              <w:rPr>
                <w:sz w:val="8"/>
                <w:szCs w:val="8"/>
              </w:rPr>
              <w:t> </w:t>
            </w:r>
          </w:p>
        </w:tc>
      </w:tr>
      <w:tr w:rsidR="002418E5" w14:paraId="5443532D" w14:textId="77777777">
        <w:tc>
          <w:tcPr>
            <w:tcW w:w="3350" w:type="pct"/>
            <w:shd w:val="clear" w:color="auto" w:fill="E5E5E5"/>
          </w:tcPr>
          <w:p w14:paraId="54435320"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Ending unrecognized tax </w:t>
            </w:r>
            <w:r>
              <w:rPr>
                <w:rFonts w:ascii="Arial" w:hAnsi="Arial" w:cs="Arial"/>
                <w:sz w:val="20"/>
                <w:szCs w:val="20"/>
              </w:rPr>
              <w:t>benefits</w:t>
            </w:r>
          </w:p>
        </w:tc>
        <w:tc>
          <w:tcPr>
            <w:tcW w:w="50" w:type="pct"/>
            <w:shd w:val="clear" w:color="auto" w:fill="E5E5E5"/>
            <w:vAlign w:val="bottom"/>
          </w:tcPr>
          <w:p w14:paraId="5443532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32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32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14,550</w:t>
            </w:r>
          </w:p>
        </w:tc>
        <w:tc>
          <w:tcPr>
            <w:tcW w:w="50" w:type="pct"/>
            <w:shd w:val="clear" w:color="auto" w:fill="E5E5E5"/>
            <w:noWrap/>
            <w:vAlign w:val="bottom"/>
          </w:tcPr>
          <w:p w14:paraId="5443532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32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32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32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13,792</w:t>
            </w:r>
          </w:p>
        </w:tc>
        <w:tc>
          <w:tcPr>
            <w:tcW w:w="50" w:type="pct"/>
            <w:shd w:val="clear" w:color="auto" w:fill="E5E5E5"/>
            <w:noWrap/>
            <w:vAlign w:val="bottom"/>
          </w:tcPr>
          <w:p w14:paraId="5443532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32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32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32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13,146</w:t>
            </w:r>
          </w:p>
        </w:tc>
        <w:tc>
          <w:tcPr>
            <w:tcW w:w="50" w:type="pct"/>
            <w:shd w:val="clear" w:color="auto" w:fill="E5E5E5"/>
            <w:noWrap/>
            <w:vAlign w:val="bottom"/>
          </w:tcPr>
          <w:p w14:paraId="5443532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33B" w14:textId="77777777">
        <w:tc>
          <w:tcPr>
            <w:tcW w:w="3350" w:type="pct"/>
            <w:shd w:val="clear" w:color="auto" w:fill="auto"/>
          </w:tcPr>
          <w:p w14:paraId="5443532E"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32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330"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5443533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332"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33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334"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54435335"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33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33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338"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54435339"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33A" w14:textId="77777777" w:rsidR="002418E5" w:rsidRDefault="00707D11">
            <w:pPr>
              <w:pStyle w:val="a3"/>
              <w:spacing w:beforeAutospacing="0" w:afterAutospacing="0" w:line="80" w:lineRule="atLeast"/>
              <w:rPr>
                <w:sz w:val="8"/>
                <w:szCs w:val="8"/>
              </w:rPr>
            </w:pPr>
            <w:r>
              <w:rPr>
                <w:sz w:val="8"/>
                <w:szCs w:val="8"/>
              </w:rPr>
              <w:t> </w:t>
            </w:r>
          </w:p>
        </w:tc>
      </w:tr>
    </w:tbl>
    <w:p w14:paraId="5443533C" w14:textId="77777777" w:rsidR="002418E5" w:rsidRDefault="00707D11">
      <w:pPr>
        <w:pStyle w:val="a3"/>
        <w:spacing w:beforeAutospacing="0" w:afterAutospacing="0"/>
        <w:jc w:val="both"/>
        <w:rPr>
          <w:sz w:val="18"/>
          <w:szCs w:val="18"/>
        </w:rPr>
      </w:pPr>
      <w:r>
        <w:rPr>
          <w:sz w:val="18"/>
          <w:szCs w:val="18"/>
        </w:rPr>
        <w:t> </w:t>
      </w:r>
    </w:p>
    <w:p w14:paraId="5443533D"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We settled a portion of the Internal Revenue Service (“IRS”) audit for tax years 2004 to 2006 in fiscal year 2011. In February 2012, the IRS withdrew its 2011 Revenue </w:t>
      </w:r>
      <w:r>
        <w:rPr>
          <w:rFonts w:ascii="Arial" w:hAnsi="Arial" w:cs="Arial"/>
          <w:sz w:val="20"/>
          <w:szCs w:val="20"/>
        </w:rPr>
        <w:t>Agents Report related to unresolved issues for tax years 2004 to 2006 and reopened the audit phase of the examination. We also settled a portion of the IRS audit for tax years 2007 to 2009 in fiscal year 2016, and a portion of the IRS audit for tax years 2</w:t>
      </w:r>
      <w:r>
        <w:rPr>
          <w:rFonts w:ascii="Arial" w:hAnsi="Arial" w:cs="Arial"/>
          <w:sz w:val="20"/>
          <w:szCs w:val="20"/>
        </w:rPr>
        <w:t>010 to 2013 in fiscal year 2018. In the second quarter of fiscal year 2021, we settled an additional portion of the IRS audits for tax years 2004 to 2013 and made a payment of $1.7 billion, including tax and interest. We remain under audit for tax years 20</w:t>
      </w:r>
      <w:r>
        <w:rPr>
          <w:rFonts w:ascii="Arial" w:hAnsi="Arial" w:cs="Arial"/>
          <w:sz w:val="20"/>
          <w:szCs w:val="20"/>
        </w:rPr>
        <w:t>04 to 2017.</w:t>
      </w:r>
    </w:p>
    <w:p w14:paraId="5443533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 of June 30, 2021, the primary unresolved issues for the IRS audits relate to transfer pricing, which could have a material impact in our consolidated financial statements when the matters are resolved. We believe our allowances for income ta</w:t>
      </w:r>
      <w:r>
        <w:rPr>
          <w:rFonts w:ascii="Arial" w:hAnsi="Arial" w:cs="Arial"/>
          <w:sz w:val="20"/>
          <w:szCs w:val="20"/>
        </w:rPr>
        <w:t>x contingencies are adequate. We have not received a proposed assessment for the unresolved key transfer pricing issues and do not expect a final resolution of these issues in the next 12 months. Based on the information currently available, we do not anti</w:t>
      </w:r>
      <w:r>
        <w:rPr>
          <w:rFonts w:ascii="Arial" w:hAnsi="Arial" w:cs="Arial"/>
          <w:sz w:val="20"/>
          <w:szCs w:val="20"/>
        </w:rPr>
        <w:t>cipate a significant increase or decrease to our tax contingencies for these issues within the next 12 months.</w:t>
      </w:r>
    </w:p>
    <w:p w14:paraId="5443533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w:t>
      </w:r>
      <w:r>
        <w:rPr>
          <w:rFonts w:ascii="Arial" w:hAnsi="Arial" w:cs="Arial"/>
          <w:sz w:val="20"/>
          <w:szCs w:val="20"/>
        </w:rPr>
        <w:t xml:space="preserve"> years 1996 to 2020, some of which are currently under audit by local tax authorities. The resolution of each of these audits is not expected to be material to our consolidated financial statements.</w:t>
      </w:r>
    </w:p>
    <w:p w14:paraId="54435340" w14:textId="77777777" w:rsidR="002418E5" w:rsidRDefault="00707D11">
      <w:pPr>
        <w:pStyle w:val="a3"/>
        <w:spacing w:beforeAutospacing="0" w:afterAutospacing="0"/>
        <w:ind w:hanging="579"/>
        <w:jc w:val="both"/>
        <w:rPr>
          <w:sz w:val="18"/>
          <w:szCs w:val="18"/>
        </w:rPr>
      </w:pPr>
      <w:r>
        <w:rPr>
          <w:sz w:val="18"/>
          <w:szCs w:val="18"/>
        </w:rPr>
        <w:t> </w:t>
      </w:r>
    </w:p>
    <w:p w14:paraId="54435341" w14:textId="77777777" w:rsidR="002418E5" w:rsidRDefault="00707D11">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13 — UNEARNED REVENUE </w:t>
      </w:r>
    </w:p>
    <w:p w14:paraId="5443534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54435343"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303"/>
        <w:gridCol w:w="73"/>
        <w:gridCol w:w="112"/>
        <w:gridCol w:w="738"/>
        <w:gridCol w:w="80"/>
        <w:gridCol w:w="69"/>
        <w:gridCol w:w="112"/>
        <w:gridCol w:w="739"/>
        <w:gridCol w:w="80"/>
      </w:tblGrid>
      <w:tr w:rsidR="002418E5" w14:paraId="5443534B" w14:textId="77777777">
        <w:trPr>
          <w:trHeight w:val="20"/>
        </w:trPr>
        <w:tc>
          <w:tcPr>
            <w:tcW w:w="3800" w:type="pct"/>
            <w:shd w:val="clear" w:color="auto" w:fill="auto"/>
            <w:vAlign w:val="bottom"/>
          </w:tcPr>
          <w:p w14:paraId="54435344"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534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346"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34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34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349"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34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34E" w14:textId="77777777">
        <w:trPr>
          <w:trHeight w:val="20"/>
        </w:trPr>
        <w:tc>
          <w:tcPr>
            <w:tcW w:w="3800" w:type="pct"/>
            <w:gridSpan w:val="8"/>
            <w:tcBorders>
              <w:bottom w:val="single" w:sz="6" w:space="0" w:color="000000"/>
            </w:tcBorders>
            <w:shd w:val="clear" w:color="auto" w:fill="auto"/>
            <w:vAlign w:val="bottom"/>
          </w:tcPr>
          <w:p w14:paraId="5443534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34D" w14:textId="77777777" w:rsidR="002418E5" w:rsidRDefault="00707D11">
            <w:pPr>
              <w:pStyle w:val="a3"/>
              <w:spacing w:beforeAutospacing="0" w:afterAutospacing="0" w:line="80" w:lineRule="atLeast"/>
              <w:rPr>
                <w:sz w:val="8"/>
                <w:szCs w:val="8"/>
              </w:rPr>
            </w:pPr>
            <w:r>
              <w:rPr>
                <w:sz w:val="8"/>
                <w:szCs w:val="8"/>
              </w:rPr>
              <w:t> </w:t>
            </w:r>
          </w:p>
        </w:tc>
      </w:tr>
      <w:tr w:rsidR="002418E5" w14:paraId="54435353" w14:textId="77777777">
        <w:trPr>
          <w:trHeight w:val="20"/>
        </w:trPr>
        <w:tc>
          <w:tcPr>
            <w:tcW w:w="3800" w:type="pct"/>
            <w:shd w:val="clear" w:color="auto" w:fill="auto"/>
            <w:vAlign w:val="center"/>
          </w:tcPr>
          <w:p w14:paraId="5443534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350"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5443535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5352" w14:textId="77777777" w:rsidR="002418E5" w:rsidRDefault="00707D11">
            <w:pPr>
              <w:pStyle w:val="a3"/>
              <w:spacing w:beforeAutospacing="0" w:afterAutospacing="0" w:line="80" w:lineRule="atLeast"/>
              <w:rPr>
                <w:sz w:val="8"/>
                <w:szCs w:val="8"/>
              </w:rPr>
            </w:pPr>
            <w:r>
              <w:rPr>
                <w:sz w:val="8"/>
                <w:szCs w:val="8"/>
              </w:rPr>
              <w:t> </w:t>
            </w:r>
          </w:p>
        </w:tc>
      </w:tr>
      <w:tr w:rsidR="002418E5" w14:paraId="5443535B" w14:textId="77777777">
        <w:trPr>
          <w:trHeight w:val="20"/>
        </w:trPr>
        <w:tc>
          <w:tcPr>
            <w:tcW w:w="3800" w:type="pct"/>
            <w:shd w:val="clear" w:color="auto" w:fill="auto"/>
            <w:vAlign w:val="bottom"/>
          </w:tcPr>
          <w:p w14:paraId="54435354"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5443535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5356" w14:textId="77777777" w:rsidR="002418E5" w:rsidRDefault="00707D11">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2021</w:t>
            </w:r>
          </w:p>
        </w:tc>
        <w:tc>
          <w:tcPr>
            <w:tcW w:w="50" w:type="pct"/>
            <w:shd w:val="clear" w:color="auto" w:fill="auto"/>
            <w:vAlign w:val="bottom"/>
          </w:tcPr>
          <w:p w14:paraId="5443535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35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535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535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35F" w14:textId="77777777">
        <w:trPr>
          <w:trHeight w:val="20"/>
        </w:trPr>
        <w:tc>
          <w:tcPr>
            <w:tcW w:w="3800" w:type="pct"/>
            <w:shd w:val="clear" w:color="auto" w:fill="auto"/>
            <w:vAlign w:val="center"/>
          </w:tcPr>
          <w:p w14:paraId="5443535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35D"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35E" w14:textId="77777777" w:rsidR="002418E5" w:rsidRDefault="00707D11">
            <w:pPr>
              <w:pStyle w:val="a3"/>
              <w:spacing w:beforeAutospacing="0" w:afterAutospacing="0" w:line="80" w:lineRule="atLeast"/>
              <w:rPr>
                <w:sz w:val="8"/>
                <w:szCs w:val="8"/>
              </w:rPr>
            </w:pPr>
            <w:r>
              <w:rPr>
                <w:sz w:val="8"/>
                <w:szCs w:val="8"/>
              </w:rPr>
              <w:t> </w:t>
            </w:r>
          </w:p>
        </w:tc>
      </w:tr>
      <w:tr w:rsidR="002418E5" w14:paraId="54435369" w14:textId="77777777">
        <w:trPr>
          <w:trHeight w:val="20"/>
        </w:trPr>
        <w:tc>
          <w:tcPr>
            <w:tcW w:w="3800" w:type="pct"/>
            <w:shd w:val="clear" w:color="auto" w:fill="E5E5E5"/>
          </w:tcPr>
          <w:p w14:paraId="54435360"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5443536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36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5363"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22,120</w:t>
            </w:r>
          </w:p>
        </w:tc>
        <w:tc>
          <w:tcPr>
            <w:tcW w:w="50" w:type="pct"/>
            <w:shd w:val="clear" w:color="auto" w:fill="E5E5E5"/>
            <w:noWrap/>
            <w:vAlign w:val="bottom"/>
          </w:tcPr>
          <w:p w14:paraId="5443536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36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36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536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18,643</w:t>
            </w:r>
          </w:p>
        </w:tc>
        <w:tc>
          <w:tcPr>
            <w:tcW w:w="50" w:type="pct"/>
            <w:shd w:val="clear" w:color="auto" w:fill="E5E5E5"/>
            <w:noWrap/>
            <w:vAlign w:val="bottom"/>
          </w:tcPr>
          <w:p w14:paraId="5443536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373" w14:textId="77777777">
        <w:trPr>
          <w:trHeight w:val="20"/>
        </w:trPr>
        <w:tc>
          <w:tcPr>
            <w:tcW w:w="3800" w:type="pct"/>
            <w:shd w:val="clear" w:color="auto" w:fill="auto"/>
          </w:tcPr>
          <w:p w14:paraId="5443536A"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5443536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36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536D" w14:textId="77777777" w:rsidR="002418E5" w:rsidRDefault="00707D11">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17,710</w:t>
            </w:r>
          </w:p>
        </w:tc>
        <w:tc>
          <w:tcPr>
            <w:tcW w:w="50" w:type="pct"/>
            <w:shd w:val="clear" w:color="auto" w:fill="auto"/>
            <w:noWrap/>
            <w:vAlign w:val="bottom"/>
          </w:tcPr>
          <w:p w14:paraId="5443536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36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37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537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16,620</w:t>
            </w:r>
          </w:p>
        </w:tc>
        <w:tc>
          <w:tcPr>
            <w:tcW w:w="50" w:type="pct"/>
            <w:shd w:val="clear" w:color="auto" w:fill="auto"/>
            <w:noWrap/>
            <w:vAlign w:val="bottom"/>
          </w:tcPr>
          <w:p w14:paraId="5443537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37D" w14:textId="77777777">
        <w:trPr>
          <w:trHeight w:val="20"/>
        </w:trPr>
        <w:tc>
          <w:tcPr>
            <w:tcW w:w="3800" w:type="pct"/>
            <w:shd w:val="clear" w:color="auto" w:fill="E5E5E5"/>
          </w:tcPr>
          <w:p w14:paraId="54435374"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More Personal </w:t>
            </w:r>
            <w:r>
              <w:rPr>
                <w:rFonts w:ascii="Arial" w:hAnsi="Arial" w:cs="Arial"/>
                <w:sz w:val="20"/>
                <w:szCs w:val="20"/>
              </w:rPr>
              <w:t>Computing</w:t>
            </w:r>
          </w:p>
        </w:tc>
        <w:tc>
          <w:tcPr>
            <w:tcW w:w="50" w:type="pct"/>
            <w:shd w:val="clear" w:color="auto" w:fill="E5E5E5"/>
            <w:vAlign w:val="bottom"/>
          </w:tcPr>
          <w:p w14:paraId="5443537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37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537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4,311</w:t>
            </w:r>
          </w:p>
        </w:tc>
        <w:tc>
          <w:tcPr>
            <w:tcW w:w="50" w:type="pct"/>
            <w:shd w:val="clear" w:color="auto" w:fill="E5E5E5"/>
            <w:noWrap/>
            <w:vAlign w:val="bottom"/>
          </w:tcPr>
          <w:p w14:paraId="5443537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37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37A" w14:textId="77777777" w:rsidR="002418E5" w:rsidRDefault="00707D11">
            <w:pPr>
              <w:pStyle w:val="a3"/>
              <w:spacing w:beforeAutospacing="0" w:afterAutospacing="0" w:line="220" w:lineRule="atLeast"/>
              <w:rPr>
                <w:sz w:val="8"/>
                <w:szCs w:val="8"/>
              </w:rPr>
            </w:pPr>
            <w:r>
              <w:rPr>
                <w:sz w:val="8"/>
                <w:szCs w:val="8"/>
              </w:rPr>
              <w:t> </w:t>
            </w:r>
          </w:p>
        </w:tc>
        <w:tc>
          <w:tcPr>
            <w:tcW w:w="450" w:type="pct"/>
            <w:shd w:val="clear" w:color="auto" w:fill="E5E5E5"/>
            <w:vAlign w:val="bottom"/>
          </w:tcPr>
          <w:p w14:paraId="5443537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3,917</w:t>
            </w:r>
          </w:p>
        </w:tc>
        <w:tc>
          <w:tcPr>
            <w:tcW w:w="50" w:type="pct"/>
            <w:shd w:val="clear" w:color="auto" w:fill="E5E5E5"/>
            <w:noWrap/>
            <w:vAlign w:val="bottom"/>
          </w:tcPr>
          <w:p w14:paraId="5443537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384" w14:textId="77777777">
        <w:trPr>
          <w:trHeight w:val="20"/>
        </w:trPr>
        <w:tc>
          <w:tcPr>
            <w:tcW w:w="3800" w:type="pct"/>
            <w:gridSpan w:val="4"/>
            <w:tcBorders>
              <w:bottom w:val="single" w:sz="6" w:space="0" w:color="000000"/>
            </w:tcBorders>
            <w:shd w:val="clear" w:color="auto" w:fill="auto"/>
            <w:vAlign w:val="bottom"/>
          </w:tcPr>
          <w:p w14:paraId="5443537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37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38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38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538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383" w14:textId="77777777" w:rsidR="002418E5" w:rsidRDefault="00707D11">
            <w:pPr>
              <w:pStyle w:val="a3"/>
              <w:spacing w:beforeAutospacing="0" w:afterAutospacing="0" w:line="80" w:lineRule="atLeast"/>
              <w:rPr>
                <w:sz w:val="8"/>
                <w:szCs w:val="8"/>
              </w:rPr>
            </w:pPr>
            <w:r>
              <w:rPr>
                <w:sz w:val="8"/>
                <w:szCs w:val="8"/>
              </w:rPr>
              <w:t> </w:t>
            </w:r>
          </w:p>
        </w:tc>
      </w:tr>
      <w:tr w:rsidR="002418E5" w14:paraId="5443538B" w14:textId="77777777">
        <w:trPr>
          <w:trHeight w:val="20"/>
        </w:trPr>
        <w:tc>
          <w:tcPr>
            <w:tcW w:w="3800" w:type="pct"/>
            <w:gridSpan w:val="4"/>
            <w:tcBorders>
              <w:top w:val="single" w:sz="6" w:space="0" w:color="000000"/>
            </w:tcBorders>
            <w:shd w:val="clear" w:color="auto" w:fill="auto"/>
            <w:vAlign w:val="bottom"/>
          </w:tcPr>
          <w:p w14:paraId="5443538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38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38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388"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54435389"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38A" w14:textId="77777777" w:rsidR="002418E5" w:rsidRDefault="00707D11">
            <w:pPr>
              <w:pStyle w:val="a3"/>
              <w:spacing w:beforeAutospacing="0" w:afterAutospacing="0" w:line="80" w:lineRule="atLeast"/>
              <w:rPr>
                <w:sz w:val="8"/>
                <w:szCs w:val="8"/>
              </w:rPr>
            </w:pPr>
            <w:r>
              <w:rPr>
                <w:sz w:val="8"/>
                <w:szCs w:val="8"/>
              </w:rPr>
              <w:t> </w:t>
            </w:r>
          </w:p>
        </w:tc>
      </w:tr>
      <w:tr w:rsidR="002418E5" w14:paraId="54435395" w14:textId="77777777">
        <w:trPr>
          <w:trHeight w:val="20"/>
        </w:trPr>
        <w:tc>
          <w:tcPr>
            <w:tcW w:w="3800" w:type="pct"/>
            <w:shd w:val="clear" w:color="auto" w:fill="auto"/>
          </w:tcPr>
          <w:p w14:paraId="5443538C"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538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38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538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44,141</w:t>
            </w:r>
          </w:p>
        </w:tc>
        <w:tc>
          <w:tcPr>
            <w:tcW w:w="50" w:type="pct"/>
            <w:shd w:val="clear" w:color="auto" w:fill="auto"/>
            <w:noWrap/>
            <w:vAlign w:val="bottom"/>
          </w:tcPr>
          <w:p w14:paraId="5443539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39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39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539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39,180</w:t>
            </w:r>
          </w:p>
        </w:tc>
        <w:tc>
          <w:tcPr>
            <w:tcW w:w="50" w:type="pct"/>
            <w:shd w:val="clear" w:color="auto" w:fill="auto"/>
            <w:noWrap/>
            <w:vAlign w:val="bottom"/>
          </w:tcPr>
          <w:p w14:paraId="5443539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39F" w14:textId="77777777">
        <w:trPr>
          <w:trHeight w:val="20"/>
        </w:trPr>
        <w:tc>
          <w:tcPr>
            <w:tcW w:w="3800" w:type="pct"/>
            <w:shd w:val="clear" w:color="auto" w:fill="auto"/>
            <w:vAlign w:val="bottom"/>
          </w:tcPr>
          <w:p w14:paraId="5443539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39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539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5399"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39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39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539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539D"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39E" w14:textId="77777777" w:rsidR="002418E5" w:rsidRDefault="00707D11">
            <w:pPr>
              <w:pStyle w:val="a3"/>
              <w:spacing w:beforeAutospacing="0" w:afterAutospacing="0" w:line="80" w:lineRule="atLeast"/>
              <w:rPr>
                <w:sz w:val="8"/>
                <w:szCs w:val="8"/>
              </w:rPr>
            </w:pPr>
            <w:r>
              <w:rPr>
                <w:sz w:val="8"/>
                <w:szCs w:val="8"/>
              </w:rPr>
              <w:t> </w:t>
            </w:r>
          </w:p>
        </w:tc>
      </w:tr>
    </w:tbl>
    <w:p w14:paraId="544353A0" w14:textId="77777777" w:rsidR="002418E5" w:rsidRDefault="00707D11">
      <w:pPr>
        <w:pStyle w:val="a3"/>
        <w:spacing w:beforeAutospacing="0" w:afterAutospacing="0"/>
        <w:jc w:val="both"/>
        <w:rPr>
          <w:sz w:val="18"/>
          <w:szCs w:val="18"/>
        </w:rPr>
      </w:pPr>
      <w:r>
        <w:rPr>
          <w:sz w:val="18"/>
          <w:szCs w:val="18"/>
        </w:rPr>
        <w:t> </w:t>
      </w:r>
    </w:p>
    <w:p w14:paraId="544353A1"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85</w:t>
      </w:r>
    </w:p>
    <w:p w14:paraId="544353A2" w14:textId="77777777" w:rsidR="002418E5" w:rsidRDefault="00707D11">
      <w:r>
        <w:rPr>
          <w:rFonts w:ascii="Arial" w:hAnsi="Arial" w:cs="Arial"/>
          <w:sz w:val="16"/>
          <w:szCs w:val="16"/>
        </w:rPr>
        <w:pict w14:anchorId="54436C39">
          <v:rect id="_x0000_i1109" style="width:415.3pt;height:1.5pt" o:hralign="center" o:hrstd="t" o:hr="t" fillcolor="#a0a0a0" stroked="f"/>
        </w:pict>
      </w:r>
    </w:p>
    <w:p w14:paraId="544353A3"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3A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3A5" w14:textId="77777777" w:rsidR="002418E5" w:rsidRDefault="00707D11">
      <w:pPr>
        <w:pStyle w:val="a3"/>
        <w:spacing w:beforeAutospacing="0" w:afterAutospacing="0"/>
        <w:jc w:val="center"/>
        <w:rPr>
          <w:sz w:val="18"/>
          <w:szCs w:val="18"/>
        </w:rPr>
      </w:pPr>
      <w:r>
        <w:rPr>
          <w:sz w:val="18"/>
          <w:szCs w:val="18"/>
        </w:rPr>
        <w:t> </w:t>
      </w:r>
    </w:p>
    <w:p w14:paraId="544353A6"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Changes in unearned revenue were as follows:</w:t>
      </w:r>
    </w:p>
    <w:p w14:paraId="544353A7"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263"/>
        <w:gridCol w:w="80"/>
        <w:gridCol w:w="69"/>
        <w:gridCol w:w="112"/>
        <w:gridCol w:w="702"/>
        <w:gridCol w:w="80"/>
      </w:tblGrid>
      <w:tr w:rsidR="002418E5" w14:paraId="544353AD" w14:textId="77777777">
        <w:tc>
          <w:tcPr>
            <w:tcW w:w="4389" w:type="pct"/>
            <w:shd w:val="clear" w:color="auto" w:fill="auto"/>
            <w:vAlign w:val="bottom"/>
          </w:tcPr>
          <w:p w14:paraId="544353A8"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11" w:type="pct"/>
            <w:shd w:val="clear" w:color="auto" w:fill="auto"/>
          </w:tcPr>
          <w:p w14:paraId="544353A9"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544353AA"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94" w:type="pct"/>
            <w:gridSpan w:val="2"/>
            <w:shd w:val="clear" w:color="auto" w:fill="auto"/>
            <w:vAlign w:val="bottom"/>
          </w:tcPr>
          <w:p w14:paraId="544353AB"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544353A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3B0" w14:textId="77777777">
        <w:tc>
          <w:tcPr>
            <w:tcW w:w="4951" w:type="pct"/>
            <w:gridSpan w:val="5"/>
            <w:tcBorders>
              <w:bottom w:val="single" w:sz="6" w:space="0" w:color="000000"/>
            </w:tcBorders>
            <w:shd w:val="clear" w:color="auto" w:fill="auto"/>
            <w:vAlign w:val="bottom"/>
          </w:tcPr>
          <w:p w14:paraId="544353A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544353AF" w14:textId="77777777" w:rsidR="002418E5" w:rsidRDefault="00707D11">
            <w:pPr>
              <w:pStyle w:val="a3"/>
              <w:spacing w:beforeAutospacing="0" w:afterAutospacing="0" w:line="80" w:lineRule="atLeast"/>
              <w:rPr>
                <w:sz w:val="8"/>
                <w:szCs w:val="8"/>
              </w:rPr>
            </w:pPr>
            <w:r>
              <w:rPr>
                <w:sz w:val="8"/>
                <w:szCs w:val="8"/>
              </w:rPr>
              <w:t> </w:t>
            </w:r>
          </w:p>
        </w:tc>
      </w:tr>
      <w:tr w:rsidR="002418E5" w14:paraId="544353B6" w14:textId="77777777">
        <w:tc>
          <w:tcPr>
            <w:tcW w:w="4389" w:type="pct"/>
            <w:tcBorders>
              <w:top w:val="single" w:sz="6" w:space="0" w:color="000000"/>
            </w:tcBorders>
            <w:shd w:val="clear" w:color="auto" w:fill="auto"/>
            <w:vAlign w:val="bottom"/>
          </w:tcPr>
          <w:p w14:paraId="544353B1"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11" w:type="pct"/>
            <w:tcBorders>
              <w:top w:val="single" w:sz="6" w:space="0" w:color="000000"/>
            </w:tcBorders>
            <w:shd w:val="clear" w:color="auto" w:fill="auto"/>
          </w:tcPr>
          <w:p w14:paraId="544353B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544353B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4" w:type="pct"/>
            <w:gridSpan w:val="2"/>
            <w:tcBorders>
              <w:top w:val="single" w:sz="6" w:space="0" w:color="000000"/>
            </w:tcBorders>
            <w:shd w:val="clear" w:color="auto" w:fill="auto"/>
            <w:vAlign w:val="bottom"/>
          </w:tcPr>
          <w:p w14:paraId="544353B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544353B5" w14:textId="77777777" w:rsidR="002418E5" w:rsidRDefault="00707D11">
            <w:pPr>
              <w:pStyle w:val="a3"/>
              <w:spacing w:beforeAutospacing="0" w:afterAutospacing="0" w:line="80" w:lineRule="atLeast"/>
              <w:rPr>
                <w:sz w:val="8"/>
                <w:szCs w:val="8"/>
              </w:rPr>
            </w:pPr>
            <w:r>
              <w:rPr>
                <w:sz w:val="8"/>
                <w:szCs w:val="8"/>
              </w:rPr>
              <w:t> </w:t>
            </w:r>
          </w:p>
        </w:tc>
      </w:tr>
      <w:tr w:rsidR="002418E5" w14:paraId="544353BD" w14:textId="77777777">
        <w:tc>
          <w:tcPr>
            <w:tcW w:w="4389" w:type="pct"/>
            <w:shd w:val="clear" w:color="auto" w:fill="auto"/>
          </w:tcPr>
          <w:p w14:paraId="544353B7"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Year Ended June 30, 2021</w:t>
            </w:r>
          </w:p>
        </w:tc>
        <w:tc>
          <w:tcPr>
            <w:tcW w:w="11" w:type="pct"/>
            <w:shd w:val="clear" w:color="auto" w:fill="auto"/>
          </w:tcPr>
          <w:p w14:paraId="544353B8" w14:textId="77777777" w:rsidR="002418E5" w:rsidRDefault="00707D11">
            <w:pPr>
              <w:pStyle w:val="a3"/>
              <w:spacing w:beforeAutospacing="0" w:afterAutospacing="0" w:line="40" w:lineRule="atLeast"/>
              <w:rPr>
                <w:rFonts w:ascii="Times New Roman" w:hAnsi="Times New Roman"/>
              </w:rPr>
            </w:pPr>
            <w:r>
              <w:rPr>
                <w:rFonts w:ascii="Times New Roman" w:hAnsi="Times New Roman"/>
              </w:rPr>
              <w:t> </w:t>
            </w:r>
          </w:p>
        </w:tc>
        <w:tc>
          <w:tcPr>
            <w:tcW w:w="57" w:type="pct"/>
            <w:shd w:val="clear" w:color="auto" w:fill="auto"/>
            <w:vAlign w:val="bottom"/>
          </w:tcPr>
          <w:p w14:paraId="544353B9"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6" w:type="pct"/>
            <w:shd w:val="clear" w:color="auto" w:fill="auto"/>
            <w:vAlign w:val="bottom"/>
          </w:tcPr>
          <w:p w14:paraId="544353BA"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37" w:type="pct"/>
            <w:shd w:val="clear" w:color="auto" w:fill="auto"/>
            <w:vAlign w:val="bottom"/>
          </w:tcPr>
          <w:p w14:paraId="544353BB"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544353BC"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r>
      <w:tr w:rsidR="002418E5" w14:paraId="544353C1" w14:textId="77777777">
        <w:trPr>
          <w:trHeight w:val="75"/>
        </w:trPr>
        <w:tc>
          <w:tcPr>
            <w:tcW w:w="4389" w:type="pct"/>
            <w:shd w:val="clear" w:color="auto" w:fill="auto"/>
            <w:vAlign w:val="center"/>
          </w:tcPr>
          <w:p w14:paraId="544353B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shd w:val="clear" w:color="auto" w:fill="auto"/>
          </w:tcPr>
          <w:p w14:paraId="544353BF" w14:textId="77777777" w:rsidR="002418E5" w:rsidRDefault="00707D11">
            <w:pPr>
              <w:pStyle w:val="a3"/>
              <w:spacing w:beforeAutospacing="0" w:afterAutospacing="0" w:line="80" w:lineRule="atLeast"/>
              <w:rPr>
                <w:sz w:val="8"/>
                <w:szCs w:val="8"/>
              </w:rPr>
            </w:pPr>
            <w:r>
              <w:rPr>
                <w:sz w:val="8"/>
                <w:szCs w:val="8"/>
              </w:rPr>
              <w:t> </w:t>
            </w:r>
          </w:p>
        </w:tc>
        <w:tc>
          <w:tcPr>
            <w:tcW w:w="601" w:type="pct"/>
            <w:gridSpan w:val="4"/>
            <w:shd w:val="clear" w:color="auto" w:fill="auto"/>
            <w:vAlign w:val="center"/>
          </w:tcPr>
          <w:p w14:paraId="544353C0" w14:textId="77777777" w:rsidR="002418E5" w:rsidRDefault="00707D11">
            <w:pPr>
              <w:pStyle w:val="a3"/>
              <w:spacing w:beforeAutospacing="0" w:afterAutospacing="0" w:line="80" w:lineRule="atLeast"/>
              <w:rPr>
                <w:sz w:val="8"/>
                <w:szCs w:val="8"/>
              </w:rPr>
            </w:pPr>
            <w:r>
              <w:rPr>
                <w:sz w:val="8"/>
                <w:szCs w:val="8"/>
              </w:rPr>
              <w:t> </w:t>
            </w:r>
          </w:p>
        </w:tc>
      </w:tr>
      <w:tr w:rsidR="002418E5" w14:paraId="544353C8" w14:textId="77777777">
        <w:tc>
          <w:tcPr>
            <w:tcW w:w="4389" w:type="pct"/>
            <w:shd w:val="clear" w:color="auto" w:fill="E5E5E5"/>
          </w:tcPr>
          <w:p w14:paraId="544353C2"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Balance, beginning of period</w:t>
            </w:r>
          </w:p>
        </w:tc>
        <w:tc>
          <w:tcPr>
            <w:tcW w:w="11" w:type="pct"/>
            <w:shd w:val="clear" w:color="auto" w:fill="E5E5E5"/>
          </w:tcPr>
          <w:p w14:paraId="544353C3"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bottom"/>
          </w:tcPr>
          <w:p w14:paraId="544353C4"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6" w:type="pct"/>
            <w:shd w:val="clear" w:color="auto" w:fill="E5E5E5"/>
            <w:vAlign w:val="bottom"/>
          </w:tcPr>
          <w:p w14:paraId="544353C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7" w:type="pct"/>
            <w:shd w:val="clear" w:color="auto" w:fill="E5E5E5"/>
            <w:vAlign w:val="bottom"/>
          </w:tcPr>
          <w:p w14:paraId="544353C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39,180</w:t>
            </w:r>
          </w:p>
        </w:tc>
        <w:tc>
          <w:tcPr>
            <w:tcW w:w="49" w:type="pct"/>
            <w:shd w:val="clear" w:color="auto" w:fill="E5E5E5"/>
            <w:noWrap/>
            <w:vAlign w:val="bottom"/>
          </w:tcPr>
          <w:p w14:paraId="544353C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3CF" w14:textId="77777777">
        <w:tc>
          <w:tcPr>
            <w:tcW w:w="4389" w:type="pct"/>
            <w:shd w:val="clear" w:color="auto" w:fill="auto"/>
          </w:tcPr>
          <w:p w14:paraId="544353C9"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Deferral of revenue</w:t>
            </w:r>
          </w:p>
        </w:tc>
        <w:tc>
          <w:tcPr>
            <w:tcW w:w="11" w:type="pct"/>
            <w:shd w:val="clear" w:color="auto" w:fill="auto"/>
          </w:tcPr>
          <w:p w14:paraId="544353CA"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vAlign w:val="bottom"/>
          </w:tcPr>
          <w:p w14:paraId="544353CB"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544353CC" w14:textId="77777777" w:rsidR="002418E5" w:rsidRDefault="00707D11">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37" w:type="pct"/>
            <w:shd w:val="clear" w:color="auto" w:fill="auto"/>
            <w:vAlign w:val="bottom"/>
          </w:tcPr>
          <w:p w14:paraId="544353C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94,565</w:t>
            </w:r>
          </w:p>
        </w:tc>
        <w:tc>
          <w:tcPr>
            <w:tcW w:w="49" w:type="pct"/>
            <w:shd w:val="clear" w:color="auto" w:fill="auto"/>
            <w:noWrap/>
            <w:vAlign w:val="bottom"/>
          </w:tcPr>
          <w:p w14:paraId="544353C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3D6" w14:textId="77777777">
        <w:tc>
          <w:tcPr>
            <w:tcW w:w="4389" w:type="pct"/>
            <w:shd w:val="clear" w:color="auto" w:fill="E5E5E5"/>
          </w:tcPr>
          <w:p w14:paraId="544353D0"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Recognition of unearned revenue</w:t>
            </w:r>
          </w:p>
        </w:tc>
        <w:tc>
          <w:tcPr>
            <w:tcW w:w="11" w:type="pct"/>
            <w:shd w:val="clear" w:color="auto" w:fill="E5E5E5"/>
          </w:tcPr>
          <w:p w14:paraId="544353D1"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bottom"/>
          </w:tcPr>
          <w:p w14:paraId="544353D2"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6" w:type="pct"/>
            <w:shd w:val="clear" w:color="auto" w:fill="E5E5E5"/>
            <w:vAlign w:val="bottom"/>
          </w:tcPr>
          <w:p w14:paraId="544353D3" w14:textId="77777777" w:rsidR="002418E5" w:rsidRDefault="00707D11">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37" w:type="pct"/>
            <w:shd w:val="clear" w:color="auto" w:fill="E5E5E5"/>
            <w:vAlign w:val="bottom"/>
          </w:tcPr>
          <w:p w14:paraId="544353D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(89,604</w:t>
            </w:r>
          </w:p>
        </w:tc>
        <w:tc>
          <w:tcPr>
            <w:tcW w:w="49" w:type="pct"/>
            <w:shd w:val="clear" w:color="auto" w:fill="E5E5E5"/>
            <w:noWrap/>
            <w:vAlign w:val="bottom"/>
          </w:tcPr>
          <w:p w14:paraId="544353D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418E5" w14:paraId="544353DD" w14:textId="77777777">
        <w:tc>
          <w:tcPr>
            <w:tcW w:w="4389" w:type="pct"/>
            <w:tcBorders>
              <w:bottom w:val="single" w:sz="6" w:space="0" w:color="000000"/>
            </w:tcBorders>
            <w:shd w:val="clear" w:color="auto" w:fill="auto"/>
          </w:tcPr>
          <w:p w14:paraId="544353D7"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1" w:type="pct"/>
            <w:tcBorders>
              <w:bottom w:val="single" w:sz="6" w:space="0" w:color="000000"/>
            </w:tcBorders>
            <w:shd w:val="clear" w:color="auto" w:fill="auto"/>
          </w:tcPr>
          <w:p w14:paraId="544353D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544353D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vAlign w:val="bottom"/>
          </w:tcPr>
          <w:p w14:paraId="544353DA" w14:textId="77777777" w:rsidR="002418E5" w:rsidRDefault="00707D11">
            <w:pPr>
              <w:pStyle w:val="a3"/>
              <w:spacing w:beforeAutospacing="0" w:afterAutospacing="0" w:line="80" w:lineRule="atLeast"/>
              <w:rPr>
                <w:b/>
                <w:bCs/>
                <w:sz w:val="8"/>
                <w:szCs w:val="8"/>
              </w:rPr>
            </w:pPr>
            <w:r>
              <w:rPr>
                <w:b/>
                <w:bCs/>
                <w:sz w:val="8"/>
                <w:szCs w:val="8"/>
              </w:rPr>
              <w:t> </w:t>
            </w:r>
          </w:p>
        </w:tc>
        <w:tc>
          <w:tcPr>
            <w:tcW w:w="437" w:type="pct"/>
            <w:tcBorders>
              <w:bottom w:val="single" w:sz="6" w:space="0" w:color="000000"/>
            </w:tcBorders>
            <w:shd w:val="clear" w:color="auto" w:fill="auto"/>
            <w:vAlign w:val="bottom"/>
          </w:tcPr>
          <w:p w14:paraId="544353D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53DC" w14:textId="77777777" w:rsidR="002418E5" w:rsidRDefault="00707D11">
            <w:pPr>
              <w:pStyle w:val="a3"/>
              <w:spacing w:beforeAutospacing="0" w:afterAutospacing="0" w:line="80" w:lineRule="atLeast"/>
              <w:rPr>
                <w:sz w:val="8"/>
                <w:szCs w:val="8"/>
              </w:rPr>
            </w:pPr>
            <w:r>
              <w:rPr>
                <w:sz w:val="8"/>
                <w:szCs w:val="8"/>
              </w:rPr>
              <w:t> </w:t>
            </w:r>
          </w:p>
        </w:tc>
      </w:tr>
      <w:tr w:rsidR="002418E5" w14:paraId="544353E4" w14:textId="77777777">
        <w:tc>
          <w:tcPr>
            <w:tcW w:w="4389" w:type="pct"/>
            <w:tcBorders>
              <w:top w:val="single" w:sz="6" w:space="0" w:color="000000"/>
            </w:tcBorders>
            <w:shd w:val="clear" w:color="auto" w:fill="auto"/>
          </w:tcPr>
          <w:p w14:paraId="544353DE"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1" w:type="pct"/>
            <w:tcBorders>
              <w:top w:val="single" w:sz="6" w:space="0" w:color="000000"/>
            </w:tcBorders>
            <w:shd w:val="clear" w:color="auto" w:fill="auto"/>
          </w:tcPr>
          <w:p w14:paraId="544353D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544353E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vAlign w:val="bottom"/>
          </w:tcPr>
          <w:p w14:paraId="544353E1" w14:textId="77777777" w:rsidR="002418E5" w:rsidRDefault="00707D11">
            <w:pPr>
              <w:pStyle w:val="a3"/>
              <w:spacing w:beforeAutospacing="0" w:afterAutospacing="0" w:line="80" w:lineRule="atLeast"/>
              <w:rPr>
                <w:b/>
                <w:bCs/>
                <w:sz w:val="8"/>
                <w:szCs w:val="8"/>
              </w:rPr>
            </w:pPr>
            <w:r>
              <w:rPr>
                <w:b/>
                <w:bCs/>
                <w:sz w:val="8"/>
                <w:szCs w:val="8"/>
              </w:rPr>
              <w:t> </w:t>
            </w:r>
          </w:p>
        </w:tc>
        <w:tc>
          <w:tcPr>
            <w:tcW w:w="437" w:type="pct"/>
            <w:tcBorders>
              <w:top w:val="single" w:sz="6" w:space="0" w:color="000000"/>
            </w:tcBorders>
            <w:shd w:val="clear" w:color="auto" w:fill="auto"/>
            <w:vAlign w:val="bottom"/>
          </w:tcPr>
          <w:p w14:paraId="544353E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53E3" w14:textId="77777777" w:rsidR="002418E5" w:rsidRDefault="00707D11">
            <w:pPr>
              <w:pStyle w:val="a3"/>
              <w:spacing w:beforeAutospacing="0" w:afterAutospacing="0" w:line="80" w:lineRule="atLeast"/>
              <w:rPr>
                <w:sz w:val="8"/>
                <w:szCs w:val="8"/>
              </w:rPr>
            </w:pPr>
            <w:r>
              <w:rPr>
                <w:sz w:val="8"/>
                <w:szCs w:val="8"/>
              </w:rPr>
              <w:t> </w:t>
            </w:r>
          </w:p>
        </w:tc>
      </w:tr>
      <w:tr w:rsidR="002418E5" w14:paraId="544353EB" w14:textId="77777777">
        <w:tc>
          <w:tcPr>
            <w:tcW w:w="4389" w:type="pct"/>
            <w:shd w:val="clear" w:color="auto" w:fill="auto"/>
          </w:tcPr>
          <w:p w14:paraId="544353E5"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Balance, end of period</w:t>
            </w:r>
          </w:p>
        </w:tc>
        <w:tc>
          <w:tcPr>
            <w:tcW w:w="11" w:type="pct"/>
            <w:shd w:val="clear" w:color="auto" w:fill="auto"/>
          </w:tcPr>
          <w:p w14:paraId="544353E6"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vAlign w:val="bottom"/>
          </w:tcPr>
          <w:p w14:paraId="544353E7"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544353E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7" w:type="pct"/>
            <w:shd w:val="clear" w:color="auto" w:fill="auto"/>
            <w:vAlign w:val="bottom"/>
          </w:tcPr>
          <w:p w14:paraId="544353E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44,141</w:t>
            </w:r>
          </w:p>
        </w:tc>
        <w:tc>
          <w:tcPr>
            <w:tcW w:w="49" w:type="pct"/>
            <w:shd w:val="clear" w:color="auto" w:fill="auto"/>
            <w:noWrap/>
            <w:vAlign w:val="bottom"/>
          </w:tcPr>
          <w:p w14:paraId="544353EA"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2418E5" w14:paraId="544353F2" w14:textId="77777777">
        <w:tc>
          <w:tcPr>
            <w:tcW w:w="4389" w:type="pct"/>
            <w:shd w:val="clear" w:color="auto" w:fill="auto"/>
          </w:tcPr>
          <w:p w14:paraId="544353EC"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1" w:type="pct"/>
            <w:shd w:val="clear" w:color="auto" w:fill="auto"/>
          </w:tcPr>
          <w:p w14:paraId="544353E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544353E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12" w:space="0" w:color="000000"/>
            </w:tcBorders>
            <w:shd w:val="clear" w:color="auto" w:fill="auto"/>
            <w:vAlign w:val="bottom"/>
          </w:tcPr>
          <w:p w14:paraId="544353E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7" w:type="pct"/>
            <w:tcBorders>
              <w:bottom w:val="single" w:sz="12" w:space="0" w:color="000000"/>
            </w:tcBorders>
            <w:shd w:val="clear" w:color="auto" w:fill="auto"/>
            <w:vAlign w:val="bottom"/>
          </w:tcPr>
          <w:p w14:paraId="544353F0"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544353F1" w14:textId="77777777" w:rsidR="002418E5" w:rsidRDefault="00707D11">
            <w:pPr>
              <w:pStyle w:val="a3"/>
              <w:spacing w:beforeAutospacing="0" w:afterAutospacing="0" w:line="80" w:lineRule="atLeast"/>
              <w:rPr>
                <w:sz w:val="8"/>
                <w:szCs w:val="8"/>
              </w:rPr>
            </w:pPr>
            <w:r>
              <w:rPr>
                <w:sz w:val="8"/>
                <w:szCs w:val="8"/>
              </w:rPr>
              <w:t> </w:t>
            </w:r>
          </w:p>
        </w:tc>
      </w:tr>
    </w:tbl>
    <w:p w14:paraId="544353F3" w14:textId="77777777" w:rsidR="002418E5" w:rsidRDefault="00707D11">
      <w:pPr>
        <w:pStyle w:val="a3"/>
        <w:spacing w:beforeAutospacing="0" w:afterAutospacing="0"/>
        <w:jc w:val="both"/>
        <w:rPr>
          <w:b/>
          <w:bCs/>
          <w:sz w:val="18"/>
          <w:szCs w:val="18"/>
        </w:rPr>
      </w:pPr>
      <w:r>
        <w:rPr>
          <w:b/>
          <w:bCs/>
          <w:sz w:val="18"/>
          <w:szCs w:val="18"/>
        </w:rPr>
        <w:t> </w:t>
      </w:r>
    </w:p>
    <w:p w14:paraId="544353F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Revenue allocated to </w:t>
      </w:r>
      <w:r>
        <w:rPr>
          <w:rFonts w:ascii="Arial" w:hAnsi="Arial" w:cs="Arial"/>
          <w:sz w:val="20"/>
          <w:szCs w:val="20"/>
        </w:rPr>
        <w:t>remaining performance obligations, which includes unearned revenue and amounts that will be invoiced and recognized as revenue in future periods, was $146 billion as of June 30, 2021, of which $141 billion is related to the commercial portion of revenue. W</w:t>
      </w:r>
      <w:r>
        <w:rPr>
          <w:rFonts w:ascii="Arial" w:hAnsi="Arial" w:cs="Arial"/>
          <w:sz w:val="20"/>
          <w:szCs w:val="20"/>
        </w:rPr>
        <w:t>e expect to recognize approximately 50% of this revenue over the next 12 months and the remainder thereafter.</w:t>
      </w:r>
    </w:p>
    <w:p w14:paraId="544353F5"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NOTE 14 </w:t>
      </w:r>
      <w:r>
        <w:rPr>
          <w:rFonts w:ascii="Arial" w:hAnsi="Arial" w:cs="Arial"/>
          <w:caps/>
          <w:sz w:val="20"/>
          <w:szCs w:val="20"/>
          <w:u w:val="single"/>
        </w:rPr>
        <w:t>—</w:t>
      </w:r>
      <w:r>
        <w:rPr>
          <w:rFonts w:ascii="Arial" w:hAnsi="Arial" w:cs="Arial"/>
          <w:sz w:val="20"/>
          <w:szCs w:val="20"/>
          <w:u w:val="single"/>
        </w:rPr>
        <w:t xml:space="preserve"> LEASES </w:t>
      </w:r>
    </w:p>
    <w:p w14:paraId="544353F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have operating and finance leases for datacenters, corporate offices, research and development facilities, Microsoft Experience Centers, and certain equipment. Our leases have remaining lease terms of 1 year to 15 years, some of which include options to</w:t>
      </w:r>
      <w:r>
        <w:rPr>
          <w:rFonts w:ascii="Arial" w:hAnsi="Arial" w:cs="Arial"/>
          <w:sz w:val="20"/>
          <w:szCs w:val="20"/>
        </w:rPr>
        <w:t xml:space="preserve"> extend the leases for up to 5 years, and some of which include options to terminate the leases within 1 year. </w:t>
      </w:r>
    </w:p>
    <w:p w14:paraId="544353F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components of lease expense were as follows:</w:t>
      </w:r>
    </w:p>
    <w:p w14:paraId="544353F8"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51"/>
        <w:gridCol w:w="60"/>
        <w:gridCol w:w="112"/>
        <w:gridCol w:w="501"/>
        <w:gridCol w:w="80"/>
        <w:gridCol w:w="150"/>
        <w:gridCol w:w="150"/>
        <w:gridCol w:w="501"/>
        <w:gridCol w:w="150"/>
        <w:gridCol w:w="150"/>
        <w:gridCol w:w="150"/>
        <w:gridCol w:w="501"/>
        <w:gridCol w:w="150"/>
      </w:tblGrid>
      <w:tr w:rsidR="002418E5" w14:paraId="54435405" w14:textId="77777777">
        <w:tc>
          <w:tcPr>
            <w:tcW w:w="3672" w:type="pct"/>
            <w:shd w:val="clear" w:color="auto" w:fill="auto"/>
            <w:vAlign w:val="bottom"/>
          </w:tcPr>
          <w:p w14:paraId="544353F9"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7" w:type="pct"/>
            <w:shd w:val="clear" w:color="auto" w:fill="auto"/>
            <w:vAlign w:val="bottom"/>
          </w:tcPr>
          <w:p w14:paraId="544353F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4" w:type="pct"/>
            <w:gridSpan w:val="2"/>
            <w:shd w:val="clear" w:color="auto" w:fill="auto"/>
            <w:vAlign w:val="bottom"/>
          </w:tcPr>
          <w:p w14:paraId="544353F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3F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544353FD"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tcPr>
          <w:p w14:paraId="544353FE" w14:textId="77777777" w:rsidR="002418E5" w:rsidRDefault="00707D11">
            <w:pPr>
              <w:pStyle w:val="a3"/>
              <w:spacing w:beforeAutospacing="0" w:afterAutospacing="0"/>
              <w:rPr>
                <w:sz w:val="15"/>
                <w:szCs w:val="15"/>
              </w:rPr>
            </w:pPr>
            <w:r>
              <w:rPr>
                <w:sz w:val="15"/>
                <w:szCs w:val="15"/>
              </w:rPr>
              <w:t> </w:t>
            </w:r>
          </w:p>
        </w:tc>
        <w:tc>
          <w:tcPr>
            <w:tcW w:w="294" w:type="pct"/>
            <w:shd w:val="clear" w:color="auto" w:fill="auto"/>
          </w:tcPr>
          <w:p w14:paraId="544353FF"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tcPr>
          <w:p w14:paraId="54435400"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tcPr>
          <w:p w14:paraId="54435401"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tcPr>
          <w:p w14:paraId="54435402" w14:textId="77777777" w:rsidR="002418E5" w:rsidRDefault="00707D11">
            <w:pPr>
              <w:pStyle w:val="a3"/>
              <w:spacing w:beforeAutospacing="0" w:afterAutospacing="0"/>
              <w:rPr>
                <w:sz w:val="15"/>
                <w:szCs w:val="15"/>
              </w:rPr>
            </w:pPr>
            <w:r>
              <w:rPr>
                <w:sz w:val="15"/>
                <w:szCs w:val="15"/>
              </w:rPr>
              <w:t> </w:t>
            </w:r>
          </w:p>
        </w:tc>
        <w:tc>
          <w:tcPr>
            <w:tcW w:w="295" w:type="pct"/>
            <w:shd w:val="clear" w:color="auto" w:fill="auto"/>
          </w:tcPr>
          <w:p w14:paraId="54435403" w14:textId="77777777" w:rsidR="002418E5" w:rsidRDefault="00707D11">
            <w:pPr>
              <w:pStyle w:val="a3"/>
              <w:spacing w:beforeAutospacing="0" w:afterAutospacing="0"/>
              <w:rPr>
                <w:sz w:val="15"/>
                <w:szCs w:val="15"/>
              </w:rPr>
            </w:pPr>
            <w:r>
              <w:rPr>
                <w:sz w:val="15"/>
                <w:szCs w:val="15"/>
              </w:rPr>
              <w:t> </w:t>
            </w:r>
          </w:p>
        </w:tc>
        <w:tc>
          <w:tcPr>
            <w:tcW w:w="45" w:type="pct"/>
            <w:shd w:val="clear" w:color="auto" w:fill="auto"/>
          </w:tcPr>
          <w:p w14:paraId="54435404" w14:textId="77777777" w:rsidR="002418E5" w:rsidRDefault="00707D11">
            <w:pPr>
              <w:pStyle w:val="a3"/>
              <w:spacing w:beforeAutospacing="0" w:afterAutospacing="0"/>
              <w:rPr>
                <w:sz w:val="15"/>
                <w:szCs w:val="15"/>
              </w:rPr>
            </w:pPr>
            <w:r>
              <w:rPr>
                <w:sz w:val="15"/>
                <w:szCs w:val="15"/>
              </w:rPr>
              <w:t> </w:t>
            </w:r>
          </w:p>
        </w:tc>
      </w:tr>
      <w:tr w:rsidR="002418E5" w14:paraId="54435408" w14:textId="77777777">
        <w:tc>
          <w:tcPr>
            <w:tcW w:w="4955" w:type="pct"/>
            <w:gridSpan w:val="12"/>
            <w:tcBorders>
              <w:bottom w:val="single" w:sz="6" w:space="0" w:color="000000"/>
            </w:tcBorders>
            <w:shd w:val="clear" w:color="auto" w:fill="auto"/>
          </w:tcPr>
          <w:p w14:paraId="5443540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tcPr>
          <w:p w14:paraId="54435407" w14:textId="77777777" w:rsidR="002418E5" w:rsidRDefault="00707D11">
            <w:pPr>
              <w:pStyle w:val="a3"/>
              <w:spacing w:beforeAutospacing="0" w:afterAutospacing="0" w:line="80" w:lineRule="atLeast"/>
              <w:rPr>
                <w:sz w:val="8"/>
                <w:szCs w:val="8"/>
              </w:rPr>
            </w:pPr>
            <w:r>
              <w:rPr>
                <w:sz w:val="8"/>
                <w:szCs w:val="8"/>
              </w:rPr>
              <w:t> </w:t>
            </w:r>
          </w:p>
        </w:tc>
      </w:tr>
      <w:tr w:rsidR="002418E5" w14:paraId="54435414" w14:textId="77777777">
        <w:tc>
          <w:tcPr>
            <w:tcW w:w="3672" w:type="pct"/>
            <w:tcBorders>
              <w:top w:val="single" w:sz="6" w:space="0" w:color="000000"/>
            </w:tcBorders>
            <w:shd w:val="clear" w:color="auto" w:fill="auto"/>
            <w:vAlign w:val="center"/>
          </w:tcPr>
          <w:p w14:paraId="5443540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2" w:type="pct"/>
            <w:gridSpan w:val="3"/>
            <w:shd w:val="clear" w:color="auto" w:fill="auto"/>
            <w:vAlign w:val="bottom"/>
          </w:tcPr>
          <w:p w14:paraId="5443540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0B"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tcPr>
          <w:p w14:paraId="5443540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0D" w14:textId="77777777" w:rsidR="002418E5" w:rsidRDefault="00707D11">
            <w:pPr>
              <w:pStyle w:val="a3"/>
              <w:spacing w:beforeAutospacing="0" w:afterAutospacing="0" w:line="80" w:lineRule="atLeast"/>
              <w:jc w:val="right"/>
              <w:rPr>
                <w:sz w:val="8"/>
                <w:szCs w:val="8"/>
              </w:rPr>
            </w:pPr>
            <w:r>
              <w:rPr>
                <w:sz w:val="8"/>
                <w:szCs w:val="8"/>
              </w:rPr>
              <w:t> </w:t>
            </w:r>
          </w:p>
        </w:tc>
        <w:tc>
          <w:tcPr>
            <w:tcW w:w="294" w:type="pct"/>
            <w:shd w:val="clear" w:color="auto" w:fill="auto"/>
            <w:vAlign w:val="bottom"/>
          </w:tcPr>
          <w:p w14:paraId="5443540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0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tcPr>
          <w:p w14:paraId="5443541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11" w14:textId="77777777" w:rsidR="002418E5" w:rsidRDefault="00707D11">
            <w:pPr>
              <w:pStyle w:val="a3"/>
              <w:spacing w:beforeAutospacing="0" w:afterAutospacing="0" w:line="80" w:lineRule="atLeast"/>
              <w:jc w:val="right"/>
              <w:rPr>
                <w:sz w:val="8"/>
                <w:szCs w:val="8"/>
              </w:rPr>
            </w:pPr>
            <w:r>
              <w:rPr>
                <w:sz w:val="8"/>
                <w:szCs w:val="8"/>
              </w:rPr>
              <w:t> </w:t>
            </w:r>
          </w:p>
        </w:tc>
        <w:tc>
          <w:tcPr>
            <w:tcW w:w="295" w:type="pct"/>
            <w:shd w:val="clear" w:color="auto" w:fill="auto"/>
            <w:vAlign w:val="bottom"/>
          </w:tcPr>
          <w:p w14:paraId="54435412" w14:textId="77777777" w:rsidR="002418E5" w:rsidRDefault="00707D11">
            <w:pPr>
              <w:pStyle w:val="a3"/>
              <w:spacing w:beforeAutospacing="0" w:afterAutospacing="0" w:line="80" w:lineRule="atLeast"/>
              <w:jc w:val="right"/>
              <w:rPr>
                <w:sz w:val="8"/>
                <w:szCs w:val="8"/>
              </w:rPr>
            </w:pPr>
            <w:r>
              <w:rPr>
                <w:sz w:val="8"/>
                <w:szCs w:val="8"/>
              </w:rPr>
              <w:t> </w:t>
            </w:r>
          </w:p>
        </w:tc>
        <w:tc>
          <w:tcPr>
            <w:tcW w:w="45" w:type="pct"/>
            <w:shd w:val="clear" w:color="auto" w:fill="auto"/>
          </w:tcPr>
          <w:p w14:paraId="54435413" w14:textId="77777777" w:rsidR="002418E5" w:rsidRDefault="00707D11">
            <w:pPr>
              <w:pStyle w:val="a3"/>
              <w:spacing w:beforeAutospacing="0" w:afterAutospacing="0" w:line="80" w:lineRule="atLeast"/>
              <w:rPr>
                <w:sz w:val="8"/>
                <w:szCs w:val="8"/>
              </w:rPr>
            </w:pPr>
            <w:r>
              <w:rPr>
                <w:sz w:val="8"/>
                <w:szCs w:val="8"/>
              </w:rPr>
              <w:t> </w:t>
            </w:r>
          </w:p>
        </w:tc>
      </w:tr>
      <w:tr w:rsidR="002418E5" w14:paraId="54435421" w14:textId="77777777">
        <w:tc>
          <w:tcPr>
            <w:tcW w:w="3672" w:type="pct"/>
            <w:shd w:val="clear" w:color="auto" w:fill="auto"/>
            <w:vAlign w:val="bottom"/>
          </w:tcPr>
          <w:p w14:paraId="54435415"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47" w:type="pct"/>
            <w:shd w:val="clear" w:color="auto" w:fill="auto"/>
            <w:vAlign w:val="bottom"/>
          </w:tcPr>
          <w:p w14:paraId="5443541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4" w:type="pct"/>
            <w:gridSpan w:val="2"/>
            <w:shd w:val="clear" w:color="auto" w:fill="auto"/>
            <w:vAlign w:val="bottom"/>
          </w:tcPr>
          <w:p w14:paraId="5443541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541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5443541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41A" w14:textId="77777777" w:rsidR="002418E5" w:rsidRDefault="00707D11">
            <w:pPr>
              <w:pStyle w:val="a3"/>
              <w:spacing w:beforeAutospacing="0" w:afterAutospacing="0"/>
              <w:rPr>
                <w:sz w:val="15"/>
                <w:szCs w:val="15"/>
              </w:rPr>
            </w:pPr>
            <w:r>
              <w:rPr>
                <w:sz w:val="15"/>
                <w:szCs w:val="15"/>
              </w:rPr>
              <w:t> </w:t>
            </w:r>
          </w:p>
        </w:tc>
        <w:tc>
          <w:tcPr>
            <w:tcW w:w="294" w:type="pct"/>
            <w:shd w:val="clear" w:color="auto" w:fill="auto"/>
            <w:vAlign w:val="bottom"/>
          </w:tcPr>
          <w:p w14:paraId="5443541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541C"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tcPr>
          <w:p w14:paraId="5443541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41E" w14:textId="77777777" w:rsidR="002418E5" w:rsidRDefault="00707D11">
            <w:pPr>
              <w:pStyle w:val="a3"/>
              <w:spacing w:beforeAutospacing="0" w:afterAutospacing="0"/>
              <w:rPr>
                <w:sz w:val="15"/>
                <w:szCs w:val="15"/>
              </w:rPr>
            </w:pPr>
            <w:r>
              <w:rPr>
                <w:sz w:val="15"/>
                <w:szCs w:val="15"/>
              </w:rPr>
              <w:t> </w:t>
            </w:r>
          </w:p>
        </w:tc>
        <w:tc>
          <w:tcPr>
            <w:tcW w:w="295" w:type="pct"/>
            <w:shd w:val="clear" w:color="auto" w:fill="auto"/>
            <w:vAlign w:val="bottom"/>
          </w:tcPr>
          <w:p w14:paraId="5443541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5" w:type="pct"/>
            <w:shd w:val="clear" w:color="auto" w:fill="auto"/>
          </w:tcPr>
          <w:p w14:paraId="5443542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42C" w14:textId="77777777">
        <w:tc>
          <w:tcPr>
            <w:tcW w:w="3672" w:type="pct"/>
            <w:shd w:val="clear" w:color="auto" w:fill="auto"/>
            <w:vAlign w:val="center"/>
          </w:tcPr>
          <w:p w14:paraId="5443542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1" w:type="pct"/>
            <w:gridSpan w:val="4"/>
            <w:shd w:val="clear" w:color="auto" w:fill="auto"/>
            <w:vAlign w:val="center"/>
          </w:tcPr>
          <w:p w14:paraId="5443542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542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5425" w14:textId="77777777" w:rsidR="002418E5" w:rsidRDefault="00707D11">
            <w:pPr>
              <w:pStyle w:val="a3"/>
              <w:spacing w:beforeAutospacing="0" w:afterAutospacing="0" w:line="80" w:lineRule="atLeast"/>
              <w:rPr>
                <w:sz w:val="8"/>
                <w:szCs w:val="8"/>
              </w:rPr>
            </w:pPr>
            <w:r>
              <w:rPr>
                <w:sz w:val="8"/>
                <w:szCs w:val="8"/>
              </w:rPr>
              <w:t> </w:t>
            </w:r>
          </w:p>
        </w:tc>
        <w:tc>
          <w:tcPr>
            <w:tcW w:w="294" w:type="pct"/>
            <w:shd w:val="clear" w:color="auto" w:fill="auto"/>
          </w:tcPr>
          <w:p w14:paraId="5443542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542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542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5429" w14:textId="77777777" w:rsidR="002418E5" w:rsidRDefault="00707D11">
            <w:pPr>
              <w:pStyle w:val="a3"/>
              <w:spacing w:beforeAutospacing="0" w:afterAutospacing="0" w:line="80" w:lineRule="atLeast"/>
              <w:rPr>
                <w:sz w:val="8"/>
                <w:szCs w:val="8"/>
              </w:rPr>
            </w:pPr>
            <w:r>
              <w:rPr>
                <w:sz w:val="8"/>
                <w:szCs w:val="8"/>
              </w:rPr>
              <w:t> </w:t>
            </w:r>
          </w:p>
        </w:tc>
        <w:tc>
          <w:tcPr>
            <w:tcW w:w="295" w:type="pct"/>
            <w:shd w:val="clear" w:color="auto" w:fill="auto"/>
          </w:tcPr>
          <w:p w14:paraId="5443542A" w14:textId="77777777" w:rsidR="002418E5" w:rsidRDefault="00707D11">
            <w:pPr>
              <w:pStyle w:val="a3"/>
              <w:spacing w:beforeAutospacing="0" w:afterAutospacing="0" w:line="80" w:lineRule="atLeast"/>
              <w:rPr>
                <w:sz w:val="8"/>
                <w:szCs w:val="8"/>
              </w:rPr>
            </w:pPr>
            <w:r>
              <w:rPr>
                <w:sz w:val="8"/>
                <w:szCs w:val="8"/>
              </w:rPr>
              <w:t> </w:t>
            </w:r>
          </w:p>
        </w:tc>
        <w:tc>
          <w:tcPr>
            <w:tcW w:w="45" w:type="pct"/>
            <w:shd w:val="clear" w:color="auto" w:fill="auto"/>
          </w:tcPr>
          <w:p w14:paraId="5443542B" w14:textId="77777777" w:rsidR="002418E5" w:rsidRDefault="00707D11">
            <w:pPr>
              <w:pStyle w:val="a3"/>
              <w:spacing w:beforeAutospacing="0" w:afterAutospacing="0" w:line="80" w:lineRule="atLeast"/>
              <w:rPr>
                <w:sz w:val="8"/>
                <w:szCs w:val="8"/>
              </w:rPr>
            </w:pPr>
            <w:r>
              <w:rPr>
                <w:sz w:val="8"/>
                <w:szCs w:val="8"/>
              </w:rPr>
              <w:t> </w:t>
            </w:r>
          </w:p>
        </w:tc>
      </w:tr>
      <w:tr w:rsidR="002418E5" w14:paraId="5443543A" w14:textId="77777777">
        <w:tc>
          <w:tcPr>
            <w:tcW w:w="3672" w:type="pct"/>
            <w:shd w:val="clear" w:color="auto" w:fill="E5E5E5"/>
          </w:tcPr>
          <w:p w14:paraId="5443542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lease cost</w:t>
            </w:r>
          </w:p>
        </w:tc>
        <w:tc>
          <w:tcPr>
            <w:tcW w:w="47" w:type="pct"/>
            <w:shd w:val="clear" w:color="auto" w:fill="E5E5E5"/>
            <w:vAlign w:val="bottom"/>
          </w:tcPr>
          <w:p w14:paraId="5443542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2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E5E5E5"/>
            <w:vAlign w:val="bottom"/>
          </w:tcPr>
          <w:p w14:paraId="5443543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2,127</w:t>
            </w:r>
          </w:p>
        </w:tc>
        <w:tc>
          <w:tcPr>
            <w:tcW w:w="50" w:type="pct"/>
            <w:shd w:val="clear" w:color="auto" w:fill="E5E5E5"/>
            <w:noWrap/>
            <w:vAlign w:val="bottom"/>
          </w:tcPr>
          <w:p w14:paraId="5443543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3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3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E5E5E5"/>
            <w:vAlign w:val="bottom"/>
          </w:tcPr>
          <w:p w14:paraId="5443543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2,043</w:t>
            </w:r>
          </w:p>
        </w:tc>
        <w:tc>
          <w:tcPr>
            <w:tcW w:w="50" w:type="pct"/>
            <w:shd w:val="clear" w:color="auto" w:fill="E5E5E5"/>
            <w:vAlign w:val="bottom"/>
          </w:tcPr>
          <w:p w14:paraId="5443543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3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3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E5E5E5"/>
            <w:vAlign w:val="bottom"/>
          </w:tcPr>
          <w:p w14:paraId="5443543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1,707</w:t>
            </w:r>
          </w:p>
        </w:tc>
        <w:tc>
          <w:tcPr>
            <w:tcW w:w="45" w:type="pct"/>
            <w:shd w:val="clear" w:color="auto" w:fill="E5E5E5"/>
            <w:vAlign w:val="bottom"/>
          </w:tcPr>
          <w:p w14:paraId="5443543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448" w14:textId="77777777">
        <w:tc>
          <w:tcPr>
            <w:tcW w:w="3672" w:type="pct"/>
            <w:shd w:val="clear" w:color="auto" w:fill="auto"/>
          </w:tcPr>
          <w:p w14:paraId="5443543B"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7" w:type="pct"/>
            <w:shd w:val="clear" w:color="auto" w:fill="auto"/>
            <w:vAlign w:val="bottom"/>
          </w:tcPr>
          <w:p w14:paraId="5443543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43D" w14:textId="77777777" w:rsidR="002418E5" w:rsidRDefault="00707D11">
            <w:pPr>
              <w:pStyle w:val="a3"/>
              <w:spacing w:beforeAutospacing="0" w:afterAutospacing="0" w:line="80" w:lineRule="atLeast"/>
              <w:rPr>
                <w:b/>
                <w:bCs/>
                <w:sz w:val="8"/>
                <w:szCs w:val="8"/>
              </w:rPr>
            </w:pPr>
            <w:r>
              <w:rPr>
                <w:b/>
                <w:bCs/>
                <w:sz w:val="8"/>
                <w:szCs w:val="8"/>
              </w:rPr>
              <w:t> </w:t>
            </w:r>
          </w:p>
        </w:tc>
        <w:tc>
          <w:tcPr>
            <w:tcW w:w="294" w:type="pct"/>
            <w:tcBorders>
              <w:bottom w:val="single" w:sz="12" w:space="0" w:color="000000"/>
            </w:tcBorders>
            <w:shd w:val="clear" w:color="auto" w:fill="auto"/>
            <w:vAlign w:val="bottom"/>
          </w:tcPr>
          <w:p w14:paraId="5443543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43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440"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5441" w14:textId="77777777" w:rsidR="002418E5" w:rsidRDefault="00707D11">
            <w:pPr>
              <w:pStyle w:val="a3"/>
              <w:spacing w:beforeAutospacing="0" w:afterAutospacing="0" w:line="80" w:lineRule="atLeast"/>
              <w:rPr>
                <w:sz w:val="8"/>
                <w:szCs w:val="8"/>
              </w:rPr>
            </w:pPr>
            <w:r>
              <w:rPr>
                <w:sz w:val="8"/>
                <w:szCs w:val="8"/>
              </w:rPr>
              <w:t> </w:t>
            </w:r>
          </w:p>
        </w:tc>
        <w:tc>
          <w:tcPr>
            <w:tcW w:w="294" w:type="pct"/>
            <w:tcBorders>
              <w:bottom w:val="single" w:sz="12" w:space="0" w:color="000000"/>
            </w:tcBorders>
            <w:shd w:val="clear" w:color="auto" w:fill="auto"/>
            <w:vAlign w:val="bottom"/>
          </w:tcPr>
          <w:p w14:paraId="5443544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4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444"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5445" w14:textId="77777777" w:rsidR="002418E5" w:rsidRDefault="00707D11">
            <w:pPr>
              <w:pStyle w:val="a3"/>
              <w:spacing w:beforeAutospacing="0" w:afterAutospacing="0" w:line="80" w:lineRule="atLeast"/>
              <w:rPr>
                <w:sz w:val="8"/>
                <w:szCs w:val="8"/>
              </w:rPr>
            </w:pPr>
            <w:r>
              <w:rPr>
                <w:sz w:val="8"/>
                <w:szCs w:val="8"/>
              </w:rPr>
              <w:t> </w:t>
            </w:r>
          </w:p>
        </w:tc>
        <w:tc>
          <w:tcPr>
            <w:tcW w:w="295" w:type="pct"/>
            <w:tcBorders>
              <w:bottom w:val="single" w:sz="12" w:space="0" w:color="000000"/>
            </w:tcBorders>
            <w:shd w:val="clear" w:color="auto" w:fill="auto"/>
            <w:vAlign w:val="bottom"/>
          </w:tcPr>
          <w:p w14:paraId="54435446" w14:textId="77777777" w:rsidR="002418E5" w:rsidRDefault="00707D11">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54435447" w14:textId="77777777" w:rsidR="002418E5" w:rsidRDefault="00707D11">
            <w:pPr>
              <w:pStyle w:val="a3"/>
              <w:spacing w:beforeAutospacing="0" w:afterAutospacing="0" w:line="80" w:lineRule="atLeast"/>
              <w:rPr>
                <w:sz w:val="8"/>
                <w:szCs w:val="8"/>
              </w:rPr>
            </w:pPr>
            <w:r>
              <w:rPr>
                <w:sz w:val="8"/>
                <w:szCs w:val="8"/>
              </w:rPr>
              <w:t> </w:t>
            </w:r>
          </w:p>
        </w:tc>
      </w:tr>
      <w:tr w:rsidR="002418E5" w14:paraId="54435456" w14:textId="77777777">
        <w:tc>
          <w:tcPr>
            <w:tcW w:w="3672" w:type="pct"/>
            <w:shd w:val="clear" w:color="auto" w:fill="auto"/>
          </w:tcPr>
          <w:p w14:paraId="54435449"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7" w:type="pct"/>
            <w:shd w:val="clear" w:color="auto" w:fill="auto"/>
            <w:vAlign w:val="bottom"/>
          </w:tcPr>
          <w:p w14:paraId="5443544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5443544B" w14:textId="77777777" w:rsidR="002418E5" w:rsidRDefault="00707D11">
            <w:pPr>
              <w:pStyle w:val="a3"/>
              <w:spacing w:beforeAutospacing="0" w:afterAutospacing="0" w:line="80" w:lineRule="atLeast"/>
              <w:rPr>
                <w:b/>
                <w:bCs/>
                <w:sz w:val="8"/>
                <w:szCs w:val="8"/>
              </w:rPr>
            </w:pPr>
            <w:r>
              <w:rPr>
                <w:b/>
                <w:bCs/>
                <w:sz w:val="8"/>
                <w:szCs w:val="8"/>
              </w:rPr>
              <w:t> </w:t>
            </w:r>
          </w:p>
        </w:tc>
        <w:tc>
          <w:tcPr>
            <w:tcW w:w="294" w:type="pct"/>
            <w:tcBorders>
              <w:top w:val="single" w:sz="12" w:space="0" w:color="000000"/>
            </w:tcBorders>
            <w:shd w:val="clear" w:color="auto" w:fill="auto"/>
            <w:vAlign w:val="bottom"/>
          </w:tcPr>
          <w:p w14:paraId="5443544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44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44E"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12" w:space="0" w:color="000000"/>
            </w:tcBorders>
            <w:shd w:val="clear" w:color="auto" w:fill="auto"/>
            <w:vAlign w:val="bottom"/>
          </w:tcPr>
          <w:p w14:paraId="5443544F" w14:textId="77777777" w:rsidR="002418E5" w:rsidRDefault="00707D11">
            <w:pPr>
              <w:pStyle w:val="a3"/>
              <w:spacing w:beforeAutospacing="0" w:afterAutospacing="0" w:line="80" w:lineRule="atLeast"/>
              <w:rPr>
                <w:sz w:val="8"/>
                <w:szCs w:val="8"/>
              </w:rPr>
            </w:pPr>
            <w:r>
              <w:rPr>
                <w:sz w:val="8"/>
                <w:szCs w:val="8"/>
              </w:rPr>
              <w:t> </w:t>
            </w:r>
          </w:p>
        </w:tc>
        <w:tc>
          <w:tcPr>
            <w:tcW w:w="294" w:type="pct"/>
            <w:tcBorders>
              <w:top w:val="single" w:sz="12" w:space="0" w:color="000000"/>
            </w:tcBorders>
            <w:shd w:val="clear" w:color="auto" w:fill="auto"/>
            <w:vAlign w:val="bottom"/>
          </w:tcPr>
          <w:p w14:paraId="5443545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5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452"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12" w:space="0" w:color="000000"/>
            </w:tcBorders>
            <w:shd w:val="clear" w:color="auto" w:fill="auto"/>
            <w:vAlign w:val="bottom"/>
          </w:tcPr>
          <w:p w14:paraId="54435453" w14:textId="77777777" w:rsidR="002418E5" w:rsidRDefault="00707D11">
            <w:pPr>
              <w:pStyle w:val="a3"/>
              <w:spacing w:beforeAutospacing="0" w:afterAutospacing="0" w:line="80" w:lineRule="atLeast"/>
              <w:rPr>
                <w:sz w:val="8"/>
                <w:szCs w:val="8"/>
              </w:rPr>
            </w:pPr>
            <w:r>
              <w:rPr>
                <w:sz w:val="8"/>
                <w:szCs w:val="8"/>
              </w:rPr>
              <w:t> </w:t>
            </w:r>
          </w:p>
        </w:tc>
        <w:tc>
          <w:tcPr>
            <w:tcW w:w="295" w:type="pct"/>
            <w:tcBorders>
              <w:top w:val="single" w:sz="12" w:space="0" w:color="000000"/>
            </w:tcBorders>
            <w:shd w:val="clear" w:color="auto" w:fill="auto"/>
            <w:vAlign w:val="bottom"/>
          </w:tcPr>
          <w:p w14:paraId="54435454" w14:textId="77777777" w:rsidR="002418E5" w:rsidRDefault="00707D11">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54435455" w14:textId="77777777" w:rsidR="002418E5" w:rsidRDefault="00707D11">
            <w:pPr>
              <w:pStyle w:val="a3"/>
              <w:spacing w:beforeAutospacing="0" w:afterAutospacing="0" w:line="80" w:lineRule="atLeast"/>
              <w:rPr>
                <w:sz w:val="8"/>
                <w:szCs w:val="8"/>
              </w:rPr>
            </w:pPr>
            <w:r>
              <w:rPr>
                <w:sz w:val="8"/>
                <w:szCs w:val="8"/>
              </w:rPr>
              <w:t> </w:t>
            </w:r>
          </w:p>
        </w:tc>
      </w:tr>
      <w:tr w:rsidR="002418E5" w14:paraId="54435464" w14:textId="77777777">
        <w:tc>
          <w:tcPr>
            <w:tcW w:w="3672" w:type="pct"/>
            <w:shd w:val="clear" w:color="auto" w:fill="auto"/>
          </w:tcPr>
          <w:p w14:paraId="54435457"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Finance lease cost:</w:t>
            </w:r>
          </w:p>
        </w:tc>
        <w:tc>
          <w:tcPr>
            <w:tcW w:w="47" w:type="pct"/>
            <w:shd w:val="clear" w:color="auto" w:fill="auto"/>
            <w:vAlign w:val="bottom"/>
          </w:tcPr>
          <w:p w14:paraId="5443545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5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94" w:type="pct"/>
            <w:shd w:val="clear" w:color="auto" w:fill="auto"/>
            <w:vAlign w:val="bottom"/>
          </w:tcPr>
          <w:p w14:paraId="5443545A"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noWrap/>
            <w:vAlign w:val="bottom"/>
          </w:tcPr>
          <w:p w14:paraId="5443545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5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5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5443545E"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45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6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6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auto"/>
            <w:vAlign w:val="bottom"/>
          </w:tcPr>
          <w:p w14:paraId="54435462"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 w:type="pct"/>
            <w:shd w:val="clear" w:color="auto" w:fill="auto"/>
            <w:vAlign w:val="bottom"/>
          </w:tcPr>
          <w:p w14:paraId="5443546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472" w14:textId="77777777">
        <w:tc>
          <w:tcPr>
            <w:tcW w:w="3672" w:type="pct"/>
            <w:shd w:val="clear" w:color="auto" w:fill="E5E5E5"/>
          </w:tcPr>
          <w:p w14:paraId="54435465" w14:textId="77777777" w:rsidR="002418E5" w:rsidRDefault="00707D11">
            <w:pPr>
              <w:pStyle w:val="a3"/>
              <w:spacing w:beforeAutospacing="0" w:afterAutospacing="0" w:line="220" w:lineRule="atLeast"/>
              <w:ind w:left="540" w:hanging="240"/>
              <w:jc w:val="both"/>
              <w:rPr>
                <w:rFonts w:ascii="Arial" w:hAnsi="Arial" w:cs="Arial"/>
                <w:sz w:val="20"/>
                <w:szCs w:val="20"/>
              </w:rPr>
            </w:pPr>
            <w:r>
              <w:rPr>
                <w:rFonts w:ascii="Arial" w:hAnsi="Arial" w:cs="Arial"/>
                <w:sz w:val="20"/>
                <w:szCs w:val="20"/>
              </w:rPr>
              <w:t>Amortization of right-of-use assets</w:t>
            </w:r>
          </w:p>
        </w:tc>
        <w:tc>
          <w:tcPr>
            <w:tcW w:w="47" w:type="pct"/>
            <w:shd w:val="clear" w:color="auto" w:fill="E5E5E5"/>
            <w:vAlign w:val="bottom"/>
          </w:tcPr>
          <w:p w14:paraId="5443546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6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E5E5E5"/>
            <w:vAlign w:val="bottom"/>
          </w:tcPr>
          <w:p w14:paraId="5443546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921</w:t>
            </w:r>
          </w:p>
        </w:tc>
        <w:tc>
          <w:tcPr>
            <w:tcW w:w="50" w:type="pct"/>
            <w:shd w:val="clear" w:color="auto" w:fill="E5E5E5"/>
            <w:noWrap/>
            <w:vAlign w:val="bottom"/>
          </w:tcPr>
          <w:p w14:paraId="5443546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6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6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E5E5E5"/>
            <w:vAlign w:val="bottom"/>
          </w:tcPr>
          <w:p w14:paraId="5443546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611</w:t>
            </w:r>
          </w:p>
        </w:tc>
        <w:tc>
          <w:tcPr>
            <w:tcW w:w="50" w:type="pct"/>
            <w:shd w:val="clear" w:color="auto" w:fill="E5E5E5"/>
            <w:vAlign w:val="bottom"/>
          </w:tcPr>
          <w:p w14:paraId="5443546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6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6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E5E5E5"/>
            <w:vAlign w:val="bottom"/>
          </w:tcPr>
          <w:p w14:paraId="5443547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370</w:t>
            </w:r>
          </w:p>
        </w:tc>
        <w:tc>
          <w:tcPr>
            <w:tcW w:w="45" w:type="pct"/>
            <w:shd w:val="clear" w:color="auto" w:fill="E5E5E5"/>
            <w:vAlign w:val="bottom"/>
          </w:tcPr>
          <w:p w14:paraId="5443547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480" w14:textId="77777777">
        <w:tc>
          <w:tcPr>
            <w:tcW w:w="3672" w:type="pct"/>
            <w:shd w:val="clear" w:color="auto" w:fill="auto"/>
          </w:tcPr>
          <w:p w14:paraId="54435473" w14:textId="77777777" w:rsidR="002418E5" w:rsidRDefault="00707D11">
            <w:pPr>
              <w:pStyle w:val="a3"/>
              <w:spacing w:beforeAutospacing="0" w:afterAutospacing="0" w:line="220" w:lineRule="atLeast"/>
              <w:ind w:left="540" w:hanging="240"/>
              <w:jc w:val="both"/>
              <w:rPr>
                <w:rFonts w:ascii="Arial" w:hAnsi="Arial" w:cs="Arial"/>
                <w:sz w:val="20"/>
                <w:szCs w:val="20"/>
              </w:rPr>
            </w:pPr>
            <w:r>
              <w:rPr>
                <w:rFonts w:ascii="Arial" w:hAnsi="Arial" w:cs="Arial"/>
                <w:sz w:val="20"/>
                <w:szCs w:val="20"/>
              </w:rPr>
              <w:t>Interest on lease liabilities</w:t>
            </w:r>
          </w:p>
        </w:tc>
        <w:tc>
          <w:tcPr>
            <w:tcW w:w="47" w:type="pct"/>
            <w:shd w:val="clear" w:color="auto" w:fill="auto"/>
            <w:vAlign w:val="bottom"/>
          </w:tcPr>
          <w:p w14:paraId="5443547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7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94" w:type="pct"/>
            <w:shd w:val="clear" w:color="auto" w:fill="auto"/>
            <w:vAlign w:val="bottom"/>
          </w:tcPr>
          <w:p w14:paraId="5443547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386</w:t>
            </w:r>
          </w:p>
        </w:tc>
        <w:tc>
          <w:tcPr>
            <w:tcW w:w="50" w:type="pct"/>
            <w:shd w:val="clear" w:color="auto" w:fill="auto"/>
            <w:noWrap/>
            <w:vAlign w:val="bottom"/>
          </w:tcPr>
          <w:p w14:paraId="5443547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7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7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5443547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336</w:t>
            </w:r>
          </w:p>
        </w:tc>
        <w:tc>
          <w:tcPr>
            <w:tcW w:w="50" w:type="pct"/>
            <w:shd w:val="clear" w:color="auto" w:fill="auto"/>
            <w:vAlign w:val="bottom"/>
          </w:tcPr>
          <w:p w14:paraId="5443547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7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7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auto"/>
            <w:vAlign w:val="bottom"/>
          </w:tcPr>
          <w:p w14:paraId="5443547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247</w:t>
            </w:r>
          </w:p>
        </w:tc>
        <w:tc>
          <w:tcPr>
            <w:tcW w:w="45" w:type="pct"/>
            <w:shd w:val="clear" w:color="auto" w:fill="auto"/>
            <w:vAlign w:val="bottom"/>
          </w:tcPr>
          <w:p w14:paraId="5443547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48B" w14:textId="77777777">
        <w:tc>
          <w:tcPr>
            <w:tcW w:w="4064" w:type="pct"/>
            <w:gridSpan w:val="4"/>
            <w:tcBorders>
              <w:bottom w:val="single" w:sz="6" w:space="0" w:color="000000"/>
            </w:tcBorders>
            <w:shd w:val="clear" w:color="auto" w:fill="auto"/>
            <w:vAlign w:val="bottom"/>
          </w:tcPr>
          <w:p w14:paraId="54435481"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548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483"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484" w14:textId="77777777" w:rsidR="002418E5" w:rsidRDefault="00707D11">
            <w:pPr>
              <w:pStyle w:val="a3"/>
              <w:spacing w:beforeAutospacing="0" w:afterAutospacing="0" w:line="80" w:lineRule="atLeast"/>
              <w:rPr>
                <w:sz w:val="8"/>
                <w:szCs w:val="8"/>
              </w:rPr>
            </w:pPr>
            <w:r>
              <w:rPr>
                <w:sz w:val="8"/>
                <w:szCs w:val="8"/>
              </w:rPr>
              <w:t> </w:t>
            </w:r>
          </w:p>
        </w:tc>
        <w:tc>
          <w:tcPr>
            <w:tcW w:w="294" w:type="pct"/>
            <w:tcBorders>
              <w:bottom w:val="single" w:sz="6" w:space="0" w:color="000000"/>
            </w:tcBorders>
            <w:shd w:val="clear" w:color="auto" w:fill="auto"/>
            <w:vAlign w:val="bottom"/>
          </w:tcPr>
          <w:p w14:paraId="54435485"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8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487"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488" w14:textId="77777777" w:rsidR="002418E5" w:rsidRDefault="00707D11">
            <w:pPr>
              <w:pStyle w:val="a3"/>
              <w:spacing w:beforeAutospacing="0" w:afterAutospacing="0" w:line="80" w:lineRule="atLeast"/>
              <w:rPr>
                <w:sz w:val="8"/>
                <w:szCs w:val="8"/>
              </w:rPr>
            </w:pPr>
            <w:r>
              <w:rPr>
                <w:sz w:val="8"/>
                <w:szCs w:val="8"/>
              </w:rPr>
              <w:t> </w:t>
            </w:r>
          </w:p>
        </w:tc>
        <w:tc>
          <w:tcPr>
            <w:tcW w:w="295" w:type="pct"/>
            <w:tcBorders>
              <w:bottom w:val="single" w:sz="6" w:space="0" w:color="000000"/>
            </w:tcBorders>
            <w:shd w:val="clear" w:color="auto" w:fill="auto"/>
            <w:vAlign w:val="bottom"/>
          </w:tcPr>
          <w:p w14:paraId="54435489" w14:textId="77777777" w:rsidR="002418E5" w:rsidRDefault="00707D11">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5443548A" w14:textId="77777777" w:rsidR="002418E5" w:rsidRDefault="00707D11">
            <w:pPr>
              <w:pStyle w:val="a3"/>
              <w:spacing w:beforeAutospacing="0" w:afterAutospacing="0" w:line="80" w:lineRule="atLeast"/>
              <w:rPr>
                <w:sz w:val="8"/>
                <w:szCs w:val="8"/>
              </w:rPr>
            </w:pPr>
            <w:r>
              <w:rPr>
                <w:sz w:val="8"/>
                <w:szCs w:val="8"/>
              </w:rPr>
              <w:t> </w:t>
            </w:r>
          </w:p>
        </w:tc>
      </w:tr>
      <w:tr w:rsidR="002418E5" w14:paraId="54435499" w14:textId="77777777">
        <w:tc>
          <w:tcPr>
            <w:tcW w:w="3672" w:type="pct"/>
            <w:tcBorders>
              <w:top w:val="single" w:sz="6" w:space="0" w:color="000000"/>
            </w:tcBorders>
            <w:shd w:val="clear" w:color="auto" w:fill="auto"/>
            <w:vAlign w:val="bottom"/>
          </w:tcPr>
          <w:p w14:paraId="5443548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bottom"/>
          </w:tcPr>
          <w:p w14:paraId="5443548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48E" w14:textId="77777777" w:rsidR="002418E5" w:rsidRDefault="00707D11">
            <w:pPr>
              <w:pStyle w:val="a3"/>
              <w:spacing w:beforeAutospacing="0" w:afterAutospacing="0" w:line="80" w:lineRule="atLeast"/>
              <w:rPr>
                <w:b/>
                <w:bCs/>
                <w:sz w:val="8"/>
                <w:szCs w:val="8"/>
              </w:rPr>
            </w:pPr>
            <w:r>
              <w:rPr>
                <w:b/>
                <w:bCs/>
                <w:sz w:val="8"/>
                <w:szCs w:val="8"/>
              </w:rPr>
              <w:t> </w:t>
            </w:r>
          </w:p>
        </w:tc>
        <w:tc>
          <w:tcPr>
            <w:tcW w:w="294" w:type="pct"/>
            <w:tcBorders>
              <w:top w:val="single" w:sz="6" w:space="0" w:color="000000"/>
            </w:tcBorders>
            <w:shd w:val="clear" w:color="auto" w:fill="auto"/>
            <w:vAlign w:val="bottom"/>
          </w:tcPr>
          <w:p w14:paraId="5443548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49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49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492" w14:textId="77777777" w:rsidR="002418E5" w:rsidRDefault="00707D11">
            <w:pPr>
              <w:pStyle w:val="a3"/>
              <w:spacing w:beforeAutospacing="0" w:afterAutospacing="0" w:line="80" w:lineRule="atLeast"/>
              <w:rPr>
                <w:sz w:val="8"/>
                <w:szCs w:val="8"/>
              </w:rPr>
            </w:pPr>
            <w:r>
              <w:rPr>
                <w:sz w:val="8"/>
                <w:szCs w:val="8"/>
              </w:rPr>
              <w:t> </w:t>
            </w:r>
          </w:p>
        </w:tc>
        <w:tc>
          <w:tcPr>
            <w:tcW w:w="294" w:type="pct"/>
            <w:shd w:val="clear" w:color="auto" w:fill="auto"/>
            <w:vAlign w:val="bottom"/>
          </w:tcPr>
          <w:p w14:paraId="54435493"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9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49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496" w14:textId="77777777" w:rsidR="002418E5" w:rsidRDefault="00707D11">
            <w:pPr>
              <w:pStyle w:val="a3"/>
              <w:spacing w:beforeAutospacing="0" w:afterAutospacing="0" w:line="80" w:lineRule="atLeast"/>
              <w:rPr>
                <w:sz w:val="8"/>
                <w:szCs w:val="8"/>
              </w:rPr>
            </w:pPr>
            <w:r>
              <w:rPr>
                <w:sz w:val="8"/>
                <w:szCs w:val="8"/>
              </w:rPr>
              <w:t> </w:t>
            </w:r>
          </w:p>
        </w:tc>
        <w:tc>
          <w:tcPr>
            <w:tcW w:w="295" w:type="pct"/>
            <w:shd w:val="clear" w:color="auto" w:fill="auto"/>
            <w:vAlign w:val="bottom"/>
          </w:tcPr>
          <w:p w14:paraId="54435497" w14:textId="77777777" w:rsidR="002418E5" w:rsidRDefault="00707D11">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54435498" w14:textId="77777777" w:rsidR="002418E5" w:rsidRDefault="00707D11">
            <w:pPr>
              <w:pStyle w:val="a3"/>
              <w:spacing w:beforeAutospacing="0" w:afterAutospacing="0" w:line="80" w:lineRule="atLeast"/>
              <w:rPr>
                <w:sz w:val="8"/>
                <w:szCs w:val="8"/>
              </w:rPr>
            </w:pPr>
            <w:r>
              <w:rPr>
                <w:sz w:val="8"/>
                <w:szCs w:val="8"/>
              </w:rPr>
              <w:t> </w:t>
            </w:r>
          </w:p>
        </w:tc>
      </w:tr>
      <w:tr w:rsidR="002418E5" w14:paraId="544354A7" w14:textId="77777777">
        <w:tc>
          <w:tcPr>
            <w:tcW w:w="3672" w:type="pct"/>
            <w:shd w:val="clear" w:color="auto" w:fill="E5E5E5"/>
          </w:tcPr>
          <w:p w14:paraId="5443549A" w14:textId="77777777" w:rsidR="002418E5" w:rsidRDefault="00707D11">
            <w:pPr>
              <w:pStyle w:val="a3"/>
              <w:spacing w:beforeAutospacing="0" w:afterAutospacing="0" w:line="220" w:lineRule="atLeast"/>
              <w:ind w:left="540" w:hanging="240"/>
              <w:jc w:val="both"/>
              <w:rPr>
                <w:rFonts w:ascii="Arial" w:hAnsi="Arial" w:cs="Arial"/>
                <w:sz w:val="20"/>
                <w:szCs w:val="20"/>
              </w:rPr>
            </w:pPr>
            <w:r>
              <w:rPr>
                <w:rFonts w:ascii="Arial" w:hAnsi="Arial" w:cs="Arial"/>
                <w:sz w:val="20"/>
                <w:szCs w:val="20"/>
              </w:rPr>
              <w:t>Total finance lease cost</w:t>
            </w:r>
          </w:p>
        </w:tc>
        <w:tc>
          <w:tcPr>
            <w:tcW w:w="47" w:type="pct"/>
            <w:shd w:val="clear" w:color="auto" w:fill="E5E5E5"/>
            <w:vAlign w:val="bottom"/>
          </w:tcPr>
          <w:p w14:paraId="5443549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9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E5E5E5"/>
            <w:vAlign w:val="bottom"/>
          </w:tcPr>
          <w:p w14:paraId="5443549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1,307</w:t>
            </w:r>
          </w:p>
        </w:tc>
        <w:tc>
          <w:tcPr>
            <w:tcW w:w="50" w:type="pct"/>
            <w:shd w:val="clear" w:color="auto" w:fill="E5E5E5"/>
            <w:noWrap/>
            <w:vAlign w:val="bottom"/>
          </w:tcPr>
          <w:p w14:paraId="5443549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9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A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E5E5E5"/>
            <w:vAlign w:val="bottom"/>
          </w:tcPr>
          <w:p w14:paraId="544354A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947</w:t>
            </w:r>
          </w:p>
        </w:tc>
        <w:tc>
          <w:tcPr>
            <w:tcW w:w="50" w:type="pct"/>
            <w:shd w:val="clear" w:color="auto" w:fill="E5E5E5"/>
            <w:vAlign w:val="bottom"/>
          </w:tcPr>
          <w:p w14:paraId="544354A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A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A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E5E5E5"/>
            <w:vAlign w:val="bottom"/>
          </w:tcPr>
          <w:p w14:paraId="544354A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617</w:t>
            </w:r>
          </w:p>
        </w:tc>
        <w:tc>
          <w:tcPr>
            <w:tcW w:w="45" w:type="pct"/>
            <w:shd w:val="clear" w:color="auto" w:fill="E5E5E5"/>
            <w:vAlign w:val="bottom"/>
          </w:tcPr>
          <w:p w14:paraId="544354A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4B5" w14:textId="77777777">
        <w:tc>
          <w:tcPr>
            <w:tcW w:w="3672" w:type="pct"/>
            <w:shd w:val="clear" w:color="auto" w:fill="auto"/>
            <w:vAlign w:val="bottom"/>
          </w:tcPr>
          <w:p w14:paraId="544354A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544354A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54AA"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94" w:type="pct"/>
            <w:tcBorders>
              <w:bottom w:val="single" w:sz="12" w:space="0" w:color="000000"/>
            </w:tcBorders>
            <w:shd w:val="clear" w:color="auto" w:fill="auto"/>
            <w:vAlign w:val="bottom"/>
          </w:tcPr>
          <w:p w14:paraId="544354AB" w14:textId="77777777" w:rsidR="002418E5" w:rsidRDefault="00707D11">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54A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4AD"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54AE" w14:textId="77777777" w:rsidR="002418E5" w:rsidRDefault="00707D11">
            <w:pPr>
              <w:pStyle w:val="a3"/>
              <w:spacing w:beforeAutospacing="0" w:afterAutospacing="0" w:line="80" w:lineRule="atLeast"/>
              <w:rPr>
                <w:sz w:val="8"/>
                <w:szCs w:val="8"/>
              </w:rPr>
            </w:pPr>
            <w:r>
              <w:rPr>
                <w:sz w:val="8"/>
                <w:szCs w:val="8"/>
              </w:rPr>
              <w:t> </w:t>
            </w:r>
          </w:p>
        </w:tc>
        <w:tc>
          <w:tcPr>
            <w:tcW w:w="294" w:type="pct"/>
            <w:tcBorders>
              <w:bottom w:val="single" w:sz="12" w:space="0" w:color="000000"/>
            </w:tcBorders>
            <w:shd w:val="clear" w:color="auto" w:fill="auto"/>
            <w:vAlign w:val="bottom"/>
          </w:tcPr>
          <w:p w14:paraId="544354A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B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4B1"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544354B2" w14:textId="77777777" w:rsidR="002418E5" w:rsidRDefault="00707D11">
            <w:pPr>
              <w:pStyle w:val="a3"/>
              <w:spacing w:beforeAutospacing="0" w:afterAutospacing="0" w:line="80" w:lineRule="atLeast"/>
              <w:rPr>
                <w:sz w:val="8"/>
                <w:szCs w:val="8"/>
              </w:rPr>
            </w:pPr>
            <w:r>
              <w:rPr>
                <w:sz w:val="8"/>
                <w:szCs w:val="8"/>
              </w:rPr>
              <w:t> </w:t>
            </w:r>
          </w:p>
        </w:tc>
        <w:tc>
          <w:tcPr>
            <w:tcW w:w="295" w:type="pct"/>
            <w:tcBorders>
              <w:bottom w:val="single" w:sz="12" w:space="0" w:color="000000"/>
            </w:tcBorders>
            <w:shd w:val="clear" w:color="auto" w:fill="auto"/>
            <w:vAlign w:val="bottom"/>
          </w:tcPr>
          <w:p w14:paraId="544354B3" w14:textId="77777777" w:rsidR="002418E5" w:rsidRDefault="00707D11">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544354B4" w14:textId="77777777" w:rsidR="002418E5" w:rsidRDefault="00707D11">
            <w:pPr>
              <w:pStyle w:val="a3"/>
              <w:spacing w:beforeAutospacing="0" w:afterAutospacing="0" w:line="80" w:lineRule="atLeast"/>
              <w:rPr>
                <w:sz w:val="8"/>
                <w:szCs w:val="8"/>
              </w:rPr>
            </w:pPr>
            <w:r>
              <w:rPr>
                <w:sz w:val="8"/>
                <w:szCs w:val="8"/>
              </w:rPr>
              <w:t> </w:t>
            </w:r>
          </w:p>
        </w:tc>
      </w:tr>
    </w:tbl>
    <w:p w14:paraId="544354B6" w14:textId="77777777" w:rsidR="002418E5" w:rsidRDefault="00707D11">
      <w:pPr>
        <w:pStyle w:val="a3"/>
        <w:spacing w:beforeAutospacing="0" w:afterAutospacing="0"/>
        <w:jc w:val="both"/>
        <w:rPr>
          <w:sz w:val="9"/>
          <w:szCs w:val="9"/>
        </w:rPr>
      </w:pPr>
      <w:r>
        <w:rPr>
          <w:sz w:val="9"/>
          <w:szCs w:val="9"/>
        </w:rPr>
        <w:t> </w:t>
      </w:r>
    </w:p>
    <w:p w14:paraId="544354B7" w14:textId="77777777" w:rsidR="002418E5" w:rsidRDefault="00707D11">
      <w:pPr>
        <w:pStyle w:val="a3"/>
        <w:spacing w:beforeAutospacing="0" w:afterAutospacing="0"/>
        <w:rPr>
          <w:sz w:val="9"/>
          <w:szCs w:val="9"/>
        </w:rPr>
      </w:pPr>
      <w:r>
        <w:rPr>
          <w:sz w:val="9"/>
          <w:szCs w:val="9"/>
        </w:rPr>
        <w:t> </w:t>
      </w:r>
    </w:p>
    <w:p w14:paraId="544354B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Supplemental cash flow </w:t>
      </w:r>
      <w:r>
        <w:rPr>
          <w:rFonts w:ascii="Arial" w:hAnsi="Arial" w:cs="Arial"/>
          <w:sz w:val="20"/>
          <w:szCs w:val="20"/>
        </w:rPr>
        <w:t>information related to leases was as follows:</w:t>
      </w:r>
    </w:p>
    <w:p w14:paraId="544354B9" w14:textId="77777777" w:rsidR="002418E5" w:rsidRDefault="00707D11">
      <w:pPr>
        <w:pStyle w:val="a3"/>
        <w:spacing w:beforeAutospacing="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55"/>
        <w:gridCol w:w="56"/>
        <w:gridCol w:w="112"/>
        <w:gridCol w:w="501"/>
        <w:gridCol w:w="80"/>
        <w:gridCol w:w="150"/>
        <w:gridCol w:w="150"/>
        <w:gridCol w:w="501"/>
        <w:gridCol w:w="150"/>
        <w:gridCol w:w="150"/>
        <w:gridCol w:w="150"/>
        <w:gridCol w:w="501"/>
        <w:gridCol w:w="150"/>
      </w:tblGrid>
      <w:tr w:rsidR="002418E5" w14:paraId="544354C6" w14:textId="77777777">
        <w:tc>
          <w:tcPr>
            <w:tcW w:w="3672" w:type="pct"/>
            <w:shd w:val="clear" w:color="auto" w:fill="auto"/>
            <w:vAlign w:val="bottom"/>
          </w:tcPr>
          <w:p w14:paraId="544354BA"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7" w:type="pct"/>
            <w:shd w:val="clear" w:color="auto" w:fill="auto"/>
            <w:vAlign w:val="bottom"/>
          </w:tcPr>
          <w:p w14:paraId="544354B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4" w:type="pct"/>
            <w:gridSpan w:val="2"/>
            <w:shd w:val="clear" w:color="auto" w:fill="auto"/>
            <w:vAlign w:val="bottom"/>
          </w:tcPr>
          <w:p w14:paraId="544354B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4B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544354BE"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tcPr>
          <w:p w14:paraId="544354BF" w14:textId="77777777" w:rsidR="002418E5" w:rsidRDefault="00707D11">
            <w:pPr>
              <w:pStyle w:val="a3"/>
              <w:spacing w:beforeAutospacing="0" w:afterAutospacing="0"/>
              <w:rPr>
                <w:sz w:val="15"/>
                <w:szCs w:val="15"/>
              </w:rPr>
            </w:pPr>
            <w:r>
              <w:rPr>
                <w:sz w:val="15"/>
                <w:szCs w:val="15"/>
              </w:rPr>
              <w:t> </w:t>
            </w:r>
          </w:p>
        </w:tc>
        <w:tc>
          <w:tcPr>
            <w:tcW w:w="294" w:type="pct"/>
            <w:shd w:val="clear" w:color="auto" w:fill="auto"/>
          </w:tcPr>
          <w:p w14:paraId="544354C0"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tcPr>
          <w:p w14:paraId="544354C1"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tcPr>
          <w:p w14:paraId="544354C2"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tcPr>
          <w:p w14:paraId="544354C3" w14:textId="77777777" w:rsidR="002418E5" w:rsidRDefault="00707D11">
            <w:pPr>
              <w:pStyle w:val="a3"/>
              <w:spacing w:beforeAutospacing="0" w:afterAutospacing="0"/>
              <w:rPr>
                <w:sz w:val="15"/>
                <w:szCs w:val="15"/>
              </w:rPr>
            </w:pPr>
            <w:r>
              <w:rPr>
                <w:sz w:val="15"/>
                <w:szCs w:val="15"/>
              </w:rPr>
              <w:t> </w:t>
            </w:r>
          </w:p>
        </w:tc>
        <w:tc>
          <w:tcPr>
            <w:tcW w:w="295" w:type="pct"/>
            <w:shd w:val="clear" w:color="auto" w:fill="auto"/>
          </w:tcPr>
          <w:p w14:paraId="544354C4" w14:textId="77777777" w:rsidR="002418E5" w:rsidRDefault="00707D11">
            <w:pPr>
              <w:pStyle w:val="a3"/>
              <w:spacing w:beforeAutospacing="0" w:afterAutospacing="0"/>
              <w:rPr>
                <w:sz w:val="15"/>
                <w:szCs w:val="15"/>
              </w:rPr>
            </w:pPr>
            <w:r>
              <w:rPr>
                <w:sz w:val="15"/>
                <w:szCs w:val="15"/>
              </w:rPr>
              <w:t> </w:t>
            </w:r>
          </w:p>
        </w:tc>
        <w:tc>
          <w:tcPr>
            <w:tcW w:w="45" w:type="pct"/>
            <w:shd w:val="clear" w:color="auto" w:fill="auto"/>
          </w:tcPr>
          <w:p w14:paraId="544354C5" w14:textId="77777777" w:rsidR="002418E5" w:rsidRDefault="00707D11">
            <w:pPr>
              <w:pStyle w:val="a3"/>
              <w:spacing w:beforeAutospacing="0" w:afterAutospacing="0"/>
              <w:rPr>
                <w:sz w:val="15"/>
                <w:szCs w:val="15"/>
              </w:rPr>
            </w:pPr>
            <w:r>
              <w:rPr>
                <w:sz w:val="15"/>
                <w:szCs w:val="15"/>
              </w:rPr>
              <w:t> </w:t>
            </w:r>
          </w:p>
        </w:tc>
      </w:tr>
      <w:tr w:rsidR="002418E5" w14:paraId="544354C9" w14:textId="77777777">
        <w:tc>
          <w:tcPr>
            <w:tcW w:w="4955" w:type="pct"/>
            <w:gridSpan w:val="12"/>
            <w:tcBorders>
              <w:bottom w:val="single" w:sz="6" w:space="0" w:color="000000"/>
            </w:tcBorders>
            <w:shd w:val="clear" w:color="auto" w:fill="auto"/>
          </w:tcPr>
          <w:p w14:paraId="544354C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tcPr>
          <w:p w14:paraId="544354C8" w14:textId="77777777" w:rsidR="002418E5" w:rsidRDefault="00707D11">
            <w:pPr>
              <w:pStyle w:val="a3"/>
              <w:spacing w:beforeAutospacing="0" w:afterAutospacing="0" w:line="80" w:lineRule="atLeast"/>
              <w:rPr>
                <w:sz w:val="8"/>
                <w:szCs w:val="8"/>
              </w:rPr>
            </w:pPr>
            <w:r>
              <w:rPr>
                <w:sz w:val="8"/>
                <w:szCs w:val="8"/>
              </w:rPr>
              <w:t> </w:t>
            </w:r>
          </w:p>
        </w:tc>
      </w:tr>
      <w:tr w:rsidR="002418E5" w14:paraId="544354D5" w14:textId="77777777">
        <w:tc>
          <w:tcPr>
            <w:tcW w:w="3672" w:type="pct"/>
            <w:tcBorders>
              <w:top w:val="single" w:sz="6" w:space="0" w:color="000000"/>
            </w:tcBorders>
            <w:shd w:val="clear" w:color="auto" w:fill="auto"/>
            <w:vAlign w:val="center"/>
          </w:tcPr>
          <w:p w14:paraId="544354C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2" w:type="pct"/>
            <w:gridSpan w:val="3"/>
            <w:shd w:val="clear" w:color="auto" w:fill="auto"/>
            <w:vAlign w:val="bottom"/>
          </w:tcPr>
          <w:p w14:paraId="544354CB"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C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tcPr>
          <w:p w14:paraId="544354CD"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CE" w14:textId="77777777" w:rsidR="002418E5" w:rsidRDefault="00707D11">
            <w:pPr>
              <w:pStyle w:val="a3"/>
              <w:spacing w:beforeAutospacing="0" w:afterAutospacing="0" w:line="80" w:lineRule="atLeast"/>
              <w:jc w:val="right"/>
              <w:rPr>
                <w:sz w:val="8"/>
                <w:szCs w:val="8"/>
              </w:rPr>
            </w:pPr>
            <w:r>
              <w:rPr>
                <w:sz w:val="8"/>
                <w:szCs w:val="8"/>
              </w:rPr>
              <w:t> </w:t>
            </w:r>
          </w:p>
        </w:tc>
        <w:tc>
          <w:tcPr>
            <w:tcW w:w="294" w:type="pct"/>
            <w:shd w:val="clear" w:color="auto" w:fill="auto"/>
            <w:vAlign w:val="bottom"/>
          </w:tcPr>
          <w:p w14:paraId="544354C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D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tcPr>
          <w:p w14:paraId="544354D1"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4D2" w14:textId="77777777" w:rsidR="002418E5" w:rsidRDefault="00707D11">
            <w:pPr>
              <w:pStyle w:val="a3"/>
              <w:spacing w:beforeAutospacing="0" w:afterAutospacing="0" w:line="80" w:lineRule="atLeast"/>
              <w:jc w:val="right"/>
              <w:rPr>
                <w:sz w:val="8"/>
                <w:szCs w:val="8"/>
              </w:rPr>
            </w:pPr>
            <w:r>
              <w:rPr>
                <w:sz w:val="8"/>
                <w:szCs w:val="8"/>
              </w:rPr>
              <w:t> </w:t>
            </w:r>
          </w:p>
        </w:tc>
        <w:tc>
          <w:tcPr>
            <w:tcW w:w="295" w:type="pct"/>
            <w:shd w:val="clear" w:color="auto" w:fill="auto"/>
            <w:vAlign w:val="bottom"/>
          </w:tcPr>
          <w:p w14:paraId="544354D3" w14:textId="77777777" w:rsidR="002418E5" w:rsidRDefault="00707D11">
            <w:pPr>
              <w:pStyle w:val="a3"/>
              <w:spacing w:beforeAutospacing="0" w:afterAutospacing="0" w:line="80" w:lineRule="atLeast"/>
              <w:jc w:val="right"/>
              <w:rPr>
                <w:sz w:val="8"/>
                <w:szCs w:val="8"/>
              </w:rPr>
            </w:pPr>
            <w:r>
              <w:rPr>
                <w:sz w:val="8"/>
                <w:szCs w:val="8"/>
              </w:rPr>
              <w:t> </w:t>
            </w:r>
          </w:p>
        </w:tc>
        <w:tc>
          <w:tcPr>
            <w:tcW w:w="45" w:type="pct"/>
            <w:shd w:val="clear" w:color="auto" w:fill="auto"/>
          </w:tcPr>
          <w:p w14:paraId="544354D4" w14:textId="77777777" w:rsidR="002418E5" w:rsidRDefault="00707D11">
            <w:pPr>
              <w:pStyle w:val="a3"/>
              <w:spacing w:beforeAutospacing="0" w:afterAutospacing="0" w:line="80" w:lineRule="atLeast"/>
              <w:rPr>
                <w:sz w:val="8"/>
                <w:szCs w:val="8"/>
              </w:rPr>
            </w:pPr>
            <w:r>
              <w:rPr>
                <w:sz w:val="8"/>
                <w:szCs w:val="8"/>
              </w:rPr>
              <w:t> </w:t>
            </w:r>
          </w:p>
        </w:tc>
      </w:tr>
      <w:tr w:rsidR="002418E5" w14:paraId="544354E2" w14:textId="77777777">
        <w:tc>
          <w:tcPr>
            <w:tcW w:w="3672" w:type="pct"/>
            <w:shd w:val="clear" w:color="auto" w:fill="auto"/>
            <w:vAlign w:val="bottom"/>
          </w:tcPr>
          <w:p w14:paraId="544354D6"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47" w:type="pct"/>
            <w:shd w:val="clear" w:color="auto" w:fill="auto"/>
            <w:vAlign w:val="bottom"/>
          </w:tcPr>
          <w:p w14:paraId="544354D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4" w:type="pct"/>
            <w:gridSpan w:val="2"/>
            <w:shd w:val="clear" w:color="auto" w:fill="auto"/>
            <w:vAlign w:val="bottom"/>
          </w:tcPr>
          <w:p w14:paraId="544354D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54D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4D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4DB" w14:textId="77777777" w:rsidR="002418E5" w:rsidRDefault="00707D11">
            <w:pPr>
              <w:pStyle w:val="a3"/>
              <w:spacing w:beforeAutospacing="0" w:afterAutospacing="0"/>
              <w:rPr>
                <w:sz w:val="15"/>
                <w:szCs w:val="15"/>
              </w:rPr>
            </w:pPr>
            <w:r>
              <w:rPr>
                <w:sz w:val="15"/>
                <w:szCs w:val="15"/>
              </w:rPr>
              <w:t> </w:t>
            </w:r>
          </w:p>
        </w:tc>
        <w:tc>
          <w:tcPr>
            <w:tcW w:w="294" w:type="pct"/>
            <w:shd w:val="clear" w:color="auto" w:fill="auto"/>
            <w:vAlign w:val="bottom"/>
          </w:tcPr>
          <w:p w14:paraId="544354D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54DD"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4D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4DF" w14:textId="77777777" w:rsidR="002418E5" w:rsidRDefault="00707D11">
            <w:pPr>
              <w:pStyle w:val="a3"/>
              <w:spacing w:beforeAutospacing="0" w:afterAutospacing="0"/>
              <w:rPr>
                <w:sz w:val="15"/>
                <w:szCs w:val="15"/>
              </w:rPr>
            </w:pPr>
            <w:r>
              <w:rPr>
                <w:sz w:val="15"/>
                <w:szCs w:val="15"/>
              </w:rPr>
              <w:t> </w:t>
            </w:r>
          </w:p>
        </w:tc>
        <w:tc>
          <w:tcPr>
            <w:tcW w:w="295" w:type="pct"/>
            <w:shd w:val="clear" w:color="auto" w:fill="auto"/>
            <w:vAlign w:val="bottom"/>
          </w:tcPr>
          <w:p w14:paraId="544354E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5" w:type="pct"/>
            <w:shd w:val="clear" w:color="auto" w:fill="auto"/>
            <w:vAlign w:val="bottom"/>
          </w:tcPr>
          <w:p w14:paraId="544354E1" w14:textId="77777777" w:rsidR="002418E5" w:rsidRDefault="00707D11">
            <w:pPr>
              <w:pStyle w:val="a3"/>
              <w:spacing w:beforeAutospacing="0" w:afterAutospacing="0"/>
              <w:jc w:val="right"/>
              <w:rPr>
                <w:sz w:val="15"/>
                <w:szCs w:val="15"/>
              </w:rPr>
            </w:pPr>
            <w:r>
              <w:rPr>
                <w:sz w:val="15"/>
                <w:szCs w:val="15"/>
              </w:rPr>
              <w:t> </w:t>
            </w:r>
          </w:p>
        </w:tc>
      </w:tr>
      <w:tr w:rsidR="002418E5" w14:paraId="544354ED" w14:textId="77777777">
        <w:tc>
          <w:tcPr>
            <w:tcW w:w="3672" w:type="pct"/>
            <w:shd w:val="clear" w:color="auto" w:fill="auto"/>
            <w:vAlign w:val="center"/>
          </w:tcPr>
          <w:p w14:paraId="544354E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1" w:type="pct"/>
            <w:gridSpan w:val="4"/>
            <w:shd w:val="clear" w:color="auto" w:fill="auto"/>
            <w:vAlign w:val="center"/>
          </w:tcPr>
          <w:p w14:paraId="544354E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54E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54E6" w14:textId="77777777" w:rsidR="002418E5" w:rsidRDefault="00707D11">
            <w:pPr>
              <w:pStyle w:val="a3"/>
              <w:spacing w:beforeAutospacing="0" w:afterAutospacing="0" w:line="80" w:lineRule="atLeast"/>
              <w:rPr>
                <w:sz w:val="8"/>
                <w:szCs w:val="8"/>
              </w:rPr>
            </w:pPr>
            <w:r>
              <w:rPr>
                <w:sz w:val="8"/>
                <w:szCs w:val="8"/>
              </w:rPr>
              <w:t> </w:t>
            </w:r>
          </w:p>
        </w:tc>
        <w:tc>
          <w:tcPr>
            <w:tcW w:w="294" w:type="pct"/>
            <w:shd w:val="clear" w:color="auto" w:fill="auto"/>
          </w:tcPr>
          <w:p w14:paraId="544354E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54E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54E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tcPr>
          <w:p w14:paraId="544354EA" w14:textId="77777777" w:rsidR="002418E5" w:rsidRDefault="00707D11">
            <w:pPr>
              <w:pStyle w:val="a3"/>
              <w:spacing w:beforeAutospacing="0" w:afterAutospacing="0" w:line="80" w:lineRule="atLeast"/>
              <w:rPr>
                <w:sz w:val="8"/>
                <w:szCs w:val="8"/>
              </w:rPr>
            </w:pPr>
            <w:r>
              <w:rPr>
                <w:sz w:val="8"/>
                <w:szCs w:val="8"/>
              </w:rPr>
              <w:t> </w:t>
            </w:r>
          </w:p>
        </w:tc>
        <w:tc>
          <w:tcPr>
            <w:tcW w:w="295" w:type="pct"/>
            <w:shd w:val="clear" w:color="auto" w:fill="auto"/>
          </w:tcPr>
          <w:p w14:paraId="544354EB" w14:textId="77777777" w:rsidR="002418E5" w:rsidRDefault="00707D11">
            <w:pPr>
              <w:pStyle w:val="a3"/>
              <w:spacing w:beforeAutospacing="0" w:afterAutospacing="0" w:line="80" w:lineRule="atLeast"/>
              <w:rPr>
                <w:sz w:val="8"/>
                <w:szCs w:val="8"/>
              </w:rPr>
            </w:pPr>
            <w:r>
              <w:rPr>
                <w:sz w:val="8"/>
                <w:szCs w:val="8"/>
              </w:rPr>
              <w:t> </w:t>
            </w:r>
          </w:p>
        </w:tc>
        <w:tc>
          <w:tcPr>
            <w:tcW w:w="45" w:type="pct"/>
            <w:shd w:val="clear" w:color="auto" w:fill="auto"/>
          </w:tcPr>
          <w:p w14:paraId="544354EC" w14:textId="77777777" w:rsidR="002418E5" w:rsidRDefault="00707D11">
            <w:pPr>
              <w:pStyle w:val="a3"/>
              <w:spacing w:beforeAutospacing="0" w:afterAutospacing="0" w:line="80" w:lineRule="atLeast"/>
              <w:rPr>
                <w:sz w:val="8"/>
                <w:szCs w:val="8"/>
              </w:rPr>
            </w:pPr>
            <w:r>
              <w:rPr>
                <w:sz w:val="8"/>
                <w:szCs w:val="8"/>
              </w:rPr>
              <w:t> </w:t>
            </w:r>
          </w:p>
        </w:tc>
      </w:tr>
      <w:tr w:rsidR="002418E5" w14:paraId="544354FB" w14:textId="77777777">
        <w:tc>
          <w:tcPr>
            <w:tcW w:w="3672" w:type="pct"/>
            <w:shd w:val="clear" w:color="auto" w:fill="E5E5E5"/>
          </w:tcPr>
          <w:p w14:paraId="544354EE"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Cash paid for amounts included in the measurement of lease </w:t>
            </w:r>
            <w:r>
              <w:rPr>
                <w:rFonts w:ascii="Arial" w:hAnsi="Arial" w:cs="Arial"/>
                <w:sz w:val="20"/>
                <w:szCs w:val="20"/>
              </w:rPr>
              <w:t>liabilities:</w:t>
            </w:r>
          </w:p>
        </w:tc>
        <w:tc>
          <w:tcPr>
            <w:tcW w:w="47" w:type="pct"/>
            <w:shd w:val="clear" w:color="auto" w:fill="E5E5E5"/>
            <w:vAlign w:val="bottom"/>
          </w:tcPr>
          <w:p w14:paraId="544354E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4F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544354F1"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544354F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4F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544354F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tcPr>
          <w:p w14:paraId="544354F5"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4F6"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4F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544354F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E5E5E5"/>
          </w:tcPr>
          <w:p w14:paraId="544354F9"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 w:type="pct"/>
            <w:shd w:val="clear" w:color="auto" w:fill="E5E5E5"/>
            <w:vAlign w:val="bottom"/>
          </w:tcPr>
          <w:p w14:paraId="544354F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09" w14:textId="77777777">
        <w:tc>
          <w:tcPr>
            <w:tcW w:w="3672" w:type="pct"/>
            <w:shd w:val="clear" w:color="auto" w:fill="auto"/>
          </w:tcPr>
          <w:p w14:paraId="544354FC"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Operating cash flows from operating leases</w:t>
            </w:r>
          </w:p>
        </w:tc>
        <w:tc>
          <w:tcPr>
            <w:tcW w:w="47" w:type="pct"/>
            <w:shd w:val="clear" w:color="auto" w:fill="auto"/>
            <w:vAlign w:val="bottom"/>
          </w:tcPr>
          <w:p w14:paraId="544354F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4F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94" w:type="pct"/>
            <w:shd w:val="clear" w:color="auto" w:fill="auto"/>
            <w:vAlign w:val="bottom"/>
          </w:tcPr>
          <w:p w14:paraId="544354F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2,052</w:t>
            </w:r>
          </w:p>
        </w:tc>
        <w:tc>
          <w:tcPr>
            <w:tcW w:w="50" w:type="pct"/>
            <w:shd w:val="clear" w:color="auto" w:fill="auto"/>
            <w:noWrap/>
            <w:vAlign w:val="bottom"/>
          </w:tcPr>
          <w:p w14:paraId="5443550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50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50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4" w:type="pct"/>
            <w:shd w:val="clear" w:color="auto" w:fill="auto"/>
            <w:vAlign w:val="bottom"/>
          </w:tcPr>
          <w:p w14:paraId="5443550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1,829</w:t>
            </w:r>
          </w:p>
        </w:tc>
        <w:tc>
          <w:tcPr>
            <w:tcW w:w="50" w:type="pct"/>
            <w:shd w:val="clear" w:color="auto" w:fill="auto"/>
            <w:vAlign w:val="bottom"/>
          </w:tcPr>
          <w:p w14:paraId="5443550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50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50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5" w:type="pct"/>
            <w:shd w:val="clear" w:color="auto" w:fill="auto"/>
            <w:vAlign w:val="bottom"/>
          </w:tcPr>
          <w:p w14:paraId="5443550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1,670</w:t>
            </w:r>
          </w:p>
        </w:tc>
        <w:tc>
          <w:tcPr>
            <w:tcW w:w="45" w:type="pct"/>
            <w:shd w:val="clear" w:color="auto" w:fill="auto"/>
            <w:vAlign w:val="bottom"/>
          </w:tcPr>
          <w:p w14:paraId="5443550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17" w14:textId="77777777">
        <w:tc>
          <w:tcPr>
            <w:tcW w:w="3672" w:type="pct"/>
            <w:shd w:val="clear" w:color="auto" w:fill="E5E5E5"/>
          </w:tcPr>
          <w:p w14:paraId="5443550A"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Operating cash flows from finance leases</w:t>
            </w:r>
          </w:p>
        </w:tc>
        <w:tc>
          <w:tcPr>
            <w:tcW w:w="47" w:type="pct"/>
            <w:shd w:val="clear" w:color="auto" w:fill="E5E5E5"/>
            <w:vAlign w:val="bottom"/>
          </w:tcPr>
          <w:p w14:paraId="5443550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50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5443550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386</w:t>
            </w:r>
          </w:p>
        </w:tc>
        <w:tc>
          <w:tcPr>
            <w:tcW w:w="50" w:type="pct"/>
            <w:shd w:val="clear" w:color="auto" w:fill="E5E5E5"/>
            <w:noWrap/>
            <w:vAlign w:val="bottom"/>
          </w:tcPr>
          <w:p w14:paraId="5443550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50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51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5443551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336</w:t>
            </w:r>
          </w:p>
        </w:tc>
        <w:tc>
          <w:tcPr>
            <w:tcW w:w="50" w:type="pct"/>
            <w:shd w:val="clear" w:color="auto" w:fill="E5E5E5"/>
            <w:vAlign w:val="bottom"/>
          </w:tcPr>
          <w:p w14:paraId="5443551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5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51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E5E5E5"/>
            <w:vAlign w:val="bottom"/>
          </w:tcPr>
          <w:p w14:paraId="5443551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247</w:t>
            </w:r>
          </w:p>
        </w:tc>
        <w:tc>
          <w:tcPr>
            <w:tcW w:w="45" w:type="pct"/>
            <w:shd w:val="clear" w:color="auto" w:fill="E5E5E5"/>
            <w:vAlign w:val="bottom"/>
          </w:tcPr>
          <w:p w14:paraId="5443551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25" w14:textId="77777777">
        <w:tc>
          <w:tcPr>
            <w:tcW w:w="3672" w:type="pct"/>
            <w:shd w:val="clear" w:color="auto" w:fill="auto"/>
          </w:tcPr>
          <w:p w14:paraId="54435518"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Financing cash flows from finance leases</w:t>
            </w:r>
          </w:p>
        </w:tc>
        <w:tc>
          <w:tcPr>
            <w:tcW w:w="47" w:type="pct"/>
            <w:shd w:val="clear" w:color="auto" w:fill="auto"/>
            <w:vAlign w:val="bottom"/>
          </w:tcPr>
          <w:p w14:paraId="5443551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51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5443551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648</w:t>
            </w:r>
          </w:p>
        </w:tc>
        <w:tc>
          <w:tcPr>
            <w:tcW w:w="50" w:type="pct"/>
            <w:shd w:val="clear" w:color="auto" w:fill="auto"/>
            <w:noWrap/>
            <w:vAlign w:val="bottom"/>
          </w:tcPr>
          <w:p w14:paraId="5443551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51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51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5443551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409</w:t>
            </w:r>
          </w:p>
        </w:tc>
        <w:tc>
          <w:tcPr>
            <w:tcW w:w="50" w:type="pct"/>
            <w:shd w:val="clear" w:color="auto" w:fill="auto"/>
            <w:vAlign w:val="bottom"/>
          </w:tcPr>
          <w:p w14:paraId="5443552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52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52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auto"/>
            <w:vAlign w:val="bottom"/>
          </w:tcPr>
          <w:p w14:paraId="5443552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221</w:t>
            </w:r>
          </w:p>
        </w:tc>
        <w:tc>
          <w:tcPr>
            <w:tcW w:w="45" w:type="pct"/>
            <w:shd w:val="clear" w:color="auto" w:fill="auto"/>
            <w:vAlign w:val="bottom"/>
          </w:tcPr>
          <w:p w14:paraId="5443552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30" w14:textId="77777777">
        <w:tc>
          <w:tcPr>
            <w:tcW w:w="4064" w:type="pct"/>
            <w:gridSpan w:val="4"/>
            <w:shd w:val="clear" w:color="auto" w:fill="auto"/>
          </w:tcPr>
          <w:p w14:paraId="54435526"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552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52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529" w14:textId="77777777" w:rsidR="002418E5" w:rsidRDefault="00707D11">
            <w:pPr>
              <w:pStyle w:val="a3"/>
              <w:spacing w:beforeAutospacing="0" w:afterAutospacing="0" w:line="80" w:lineRule="atLeast"/>
              <w:rPr>
                <w:sz w:val="8"/>
                <w:szCs w:val="8"/>
              </w:rPr>
            </w:pPr>
            <w:r>
              <w:rPr>
                <w:sz w:val="8"/>
                <w:szCs w:val="8"/>
              </w:rPr>
              <w:t> </w:t>
            </w:r>
          </w:p>
        </w:tc>
        <w:tc>
          <w:tcPr>
            <w:tcW w:w="294" w:type="pct"/>
            <w:shd w:val="clear" w:color="auto" w:fill="auto"/>
            <w:vAlign w:val="bottom"/>
          </w:tcPr>
          <w:p w14:paraId="5443552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5443552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52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52D" w14:textId="77777777" w:rsidR="002418E5" w:rsidRDefault="00707D11">
            <w:pPr>
              <w:pStyle w:val="a3"/>
              <w:spacing w:beforeAutospacing="0" w:afterAutospacing="0" w:line="80" w:lineRule="atLeast"/>
              <w:rPr>
                <w:sz w:val="8"/>
                <w:szCs w:val="8"/>
              </w:rPr>
            </w:pPr>
            <w:r>
              <w:rPr>
                <w:sz w:val="8"/>
                <w:szCs w:val="8"/>
              </w:rPr>
              <w:t> </w:t>
            </w:r>
          </w:p>
        </w:tc>
        <w:tc>
          <w:tcPr>
            <w:tcW w:w="295" w:type="pct"/>
            <w:shd w:val="clear" w:color="auto" w:fill="auto"/>
            <w:vAlign w:val="bottom"/>
          </w:tcPr>
          <w:p w14:paraId="5443552E" w14:textId="77777777" w:rsidR="002418E5" w:rsidRDefault="00707D11">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5443552F" w14:textId="77777777" w:rsidR="002418E5" w:rsidRDefault="00707D11">
            <w:pPr>
              <w:pStyle w:val="a3"/>
              <w:spacing w:beforeAutospacing="0" w:afterAutospacing="0" w:line="80" w:lineRule="atLeast"/>
              <w:rPr>
                <w:sz w:val="8"/>
                <w:szCs w:val="8"/>
              </w:rPr>
            </w:pPr>
            <w:r>
              <w:rPr>
                <w:sz w:val="8"/>
                <w:szCs w:val="8"/>
              </w:rPr>
              <w:t> </w:t>
            </w:r>
          </w:p>
        </w:tc>
      </w:tr>
      <w:tr w:rsidR="002418E5" w14:paraId="5443553E" w14:textId="77777777">
        <w:tc>
          <w:tcPr>
            <w:tcW w:w="3672" w:type="pct"/>
            <w:shd w:val="clear" w:color="auto" w:fill="E5E5E5"/>
          </w:tcPr>
          <w:p w14:paraId="54435531"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Right-of-use assets obtained in exchange for lease obligations:</w:t>
            </w:r>
          </w:p>
        </w:tc>
        <w:tc>
          <w:tcPr>
            <w:tcW w:w="47" w:type="pct"/>
            <w:shd w:val="clear" w:color="auto" w:fill="E5E5E5"/>
            <w:vAlign w:val="bottom"/>
          </w:tcPr>
          <w:p w14:paraId="5443553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53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54435534"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noWrap/>
            <w:vAlign w:val="bottom"/>
          </w:tcPr>
          <w:p w14:paraId="5443553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53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53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54435538"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53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53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53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E5E5E5"/>
            <w:vAlign w:val="bottom"/>
          </w:tcPr>
          <w:p w14:paraId="5443553C"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5" w:type="pct"/>
            <w:shd w:val="clear" w:color="auto" w:fill="E5E5E5"/>
            <w:vAlign w:val="bottom"/>
          </w:tcPr>
          <w:p w14:paraId="5443553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4C" w14:textId="77777777">
        <w:tc>
          <w:tcPr>
            <w:tcW w:w="3672" w:type="pct"/>
            <w:shd w:val="clear" w:color="auto" w:fill="auto"/>
          </w:tcPr>
          <w:p w14:paraId="5443553F"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47" w:type="pct"/>
            <w:shd w:val="clear" w:color="auto" w:fill="auto"/>
            <w:vAlign w:val="bottom"/>
          </w:tcPr>
          <w:p w14:paraId="5443554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54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5443554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4,380</w:t>
            </w:r>
          </w:p>
        </w:tc>
        <w:tc>
          <w:tcPr>
            <w:tcW w:w="50" w:type="pct"/>
            <w:shd w:val="clear" w:color="auto" w:fill="auto"/>
            <w:noWrap/>
            <w:vAlign w:val="bottom"/>
          </w:tcPr>
          <w:p w14:paraId="5443554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54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54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auto"/>
            <w:vAlign w:val="bottom"/>
          </w:tcPr>
          <w:p w14:paraId="5443554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3,677</w:t>
            </w:r>
          </w:p>
        </w:tc>
        <w:tc>
          <w:tcPr>
            <w:tcW w:w="50" w:type="pct"/>
            <w:shd w:val="clear" w:color="auto" w:fill="auto"/>
            <w:vAlign w:val="bottom"/>
          </w:tcPr>
          <w:p w14:paraId="5443554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54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54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auto"/>
            <w:vAlign w:val="bottom"/>
          </w:tcPr>
          <w:p w14:paraId="5443554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2,303</w:t>
            </w:r>
          </w:p>
        </w:tc>
        <w:tc>
          <w:tcPr>
            <w:tcW w:w="45" w:type="pct"/>
            <w:shd w:val="clear" w:color="auto" w:fill="auto"/>
            <w:vAlign w:val="bottom"/>
          </w:tcPr>
          <w:p w14:paraId="5443554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5A" w14:textId="77777777">
        <w:tc>
          <w:tcPr>
            <w:tcW w:w="3672" w:type="pct"/>
            <w:shd w:val="clear" w:color="auto" w:fill="E5E5E5"/>
          </w:tcPr>
          <w:p w14:paraId="5443554D"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Finance leases</w:t>
            </w:r>
          </w:p>
        </w:tc>
        <w:tc>
          <w:tcPr>
            <w:tcW w:w="47" w:type="pct"/>
            <w:shd w:val="clear" w:color="auto" w:fill="E5E5E5"/>
            <w:vAlign w:val="bottom"/>
          </w:tcPr>
          <w:p w14:paraId="5443554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54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5443555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3,290</w:t>
            </w:r>
          </w:p>
        </w:tc>
        <w:tc>
          <w:tcPr>
            <w:tcW w:w="50" w:type="pct"/>
            <w:shd w:val="clear" w:color="auto" w:fill="E5E5E5"/>
            <w:noWrap/>
            <w:vAlign w:val="bottom"/>
          </w:tcPr>
          <w:p w14:paraId="5443555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55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55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4" w:type="pct"/>
            <w:shd w:val="clear" w:color="auto" w:fill="E5E5E5"/>
            <w:vAlign w:val="bottom"/>
          </w:tcPr>
          <w:p w14:paraId="5443555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3,467</w:t>
            </w:r>
          </w:p>
        </w:tc>
        <w:tc>
          <w:tcPr>
            <w:tcW w:w="50" w:type="pct"/>
            <w:shd w:val="clear" w:color="auto" w:fill="E5E5E5"/>
            <w:vAlign w:val="bottom"/>
          </w:tcPr>
          <w:p w14:paraId="5443555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55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55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295" w:type="pct"/>
            <w:shd w:val="clear" w:color="auto" w:fill="E5E5E5"/>
            <w:vAlign w:val="bottom"/>
          </w:tcPr>
          <w:p w14:paraId="5443555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2,532</w:t>
            </w:r>
          </w:p>
        </w:tc>
        <w:tc>
          <w:tcPr>
            <w:tcW w:w="45" w:type="pct"/>
            <w:shd w:val="clear" w:color="auto" w:fill="E5E5E5"/>
            <w:vAlign w:val="bottom"/>
          </w:tcPr>
          <w:p w14:paraId="5443555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68" w14:textId="77777777">
        <w:tc>
          <w:tcPr>
            <w:tcW w:w="3672" w:type="pct"/>
            <w:tcBorders>
              <w:bottom w:val="single" w:sz="6" w:space="0" w:color="000000"/>
            </w:tcBorders>
            <w:shd w:val="clear" w:color="auto" w:fill="auto"/>
            <w:vAlign w:val="bottom"/>
          </w:tcPr>
          <w:p w14:paraId="5443555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5443555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55D"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94" w:type="pct"/>
            <w:tcBorders>
              <w:bottom w:val="single" w:sz="6" w:space="0" w:color="000000"/>
            </w:tcBorders>
            <w:shd w:val="clear" w:color="auto" w:fill="auto"/>
            <w:vAlign w:val="bottom"/>
          </w:tcPr>
          <w:p w14:paraId="5443555E" w14:textId="77777777" w:rsidR="002418E5" w:rsidRDefault="00707D11">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555F"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560"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561" w14:textId="77777777" w:rsidR="002418E5" w:rsidRDefault="00707D11">
            <w:pPr>
              <w:pStyle w:val="a3"/>
              <w:spacing w:beforeAutospacing="0" w:afterAutospacing="0" w:line="80" w:lineRule="atLeast"/>
              <w:rPr>
                <w:sz w:val="8"/>
                <w:szCs w:val="8"/>
              </w:rPr>
            </w:pPr>
            <w:r>
              <w:rPr>
                <w:sz w:val="8"/>
                <w:szCs w:val="8"/>
              </w:rPr>
              <w:t> </w:t>
            </w:r>
          </w:p>
        </w:tc>
        <w:tc>
          <w:tcPr>
            <w:tcW w:w="294" w:type="pct"/>
            <w:tcBorders>
              <w:bottom w:val="single" w:sz="6" w:space="0" w:color="000000"/>
            </w:tcBorders>
            <w:shd w:val="clear" w:color="auto" w:fill="auto"/>
            <w:vAlign w:val="bottom"/>
          </w:tcPr>
          <w:p w14:paraId="5443556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54435563"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564"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565" w14:textId="77777777" w:rsidR="002418E5" w:rsidRDefault="00707D11">
            <w:pPr>
              <w:pStyle w:val="a3"/>
              <w:spacing w:beforeAutospacing="0" w:afterAutospacing="0" w:line="80" w:lineRule="atLeast"/>
              <w:rPr>
                <w:sz w:val="8"/>
                <w:szCs w:val="8"/>
              </w:rPr>
            </w:pPr>
            <w:r>
              <w:rPr>
                <w:sz w:val="8"/>
                <w:szCs w:val="8"/>
              </w:rPr>
              <w:t> </w:t>
            </w:r>
          </w:p>
        </w:tc>
        <w:tc>
          <w:tcPr>
            <w:tcW w:w="295" w:type="pct"/>
            <w:tcBorders>
              <w:bottom w:val="single" w:sz="6" w:space="0" w:color="000000"/>
            </w:tcBorders>
            <w:shd w:val="clear" w:color="auto" w:fill="auto"/>
            <w:vAlign w:val="bottom"/>
          </w:tcPr>
          <w:p w14:paraId="54435566" w14:textId="77777777" w:rsidR="002418E5" w:rsidRDefault="00707D11">
            <w:pPr>
              <w:pStyle w:val="a3"/>
              <w:spacing w:beforeAutospacing="0" w:afterAutospacing="0" w:line="80" w:lineRule="atLeast"/>
              <w:jc w:val="right"/>
              <w:rPr>
                <w:sz w:val="8"/>
                <w:szCs w:val="8"/>
              </w:rPr>
            </w:pPr>
            <w:r>
              <w:rPr>
                <w:sz w:val="8"/>
                <w:szCs w:val="8"/>
              </w:rPr>
              <w:t> </w:t>
            </w:r>
          </w:p>
        </w:tc>
        <w:tc>
          <w:tcPr>
            <w:tcW w:w="45" w:type="pct"/>
            <w:shd w:val="clear" w:color="auto" w:fill="auto"/>
            <w:vAlign w:val="bottom"/>
          </w:tcPr>
          <w:p w14:paraId="54435567" w14:textId="77777777" w:rsidR="002418E5" w:rsidRDefault="00707D11">
            <w:pPr>
              <w:pStyle w:val="a3"/>
              <w:spacing w:beforeAutospacing="0" w:afterAutospacing="0" w:line="80" w:lineRule="atLeast"/>
              <w:rPr>
                <w:sz w:val="8"/>
                <w:szCs w:val="8"/>
              </w:rPr>
            </w:pPr>
            <w:r>
              <w:rPr>
                <w:sz w:val="8"/>
                <w:szCs w:val="8"/>
              </w:rPr>
              <w:t> </w:t>
            </w:r>
          </w:p>
        </w:tc>
      </w:tr>
    </w:tbl>
    <w:p w14:paraId="54435569" w14:textId="77777777" w:rsidR="002418E5" w:rsidRDefault="00707D11">
      <w:pPr>
        <w:pStyle w:val="a3"/>
        <w:spacing w:beforeAutospacing="0" w:afterAutospacing="0"/>
        <w:rPr>
          <w:sz w:val="18"/>
          <w:szCs w:val="18"/>
        </w:rPr>
      </w:pPr>
      <w:r>
        <w:rPr>
          <w:sz w:val="18"/>
          <w:szCs w:val="18"/>
        </w:rPr>
        <w:t> </w:t>
      </w:r>
    </w:p>
    <w:p w14:paraId="5443556A"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86</w:t>
      </w:r>
    </w:p>
    <w:p w14:paraId="5443556B" w14:textId="77777777" w:rsidR="002418E5" w:rsidRDefault="00707D11">
      <w:r>
        <w:rPr>
          <w:rFonts w:ascii="Arial" w:hAnsi="Arial" w:cs="Arial"/>
          <w:sz w:val="16"/>
          <w:szCs w:val="16"/>
        </w:rPr>
        <w:pict w14:anchorId="54436C3A">
          <v:rect id="_x0000_i1110" style="width:415.3pt;height:1.5pt" o:hralign="center" o:hrstd="t" o:hr="t" fillcolor="#a0a0a0" stroked="f"/>
        </w:pict>
      </w:r>
    </w:p>
    <w:p w14:paraId="5443556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56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56E" w14:textId="77777777" w:rsidR="002418E5" w:rsidRDefault="00707D11">
      <w:pPr>
        <w:pStyle w:val="a3"/>
        <w:spacing w:beforeAutospacing="0" w:afterAutospacing="0"/>
        <w:jc w:val="center"/>
        <w:rPr>
          <w:sz w:val="18"/>
          <w:szCs w:val="18"/>
        </w:rPr>
      </w:pPr>
      <w:r>
        <w:rPr>
          <w:sz w:val="18"/>
          <w:szCs w:val="18"/>
        </w:rPr>
        <w:t> </w:t>
      </w:r>
    </w:p>
    <w:p w14:paraId="5443556F"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Supplemental balance sheet information related to leases was as follows:</w:t>
      </w:r>
    </w:p>
    <w:p w14:paraId="54435570"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360"/>
        <w:gridCol w:w="60"/>
        <w:gridCol w:w="151"/>
        <w:gridCol w:w="612"/>
        <w:gridCol w:w="151"/>
        <w:gridCol w:w="60"/>
        <w:gridCol w:w="150"/>
        <w:gridCol w:w="612"/>
        <w:gridCol w:w="150"/>
      </w:tblGrid>
      <w:tr w:rsidR="002418E5" w14:paraId="54435578" w14:textId="77777777">
        <w:tc>
          <w:tcPr>
            <w:tcW w:w="3900" w:type="pct"/>
            <w:shd w:val="clear" w:color="auto" w:fill="auto"/>
            <w:vAlign w:val="bottom"/>
          </w:tcPr>
          <w:p w14:paraId="54435571"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5443557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57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57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57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57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57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580" w14:textId="77777777">
        <w:tc>
          <w:tcPr>
            <w:tcW w:w="3900" w:type="pct"/>
            <w:tcBorders>
              <w:bottom w:val="single" w:sz="6" w:space="0" w:color="000000"/>
            </w:tcBorders>
            <w:shd w:val="clear" w:color="auto" w:fill="auto"/>
            <w:vAlign w:val="bottom"/>
          </w:tcPr>
          <w:p w14:paraId="54435579"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5443557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557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57C"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57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5443557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57F" w14:textId="77777777" w:rsidR="002418E5" w:rsidRDefault="00707D11">
            <w:pPr>
              <w:pStyle w:val="a3"/>
              <w:spacing w:beforeAutospacing="0" w:afterAutospacing="0" w:line="80" w:lineRule="atLeast"/>
              <w:rPr>
                <w:sz w:val="8"/>
                <w:szCs w:val="8"/>
              </w:rPr>
            </w:pPr>
            <w:r>
              <w:rPr>
                <w:sz w:val="8"/>
                <w:szCs w:val="8"/>
              </w:rPr>
              <w:t> </w:t>
            </w:r>
          </w:p>
        </w:tc>
      </w:tr>
      <w:tr w:rsidR="002418E5" w14:paraId="54435584" w14:textId="77777777">
        <w:tc>
          <w:tcPr>
            <w:tcW w:w="3900" w:type="pct"/>
            <w:shd w:val="clear" w:color="auto" w:fill="auto"/>
            <w:vAlign w:val="center"/>
          </w:tcPr>
          <w:p w14:paraId="5443558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582"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583" w14:textId="77777777" w:rsidR="002418E5" w:rsidRDefault="00707D11">
            <w:pPr>
              <w:pStyle w:val="a3"/>
              <w:spacing w:beforeAutospacing="0" w:afterAutospacing="0" w:line="80" w:lineRule="atLeast"/>
              <w:rPr>
                <w:sz w:val="8"/>
                <w:szCs w:val="8"/>
              </w:rPr>
            </w:pPr>
            <w:r>
              <w:rPr>
                <w:sz w:val="8"/>
                <w:szCs w:val="8"/>
              </w:rPr>
              <w:t> </w:t>
            </w:r>
          </w:p>
        </w:tc>
      </w:tr>
      <w:tr w:rsidR="002418E5" w14:paraId="5443558C" w14:textId="77777777">
        <w:tc>
          <w:tcPr>
            <w:tcW w:w="3900" w:type="pct"/>
            <w:shd w:val="clear" w:color="auto" w:fill="auto"/>
            <w:vAlign w:val="bottom"/>
          </w:tcPr>
          <w:p w14:paraId="54435585"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5443558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5587" w14:textId="77777777" w:rsidR="002418E5" w:rsidRDefault="00707D11">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2021</w:t>
            </w:r>
          </w:p>
        </w:tc>
        <w:tc>
          <w:tcPr>
            <w:tcW w:w="50" w:type="pct"/>
            <w:shd w:val="clear" w:color="auto" w:fill="auto"/>
            <w:vAlign w:val="bottom"/>
          </w:tcPr>
          <w:p w14:paraId="5443558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58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558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558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590" w14:textId="77777777">
        <w:tc>
          <w:tcPr>
            <w:tcW w:w="3900" w:type="pct"/>
            <w:shd w:val="clear" w:color="auto" w:fill="auto"/>
            <w:vAlign w:val="center"/>
          </w:tcPr>
          <w:p w14:paraId="5443558D"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58E"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58F" w14:textId="77777777" w:rsidR="002418E5" w:rsidRDefault="00707D11">
            <w:pPr>
              <w:pStyle w:val="a3"/>
              <w:spacing w:beforeAutospacing="0" w:afterAutospacing="0" w:line="80" w:lineRule="atLeast"/>
              <w:rPr>
                <w:sz w:val="8"/>
                <w:szCs w:val="8"/>
              </w:rPr>
            </w:pPr>
            <w:r>
              <w:rPr>
                <w:sz w:val="8"/>
                <w:szCs w:val="8"/>
              </w:rPr>
              <w:t> </w:t>
            </w:r>
          </w:p>
        </w:tc>
      </w:tr>
      <w:tr w:rsidR="002418E5" w14:paraId="5443559A" w14:textId="77777777">
        <w:tc>
          <w:tcPr>
            <w:tcW w:w="3900" w:type="pct"/>
            <w:shd w:val="clear" w:color="auto" w:fill="auto"/>
            <w:vAlign w:val="bottom"/>
          </w:tcPr>
          <w:p w14:paraId="54435591"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5443559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593" w14:textId="77777777" w:rsidR="002418E5" w:rsidRDefault="00707D11">
            <w:pPr>
              <w:pStyle w:val="a3"/>
              <w:spacing w:beforeAutospacing="0" w:afterAutospacing="0"/>
              <w:rPr>
                <w:sz w:val="15"/>
                <w:szCs w:val="15"/>
              </w:rPr>
            </w:pPr>
            <w:r>
              <w:rPr>
                <w:sz w:val="15"/>
                <w:szCs w:val="15"/>
              </w:rPr>
              <w:t> </w:t>
            </w:r>
          </w:p>
        </w:tc>
        <w:tc>
          <w:tcPr>
            <w:tcW w:w="400" w:type="pct"/>
            <w:shd w:val="clear" w:color="auto" w:fill="auto"/>
            <w:vAlign w:val="bottom"/>
          </w:tcPr>
          <w:p w14:paraId="54435594"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595"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559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597" w14:textId="77777777" w:rsidR="002418E5" w:rsidRDefault="00707D11">
            <w:pPr>
              <w:pStyle w:val="a3"/>
              <w:spacing w:beforeAutospacing="0" w:afterAutospacing="0"/>
              <w:rPr>
                <w:sz w:val="15"/>
                <w:szCs w:val="15"/>
              </w:rPr>
            </w:pPr>
            <w:r>
              <w:rPr>
                <w:sz w:val="15"/>
                <w:szCs w:val="15"/>
              </w:rPr>
              <w:t> </w:t>
            </w:r>
          </w:p>
        </w:tc>
        <w:tc>
          <w:tcPr>
            <w:tcW w:w="400" w:type="pct"/>
            <w:shd w:val="clear" w:color="auto" w:fill="auto"/>
            <w:vAlign w:val="bottom"/>
          </w:tcPr>
          <w:p w14:paraId="54435598"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599" w14:textId="77777777" w:rsidR="002418E5" w:rsidRDefault="00707D11">
            <w:pPr>
              <w:pStyle w:val="a3"/>
              <w:spacing w:beforeAutospacing="0" w:afterAutospacing="0"/>
              <w:rPr>
                <w:sz w:val="15"/>
                <w:szCs w:val="15"/>
              </w:rPr>
            </w:pPr>
            <w:r>
              <w:rPr>
                <w:sz w:val="15"/>
                <w:szCs w:val="15"/>
              </w:rPr>
              <w:t> </w:t>
            </w:r>
          </w:p>
        </w:tc>
      </w:tr>
      <w:tr w:rsidR="002418E5" w14:paraId="544355A4" w14:textId="77777777">
        <w:tc>
          <w:tcPr>
            <w:tcW w:w="3900" w:type="pct"/>
            <w:shd w:val="clear" w:color="auto" w:fill="auto"/>
          </w:tcPr>
          <w:p w14:paraId="5443559B"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559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59D"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559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59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5A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5A1"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55A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5A3" w14:textId="77777777" w:rsidR="002418E5" w:rsidRDefault="00707D11">
            <w:pPr>
              <w:pStyle w:val="a3"/>
              <w:spacing w:beforeAutospacing="0" w:afterAutospacing="0" w:line="80" w:lineRule="atLeast"/>
              <w:rPr>
                <w:sz w:val="8"/>
                <w:szCs w:val="8"/>
              </w:rPr>
            </w:pPr>
            <w:r>
              <w:rPr>
                <w:sz w:val="8"/>
                <w:szCs w:val="8"/>
              </w:rPr>
              <w:t> </w:t>
            </w:r>
          </w:p>
        </w:tc>
      </w:tr>
      <w:tr w:rsidR="002418E5" w14:paraId="544355AE" w14:textId="77777777">
        <w:tc>
          <w:tcPr>
            <w:tcW w:w="3900" w:type="pct"/>
            <w:shd w:val="clear" w:color="auto" w:fill="E5E5E5"/>
          </w:tcPr>
          <w:p w14:paraId="544355A5"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544355A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5A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5A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11,088</w:t>
            </w:r>
          </w:p>
        </w:tc>
        <w:tc>
          <w:tcPr>
            <w:tcW w:w="50" w:type="pct"/>
            <w:shd w:val="clear" w:color="auto" w:fill="E5E5E5"/>
            <w:noWrap/>
            <w:vAlign w:val="bottom"/>
          </w:tcPr>
          <w:p w14:paraId="544355A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5A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5A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5A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8,753</w:t>
            </w:r>
          </w:p>
        </w:tc>
        <w:tc>
          <w:tcPr>
            <w:tcW w:w="50" w:type="pct"/>
            <w:shd w:val="clear" w:color="auto" w:fill="E5E5E5"/>
            <w:noWrap/>
            <w:vAlign w:val="bottom"/>
          </w:tcPr>
          <w:p w14:paraId="544355A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B8" w14:textId="77777777">
        <w:tc>
          <w:tcPr>
            <w:tcW w:w="3900" w:type="pct"/>
            <w:shd w:val="clear" w:color="auto" w:fill="auto"/>
          </w:tcPr>
          <w:p w14:paraId="544355AF"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5B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5B1"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544355B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5B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5B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5B5"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544355B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5B7" w14:textId="77777777" w:rsidR="002418E5" w:rsidRDefault="00707D11">
            <w:pPr>
              <w:pStyle w:val="a3"/>
              <w:spacing w:beforeAutospacing="0" w:afterAutospacing="0" w:line="80" w:lineRule="atLeast"/>
              <w:rPr>
                <w:sz w:val="8"/>
                <w:szCs w:val="8"/>
              </w:rPr>
            </w:pPr>
            <w:r>
              <w:rPr>
                <w:sz w:val="8"/>
                <w:szCs w:val="8"/>
              </w:rPr>
              <w:t> </w:t>
            </w:r>
          </w:p>
        </w:tc>
      </w:tr>
      <w:tr w:rsidR="002418E5" w14:paraId="544355C2" w14:textId="77777777">
        <w:tc>
          <w:tcPr>
            <w:tcW w:w="3900" w:type="pct"/>
            <w:shd w:val="clear" w:color="auto" w:fill="auto"/>
          </w:tcPr>
          <w:p w14:paraId="544355B9"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5B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544355BB"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12" w:space="0" w:color="000000"/>
            </w:tcBorders>
            <w:shd w:val="clear" w:color="auto" w:fill="auto"/>
            <w:vAlign w:val="bottom"/>
          </w:tcPr>
          <w:p w14:paraId="544355B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5BD"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5B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544355BF"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12" w:space="0" w:color="000000"/>
            </w:tcBorders>
            <w:shd w:val="clear" w:color="auto" w:fill="auto"/>
            <w:vAlign w:val="bottom"/>
          </w:tcPr>
          <w:p w14:paraId="544355C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5C1" w14:textId="77777777" w:rsidR="002418E5" w:rsidRDefault="00707D11">
            <w:pPr>
              <w:pStyle w:val="a3"/>
              <w:spacing w:beforeAutospacing="0" w:afterAutospacing="0" w:line="80" w:lineRule="atLeast"/>
              <w:rPr>
                <w:sz w:val="8"/>
                <w:szCs w:val="8"/>
              </w:rPr>
            </w:pPr>
            <w:r>
              <w:rPr>
                <w:sz w:val="8"/>
                <w:szCs w:val="8"/>
              </w:rPr>
              <w:t> </w:t>
            </w:r>
          </w:p>
        </w:tc>
      </w:tr>
      <w:tr w:rsidR="002418E5" w14:paraId="544355CC" w14:textId="77777777">
        <w:tc>
          <w:tcPr>
            <w:tcW w:w="3900" w:type="pct"/>
            <w:shd w:val="clear" w:color="auto" w:fill="auto"/>
          </w:tcPr>
          <w:p w14:paraId="544355C3"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544355C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5C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55C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1,962</w:t>
            </w:r>
          </w:p>
        </w:tc>
        <w:tc>
          <w:tcPr>
            <w:tcW w:w="50" w:type="pct"/>
            <w:shd w:val="clear" w:color="auto" w:fill="auto"/>
            <w:noWrap/>
            <w:vAlign w:val="bottom"/>
          </w:tcPr>
          <w:p w14:paraId="544355C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5C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5C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55C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1,616</w:t>
            </w:r>
          </w:p>
        </w:tc>
        <w:tc>
          <w:tcPr>
            <w:tcW w:w="50" w:type="pct"/>
            <w:shd w:val="clear" w:color="auto" w:fill="auto"/>
            <w:noWrap/>
            <w:vAlign w:val="bottom"/>
          </w:tcPr>
          <w:p w14:paraId="544355C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D6" w14:textId="77777777">
        <w:tc>
          <w:tcPr>
            <w:tcW w:w="3900" w:type="pct"/>
            <w:shd w:val="clear" w:color="auto" w:fill="E5E5E5"/>
          </w:tcPr>
          <w:p w14:paraId="544355C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544355C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5CF" w14:textId="77777777" w:rsidR="002418E5" w:rsidRDefault="00707D11">
            <w:pPr>
              <w:pStyle w:val="a3"/>
              <w:spacing w:beforeAutospacing="0" w:afterAutospacing="0" w:line="220" w:lineRule="atLeast"/>
              <w:rPr>
                <w:sz w:val="8"/>
                <w:szCs w:val="8"/>
              </w:rPr>
            </w:pPr>
            <w:r>
              <w:rPr>
                <w:sz w:val="8"/>
                <w:szCs w:val="8"/>
              </w:rPr>
              <w:t> </w:t>
            </w:r>
          </w:p>
        </w:tc>
        <w:tc>
          <w:tcPr>
            <w:tcW w:w="400" w:type="pct"/>
            <w:shd w:val="clear" w:color="auto" w:fill="E5E5E5"/>
            <w:vAlign w:val="bottom"/>
          </w:tcPr>
          <w:p w14:paraId="544355D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9,629</w:t>
            </w:r>
          </w:p>
        </w:tc>
        <w:tc>
          <w:tcPr>
            <w:tcW w:w="50" w:type="pct"/>
            <w:shd w:val="clear" w:color="auto" w:fill="E5E5E5"/>
            <w:noWrap/>
            <w:vAlign w:val="bottom"/>
          </w:tcPr>
          <w:p w14:paraId="544355D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5D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5D3" w14:textId="77777777" w:rsidR="002418E5" w:rsidRDefault="00707D11">
            <w:pPr>
              <w:pStyle w:val="a3"/>
              <w:spacing w:beforeAutospacing="0" w:afterAutospacing="0" w:line="220" w:lineRule="atLeast"/>
              <w:rPr>
                <w:sz w:val="8"/>
                <w:szCs w:val="8"/>
              </w:rPr>
            </w:pPr>
            <w:r>
              <w:rPr>
                <w:sz w:val="8"/>
                <w:szCs w:val="8"/>
              </w:rPr>
              <w:t> </w:t>
            </w:r>
          </w:p>
        </w:tc>
        <w:tc>
          <w:tcPr>
            <w:tcW w:w="400" w:type="pct"/>
            <w:shd w:val="clear" w:color="auto" w:fill="E5E5E5"/>
            <w:vAlign w:val="bottom"/>
          </w:tcPr>
          <w:p w14:paraId="544355D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7,671</w:t>
            </w:r>
          </w:p>
        </w:tc>
        <w:tc>
          <w:tcPr>
            <w:tcW w:w="50" w:type="pct"/>
            <w:shd w:val="clear" w:color="auto" w:fill="E5E5E5"/>
            <w:noWrap/>
            <w:vAlign w:val="bottom"/>
          </w:tcPr>
          <w:p w14:paraId="544355D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E0" w14:textId="77777777">
        <w:tc>
          <w:tcPr>
            <w:tcW w:w="3900" w:type="pct"/>
            <w:tcBorders>
              <w:bottom w:val="single" w:sz="6" w:space="0" w:color="000000"/>
            </w:tcBorders>
            <w:shd w:val="clear" w:color="auto" w:fill="auto"/>
          </w:tcPr>
          <w:p w14:paraId="544355D7"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5D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5D9"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5D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5D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5D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5DD"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5D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5DF" w14:textId="77777777" w:rsidR="002418E5" w:rsidRDefault="00707D11">
            <w:pPr>
              <w:pStyle w:val="a3"/>
              <w:spacing w:beforeAutospacing="0" w:afterAutospacing="0" w:line="80" w:lineRule="atLeast"/>
              <w:rPr>
                <w:sz w:val="8"/>
                <w:szCs w:val="8"/>
              </w:rPr>
            </w:pPr>
            <w:r>
              <w:rPr>
                <w:sz w:val="8"/>
                <w:szCs w:val="8"/>
              </w:rPr>
              <w:t> </w:t>
            </w:r>
          </w:p>
        </w:tc>
      </w:tr>
      <w:tr w:rsidR="002418E5" w14:paraId="544355EA" w14:textId="77777777">
        <w:tc>
          <w:tcPr>
            <w:tcW w:w="3900" w:type="pct"/>
            <w:tcBorders>
              <w:top w:val="single" w:sz="6" w:space="0" w:color="000000"/>
            </w:tcBorders>
            <w:shd w:val="clear" w:color="auto" w:fill="auto"/>
          </w:tcPr>
          <w:p w14:paraId="544355E1"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5E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5E3"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5E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5E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5E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5E7"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5E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5E9" w14:textId="77777777" w:rsidR="002418E5" w:rsidRDefault="00707D11">
            <w:pPr>
              <w:pStyle w:val="a3"/>
              <w:spacing w:beforeAutospacing="0" w:afterAutospacing="0" w:line="80" w:lineRule="atLeast"/>
              <w:rPr>
                <w:sz w:val="8"/>
                <w:szCs w:val="8"/>
              </w:rPr>
            </w:pPr>
            <w:r>
              <w:rPr>
                <w:sz w:val="8"/>
                <w:szCs w:val="8"/>
              </w:rPr>
              <w:t> </w:t>
            </w:r>
          </w:p>
        </w:tc>
      </w:tr>
      <w:tr w:rsidR="002418E5" w14:paraId="544355F4" w14:textId="77777777">
        <w:tc>
          <w:tcPr>
            <w:tcW w:w="3900" w:type="pct"/>
            <w:shd w:val="clear" w:color="auto" w:fill="auto"/>
          </w:tcPr>
          <w:p w14:paraId="544355EB"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 operating lease liabilities</w:t>
            </w:r>
          </w:p>
        </w:tc>
        <w:tc>
          <w:tcPr>
            <w:tcW w:w="50" w:type="pct"/>
            <w:shd w:val="clear" w:color="auto" w:fill="auto"/>
            <w:vAlign w:val="bottom"/>
          </w:tcPr>
          <w:p w14:paraId="544355E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5E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55E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11,591</w:t>
            </w:r>
          </w:p>
        </w:tc>
        <w:tc>
          <w:tcPr>
            <w:tcW w:w="50" w:type="pct"/>
            <w:shd w:val="clear" w:color="auto" w:fill="auto"/>
            <w:noWrap/>
            <w:vAlign w:val="bottom"/>
          </w:tcPr>
          <w:p w14:paraId="544355E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5F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5F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55F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9,287</w:t>
            </w:r>
          </w:p>
        </w:tc>
        <w:tc>
          <w:tcPr>
            <w:tcW w:w="50" w:type="pct"/>
            <w:shd w:val="clear" w:color="auto" w:fill="auto"/>
            <w:noWrap/>
            <w:vAlign w:val="bottom"/>
          </w:tcPr>
          <w:p w14:paraId="544355F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5FE" w14:textId="77777777">
        <w:tc>
          <w:tcPr>
            <w:tcW w:w="3900" w:type="pct"/>
            <w:shd w:val="clear" w:color="auto" w:fill="auto"/>
          </w:tcPr>
          <w:p w14:paraId="544355F5"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tcPr>
          <w:p w14:paraId="544355F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544355F7"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tcPr>
          <w:p w14:paraId="544355F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tcPr>
          <w:p w14:paraId="544355F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544355F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544355FB"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tcPr>
          <w:p w14:paraId="544355F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tcPr>
          <w:p w14:paraId="544355FD" w14:textId="77777777" w:rsidR="002418E5" w:rsidRDefault="00707D11">
            <w:pPr>
              <w:pStyle w:val="a3"/>
              <w:spacing w:beforeAutospacing="0" w:afterAutospacing="0" w:line="80" w:lineRule="atLeast"/>
              <w:rPr>
                <w:sz w:val="8"/>
                <w:szCs w:val="8"/>
              </w:rPr>
            </w:pPr>
            <w:r>
              <w:rPr>
                <w:sz w:val="8"/>
                <w:szCs w:val="8"/>
              </w:rPr>
              <w:t> </w:t>
            </w:r>
          </w:p>
        </w:tc>
      </w:tr>
      <w:tr w:rsidR="002418E5" w14:paraId="54435608" w14:textId="77777777">
        <w:tc>
          <w:tcPr>
            <w:tcW w:w="3900" w:type="pct"/>
            <w:shd w:val="clear" w:color="auto" w:fill="auto"/>
          </w:tcPr>
          <w:p w14:paraId="544355FF"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tcPr>
          <w:p w14:paraId="5443560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tcPr>
          <w:p w14:paraId="54435601"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12" w:space="0" w:color="000000"/>
            </w:tcBorders>
            <w:shd w:val="clear" w:color="auto" w:fill="auto"/>
          </w:tcPr>
          <w:p w14:paraId="5443560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tcPr>
          <w:p w14:paraId="5443560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5443560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tcPr>
          <w:p w14:paraId="54435605"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12" w:space="0" w:color="000000"/>
            </w:tcBorders>
            <w:shd w:val="clear" w:color="auto" w:fill="auto"/>
          </w:tcPr>
          <w:p w14:paraId="5443560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tcPr>
          <w:p w14:paraId="54435607" w14:textId="77777777" w:rsidR="002418E5" w:rsidRDefault="00707D11">
            <w:pPr>
              <w:pStyle w:val="a3"/>
              <w:spacing w:beforeAutospacing="0" w:afterAutospacing="0" w:line="80" w:lineRule="atLeast"/>
              <w:rPr>
                <w:sz w:val="8"/>
                <w:szCs w:val="8"/>
              </w:rPr>
            </w:pPr>
            <w:r>
              <w:rPr>
                <w:sz w:val="8"/>
                <w:szCs w:val="8"/>
              </w:rPr>
              <w:t> </w:t>
            </w:r>
          </w:p>
        </w:tc>
      </w:tr>
      <w:tr w:rsidR="002418E5" w14:paraId="54435612" w14:textId="77777777">
        <w:tc>
          <w:tcPr>
            <w:tcW w:w="3900" w:type="pct"/>
            <w:shd w:val="clear" w:color="auto" w:fill="auto"/>
          </w:tcPr>
          <w:p w14:paraId="54435609"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5443560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0B" w14:textId="77777777" w:rsidR="002418E5" w:rsidRDefault="00707D11">
            <w:pPr>
              <w:pStyle w:val="a3"/>
              <w:spacing w:beforeAutospacing="0" w:afterAutospacing="0"/>
              <w:rPr>
                <w:sz w:val="15"/>
                <w:szCs w:val="15"/>
              </w:rPr>
            </w:pPr>
            <w:r>
              <w:rPr>
                <w:sz w:val="15"/>
                <w:szCs w:val="15"/>
              </w:rPr>
              <w:t> </w:t>
            </w:r>
          </w:p>
        </w:tc>
        <w:tc>
          <w:tcPr>
            <w:tcW w:w="400" w:type="pct"/>
            <w:shd w:val="clear" w:color="auto" w:fill="auto"/>
            <w:vAlign w:val="bottom"/>
          </w:tcPr>
          <w:p w14:paraId="5443560C"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5443560D"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560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0F" w14:textId="77777777" w:rsidR="002418E5" w:rsidRDefault="00707D11">
            <w:pPr>
              <w:pStyle w:val="a3"/>
              <w:spacing w:beforeAutospacing="0" w:afterAutospacing="0"/>
              <w:rPr>
                <w:sz w:val="15"/>
                <w:szCs w:val="15"/>
              </w:rPr>
            </w:pPr>
            <w:r>
              <w:rPr>
                <w:sz w:val="15"/>
                <w:szCs w:val="15"/>
              </w:rPr>
              <w:t> </w:t>
            </w:r>
          </w:p>
        </w:tc>
        <w:tc>
          <w:tcPr>
            <w:tcW w:w="400" w:type="pct"/>
            <w:shd w:val="clear" w:color="auto" w:fill="auto"/>
            <w:vAlign w:val="bottom"/>
          </w:tcPr>
          <w:p w14:paraId="54435610"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611" w14:textId="77777777" w:rsidR="002418E5" w:rsidRDefault="00707D11">
            <w:pPr>
              <w:pStyle w:val="a3"/>
              <w:spacing w:beforeAutospacing="0" w:afterAutospacing="0"/>
              <w:rPr>
                <w:sz w:val="15"/>
                <w:szCs w:val="15"/>
              </w:rPr>
            </w:pPr>
            <w:r>
              <w:rPr>
                <w:sz w:val="15"/>
                <w:szCs w:val="15"/>
              </w:rPr>
              <w:t> </w:t>
            </w:r>
          </w:p>
        </w:tc>
      </w:tr>
      <w:tr w:rsidR="002418E5" w14:paraId="5443561C" w14:textId="77777777">
        <w:tc>
          <w:tcPr>
            <w:tcW w:w="3900" w:type="pct"/>
            <w:shd w:val="clear" w:color="auto" w:fill="auto"/>
          </w:tcPr>
          <w:p w14:paraId="54435613"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61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615"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5443561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617"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61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619"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561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61B" w14:textId="77777777" w:rsidR="002418E5" w:rsidRDefault="00707D11">
            <w:pPr>
              <w:pStyle w:val="a3"/>
              <w:spacing w:beforeAutospacing="0" w:afterAutospacing="0" w:line="80" w:lineRule="atLeast"/>
              <w:rPr>
                <w:sz w:val="8"/>
                <w:szCs w:val="8"/>
              </w:rPr>
            </w:pPr>
            <w:r>
              <w:rPr>
                <w:sz w:val="8"/>
                <w:szCs w:val="8"/>
              </w:rPr>
              <w:t> </w:t>
            </w:r>
          </w:p>
        </w:tc>
      </w:tr>
      <w:tr w:rsidR="002418E5" w14:paraId="54435626" w14:textId="77777777">
        <w:tc>
          <w:tcPr>
            <w:tcW w:w="3900" w:type="pct"/>
            <w:shd w:val="clear" w:color="auto" w:fill="E5E5E5"/>
          </w:tcPr>
          <w:p w14:paraId="5443561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5443561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61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62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14,107</w:t>
            </w:r>
          </w:p>
        </w:tc>
        <w:tc>
          <w:tcPr>
            <w:tcW w:w="50" w:type="pct"/>
            <w:shd w:val="clear" w:color="auto" w:fill="E5E5E5"/>
            <w:noWrap/>
            <w:vAlign w:val="bottom"/>
          </w:tcPr>
          <w:p w14:paraId="54435621" w14:textId="77777777" w:rsidR="002418E5" w:rsidRDefault="00707D11">
            <w:pPr>
              <w:pStyle w:val="a3"/>
              <w:spacing w:beforeAutospacing="0" w:afterAutospacing="0" w:line="220" w:lineRule="atLeast"/>
              <w:rPr>
                <w:b/>
                <w:bCs/>
                <w:sz w:val="15"/>
                <w:szCs w:val="15"/>
              </w:rPr>
            </w:pPr>
            <w:r>
              <w:rPr>
                <w:b/>
                <w:bCs/>
                <w:sz w:val="15"/>
                <w:szCs w:val="15"/>
              </w:rPr>
              <w:t> </w:t>
            </w:r>
          </w:p>
        </w:tc>
        <w:tc>
          <w:tcPr>
            <w:tcW w:w="50" w:type="pct"/>
            <w:shd w:val="clear" w:color="auto" w:fill="E5E5E5"/>
            <w:vAlign w:val="bottom"/>
          </w:tcPr>
          <w:p w14:paraId="5443562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62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62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10,371</w:t>
            </w:r>
          </w:p>
        </w:tc>
        <w:tc>
          <w:tcPr>
            <w:tcW w:w="50" w:type="pct"/>
            <w:shd w:val="clear" w:color="auto" w:fill="E5E5E5"/>
            <w:noWrap/>
            <w:vAlign w:val="bottom"/>
          </w:tcPr>
          <w:p w14:paraId="5443562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2418E5" w14:paraId="54435630" w14:textId="77777777">
        <w:tc>
          <w:tcPr>
            <w:tcW w:w="3900" w:type="pct"/>
            <w:shd w:val="clear" w:color="auto" w:fill="auto"/>
          </w:tcPr>
          <w:p w14:paraId="54435627"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54435628"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54435629" w14:textId="77777777" w:rsidR="002418E5" w:rsidRDefault="00707D11">
            <w:pPr>
              <w:pStyle w:val="a3"/>
              <w:spacing w:beforeAutospacing="0" w:afterAutospacing="0" w:line="220" w:lineRule="atLeast"/>
              <w:rPr>
                <w:sz w:val="8"/>
                <w:szCs w:val="8"/>
              </w:rPr>
            </w:pPr>
            <w:r>
              <w:rPr>
                <w:sz w:val="8"/>
                <w:szCs w:val="8"/>
              </w:rPr>
              <w:t> </w:t>
            </w:r>
          </w:p>
        </w:tc>
        <w:tc>
          <w:tcPr>
            <w:tcW w:w="400" w:type="pct"/>
            <w:shd w:val="clear" w:color="auto" w:fill="auto"/>
            <w:vAlign w:val="bottom"/>
          </w:tcPr>
          <w:p w14:paraId="5443562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(2,306</w:t>
            </w:r>
          </w:p>
        </w:tc>
        <w:tc>
          <w:tcPr>
            <w:tcW w:w="50" w:type="pct"/>
            <w:shd w:val="clear" w:color="auto" w:fill="auto"/>
            <w:noWrap/>
            <w:vAlign w:val="bottom"/>
          </w:tcPr>
          <w:p w14:paraId="5443562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562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62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62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(1,385</w:t>
            </w:r>
          </w:p>
        </w:tc>
        <w:tc>
          <w:tcPr>
            <w:tcW w:w="50" w:type="pct"/>
            <w:shd w:val="clear" w:color="auto" w:fill="auto"/>
            <w:noWrap/>
            <w:vAlign w:val="bottom"/>
          </w:tcPr>
          <w:p w14:paraId="5443562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63A" w14:textId="77777777">
        <w:tc>
          <w:tcPr>
            <w:tcW w:w="3900" w:type="pct"/>
            <w:tcBorders>
              <w:bottom w:val="single" w:sz="6" w:space="0" w:color="000000"/>
            </w:tcBorders>
            <w:shd w:val="clear" w:color="auto" w:fill="auto"/>
          </w:tcPr>
          <w:p w14:paraId="54435631"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63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633"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63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63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63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637"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63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639" w14:textId="77777777" w:rsidR="002418E5" w:rsidRDefault="00707D11">
            <w:pPr>
              <w:pStyle w:val="a3"/>
              <w:spacing w:beforeAutospacing="0" w:afterAutospacing="0" w:line="80" w:lineRule="atLeast"/>
              <w:rPr>
                <w:sz w:val="8"/>
                <w:szCs w:val="8"/>
              </w:rPr>
            </w:pPr>
            <w:r>
              <w:rPr>
                <w:sz w:val="8"/>
                <w:szCs w:val="8"/>
              </w:rPr>
              <w:t> </w:t>
            </w:r>
          </w:p>
        </w:tc>
      </w:tr>
      <w:tr w:rsidR="002418E5" w14:paraId="54435644" w14:textId="77777777">
        <w:tc>
          <w:tcPr>
            <w:tcW w:w="3900" w:type="pct"/>
            <w:tcBorders>
              <w:top w:val="single" w:sz="6" w:space="0" w:color="000000"/>
            </w:tcBorders>
            <w:shd w:val="clear" w:color="auto" w:fill="auto"/>
          </w:tcPr>
          <w:p w14:paraId="5443563B"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63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63D"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63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63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64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641"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64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643" w14:textId="77777777" w:rsidR="002418E5" w:rsidRDefault="00707D11">
            <w:pPr>
              <w:pStyle w:val="a3"/>
              <w:spacing w:beforeAutospacing="0" w:afterAutospacing="0" w:line="80" w:lineRule="atLeast"/>
              <w:rPr>
                <w:sz w:val="8"/>
                <w:szCs w:val="8"/>
              </w:rPr>
            </w:pPr>
            <w:r>
              <w:rPr>
                <w:sz w:val="8"/>
                <w:szCs w:val="8"/>
              </w:rPr>
              <w:t> </w:t>
            </w:r>
          </w:p>
        </w:tc>
      </w:tr>
      <w:tr w:rsidR="002418E5" w14:paraId="5443564E" w14:textId="77777777">
        <w:tc>
          <w:tcPr>
            <w:tcW w:w="3900" w:type="pct"/>
            <w:shd w:val="clear" w:color="auto" w:fill="E5E5E5"/>
          </w:tcPr>
          <w:p w14:paraId="54435645"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5443564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64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64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11,801</w:t>
            </w:r>
          </w:p>
        </w:tc>
        <w:tc>
          <w:tcPr>
            <w:tcW w:w="50" w:type="pct"/>
            <w:shd w:val="clear" w:color="auto" w:fill="E5E5E5"/>
            <w:noWrap/>
            <w:vAlign w:val="bottom"/>
          </w:tcPr>
          <w:p w14:paraId="54435649" w14:textId="77777777" w:rsidR="002418E5" w:rsidRDefault="00707D11">
            <w:pPr>
              <w:pStyle w:val="a3"/>
              <w:spacing w:beforeAutospacing="0" w:afterAutospacing="0" w:line="220" w:lineRule="atLeast"/>
              <w:rPr>
                <w:b/>
                <w:bCs/>
                <w:sz w:val="15"/>
                <w:szCs w:val="15"/>
              </w:rPr>
            </w:pPr>
            <w:r>
              <w:rPr>
                <w:b/>
                <w:bCs/>
                <w:sz w:val="15"/>
                <w:szCs w:val="15"/>
              </w:rPr>
              <w:t> </w:t>
            </w:r>
          </w:p>
        </w:tc>
        <w:tc>
          <w:tcPr>
            <w:tcW w:w="50" w:type="pct"/>
            <w:shd w:val="clear" w:color="auto" w:fill="E5E5E5"/>
            <w:vAlign w:val="bottom"/>
          </w:tcPr>
          <w:p w14:paraId="5443564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64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5443564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8,986</w:t>
            </w:r>
          </w:p>
        </w:tc>
        <w:tc>
          <w:tcPr>
            <w:tcW w:w="50" w:type="pct"/>
            <w:shd w:val="clear" w:color="auto" w:fill="E5E5E5"/>
            <w:noWrap/>
            <w:vAlign w:val="bottom"/>
          </w:tcPr>
          <w:p w14:paraId="5443564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2418E5" w14:paraId="54435658" w14:textId="77777777">
        <w:tc>
          <w:tcPr>
            <w:tcW w:w="3900" w:type="pct"/>
            <w:shd w:val="clear" w:color="auto" w:fill="auto"/>
          </w:tcPr>
          <w:p w14:paraId="5443564F"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65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651"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5443565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65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65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655"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5443565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657" w14:textId="77777777" w:rsidR="002418E5" w:rsidRDefault="00707D11">
            <w:pPr>
              <w:pStyle w:val="a3"/>
              <w:spacing w:beforeAutospacing="0" w:afterAutospacing="0" w:line="80" w:lineRule="atLeast"/>
              <w:rPr>
                <w:sz w:val="8"/>
                <w:szCs w:val="8"/>
              </w:rPr>
            </w:pPr>
            <w:r>
              <w:rPr>
                <w:sz w:val="8"/>
                <w:szCs w:val="8"/>
              </w:rPr>
              <w:t> </w:t>
            </w:r>
          </w:p>
        </w:tc>
      </w:tr>
      <w:tr w:rsidR="002418E5" w14:paraId="54435662" w14:textId="77777777">
        <w:trPr>
          <w:trHeight w:val="72"/>
        </w:trPr>
        <w:tc>
          <w:tcPr>
            <w:tcW w:w="3900" w:type="pct"/>
            <w:shd w:val="clear" w:color="auto" w:fill="auto"/>
          </w:tcPr>
          <w:p w14:paraId="54435659"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5443565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5443565B"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shd w:val="clear" w:color="auto" w:fill="auto"/>
          </w:tcPr>
          <w:p w14:paraId="5443565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tcPr>
          <w:p w14:paraId="5443565D"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5443565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5443565F"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tcPr>
          <w:p w14:paraId="5443566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tcPr>
          <w:p w14:paraId="54435661" w14:textId="77777777" w:rsidR="002418E5" w:rsidRDefault="00707D11">
            <w:pPr>
              <w:pStyle w:val="a3"/>
              <w:spacing w:beforeAutospacing="0" w:afterAutospacing="0" w:line="80" w:lineRule="atLeast"/>
              <w:rPr>
                <w:sz w:val="8"/>
                <w:szCs w:val="8"/>
              </w:rPr>
            </w:pPr>
            <w:r>
              <w:rPr>
                <w:sz w:val="8"/>
                <w:szCs w:val="8"/>
              </w:rPr>
              <w:t> </w:t>
            </w:r>
          </w:p>
        </w:tc>
      </w:tr>
      <w:tr w:rsidR="002418E5" w14:paraId="5443566C" w14:textId="77777777">
        <w:tc>
          <w:tcPr>
            <w:tcW w:w="3900" w:type="pct"/>
            <w:shd w:val="clear" w:color="auto" w:fill="auto"/>
          </w:tcPr>
          <w:p w14:paraId="54435663"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5443566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6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566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791</w:t>
            </w:r>
          </w:p>
        </w:tc>
        <w:tc>
          <w:tcPr>
            <w:tcW w:w="50" w:type="pct"/>
            <w:shd w:val="clear" w:color="auto" w:fill="auto"/>
            <w:noWrap/>
            <w:vAlign w:val="bottom"/>
          </w:tcPr>
          <w:p w14:paraId="5443566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66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6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566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540</w:t>
            </w:r>
          </w:p>
        </w:tc>
        <w:tc>
          <w:tcPr>
            <w:tcW w:w="50" w:type="pct"/>
            <w:shd w:val="clear" w:color="auto" w:fill="auto"/>
            <w:noWrap/>
            <w:vAlign w:val="bottom"/>
          </w:tcPr>
          <w:p w14:paraId="5443566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676" w14:textId="77777777">
        <w:tc>
          <w:tcPr>
            <w:tcW w:w="3900" w:type="pct"/>
            <w:shd w:val="clear" w:color="auto" w:fill="E5E5E5"/>
          </w:tcPr>
          <w:p w14:paraId="5443566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5443566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66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67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11,750</w:t>
            </w:r>
          </w:p>
        </w:tc>
        <w:tc>
          <w:tcPr>
            <w:tcW w:w="50" w:type="pct"/>
            <w:shd w:val="clear" w:color="auto" w:fill="E5E5E5"/>
            <w:noWrap/>
            <w:vAlign w:val="bottom"/>
          </w:tcPr>
          <w:p w14:paraId="5443567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67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67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67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8,956</w:t>
            </w:r>
          </w:p>
        </w:tc>
        <w:tc>
          <w:tcPr>
            <w:tcW w:w="50" w:type="pct"/>
            <w:shd w:val="clear" w:color="auto" w:fill="E5E5E5"/>
            <w:noWrap/>
            <w:vAlign w:val="bottom"/>
          </w:tcPr>
          <w:p w14:paraId="5443567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680" w14:textId="77777777">
        <w:tc>
          <w:tcPr>
            <w:tcW w:w="3900" w:type="pct"/>
            <w:tcBorders>
              <w:bottom w:val="single" w:sz="6" w:space="0" w:color="000000"/>
            </w:tcBorders>
            <w:shd w:val="clear" w:color="auto" w:fill="auto"/>
            <w:vAlign w:val="bottom"/>
          </w:tcPr>
          <w:p w14:paraId="54435677"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67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679"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67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67B"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67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67D"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67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67F" w14:textId="77777777" w:rsidR="002418E5" w:rsidRDefault="00707D11">
            <w:pPr>
              <w:pStyle w:val="a3"/>
              <w:spacing w:beforeAutospacing="0" w:afterAutospacing="0" w:line="80" w:lineRule="atLeast"/>
              <w:rPr>
                <w:sz w:val="8"/>
                <w:szCs w:val="8"/>
              </w:rPr>
            </w:pPr>
            <w:r>
              <w:rPr>
                <w:sz w:val="8"/>
                <w:szCs w:val="8"/>
              </w:rPr>
              <w:t> </w:t>
            </w:r>
          </w:p>
        </w:tc>
      </w:tr>
      <w:tr w:rsidR="002418E5" w14:paraId="5443568A" w14:textId="77777777">
        <w:tc>
          <w:tcPr>
            <w:tcW w:w="3900" w:type="pct"/>
            <w:tcBorders>
              <w:top w:val="single" w:sz="6" w:space="0" w:color="000000"/>
            </w:tcBorders>
            <w:shd w:val="clear" w:color="auto" w:fill="auto"/>
            <w:vAlign w:val="bottom"/>
          </w:tcPr>
          <w:p w14:paraId="54435681"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68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683"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68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68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68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687" w14:textId="77777777" w:rsidR="002418E5" w:rsidRDefault="00707D11">
            <w:pPr>
              <w:pStyle w:val="a3"/>
              <w:spacing w:beforeAutospacing="0" w:afterAutospacing="0" w:line="80" w:lineRule="atLeast"/>
              <w:rPr>
                <w:sz w:val="8"/>
                <w:szCs w:val="8"/>
              </w:rPr>
            </w:pPr>
            <w:r>
              <w:rPr>
                <w:sz w:val="8"/>
                <w:szCs w:val="8"/>
              </w:rPr>
              <w:t> </w:t>
            </w:r>
          </w:p>
        </w:tc>
        <w:tc>
          <w:tcPr>
            <w:tcW w:w="400" w:type="pct"/>
            <w:tcBorders>
              <w:top w:val="single" w:sz="6" w:space="0" w:color="000000"/>
            </w:tcBorders>
            <w:shd w:val="clear" w:color="auto" w:fill="auto"/>
            <w:vAlign w:val="bottom"/>
          </w:tcPr>
          <w:p w14:paraId="5443568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689" w14:textId="77777777" w:rsidR="002418E5" w:rsidRDefault="00707D11">
            <w:pPr>
              <w:pStyle w:val="a3"/>
              <w:spacing w:beforeAutospacing="0" w:afterAutospacing="0" w:line="80" w:lineRule="atLeast"/>
              <w:rPr>
                <w:sz w:val="8"/>
                <w:szCs w:val="8"/>
              </w:rPr>
            </w:pPr>
            <w:r>
              <w:rPr>
                <w:sz w:val="8"/>
                <w:szCs w:val="8"/>
              </w:rPr>
              <w:t> </w:t>
            </w:r>
          </w:p>
        </w:tc>
      </w:tr>
      <w:tr w:rsidR="002418E5" w14:paraId="54435694" w14:textId="77777777">
        <w:tc>
          <w:tcPr>
            <w:tcW w:w="3900" w:type="pct"/>
            <w:shd w:val="clear" w:color="auto" w:fill="auto"/>
          </w:tcPr>
          <w:p w14:paraId="5443568B"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5443568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8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5443568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12,541</w:t>
            </w:r>
          </w:p>
        </w:tc>
        <w:tc>
          <w:tcPr>
            <w:tcW w:w="50" w:type="pct"/>
            <w:shd w:val="clear" w:color="auto" w:fill="auto"/>
            <w:noWrap/>
            <w:vAlign w:val="bottom"/>
          </w:tcPr>
          <w:p w14:paraId="5443568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69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9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5443569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9,496</w:t>
            </w:r>
          </w:p>
        </w:tc>
        <w:tc>
          <w:tcPr>
            <w:tcW w:w="50" w:type="pct"/>
            <w:shd w:val="clear" w:color="auto" w:fill="auto"/>
            <w:noWrap/>
            <w:vAlign w:val="bottom"/>
          </w:tcPr>
          <w:p w14:paraId="5443569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69E" w14:textId="77777777">
        <w:tc>
          <w:tcPr>
            <w:tcW w:w="3900" w:type="pct"/>
            <w:shd w:val="clear" w:color="auto" w:fill="auto"/>
            <w:vAlign w:val="bottom"/>
          </w:tcPr>
          <w:p w14:paraId="54435695"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69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697"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5443569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69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69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69B"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12" w:space="0" w:color="000000"/>
            </w:tcBorders>
            <w:shd w:val="clear" w:color="auto" w:fill="auto"/>
            <w:vAlign w:val="bottom"/>
          </w:tcPr>
          <w:p w14:paraId="5443569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69D" w14:textId="77777777" w:rsidR="002418E5" w:rsidRDefault="00707D11">
            <w:pPr>
              <w:pStyle w:val="a3"/>
              <w:spacing w:beforeAutospacing="0" w:afterAutospacing="0" w:line="80" w:lineRule="atLeast"/>
              <w:rPr>
                <w:sz w:val="8"/>
                <w:szCs w:val="8"/>
              </w:rPr>
            </w:pPr>
            <w:r>
              <w:rPr>
                <w:sz w:val="8"/>
                <w:szCs w:val="8"/>
              </w:rPr>
              <w:t> </w:t>
            </w:r>
          </w:p>
        </w:tc>
      </w:tr>
      <w:tr w:rsidR="002418E5" w14:paraId="544356A8" w14:textId="77777777">
        <w:trPr>
          <w:trHeight w:val="72"/>
        </w:trPr>
        <w:tc>
          <w:tcPr>
            <w:tcW w:w="3900" w:type="pct"/>
            <w:shd w:val="clear" w:color="auto" w:fill="auto"/>
          </w:tcPr>
          <w:p w14:paraId="5443569F"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544356A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544356A1"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shd w:val="clear" w:color="auto" w:fill="auto"/>
          </w:tcPr>
          <w:p w14:paraId="544356A2"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tcPr>
          <w:p w14:paraId="544356A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544356A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544356A5"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tcPr>
          <w:p w14:paraId="544356A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tcPr>
          <w:p w14:paraId="544356A7" w14:textId="77777777" w:rsidR="002418E5" w:rsidRDefault="00707D11">
            <w:pPr>
              <w:pStyle w:val="a3"/>
              <w:spacing w:beforeAutospacing="0" w:afterAutospacing="0" w:line="80" w:lineRule="atLeast"/>
              <w:rPr>
                <w:sz w:val="8"/>
                <w:szCs w:val="8"/>
              </w:rPr>
            </w:pPr>
            <w:r>
              <w:rPr>
                <w:sz w:val="8"/>
                <w:szCs w:val="8"/>
              </w:rPr>
              <w:t> </w:t>
            </w:r>
          </w:p>
        </w:tc>
      </w:tr>
      <w:tr w:rsidR="002418E5" w14:paraId="544356B2" w14:textId="77777777">
        <w:tc>
          <w:tcPr>
            <w:tcW w:w="3900" w:type="pct"/>
            <w:shd w:val="clear" w:color="auto" w:fill="auto"/>
          </w:tcPr>
          <w:p w14:paraId="544356A9"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544356A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AB" w14:textId="77777777" w:rsidR="002418E5" w:rsidRDefault="00707D11">
            <w:pPr>
              <w:pStyle w:val="a3"/>
              <w:spacing w:beforeAutospacing="0" w:afterAutospacing="0"/>
              <w:rPr>
                <w:b/>
                <w:bCs/>
                <w:sz w:val="15"/>
                <w:szCs w:val="15"/>
              </w:rPr>
            </w:pPr>
            <w:r>
              <w:rPr>
                <w:b/>
                <w:bCs/>
                <w:sz w:val="15"/>
                <w:szCs w:val="15"/>
              </w:rPr>
              <w:t> </w:t>
            </w:r>
          </w:p>
        </w:tc>
        <w:tc>
          <w:tcPr>
            <w:tcW w:w="400" w:type="pct"/>
            <w:shd w:val="clear" w:color="auto" w:fill="auto"/>
            <w:vAlign w:val="bottom"/>
          </w:tcPr>
          <w:p w14:paraId="544356AC"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544356AD"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56A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AF" w14:textId="77777777" w:rsidR="002418E5" w:rsidRDefault="00707D11">
            <w:pPr>
              <w:pStyle w:val="a3"/>
              <w:spacing w:beforeAutospacing="0" w:afterAutospacing="0"/>
              <w:rPr>
                <w:sz w:val="15"/>
                <w:szCs w:val="15"/>
              </w:rPr>
            </w:pPr>
            <w:r>
              <w:rPr>
                <w:sz w:val="15"/>
                <w:szCs w:val="15"/>
              </w:rPr>
              <w:t> </w:t>
            </w:r>
          </w:p>
        </w:tc>
        <w:tc>
          <w:tcPr>
            <w:tcW w:w="400" w:type="pct"/>
            <w:shd w:val="clear" w:color="auto" w:fill="auto"/>
            <w:vAlign w:val="bottom"/>
          </w:tcPr>
          <w:p w14:paraId="544356B0"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6B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6BC" w14:textId="77777777">
        <w:tc>
          <w:tcPr>
            <w:tcW w:w="3900" w:type="pct"/>
            <w:shd w:val="clear" w:color="auto" w:fill="auto"/>
          </w:tcPr>
          <w:p w14:paraId="544356B3"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6B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6B5"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544356B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6B7"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6B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6B9"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56B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6BB" w14:textId="77777777" w:rsidR="002418E5" w:rsidRDefault="00707D11">
            <w:pPr>
              <w:pStyle w:val="a3"/>
              <w:spacing w:beforeAutospacing="0" w:afterAutospacing="0" w:line="80" w:lineRule="atLeast"/>
              <w:rPr>
                <w:sz w:val="8"/>
                <w:szCs w:val="8"/>
              </w:rPr>
            </w:pPr>
            <w:r>
              <w:rPr>
                <w:sz w:val="8"/>
                <w:szCs w:val="8"/>
              </w:rPr>
              <w:t> </w:t>
            </w:r>
          </w:p>
        </w:tc>
      </w:tr>
      <w:tr w:rsidR="002418E5" w14:paraId="544356C6" w14:textId="77777777">
        <w:tc>
          <w:tcPr>
            <w:tcW w:w="3900" w:type="pct"/>
            <w:shd w:val="clear" w:color="auto" w:fill="E5E5E5"/>
          </w:tcPr>
          <w:p w14:paraId="544356BD"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544356B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6B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6C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 years</w:t>
            </w:r>
          </w:p>
        </w:tc>
        <w:tc>
          <w:tcPr>
            <w:tcW w:w="50" w:type="pct"/>
            <w:shd w:val="clear" w:color="auto" w:fill="E5E5E5"/>
            <w:noWrap/>
            <w:vAlign w:val="bottom"/>
          </w:tcPr>
          <w:p w14:paraId="544356C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6C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6C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6C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tcPr>
          <w:p w14:paraId="544356C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6D0" w14:textId="77777777">
        <w:tc>
          <w:tcPr>
            <w:tcW w:w="3900" w:type="pct"/>
            <w:shd w:val="clear" w:color="auto" w:fill="auto"/>
          </w:tcPr>
          <w:p w14:paraId="544356C7"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Finance </w:t>
            </w:r>
            <w:r>
              <w:rPr>
                <w:rFonts w:ascii="Arial" w:hAnsi="Arial" w:cs="Arial"/>
                <w:sz w:val="20"/>
                <w:szCs w:val="20"/>
              </w:rPr>
              <w:t>leases</w:t>
            </w:r>
          </w:p>
        </w:tc>
        <w:tc>
          <w:tcPr>
            <w:tcW w:w="50" w:type="pct"/>
            <w:shd w:val="clear" w:color="auto" w:fill="auto"/>
            <w:vAlign w:val="bottom"/>
          </w:tcPr>
          <w:p w14:paraId="544356C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C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6C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 years</w:t>
            </w:r>
          </w:p>
        </w:tc>
        <w:tc>
          <w:tcPr>
            <w:tcW w:w="50" w:type="pct"/>
            <w:shd w:val="clear" w:color="auto" w:fill="auto"/>
            <w:noWrap/>
            <w:vAlign w:val="bottom"/>
          </w:tcPr>
          <w:p w14:paraId="544356C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6C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C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6C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 years</w:t>
            </w:r>
          </w:p>
        </w:tc>
        <w:tc>
          <w:tcPr>
            <w:tcW w:w="50" w:type="pct"/>
            <w:shd w:val="clear" w:color="auto" w:fill="auto"/>
            <w:noWrap/>
            <w:vAlign w:val="bottom"/>
          </w:tcPr>
          <w:p w14:paraId="544356C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6DA" w14:textId="77777777">
        <w:tc>
          <w:tcPr>
            <w:tcW w:w="3900" w:type="pct"/>
            <w:shd w:val="clear" w:color="auto" w:fill="auto"/>
          </w:tcPr>
          <w:p w14:paraId="544356D1"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6D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6D3"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544356D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6D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6D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6D7"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56D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6D9" w14:textId="77777777" w:rsidR="002418E5" w:rsidRDefault="00707D11">
            <w:pPr>
              <w:pStyle w:val="a3"/>
              <w:spacing w:beforeAutospacing="0" w:afterAutospacing="0" w:line="80" w:lineRule="atLeast"/>
              <w:rPr>
                <w:sz w:val="8"/>
                <w:szCs w:val="8"/>
              </w:rPr>
            </w:pPr>
            <w:r>
              <w:rPr>
                <w:sz w:val="8"/>
                <w:szCs w:val="8"/>
              </w:rPr>
              <w:t> </w:t>
            </w:r>
          </w:p>
        </w:tc>
      </w:tr>
      <w:tr w:rsidR="002418E5" w14:paraId="544356E4" w14:textId="77777777">
        <w:tc>
          <w:tcPr>
            <w:tcW w:w="3900" w:type="pct"/>
            <w:shd w:val="clear" w:color="auto" w:fill="auto"/>
          </w:tcPr>
          <w:p w14:paraId="544356DB"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544356D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DD" w14:textId="77777777" w:rsidR="002418E5" w:rsidRDefault="00707D11">
            <w:pPr>
              <w:pStyle w:val="a3"/>
              <w:spacing w:beforeAutospacing="0" w:afterAutospacing="0"/>
              <w:rPr>
                <w:b/>
                <w:bCs/>
                <w:sz w:val="15"/>
                <w:szCs w:val="15"/>
              </w:rPr>
            </w:pPr>
            <w:r>
              <w:rPr>
                <w:b/>
                <w:bCs/>
                <w:sz w:val="15"/>
                <w:szCs w:val="15"/>
              </w:rPr>
              <w:t> </w:t>
            </w:r>
          </w:p>
        </w:tc>
        <w:tc>
          <w:tcPr>
            <w:tcW w:w="400" w:type="pct"/>
            <w:shd w:val="clear" w:color="auto" w:fill="auto"/>
            <w:vAlign w:val="bottom"/>
          </w:tcPr>
          <w:p w14:paraId="544356DE"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544356DF" w14:textId="77777777" w:rsidR="002418E5" w:rsidRDefault="00707D11">
            <w:pPr>
              <w:pStyle w:val="a3"/>
              <w:spacing w:beforeAutospacing="0" w:afterAutospacing="0"/>
              <w:rPr>
                <w:b/>
                <w:bCs/>
                <w:sz w:val="15"/>
                <w:szCs w:val="15"/>
              </w:rPr>
            </w:pPr>
            <w:r>
              <w:rPr>
                <w:b/>
                <w:bCs/>
                <w:sz w:val="15"/>
                <w:szCs w:val="15"/>
              </w:rPr>
              <w:t> </w:t>
            </w:r>
          </w:p>
        </w:tc>
        <w:tc>
          <w:tcPr>
            <w:tcW w:w="50" w:type="pct"/>
            <w:shd w:val="clear" w:color="auto" w:fill="auto"/>
            <w:vAlign w:val="bottom"/>
          </w:tcPr>
          <w:p w14:paraId="544356E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E1" w14:textId="77777777" w:rsidR="002418E5" w:rsidRDefault="00707D11">
            <w:pPr>
              <w:pStyle w:val="a3"/>
              <w:spacing w:beforeAutospacing="0" w:afterAutospacing="0"/>
              <w:rPr>
                <w:sz w:val="15"/>
                <w:szCs w:val="15"/>
              </w:rPr>
            </w:pPr>
            <w:r>
              <w:rPr>
                <w:sz w:val="15"/>
                <w:szCs w:val="15"/>
              </w:rPr>
              <w:t> </w:t>
            </w:r>
          </w:p>
        </w:tc>
        <w:tc>
          <w:tcPr>
            <w:tcW w:w="400" w:type="pct"/>
            <w:shd w:val="clear" w:color="auto" w:fill="auto"/>
            <w:vAlign w:val="bottom"/>
          </w:tcPr>
          <w:p w14:paraId="544356E2"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6E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6EE" w14:textId="77777777">
        <w:tc>
          <w:tcPr>
            <w:tcW w:w="3900" w:type="pct"/>
            <w:shd w:val="clear" w:color="auto" w:fill="auto"/>
          </w:tcPr>
          <w:p w14:paraId="544356E5"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6E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6E7"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shd w:val="clear" w:color="auto" w:fill="auto"/>
            <w:vAlign w:val="bottom"/>
          </w:tcPr>
          <w:p w14:paraId="544356E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6E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6E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6EB" w14:textId="77777777" w:rsidR="002418E5" w:rsidRDefault="00707D11">
            <w:pPr>
              <w:pStyle w:val="a3"/>
              <w:spacing w:beforeAutospacing="0" w:afterAutospacing="0" w:line="80" w:lineRule="atLeast"/>
              <w:rPr>
                <w:sz w:val="8"/>
                <w:szCs w:val="8"/>
              </w:rPr>
            </w:pPr>
            <w:r>
              <w:rPr>
                <w:sz w:val="8"/>
                <w:szCs w:val="8"/>
              </w:rPr>
              <w:t> </w:t>
            </w:r>
          </w:p>
        </w:tc>
        <w:tc>
          <w:tcPr>
            <w:tcW w:w="400" w:type="pct"/>
            <w:shd w:val="clear" w:color="auto" w:fill="auto"/>
            <w:vAlign w:val="bottom"/>
          </w:tcPr>
          <w:p w14:paraId="544356E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6ED" w14:textId="77777777" w:rsidR="002418E5" w:rsidRDefault="00707D11">
            <w:pPr>
              <w:pStyle w:val="a3"/>
              <w:spacing w:beforeAutospacing="0" w:afterAutospacing="0" w:line="80" w:lineRule="atLeast"/>
              <w:rPr>
                <w:sz w:val="8"/>
                <w:szCs w:val="8"/>
              </w:rPr>
            </w:pPr>
            <w:r>
              <w:rPr>
                <w:sz w:val="8"/>
                <w:szCs w:val="8"/>
              </w:rPr>
              <w:t> </w:t>
            </w:r>
          </w:p>
        </w:tc>
      </w:tr>
      <w:tr w:rsidR="002418E5" w14:paraId="544356F8" w14:textId="77777777">
        <w:tc>
          <w:tcPr>
            <w:tcW w:w="3900" w:type="pct"/>
            <w:shd w:val="clear" w:color="auto" w:fill="E5E5E5"/>
          </w:tcPr>
          <w:p w14:paraId="544356EF"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544356F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6F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6F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noWrap/>
            <w:vAlign w:val="bottom"/>
          </w:tcPr>
          <w:p w14:paraId="544356F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6F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6F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6F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noWrap/>
            <w:vAlign w:val="bottom"/>
          </w:tcPr>
          <w:p w14:paraId="544356F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702" w14:textId="77777777">
        <w:tc>
          <w:tcPr>
            <w:tcW w:w="3900" w:type="pct"/>
            <w:shd w:val="clear" w:color="auto" w:fill="auto"/>
          </w:tcPr>
          <w:p w14:paraId="544356F9"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544356F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F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6F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50" w:type="pct"/>
            <w:shd w:val="clear" w:color="auto" w:fill="auto"/>
            <w:noWrap/>
            <w:vAlign w:val="bottom"/>
          </w:tcPr>
          <w:p w14:paraId="544356F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6F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6F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auto"/>
            <w:vAlign w:val="bottom"/>
          </w:tcPr>
          <w:p w14:paraId="5443570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0" w:type="pct"/>
            <w:shd w:val="clear" w:color="auto" w:fill="auto"/>
            <w:noWrap/>
            <w:vAlign w:val="bottom"/>
          </w:tcPr>
          <w:p w14:paraId="5443570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70C" w14:textId="77777777">
        <w:tc>
          <w:tcPr>
            <w:tcW w:w="3900" w:type="pct"/>
            <w:tcBorders>
              <w:bottom w:val="single" w:sz="6" w:space="0" w:color="000000"/>
            </w:tcBorders>
            <w:shd w:val="clear" w:color="auto" w:fill="auto"/>
          </w:tcPr>
          <w:p w14:paraId="54435703"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70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705"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70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noWrap/>
            <w:vAlign w:val="bottom"/>
          </w:tcPr>
          <w:p w14:paraId="54435707"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5443570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709" w14:textId="77777777" w:rsidR="002418E5" w:rsidRDefault="00707D11">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vAlign w:val="bottom"/>
          </w:tcPr>
          <w:p w14:paraId="5443570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70B" w14:textId="77777777" w:rsidR="002418E5" w:rsidRDefault="00707D11">
            <w:pPr>
              <w:pStyle w:val="a3"/>
              <w:spacing w:beforeAutospacing="0" w:afterAutospacing="0" w:line="80" w:lineRule="atLeast"/>
              <w:rPr>
                <w:sz w:val="8"/>
                <w:szCs w:val="8"/>
              </w:rPr>
            </w:pPr>
            <w:r>
              <w:rPr>
                <w:sz w:val="8"/>
                <w:szCs w:val="8"/>
              </w:rPr>
              <w:t> </w:t>
            </w:r>
          </w:p>
        </w:tc>
      </w:tr>
    </w:tbl>
    <w:p w14:paraId="5443570D" w14:textId="77777777" w:rsidR="002418E5" w:rsidRDefault="00707D11">
      <w:pPr>
        <w:pStyle w:val="a3"/>
        <w:spacing w:beforeAutospacing="0" w:afterAutospacing="0"/>
        <w:jc w:val="both"/>
        <w:rPr>
          <w:sz w:val="18"/>
          <w:szCs w:val="18"/>
        </w:rPr>
      </w:pPr>
      <w:r>
        <w:rPr>
          <w:sz w:val="18"/>
          <w:szCs w:val="18"/>
        </w:rPr>
        <w:t> </w:t>
      </w:r>
    </w:p>
    <w:p w14:paraId="5443570E"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The following table </w:t>
      </w:r>
      <w:r>
        <w:rPr>
          <w:rFonts w:ascii="Arial" w:hAnsi="Arial" w:cs="Arial"/>
          <w:sz w:val="20"/>
          <w:szCs w:val="20"/>
        </w:rPr>
        <w:t>outlines maturities of our lease liabilities as of June 30, 2021:</w:t>
      </w:r>
    </w:p>
    <w:p w14:paraId="5443570F"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214"/>
        <w:gridCol w:w="150"/>
        <w:gridCol w:w="113"/>
        <w:gridCol w:w="655"/>
        <w:gridCol w:w="150"/>
        <w:gridCol w:w="150"/>
        <w:gridCol w:w="112"/>
        <w:gridCol w:w="612"/>
        <w:gridCol w:w="150"/>
      </w:tblGrid>
      <w:tr w:rsidR="002418E5" w14:paraId="54435717" w14:textId="77777777">
        <w:tc>
          <w:tcPr>
            <w:tcW w:w="3922" w:type="pct"/>
            <w:shd w:val="clear" w:color="auto" w:fill="auto"/>
            <w:vAlign w:val="center"/>
          </w:tcPr>
          <w:p w14:paraId="54435710"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7" w:type="pct"/>
            <w:shd w:val="clear" w:color="auto" w:fill="auto"/>
            <w:vAlign w:val="center"/>
          </w:tcPr>
          <w:p w14:paraId="54435711" w14:textId="77777777" w:rsidR="002418E5" w:rsidRDefault="00707D11">
            <w:pPr>
              <w:pStyle w:val="a3"/>
              <w:spacing w:beforeAutospacing="0" w:afterAutospacing="0"/>
              <w:rPr>
                <w:sz w:val="15"/>
                <w:szCs w:val="15"/>
              </w:rPr>
            </w:pPr>
            <w:r>
              <w:rPr>
                <w:sz w:val="15"/>
                <w:szCs w:val="15"/>
              </w:rPr>
              <w:t> </w:t>
            </w:r>
          </w:p>
        </w:tc>
        <w:tc>
          <w:tcPr>
            <w:tcW w:w="444" w:type="pct"/>
            <w:gridSpan w:val="2"/>
            <w:shd w:val="clear" w:color="auto" w:fill="auto"/>
            <w:vAlign w:val="center"/>
          </w:tcPr>
          <w:p w14:paraId="54435712" w14:textId="77777777" w:rsidR="002418E5" w:rsidRDefault="00707D11">
            <w:pPr>
              <w:pStyle w:val="a3"/>
              <w:spacing w:beforeAutospacing="0" w:afterAutospacing="0"/>
              <w:rPr>
                <w:sz w:val="15"/>
                <w:szCs w:val="15"/>
              </w:rPr>
            </w:pPr>
            <w:r>
              <w:rPr>
                <w:sz w:val="15"/>
                <w:szCs w:val="15"/>
              </w:rPr>
              <w:t> </w:t>
            </w:r>
          </w:p>
        </w:tc>
        <w:tc>
          <w:tcPr>
            <w:tcW w:w="49" w:type="pct"/>
            <w:shd w:val="clear" w:color="auto" w:fill="auto"/>
            <w:vAlign w:val="center"/>
          </w:tcPr>
          <w:p w14:paraId="54435713" w14:textId="77777777" w:rsidR="002418E5" w:rsidRDefault="00707D11">
            <w:pPr>
              <w:pStyle w:val="a3"/>
              <w:spacing w:beforeAutospacing="0" w:afterAutospacing="0"/>
              <w:rPr>
                <w:sz w:val="15"/>
                <w:szCs w:val="15"/>
              </w:rPr>
            </w:pPr>
            <w:r>
              <w:rPr>
                <w:sz w:val="15"/>
                <w:szCs w:val="15"/>
              </w:rPr>
              <w:t> </w:t>
            </w:r>
          </w:p>
        </w:tc>
        <w:tc>
          <w:tcPr>
            <w:tcW w:w="49" w:type="pct"/>
            <w:shd w:val="clear" w:color="auto" w:fill="auto"/>
            <w:vAlign w:val="center"/>
          </w:tcPr>
          <w:p w14:paraId="54435714" w14:textId="77777777" w:rsidR="002418E5" w:rsidRDefault="00707D11">
            <w:pPr>
              <w:pStyle w:val="a3"/>
              <w:spacing w:beforeAutospacing="0" w:afterAutospacing="0"/>
              <w:rPr>
                <w:sz w:val="15"/>
                <w:szCs w:val="15"/>
              </w:rPr>
            </w:pPr>
            <w:r>
              <w:rPr>
                <w:sz w:val="15"/>
                <w:szCs w:val="15"/>
              </w:rPr>
              <w:t> </w:t>
            </w:r>
          </w:p>
        </w:tc>
        <w:tc>
          <w:tcPr>
            <w:tcW w:w="449" w:type="pct"/>
            <w:gridSpan w:val="2"/>
            <w:shd w:val="clear" w:color="auto" w:fill="auto"/>
            <w:vAlign w:val="center"/>
          </w:tcPr>
          <w:p w14:paraId="54435715" w14:textId="77777777" w:rsidR="002418E5" w:rsidRDefault="00707D11">
            <w:pPr>
              <w:pStyle w:val="a3"/>
              <w:spacing w:beforeAutospacing="0" w:afterAutospacing="0"/>
              <w:rPr>
                <w:sz w:val="15"/>
                <w:szCs w:val="15"/>
              </w:rPr>
            </w:pPr>
            <w:r>
              <w:rPr>
                <w:sz w:val="15"/>
                <w:szCs w:val="15"/>
              </w:rPr>
              <w:t> </w:t>
            </w:r>
          </w:p>
        </w:tc>
        <w:tc>
          <w:tcPr>
            <w:tcW w:w="40" w:type="pct"/>
            <w:shd w:val="clear" w:color="auto" w:fill="auto"/>
            <w:vAlign w:val="center"/>
          </w:tcPr>
          <w:p w14:paraId="54435716" w14:textId="77777777" w:rsidR="002418E5" w:rsidRDefault="00707D11">
            <w:pPr>
              <w:pStyle w:val="a3"/>
              <w:spacing w:beforeAutospacing="0" w:afterAutospacing="0"/>
              <w:rPr>
                <w:sz w:val="15"/>
                <w:szCs w:val="15"/>
              </w:rPr>
            </w:pPr>
            <w:r>
              <w:rPr>
                <w:sz w:val="15"/>
                <w:szCs w:val="15"/>
              </w:rPr>
              <w:t> </w:t>
            </w:r>
          </w:p>
        </w:tc>
      </w:tr>
      <w:tr w:rsidR="002418E5" w14:paraId="5443571F" w14:textId="77777777">
        <w:tc>
          <w:tcPr>
            <w:tcW w:w="3922" w:type="pct"/>
            <w:tcBorders>
              <w:bottom w:val="single" w:sz="6" w:space="0" w:color="000000"/>
            </w:tcBorders>
            <w:shd w:val="clear" w:color="auto" w:fill="auto"/>
            <w:vAlign w:val="center"/>
          </w:tcPr>
          <w:p w14:paraId="5443571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center"/>
          </w:tcPr>
          <w:p w14:paraId="54435719" w14:textId="77777777" w:rsidR="002418E5" w:rsidRDefault="00707D11">
            <w:pPr>
              <w:pStyle w:val="a3"/>
              <w:spacing w:beforeAutospacing="0" w:afterAutospacing="0" w:line="80" w:lineRule="atLeast"/>
              <w:rPr>
                <w:sz w:val="8"/>
                <w:szCs w:val="8"/>
              </w:rPr>
            </w:pPr>
            <w:r>
              <w:rPr>
                <w:sz w:val="8"/>
                <w:szCs w:val="8"/>
              </w:rPr>
              <w:t> </w:t>
            </w:r>
          </w:p>
        </w:tc>
        <w:tc>
          <w:tcPr>
            <w:tcW w:w="444" w:type="pct"/>
            <w:gridSpan w:val="2"/>
            <w:tcBorders>
              <w:bottom w:val="single" w:sz="6" w:space="0" w:color="000000"/>
            </w:tcBorders>
            <w:shd w:val="clear" w:color="auto" w:fill="auto"/>
            <w:vAlign w:val="center"/>
          </w:tcPr>
          <w:p w14:paraId="5443571A" w14:textId="77777777" w:rsidR="002418E5" w:rsidRDefault="00707D11">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center"/>
          </w:tcPr>
          <w:p w14:paraId="5443571B" w14:textId="77777777" w:rsidR="002418E5" w:rsidRDefault="00707D11">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center"/>
          </w:tcPr>
          <w:p w14:paraId="5443571C" w14:textId="77777777" w:rsidR="002418E5" w:rsidRDefault="00707D11">
            <w:pPr>
              <w:pStyle w:val="a3"/>
              <w:spacing w:beforeAutospacing="0" w:afterAutospacing="0" w:line="80" w:lineRule="atLeast"/>
              <w:rPr>
                <w:sz w:val="8"/>
                <w:szCs w:val="8"/>
              </w:rPr>
            </w:pPr>
            <w:r>
              <w:rPr>
                <w:sz w:val="8"/>
                <w:szCs w:val="8"/>
              </w:rPr>
              <w:t> </w:t>
            </w:r>
          </w:p>
        </w:tc>
        <w:tc>
          <w:tcPr>
            <w:tcW w:w="449" w:type="pct"/>
            <w:gridSpan w:val="2"/>
            <w:tcBorders>
              <w:bottom w:val="single" w:sz="6" w:space="0" w:color="000000"/>
            </w:tcBorders>
            <w:shd w:val="clear" w:color="auto" w:fill="auto"/>
            <w:vAlign w:val="center"/>
          </w:tcPr>
          <w:p w14:paraId="5443571D" w14:textId="77777777" w:rsidR="002418E5" w:rsidRDefault="00707D11">
            <w:pPr>
              <w:pStyle w:val="a3"/>
              <w:spacing w:beforeAutospacing="0" w:afterAutospacing="0" w:line="80" w:lineRule="atLeast"/>
              <w:rPr>
                <w:sz w:val="8"/>
                <w:szCs w:val="8"/>
              </w:rPr>
            </w:pPr>
            <w:r>
              <w:rPr>
                <w:sz w:val="8"/>
                <w:szCs w:val="8"/>
              </w:rPr>
              <w:t> </w:t>
            </w:r>
          </w:p>
        </w:tc>
        <w:tc>
          <w:tcPr>
            <w:tcW w:w="40" w:type="pct"/>
            <w:shd w:val="clear" w:color="auto" w:fill="auto"/>
            <w:vAlign w:val="center"/>
          </w:tcPr>
          <w:p w14:paraId="5443571E" w14:textId="77777777" w:rsidR="002418E5" w:rsidRDefault="00707D11">
            <w:pPr>
              <w:pStyle w:val="a3"/>
              <w:spacing w:beforeAutospacing="0" w:afterAutospacing="0" w:line="80" w:lineRule="atLeast"/>
              <w:rPr>
                <w:sz w:val="8"/>
                <w:szCs w:val="8"/>
              </w:rPr>
            </w:pPr>
            <w:r>
              <w:rPr>
                <w:sz w:val="8"/>
                <w:szCs w:val="8"/>
              </w:rPr>
              <w:t> </w:t>
            </w:r>
          </w:p>
        </w:tc>
      </w:tr>
      <w:tr w:rsidR="002418E5" w14:paraId="54435727" w14:textId="77777777">
        <w:tc>
          <w:tcPr>
            <w:tcW w:w="3922" w:type="pct"/>
            <w:tcBorders>
              <w:top w:val="single" w:sz="6" w:space="0" w:color="000000"/>
            </w:tcBorders>
            <w:shd w:val="clear" w:color="auto" w:fill="auto"/>
            <w:vAlign w:val="center"/>
          </w:tcPr>
          <w:p w14:paraId="5443572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center"/>
          </w:tcPr>
          <w:p w14:paraId="54435721" w14:textId="77777777" w:rsidR="002418E5" w:rsidRDefault="00707D11">
            <w:pPr>
              <w:pStyle w:val="a3"/>
              <w:spacing w:beforeAutospacing="0" w:afterAutospacing="0" w:line="80" w:lineRule="atLeast"/>
              <w:rPr>
                <w:sz w:val="8"/>
                <w:szCs w:val="8"/>
              </w:rPr>
            </w:pPr>
            <w:r>
              <w:rPr>
                <w:sz w:val="8"/>
                <w:szCs w:val="8"/>
              </w:rPr>
              <w:t> </w:t>
            </w:r>
          </w:p>
        </w:tc>
        <w:tc>
          <w:tcPr>
            <w:tcW w:w="444" w:type="pct"/>
            <w:gridSpan w:val="2"/>
            <w:tcBorders>
              <w:top w:val="single" w:sz="6" w:space="0" w:color="000000"/>
            </w:tcBorders>
            <w:shd w:val="clear" w:color="auto" w:fill="auto"/>
            <w:vAlign w:val="center"/>
          </w:tcPr>
          <w:p w14:paraId="54435722" w14:textId="77777777" w:rsidR="002418E5" w:rsidRDefault="00707D11">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center"/>
          </w:tcPr>
          <w:p w14:paraId="54435723" w14:textId="77777777" w:rsidR="002418E5" w:rsidRDefault="00707D11">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center"/>
          </w:tcPr>
          <w:p w14:paraId="54435724" w14:textId="77777777" w:rsidR="002418E5" w:rsidRDefault="00707D11">
            <w:pPr>
              <w:pStyle w:val="a3"/>
              <w:spacing w:beforeAutospacing="0" w:afterAutospacing="0" w:line="80" w:lineRule="atLeast"/>
              <w:rPr>
                <w:sz w:val="8"/>
                <w:szCs w:val="8"/>
              </w:rPr>
            </w:pPr>
            <w:r>
              <w:rPr>
                <w:sz w:val="8"/>
                <w:szCs w:val="8"/>
              </w:rPr>
              <w:t> </w:t>
            </w:r>
          </w:p>
        </w:tc>
        <w:tc>
          <w:tcPr>
            <w:tcW w:w="449" w:type="pct"/>
            <w:gridSpan w:val="2"/>
            <w:tcBorders>
              <w:top w:val="single" w:sz="6" w:space="0" w:color="000000"/>
            </w:tcBorders>
            <w:shd w:val="clear" w:color="auto" w:fill="auto"/>
            <w:vAlign w:val="center"/>
          </w:tcPr>
          <w:p w14:paraId="54435725" w14:textId="77777777" w:rsidR="002418E5" w:rsidRDefault="00707D11">
            <w:pPr>
              <w:pStyle w:val="a3"/>
              <w:spacing w:beforeAutospacing="0" w:afterAutospacing="0" w:line="80" w:lineRule="atLeast"/>
              <w:rPr>
                <w:sz w:val="8"/>
                <w:szCs w:val="8"/>
              </w:rPr>
            </w:pPr>
            <w:r>
              <w:rPr>
                <w:sz w:val="8"/>
                <w:szCs w:val="8"/>
              </w:rPr>
              <w:t> </w:t>
            </w:r>
          </w:p>
        </w:tc>
        <w:tc>
          <w:tcPr>
            <w:tcW w:w="40" w:type="pct"/>
            <w:shd w:val="clear" w:color="auto" w:fill="auto"/>
            <w:vAlign w:val="center"/>
          </w:tcPr>
          <w:p w14:paraId="54435726" w14:textId="77777777" w:rsidR="002418E5" w:rsidRDefault="00707D11">
            <w:pPr>
              <w:pStyle w:val="a3"/>
              <w:spacing w:beforeAutospacing="0" w:afterAutospacing="0" w:line="80" w:lineRule="atLeast"/>
              <w:rPr>
                <w:sz w:val="8"/>
                <w:szCs w:val="8"/>
              </w:rPr>
            </w:pPr>
            <w:r>
              <w:rPr>
                <w:sz w:val="8"/>
                <w:szCs w:val="8"/>
              </w:rPr>
              <w:t> </w:t>
            </w:r>
          </w:p>
        </w:tc>
      </w:tr>
      <w:tr w:rsidR="002418E5" w14:paraId="54435731" w14:textId="77777777">
        <w:tc>
          <w:tcPr>
            <w:tcW w:w="3922" w:type="pct"/>
            <w:shd w:val="clear" w:color="auto" w:fill="auto"/>
            <w:vAlign w:val="bottom"/>
          </w:tcPr>
          <w:p w14:paraId="54435728"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Ending June 30,</w:t>
            </w:r>
          </w:p>
        </w:tc>
        <w:tc>
          <w:tcPr>
            <w:tcW w:w="47" w:type="pct"/>
            <w:shd w:val="clear" w:color="auto" w:fill="auto"/>
            <w:vAlign w:val="bottom"/>
          </w:tcPr>
          <w:p w14:paraId="5443572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44" w:type="pct"/>
            <w:gridSpan w:val="2"/>
            <w:shd w:val="clear" w:color="auto" w:fill="auto"/>
            <w:tcMar>
              <w:left w:w="14" w:type="dxa"/>
              <w:right w:w="14" w:type="dxa"/>
            </w:tcMar>
            <w:vAlign w:val="bottom"/>
          </w:tcPr>
          <w:p w14:paraId="5443572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Operating</w:t>
            </w:r>
          </w:p>
          <w:p w14:paraId="5443572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Leases</w:t>
            </w:r>
          </w:p>
        </w:tc>
        <w:tc>
          <w:tcPr>
            <w:tcW w:w="49" w:type="pct"/>
            <w:shd w:val="clear" w:color="auto" w:fill="auto"/>
            <w:vAlign w:val="bottom"/>
          </w:tcPr>
          <w:p w14:paraId="5443572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572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tcMar>
              <w:left w:w="14" w:type="dxa"/>
              <w:right w:w="14" w:type="dxa"/>
            </w:tcMar>
            <w:vAlign w:val="bottom"/>
          </w:tcPr>
          <w:p w14:paraId="5443572E"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Finance</w:t>
            </w:r>
          </w:p>
          <w:p w14:paraId="5443572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Leases</w:t>
            </w:r>
          </w:p>
        </w:tc>
        <w:tc>
          <w:tcPr>
            <w:tcW w:w="40" w:type="pct"/>
            <w:shd w:val="clear" w:color="auto" w:fill="auto"/>
            <w:vAlign w:val="bottom"/>
          </w:tcPr>
          <w:p w14:paraId="5443573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736" w14:textId="77777777">
        <w:tc>
          <w:tcPr>
            <w:tcW w:w="3922" w:type="pct"/>
            <w:shd w:val="clear" w:color="auto" w:fill="auto"/>
            <w:vAlign w:val="center"/>
          </w:tcPr>
          <w:p w14:paraId="5443573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1" w:type="pct"/>
            <w:gridSpan w:val="4"/>
            <w:shd w:val="clear" w:color="auto" w:fill="auto"/>
            <w:vAlign w:val="center"/>
          </w:tcPr>
          <w:p w14:paraId="54435733" w14:textId="77777777" w:rsidR="002418E5" w:rsidRDefault="00707D11">
            <w:pPr>
              <w:pStyle w:val="a3"/>
              <w:spacing w:beforeAutospacing="0" w:afterAutospacing="0" w:line="80" w:lineRule="atLeast"/>
              <w:rPr>
                <w:sz w:val="8"/>
                <w:szCs w:val="8"/>
              </w:rPr>
            </w:pPr>
            <w:r>
              <w:rPr>
                <w:sz w:val="8"/>
                <w:szCs w:val="8"/>
              </w:rPr>
              <w:t> </w:t>
            </w:r>
          </w:p>
        </w:tc>
        <w:tc>
          <w:tcPr>
            <w:tcW w:w="498" w:type="pct"/>
            <w:gridSpan w:val="3"/>
            <w:shd w:val="clear" w:color="auto" w:fill="auto"/>
            <w:vAlign w:val="center"/>
          </w:tcPr>
          <w:p w14:paraId="54435734" w14:textId="77777777" w:rsidR="002418E5" w:rsidRDefault="00707D11">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54435735" w14:textId="77777777" w:rsidR="002418E5" w:rsidRDefault="002418E5">
            <w:pPr>
              <w:rPr>
                <w:rFonts w:ascii="宋体"/>
              </w:rPr>
            </w:pPr>
          </w:p>
        </w:tc>
      </w:tr>
      <w:tr w:rsidR="002418E5" w14:paraId="54435740" w14:textId="77777777">
        <w:tc>
          <w:tcPr>
            <w:tcW w:w="3922" w:type="pct"/>
            <w:shd w:val="clear" w:color="auto" w:fill="E5E5E5"/>
          </w:tcPr>
          <w:p w14:paraId="54435737"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2022</w:t>
            </w:r>
          </w:p>
        </w:tc>
        <w:tc>
          <w:tcPr>
            <w:tcW w:w="47" w:type="pct"/>
            <w:shd w:val="clear" w:color="auto" w:fill="E5E5E5"/>
            <w:vAlign w:val="bottom"/>
          </w:tcPr>
          <w:p w14:paraId="5443573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73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5" w:type="pct"/>
            <w:shd w:val="clear" w:color="auto" w:fill="E5E5E5"/>
            <w:vAlign w:val="bottom"/>
          </w:tcPr>
          <w:p w14:paraId="5443573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2,125</w:t>
            </w:r>
          </w:p>
        </w:tc>
        <w:tc>
          <w:tcPr>
            <w:tcW w:w="49" w:type="pct"/>
            <w:shd w:val="clear" w:color="auto" w:fill="E5E5E5"/>
            <w:noWrap/>
            <w:vAlign w:val="bottom"/>
          </w:tcPr>
          <w:p w14:paraId="5443573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573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573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73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1,179</w:t>
            </w:r>
          </w:p>
        </w:tc>
        <w:tc>
          <w:tcPr>
            <w:tcW w:w="40" w:type="pct"/>
            <w:shd w:val="clear" w:color="auto" w:fill="E5E5E5"/>
            <w:noWrap/>
            <w:vAlign w:val="bottom"/>
          </w:tcPr>
          <w:p w14:paraId="5443573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74A" w14:textId="77777777">
        <w:tc>
          <w:tcPr>
            <w:tcW w:w="3922" w:type="pct"/>
            <w:shd w:val="clear" w:color="auto" w:fill="auto"/>
          </w:tcPr>
          <w:p w14:paraId="54435741"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2023</w:t>
            </w:r>
          </w:p>
        </w:tc>
        <w:tc>
          <w:tcPr>
            <w:tcW w:w="47" w:type="pct"/>
            <w:shd w:val="clear" w:color="auto" w:fill="auto"/>
            <w:vAlign w:val="bottom"/>
          </w:tcPr>
          <w:p w14:paraId="5443574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5443574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5" w:type="pct"/>
            <w:shd w:val="clear" w:color="auto" w:fill="auto"/>
            <w:vAlign w:val="bottom"/>
          </w:tcPr>
          <w:p w14:paraId="5443574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1,954</w:t>
            </w:r>
          </w:p>
        </w:tc>
        <w:tc>
          <w:tcPr>
            <w:tcW w:w="49" w:type="pct"/>
            <w:shd w:val="clear" w:color="auto" w:fill="auto"/>
            <w:noWrap/>
            <w:vAlign w:val="bottom"/>
          </w:tcPr>
          <w:p w14:paraId="5443574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574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574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74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1,198</w:t>
            </w:r>
          </w:p>
        </w:tc>
        <w:tc>
          <w:tcPr>
            <w:tcW w:w="40" w:type="pct"/>
            <w:shd w:val="clear" w:color="auto" w:fill="auto"/>
            <w:noWrap/>
            <w:vAlign w:val="bottom"/>
          </w:tcPr>
          <w:p w14:paraId="5443574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754" w14:textId="77777777">
        <w:tc>
          <w:tcPr>
            <w:tcW w:w="3922" w:type="pct"/>
            <w:shd w:val="clear" w:color="auto" w:fill="E5E5E5"/>
          </w:tcPr>
          <w:p w14:paraId="5443574B"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2024</w:t>
            </w:r>
          </w:p>
        </w:tc>
        <w:tc>
          <w:tcPr>
            <w:tcW w:w="47" w:type="pct"/>
            <w:shd w:val="clear" w:color="auto" w:fill="E5E5E5"/>
            <w:vAlign w:val="bottom"/>
          </w:tcPr>
          <w:p w14:paraId="5443574C"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5443574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5" w:type="pct"/>
            <w:shd w:val="clear" w:color="auto" w:fill="E5E5E5"/>
            <w:vAlign w:val="bottom"/>
          </w:tcPr>
          <w:p w14:paraId="5443574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1,751</w:t>
            </w:r>
          </w:p>
        </w:tc>
        <w:tc>
          <w:tcPr>
            <w:tcW w:w="49" w:type="pct"/>
            <w:shd w:val="clear" w:color="auto" w:fill="E5E5E5"/>
            <w:noWrap/>
            <w:vAlign w:val="bottom"/>
          </w:tcPr>
          <w:p w14:paraId="5443574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5750" w14:textId="77777777" w:rsidR="002418E5" w:rsidRDefault="00707D11">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9" w:type="pct"/>
            <w:shd w:val="clear" w:color="auto" w:fill="E5E5E5"/>
            <w:vAlign w:val="bottom"/>
          </w:tcPr>
          <w:p w14:paraId="5443575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00" w:type="pct"/>
            <w:shd w:val="clear" w:color="auto" w:fill="E5E5E5"/>
            <w:vAlign w:val="bottom"/>
          </w:tcPr>
          <w:p w14:paraId="5443575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1,211</w:t>
            </w:r>
          </w:p>
        </w:tc>
        <w:tc>
          <w:tcPr>
            <w:tcW w:w="40" w:type="pct"/>
            <w:shd w:val="clear" w:color="auto" w:fill="E5E5E5"/>
            <w:noWrap/>
            <w:vAlign w:val="bottom"/>
          </w:tcPr>
          <w:p w14:paraId="5443575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75E" w14:textId="77777777">
        <w:tc>
          <w:tcPr>
            <w:tcW w:w="3922" w:type="pct"/>
            <w:shd w:val="clear" w:color="auto" w:fill="auto"/>
          </w:tcPr>
          <w:p w14:paraId="54435755"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2025</w:t>
            </w:r>
          </w:p>
        </w:tc>
        <w:tc>
          <w:tcPr>
            <w:tcW w:w="47" w:type="pct"/>
            <w:shd w:val="clear" w:color="auto" w:fill="auto"/>
            <w:vAlign w:val="bottom"/>
          </w:tcPr>
          <w:p w14:paraId="5443575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5443575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5" w:type="pct"/>
            <w:shd w:val="clear" w:color="auto" w:fill="auto"/>
            <w:vAlign w:val="bottom"/>
          </w:tcPr>
          <w:p w14:paraId="5443575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1,463</w:t>
            </w:r>
          </w:p>
        </w:tc>
        <w:tc>
          <w:tcPr>
            <w:tcW w:w="49" w:type="pct"/>
            <w:shd w:val="clear" w:color="auto" w:fill="auto"/>
            <w:noWrap/>
            <w:vAlign w:val="bottom"/>
          </w:tcPr>
          <w:p w14:paraId="5443575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575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575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75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1,537</w:t>
            </w:r>
          </w:p>
        </w:tc>
        <w:tc>
          <w:tcPr>
            <w:tcW w:w="40" w:type="pct"/>
            <w:shd w:val="clear" w:color="auto" w:fill="auto"/>
            <w:noWrap/>
            <w:vAlign w:val="bottom"/>
          </w:tcPr>
          <w:p w14:paraId="5443575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768" w14:textId="77777777">
        <w:tc>
          <w:tcPr>
            <w:tcW w:w="3922" w:type="pct"/>
            <w:shd w:val="clear" w:color="auto" w:fill="E5E5E5"/>
          </w:tcPr>
          <w:p w14:paraId="5443575F"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2026</w:t>
            </w:r>
          </w:p>
        </w:tc>
        <w:tc>
          <w:tcPr>
            <w:tcW w:w="47" w:type="pct"/>
            <w:shd w:val="clear" w:color="auto" w:fill="E5E5E5"/>
            <w:vAlign w:val="bottom"/>
          </w:tcPr>
          <w:p w14:paraId="5443576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76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5" w:type="pct"/>
            <w:shd w:val="clear" w:color="auto" w:fill="E5E5E5"/>
            <w:vAlign w:val="bottom"/>
          </w:tcPr>
          <w:p w14:paraId="5443576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1,133</w:t>
            </w:r>
          </w:p>
        </w:tc>
        <w:tc>
          <w:tcPr>
            <w:tcW w:w="49" w:type="pct"/>
            <w:shd w:val="clear" w:color="auto" w:fill="E5E5E5"/>
            <w:noWrap/>
            <w:vAlign w:val="bottom"/>
          </w:tcPr>
          <w:p w14:paraId="5443576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576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576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576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1,220</w:t>
            </w:r>
          </w:p>
        </w:tc>
        <w:tc>
          <w:tcPr>
            <w:tcW w:w="40" w:type="pct"/>
            <w:shd w:val="clear" w:color="auto" w:fill="E5E5E5"/>
            <w:noWrap/>
            <w:vAlign w:val="bottom"/>
          </w:tcPr>
          <w:p w14:paraId="5443576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772" w14:textId="77777777">
        <w:tc>
          <w:tcPr>
            <w:tcW w:w="3922" w:type="pct"/>
            <w:shd w:val="clear" w:color="auto" w:fill="auto"/>
          </w:tcPr>
          <w:p w14:paraId="54435769"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Thereafter</w:t>
            </w:r>
          </w:p>
        </w:tc>
        <w:tc>
          <w:tcPr>
            <w:tcW w:w="47" w:type="pct"/>
            <w:shd w:val="clear" w:color="auto" w:fill="auto"/>
            <w:vAlign w:val="bottom"/>
          </w:tcPr>
          <w:p w14:paraId="5443576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5443576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5" w:type="pct"/>
            <w:shd w:val="clear" w:color="auto" w:fill="auto"/>
            <w:vAlign w:val="bottom"/>
          </w:tcPr>
          <w:p w14:paraId="5443576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4,111</w:t>
            </w:r>
          </w:p>
        </w:tc>
        <w:tc>
          <w:tcPr>
            <w:tcW w:w="49" w:type="pct"/>
            <w:shd w:val="clear" w:color="auto" w:fill="auto"/>
            <w:noWrap/>
            <w:vAlign w:val="bottom"/>
          </w:tcPr>
          <w:p w14:paraId="5443576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576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576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77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8,856</w:t>
            </w:r>
          </w:p>
        </w:tc>
        <w:tc>
          <w:tcPr>
            <w:tcW w:w="40" w:type="pct"/>
            <w:shd w:val="clear" w:color="auto" w:fill="auto"/>
            <w:noWrap/>
            <w:vAlign w:val="bottom"/>
          </w:tcPr>
          <w:p w14:paraId="5443577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77C" w14:textId="77777777">
        <w:tc>
          <w:tcPr>
            <w:tcW w:w="3922" w:type="pct"/>
            <w:tcBorders>
              <w:bottom w:val="single" w:sz="6" w:space="0" w:color="000000"/>
            </w:tcBorders>
            <w:shd w:val="clear" w:color="auto" w:fill="auto"/>
          </w:tcPr>
          <w:p w14:paraId="54435773"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5443577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54435775" w14:textId="77777777" w:rsidR="002418E5" w:rsidRDefault="00707D11">
            <w:pPr>
              <w:pStyle w:val="a3"/>
              <w:spacing w:beforeAutospacing="0" w:afterAutospacing="0" w:line="80" w:lineRule="atLeast"/>
              <w:rPr>
                <w:b/>
                <w:bCs/>
                <w:sz w:val="8"/>
                <w:szCs w:val="8"/>
              </w:rPr>
            </w:pPr>
            <w:r>
              <w:rPr>
                <w:b/>
                <w:bCs/>
                <w:sz w:val="8"/>
                <w:szCs w:val="8"/>
              </w:rPr>
              <w:t> </w:t>
            </w:r>
          </w:p>
        </w:tc>
        <w:tc>
          <w:tcPr>
            <w:tcW w:w="395" w:type="pct"/>
            <w:tcBorders>
              <w:bottom w:val="single" w:sz="6" w:space="0" w:color="000000"/>
            </w:tcBorders>
            <w:shd w:val="clear" w:color="auto" w:fill="auto"/>
            <w:vAlign w:val="bottom"/>
          </w:tcPr>
          <w:p w14:paraId="5443577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5777"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54435778"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vAlign w:val="bottom"/>
          </w:tcPr>
          <w:p w14:paraId="54435779"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77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0" w:type="pct"/>
            <w:shd w:val="clear" w:color="auto" w:fill="auto"/>
            <w:noWrap/>
            <w:vAlign w:val="bottom"/>
          </w:tcPr>
          <w:p w14:paraId="5443577B" w14:textId="77777777" w:rsidR="002418E5" w:rsidRDefault="00707D11">
            <w:pPr>
              <w:pStyle w:val="a3"/>
              <w:spacing w:beforeAutospacing="0" w:afterAutospacing="0" w:line="80" w:lineRule="atLeast"/>
              <w:rPr>
                <w:sz w:val="8"/>
                <w:szCs w:val="8"/>
              </w:rPr>
            </w:pPr>
            <w:r>
              <w:rPr>
                <w:sz w:val="8"/>
                <w:szCs w:val="8"/>
              </w:rPr>
              <w:t> </w:t>
            </w:r>
          </w:p>
        </w:tc>
      </w:tr>
      <w:tr w:rsidR="002418E5" w14:paraId="54435786" w14:textId="77777777">
        <w:tc>
          <w:tcPr>
            <w:tcW w:w="3922" w:type="pct"/>
            <w:tcBorders>
              <w:top w:val="single" w:sz="6" w:space="0" w:color="000000"/>
            </w:tcBorders>
            <w:shd w:val="clear" w:color="auto" w:fill="auto"/>
          </w:tcPr>
          <w:p w14:paraId="5443577D"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bottom"/>
          </w:tcPr>
          <w:p w14:paraId="5443577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5443577F" w14:textId="77777777" w:rsidR="002418E5" w:rsidRDefault="00707D11">
            <w:pPr>
              <w:pStyle w:val="a3"/>
              <w:spacing w:beforeAutospacing="0" w:afterAutospacing="0" w:line="80" w:lineRule="atLeast"/>
              <w:rPr>
                <w:b/>
                <w:bCs/>
                <w:sz w:val="8"/>
                <w:szCs w:val="8"/>
              </w:rPr>
            </w:pPr>
            <w:r>
              <w:rPr>
                <w:b/>
                <w:bCs/>
                <w:sz w:val="8"/>
                <w:szCs w:val="8"/>
              </w:rPr>
              <w:t> </w:t>
            </w:r>
          </w:p>
        </w:tc>
        <w:tc>
          <w:tcPr>
            <w:tcW w:w="395" w:type="pct"/>
            <w:tcBorders>
              <w:top w:val="single" w:sz="6" w:space="0" w:color="000000"/>
            </w:tcBorders>
            <w:shd w:val="clear" w:color="auto" w:fill="auto"/>
            <w:vAlign w:val="bottom"/>
          </w:tcPr>
          <w:p w14:paraId="5443578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5781"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54435782"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top w:val="single" w:sz="6" w:space="0" w:color="000000"/>
            </w:tcBorders>
            <w:shd w:val="clear" w:color="auto" w:fill="auto"/>
            <w:vAlign w:val="bottom"/>
          </w:tcPr>
          <w:p w14:paraId="54435783"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78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0" w:type="pct"/>
            <w:shd w:val="clear" w:color="auto" w:fill="auto"/>
            <w:noWrap/>
            <w:vAlign w:val="bottom"/>
          </w:tcPr>
          <w:p w14:paraId="54435785" w14:textId="77777777" w:rsidR="002418E5" w:rsidRDefault="00707D11">
            <w:pPr>
              <w:pStyle w:val="a3"/>
              <w:spacing w:beforeAutospacing="0" w:afterAutospacing="0" w:line="80" w:lineRule="atLeast"/>
              <w:rPr>
                <w:sz w:val="8"/>
                <w:szCs w:val="8"/>
              </w:rPr>
            </w:pPr>
            <w:r>
              <w:rPr>
                <w:sz w:val="8"/>
                <w:szCs w:val="8"/>
              </w:rPr>
              <w:t> </w:t>
            </w:r>
          </w:p>
        </w:tc>
      </w:tr>
      <w:tr w:rsidR="002418E5" w14:paraId="54435790" w14:textId="77777777">
        <w:tc>
          <w:tcPr>
            <w:tcW w:w="3922" w:type="pct"/>
            <w:shd w:val="clear" w:color="auto" w:fill="E5E5E5"/>
          </w:tcPr>
          <w:p w14:paraId="54435787"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 lease payments</w:t>
            </w:r>
          </w:p>
        </w:tc>
        <w:tc>
          <w:tcPr>
            <w:tcW w:w="47" w:type="pct"/>
            <w:shd w:val="clear" w:color="auto" w:fill="E5E5E5"/>
            <w:vAlign w:val="bottom"/>
          </w:tcPr>
          <w:p w14:paraId="5443578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78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95" w:type="pct"/>
            <w:shd w:val="clear" w:color="auto" w:fill="E5E5E5"/>
            <w:vAlign w:val="bottom"/>
          </w:tcPr>
          <w:p w14:paraId="5443578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12,537</w:t>
            </w:r>
          </w:p>
        </w:tc>
        <w:tc>
          <w:tcPr>
            <w:tcW w:w="49" w:type="pct"/>
            <w:shd w:val="clear" w:color="auto" w:fill="E5E5E5"/>
            <w:noWrap/>
            <w:vAlign w:val="bottom"/>
          </w:tcPr>
          <w:p w14:paraId="5443578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578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578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5443578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15,201</w:t>
            </w:r>
          </w:p>
        </w:tc>
        <w:tc>
          <w:tcPr>
            <w:tcW w:w="40" w:type="pct"/>
            <w:shd w:val="clear" w:color="auto" w:fill="E5E5E5"/>
            <w:noWrap/>
            <w:vAlign w:val="bottom"/>
          </w:tcPr>
          <w:p w14:paraId="5443578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79A" w14:textId="77777777">
        <w:tc>
          <w:tcPr>
            <w:tcW w:w="3922" w:type="pct"/>
            <w:shd w:val="clear" w:color="auto" w:fill="auto"/>
          </w:tcPr>
          <w:p w14:paraId="54435791"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Less imputed interest</w:t>
            </w:r>
          </w:p>
        </w:tc>
        <w:tc>
          <w:tcPr>
            <w:tcW w:w="47" w:type="pct"/>
            <w:shd w:val="clear" w:color="auto" w:fill="auto"/>
            <w:vAlign w:val="bottom"/>
          </w:tcPr>
          <w:p w14:paraId="5443579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5443579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5" w:type="pct"/>
            <w:shd w:val="clear" w:color="auto" w:fill="auto"/>
            <w:vAlign w:val="bottom"/>
          </w:tcPr>
          <w:p w14:paraId="5443579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(946</w:t>
            </w:r>
          </w:p>
        </w:tc>
        <w:tc>
          <w:tcPr>
            <w:tcW w:w="49" w:type="pct"/>
            <w:shd w:val="clear" w:color="auto" w:fill="auto"/>
            <w:noWrap/>
            <w:vAlign w:val="bottom"/>
          </w:tcPr>
          <w:p w14:paraId="5443579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5443579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5443579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5443579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(2,660</w:t>
            </w:r>
          </w:p>
        </w:tc>
        <w:tc>
          <w:tcPr>
            <w:tcW w:w="40" w:type="pct"/>
            <w:shd w:val="clear" w:color="auto" w:fill="auto"/>
            <w:noWrap/>
            <w:vAlign w:val="bottom"/>
          </w:tcPr>
          <w:p w14:paraId="5443579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418E5" w14:paraId="544357A4" w14:textId="77777777">
        <w:tc>
          <w:tcPr>
            <w:tcW w:w="3922" w:type="pct"/>
            <w:tcBorders>
              <w:bottom w:val="single" w:sz="6" w:space="0" w:color="000000"/>
            </w:tcBorders>
            <w:shd w:val="clear" w:color="auto" w:fill="auto"/>
          </w:tcPr>
          <w:p w14:paraId="5443579B"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5443579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5443579D" w14:textId="77777777" w:rsidR="002418E5" w:rsidRDefault="00707D11">
            <w:pPr>
              <w:pStyle w:val="a3"/>
              <w:spacing w:beforeAutospacing="0" w:afterAutospacing="0" w:line="80" w:lineRule="atLeast"/>
              <w:rPr>
                <w:b/>
                <w:bCs/>
                <w:sz w:val="8"/>
                <w:szCs w:val="8"/>
              </w:rPr>
            </w:pPr>
            <w:r>
              <w:rPr>
                <w:b/>
                <w:bCs/>
                <w:sz w:val="8"/>
                <w:szCs w:val="8"/>
              </w:rPr>
              <w:t> </w:t>
            </w:r>
          </w:p>
        </w:tc>
        <w:tc>
          <w:tcPr>
            <w:tcW w:w="395" w:type="pct"/>
            <w:tcBorders>
              <w:bottom w:val="single" w:sz="6" w:space="0" w:color="000000"/>
            </w:tcBorders>
            <w:shd w:val="clear" w:color="auto" w:fill="auto"/>
            <w:vAlign w:val="bottom"/>
          </w:tcPr>
          <w:p w14:paraId="5443579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579F"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544357A0"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vAlign w:val="bottom"/>
          </w:tcPr>
          <w:p w14:paraId="544357A1"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6" w:space="0" w:color="000000"/>
            </w:tcBorders>
            <w:shd w:val="clear" w:color="auto" w:fill="auto"/>
            <w:vAlign w:val="bottom"/>
          </w:tcPr>
          <w:p w14:paraId="544357A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0" w:type="pct"/>
            <w:shd w:val="clear" w:color="auto" w:fill="auto"/>
            <w:noWrap/>
            <w:vAlign w:val="bottom"/>
          </w:tcPr>
          <w:p w14:paraId="544357A3" w14:textId="77777777" w:rsidR="002418E5" w:rsidRDefault="00707D11">
            <w:pPr>
              <w:pStyle w:val="a3"/>
              <w:spacing w:beforeAutospacing="0" w:afterAutospacing="0" w:line="80" w:lineRule="atLeast"/>
              <w:rPr>
                <w:sz w:val="8"/>
                <w:szCs w:val="8"/>
              </w:rPr>
            </w:pPr>
            <w:r>
              <w:rPr>
                <w:sz w:val="8"/>
                <w:szCs w:val="8"/>
              </w:rPr>
              <w:t> </w:t>
            </w:r>
          </w:p>
        </w:tc>
      </w:tr>
      <w:tr w:rsidR="002418E5" w14:paraId="544357AE" w14:textId="77777777">
        <w:tc>
          <w:tcPr>
            <w:tcW w:w="3922" w:type="pct"/>
            <w:tcBorders>
              <w:top w:val="single" w:sz="6" w:space="0" w:color="000000"/>
            </w:tcBorders>
            <w:shd w:val="clear" w:color="auto" w:fill="auto"/>
          </w:tcPr>
          <w:p w14:paraId="544357A5"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vAlign w:val="bottom"/>
          </w:tcPr>
          <w:p w14:paraId="544357A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544357A7" w14:textId="77777777" w:rsidR="002418E5" w:rsidRDefault="00707D11">
            <w:pPr>
              <w:pStyle w:val="a3"/>
              <w:spacing w:beforeAutospacing="0" w:afterAutospacing="0" w:line="80" w:lineRule="atLeast"/>
              <w:rPr>
                <w:b/>
                <w:bCs/>
                <w:sz w:val="8"/>
                <w:szCs w:val="8"/>
              </w:rPr>
            </w:pPr>
            <w:r>
              <w:rPr>
                <w:b/>
                <w:bCs/>
                <w:sz w:val="8"/>
                <w:szCs w:val="8"/>
              </w:rPr>
              <w:t> </w:t>
            </w:r>
          </w:p>
        </w:tc>
        <w:tc>
          <w:tcPr>
            <w:tcW w:w="395" w:type="pct"/>
            <w:tcBorders>
              <w:top w:val="single" w:sz="6" w:space="0" w:color="000000"/>
            </w:tcBorders>
            <w:shd w:val="clear" w:color="auto" w:fill="auto"/>
            <w:vAlign w:val="bottom"/>
          </w:tcPr>
          <w:p w14:paraId="544357A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57A9"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544357AA"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top w:val="single" w:sz="6" w:space="0" w:color="000000"/>
            </w:tcBorders>
            <w:shd w:val="clear" w:color="auto" w:fill="auto"/>
            <w:vAlign w:val="bottom"/>
          </w:tcPr>
          <w:p w14:paraId="544357AB"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top w:val="single" w:sz="6" w:space="0" w:color="000000"/>
            </w:tcBorders>
            <w:shd w:val="clear" w:color="auto" w:fill="auto"/>
            <w:vAlign w:val="bottom"/>
          </w:tcPr>
          <w:p w14:paraId="544357A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0" w:type="pct"/>
            <w:shd w:val="clear" w:color="auto" w:fill="auto"/>
            <w:noWrap/>
            <w:vAlign w:val="bottom"/>
          </w:tcPr>
          <w:p w14:paraId="544357AD" w14:textId="77777777" w:rsidR="002418E5" w:rsidRDefault="00707D11">
            <w:pPr>
              <w:pStyle w:val="a3"/>
              <w:spacing w:beforeAutospacing="0" w:afterAutospacing="0" w:line="80" w:lineRule="atLeast"/>
              <w:rPr>
                <w:sz w:val="8"/>
                <w:szCs w:val="8"/>
              </w:rPr>
            </w:pPr>
            <w:r>
              <w:rPr>
                <w:sz w:val="8"/>
                <w:szCs w:val="8"/>
              </w:rPr>
              <w:t> </w:t>
            </w:r>
          </w:p>
        </w:tc>
      </w:tr>
      <w:tr w:rsidR="002418E5" w14:paraId="544357B8" w14:textId="77777777">
        <w:tc>
          <w:tcPr>
            <w:tcW w:w="3922" w:type="pct"/>
            <w:shd w:val="clear" w:color="auto" w:fill="E5E5E5"/>
          </w:tcPr>
          <w:p w14:paraId="544357AF"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47" w:type="pct"/>
            <w:shd w:val="clear" w:color="auto" w:fill="E5E5E5"/>
            <w:vAlign w:val="bottom"/>
          </w:tcPr>
          <w:p w14:paraId="544357B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7B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5" w:type="pct"/>
            <w:shd w:val="clear" w:color="auto" w:fill="E5E5E5"/>
            <w:vAlign w:val="bottom"/>
          </w:tcPr>
          <w:p w14:paraId="544357B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11,591</w:t>
            </w:r>
          </w:p>
        </w:tc>
        <w:tc>
          <w:tcPr>
            <w:tcW w:w="49" w:type="pct"/>
            <w:shd w:val="clear" w:color="auto" w:fill="E5E5E5"/>
            <w:noWrap/>
            <w:vAlign w:val="bottom"/>
          </w:tcPr>
          <w:p w14:paraId="544357B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57B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544357B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544357B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12,541</w:t>
            </w:r>
          </w:p>
        </w:tc>
        <w:tc>
          <w:tcPr>
            <w:tcW w:w="40" w:type="pct"/>
            <w:shd w:val="clear" w:color="auto" w:fill="E5E5E5"/>
            <w:noWrap/>
            <w:vAlign w:val="bottom"/>
          </w:tcPr>
          <w:p w14:paraId="544357B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7C2" w14:textId="77777777">
        <w:trPr>
          <w:trHeight w:val="72"/>
        </w:trPr>
        <w:tc>
          <w:tcPr>
            <w:tcW w:w="3922" w:type="pct"/>
            <w:shd w:val="clear" w:color="auto" w:fill="auto"/>
          </w:tcPr>
          <w:p w14:paraId="544357B9"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shd w:val="clear" w:color="auto" w:fill="auto"/>
            <w:vAlign w:val="bottom"/>
          </w:tcPr>
          <w:p w14:paraId="544357B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12" w:space="0" w:color="000000"/>
            </w:tcBorders>
            <w:shd w:val="clear" w:color="auto" w:fill="auto"/>
            <w:vAlign w:val="bottom"/>
          </w:tcPr>
          <w:p w14:paraId="544357BB" w14:textId="77777777" w:rsidR="002418E5" w:rsidRDefault="00707D11">
            <w:pPr>
              <w:pStyle w:val="a3"/>
              <w:spacing w:beforeAutospacing="0" w:afterAutospacing="0" w:line="80" w:lineRule="atLeast"/>
              <w:rPr>
                <w:b/>
                <w:bCs/>
                <w:sz w:val="8"/>
                <w:szCs w:val="8"/>
              </w:rPr>
            </w:pPr>
            <w:r>
              <w:rPr>
                <w:b/>
                <w:bCs/>
                <w:sz w:val="8"/>
                <w:szCs w:val="8"/>
              </w:rPr>
              <w:t> </w:t>
            </w:r>
          </w:p>
        </w:tc>
        <w:tc>
          <w:tcPr>
            <w:tcW w:w="395" w:type="pct"/>
            <w:tcBorders>
              <w:bottom w:val="single" w:sz="12" w:space="0" w:color="000000"/>
            </w:tcBorders>
            <w:shd w:val="clear" w:color="auto" w:fill="auto"/>
            <w:vAlign w:val="bottom"/>
          </w:tcPr>
          <w:p w14:paraId="544357B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57BD"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544357BE"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bottom w:val="single" w:sz="12" w:space="0" w:color="000000"/>
            </w:tcBorders>
            <w:shd w:val="clear" w:color="auto" w:fill="auto"/>
            <w:vAlign w:val="bottom"/>
          </w:tcPr>
          <w:p w14:paraId="544357BF" w14:textId="77777777" w:rsidR="002418E5" w:rsidRDefault="00707D11">
            <w:pPr>
              <w:pStyle w:val="a3"/>
              <w:spacing w:beforeAutospacing="0" w:afterAutospacing="0" w:line="80" w:lineRule="atLeast"/>
              <w:rPr>
                <w:b/>
                <w:bCs/>
                <w:sz w:val="8"/>
                <w:szCs w:val="8"/>
              </w:rPr>
            </w:pPr>
            <w:r>
              <w:rPr>
                <w:b/>
                <w:bCs/>
                <w:sz w:val="8"/>
                <w:szCs w:val="8"/>
              </w:rPr>
              <w:t> </w:t>
            </w:r>
          </w:p>
        </w:tc>
        <w:tc>
          <w:tcPr>
            <w:tcW w:w="400" w:type="pct"/>
            <w:tcBorders>
              <w:bottom w:val="single" w:sz="12" w:space="0" w:color="000000"/>
            </w:tcBorders>
            <w:shd w:val="clear" w:color="auto" w:fill="auto"/>
            <w:vAlign w:val="bottom"/>
          </w:tcPr>
          <w:p w14:paraId="544357C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0" w:type="pct"/>
            <w:shd w:val="clear" w:color="auto" w:fill="auto"/>
            <w:noWrap/>
            <w:vAlign w:val="bottom"/>
          </w:tcPr>
          <w:p w14:paraId="544357C1" w14:textId="77777777" w:rsidR="002418E5" w:rsidRDefault="00707D11">
            <w:pPr>
              <w:pStyle w:val="a3"/>
              <w:spacing w:beforeAutospacing="0" w:afterAutospacing="0" w:line="80" w:lineRule="atLeast"/>
              <w:rPr>
                <w:sz w:val="8"/>
                <w:szCs w:val="8"/>
              </w:rPr>
            </w:pPr>
            <w:r>
              <w:rPr>
                <w:sz w:val="8"/>
                <w:szCs w:val="8"/>
              </w:rPr>
              <w:t> </w:t>
            </w:r>
          </w:p>
        </w:tc>
      </w:tr>
    </w:tbl>
    <w:p w14:paraId="544357C3" w14:textId="77777777" w:rsidR="002418E5" w:rsidRDefault="00707D11">
      <w:pPr>
        <w:pStyle w:val="a3"/>
        <w:spacing w:beforeAutospacing="0" w:afterAutospacing="0"/>
        <w:rPr>
          <w:sz w:val="18"/>
          <w:szCs w:val="18"/>
        </w:rPr>
      </w:pPr>
      <w:r>
        <w:rPr>
          <w:sz w:val="18"/>
          <w:szCs w:val="18"/>
        </w:rPr>
        <w:t> </w:t>
      </w:r>
    </w:p>
    <w:p w14:paraId="544357C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As of June 30, 2021, we have additional operating and finance leases, primarily for datacenters, that have not yet commenced of $5.4 billion and $7.3 </w:t>
      </w:r>
      <w:r>
        <w:rPr>
          <w:rFonts w:ascii="Arial" w:hAnsi="Arial" w:cs="Arial"/>
          <w:sz w:val="20"/>
          <w:szCs w:val="20"/>
        </w:rPr>
        <w:t>billion, respectively. These operating and finance leases will commence between fiscal year 2022 and fiscal year 2026 with lease terms of 1 year to 15 years.</w:t>
      </w:r>
    </w:p>
    <w:p w14:paraId="544357C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During fiscal year 2020, we recorded an impairment charge of $161 million to operating lease </w:t>
      </w:r>
      <w:r>
        <w:rPr>
          <w:rFonts w:ascii="Arial" w:hAnsi="Arial" w:cs="Arial"/>
          <w:sz w:val="20"/>
          <w:szCs w:val="20"/>
        </w:rPr>
        <w:t>right-of-use assets due to the closing of our Microsoft Store physical locations.</w:t>
      </w:r>
    </w:p>
    <w:p w14:paraId="544357C6" w14:textId="77777777" w:rsidR="002418E5" w:rsidRDefault="00707D11">
      <w:pPr>
        <w:pStyle w:val="a3"/>
        <w:spacing w:beforeAutospacing="0" w:afterAutospacing="0"/>
        <w:jc w:val="both"/>
        <w:rPr>
          <w:sz w:val="18"/>
          <w:szCs w:val="18"/>
        </w:rPr>
      </w:pPr>
      <w:r>
        <w:rPr>
          <w:sz w:val="18"/>
          <w:szCs w:val="18"/>
        </w:rPr>
        <w:t> </w:t>
      </w:r>
    </w:p>
    <w:p w14:paraId="544357C7"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87</w:t>
      </w:r>
    </w:p>
    <w:p w14:paraId="544357C8" w14:textId="77777777" w:rsidR="002418E5" w:rsidRDefault="00707D11">
      <w:r>
        <w:rPr>
          <w:rFonts w:ascii="Arial" w:hAnsi="Arial" w:cs="Arial"/>
          <w:sz w:val="16"/>
          <w:szCs w:val="16"/>
        </w:rPr>
        <w:pict w14:anchorId="54436C3B">
          <v:rect id="_x0000_i1111" style="width:415.3pt;height:1.5pt" o:hralign="center" o:hrstd="t" o:hr="t" fillcolor="#a0a0a0" stroked="f"/>
        </w:pict>
      </w:r>
    </w:p>
    <w:p w14:paraId="544357C9"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7C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7CB" w14:textId="77777777" w:rsidR="002418E5" w:rsidRDefault="00707D11">
      <w:pPr>
        <w:pStyle w:val="a3"/>
        <w:spacing w:beforeAutospacing="0" w:afterAutospacing="0"/>
        <w:jc w:val="center"/>
        <w:rPr>
          <w:sz w:val="18"/>
          <w:szCs w:val="18"/>
        </w:rPr>
      </w:pPr>
      <w:r>
        <w:rPr>
          <w:sz w:val="18"/>
          <w:szCs w:val="18"/>
        </w:rPr>
        <w:t> </w:t>
      </w:r>
    </w:p>
    <w:p w14:paraId="544357CC" w14:textId="77777777" w:rsidR="002418E5" w:rsidRDefault="00707D11">
      <w:pPr>
        <w:pStyle w:val="a3"/>
        <w:spacing w:before="80" w:beforeAutospacing="0" w:afterAutospacing="0"/>
        <w:jc w:val="center"/>
        <w:rPr>
          <w:rFonts w:ascii="Arial" w:hAnsi="Arial" w:cs="Arial"/>
          <w:sz w:val="20"/>
          <w:szCs w:val="20"/>
        </w:rPr>
      </w:pPr>
      <w:r>
        <w:rPr>
          <w:rFonts w:ascii="Arial" w:hAnsi="Arial" w:cs="Arial"/>
          <w:sz w:val="20"/>
          <w:szCs w:val="20"/>
          <w:u w:val="single"/>
        </w:rPr>
        <w:t>NOTE 15 — CONTINGENCIES</w:t>
      </w:r>
    </w:p>
    <w:p w14:paraId="544357CD"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Patent and Intellectual Property Claims </w:t>
      </w:r>
    </w:p>
    <w:p w14:paraId="544357C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There were 63 patent infringement cases pending against Microsoft as of June 30, 2021, none of which are material individually or in aggregate. </w:t>
      </w:r>
    </w:p>
    <w:p w14:paraId="544357CF"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544357D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Antitrust and unfair competition class action laws</w:t>
      </w:r>
      <w:r>
        <w:rPr>
          <w:rFonts w:ascii="Arial" w:hAnsi="Arial" w:cs="Arial"/>
          <w:sz w:val="20"/>
          <w:szCs w:val="20"/>
        </w:rPr>
        <w:t>uits were filed against us in British Columbia, Ontario, and Quebec, Canada. All three have been certified on behalf of Canadian indirect purchasers who acquired licenses for Microsoft operating system software and/or productivity application software betw</w:t>
      </w:r>
      <w:r>
        <w:rPr>
          <w:rFonts w:ascii="Arial" w:hAnsi="Arial" w:cs="Arial"/>
          <w:sz w:val="20"/>
          <w:szCs w:val="20"/>
        </w:rPr>
        <w:t xml:space="preserve">een 1998 and 2010. </w:t>
      </w:r>
    </w:p>
    <w:p w14:paraId="544357D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trial of the British Columbia action commenced in May 2016. Following a mediation, the parties agreed to a global settlement of all three Canadian actions and submitted the proposed settlement agreement to the courts in all three ju</w:t>
      </w:r>
      <w:r>
        <w:rPr>
          <w:rFonts w:ascii="Arial" w:hAnsi="Arial" w:cs="Arial"/>
          <w:sz w:val="20"/>
          <w:szCs w:val="20"/>
        </w:rPr>
        <w:t>risdictions for approval. The final settlement and form of notice have been approved by the courts in British Columbia, Ontario, and Quebec. The ten-month claims period commenced on November 23, 2020 and will close on September 23, 2021.</w:t>
      </w:r>
    </w:p>
    <w:p w14:paraId="544357D2"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Other Antitrust Li</w:t>
      </w:r>
      <w:r>
        <w:rPr>
          <w:rFonts w:ascii="Arial" w:hAnsi="Arial" w:cs="Arial"/>
          <w:b/>
          <w:bCs/>
          <w:sz w:val="20"/>
          <w:szCs w:val="20"/>
        </w:rPr>
        <w:t xml:space="preserve">tigation and Claims </w:t>
      </w:r>
    </w:p>
    <w:p w14:paraId="544357D3" w14:textId="77777777" w:rsidR="002418E5" w:rsidRDefault="00707D11">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China State Administration for Market Regulation Investigatio</w:t>
      </w:r>
      <w:r>
        <w:rPr>
          <w:rFonts w:ascii="Arial" w:hAnsi="Arial" w:cs="Arial"/>
          <w:b/>
          <w:bCs/>
          <w:sz w:val="20"/>
          <w:szCs w:val="20"/>
        </w:rPr>
        <w:t xml:space="preserve">n </w:t>
      </w:r>
    </w:p>
    <w:p w14:paraId="544357D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2014, Microsoft was informed that China’s State Agency for Market Regulation (“SAMR”) (formerly State Administration for Industry and Commerce) had begun a formal inves</w:t>
      </w:r>
      <w:r>
        <w:rPr>
          <w:rFonts w:ascii="Arial" w:hAnsi="Arial" w:cs="Arial"/>
          <w:sz w:val="20"/>
          <w:szCs w:val="20"/>
        </w:rPr>
        <w:t>tigation relating to China’s Anti-Monopoly Law, and the SAMR conducted onsite inspections of Microsoft offices in Beijing, Shanghai, Guangzhou, and Chengdu. In 2019, the SAMR presented preliminary views as to certain possible violations of China’s Anti-Mon</w:t>
      </w:r>
      <w:r>
        <w:rPr>
          <w:rFonts w:ascii="Arial" w:hAnsi="Arial" w:cs="Arial"/>
          <w:sz w:val="20"/>
          <w:szCs w:val="20"/>
        </w:rPr>
        <w:t>opoly Law.</w:t>
      </w:r>
    </w:p>
    <w:p w14:paraId="544357D5"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Product-Related Litigation </w:t>
      </w:r>
    </w:p>
    <w:p w14:paraId="544357D6" w14:textId="77777777" w:rsidR="002418E5" w:rsidRDefault="00707D11">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544357D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Microsoft Mobile Oy, a subsidiary of Microsoft, along with other handset manufacturers and network operators, is a defendant in 46 lawsuits, including 45 lawsuits filed in the Superior Cour</w:t>
      </w:r>
      <w:r>
        <w:rPr>
          <w:rFonts w:ascii="Arial" w:hAnsi="Arial" w:cs="Arial"/>
          <w:sz w:val="20"/>
          <w:szCs w:val="20"/>
        </w:rPr>
        <w:t>t for the District of Columbia by individual plaintiffs who allege that radio emissions from cellular handsets caused their brain tumors and other adverse health effects. We assumed responsibility for these claims in our agreement to acquire Nokia’s Device</w:t>
      </w:r>
      <w:r>
        <w:rPr>
          <w:rFonts w:ascii="Arial" w:hAnsi="Arial" w:cs="Arial"/>
          <w:sz w:val="20"/>
          <w:szCs w:val="20"/>
        </w:rPr>
        <w:t>s and Services business and have been substituted for the Nokia defendants. Nine of these cases were filed in 2002 and are consolidated for certain pre-trial proceedings; the remaining cases are stayed. In a separate 2009 decision, the Court of Appeals for</w:t>
      </w:r>
      <w:r>
        <w:rPr>
          <w:rFonts w:ascii="Arial" w:hAnsi="Arial" w:cs="Arial"/>
          <w:sz w:val="20"/>
          <w:szCs w:val="20"/>
        </w:rPr>
        <w:t xml:space="preserve"> the District of Columbia held that adverse health effect claims arising from the use of cellular handsets that operate within the U.S. Federal Communications Commission radio frequency emission guidelines (“FCC Guidelines”) are pre-empted by federal law. </w:t>
      </w:r>
      <w:r>
        <w:rPr>
          <w:rFonts w:ascii="Arial" w:hAnsi="Arial" w:cs="Arial"/>
          <w:sz w:val="20"/>
          <w:szCs w:val="20"/>
        </w:rPr>
        <w:t>The plaintiffs allege that their handsets either operated outside the FCC Guidelines or were manufactured before the FCC Guidelines went into effect. The lawsuits also allege an industry-wide conspiracy to manipulate the science and testing around emission</w:t>
      </w:r>
      <w:r>
        <w:rPr>
          <w:rFonts w:ascii="Arial" w:hAnsi="Arial" w:cs="Arial"/>
          <w:sz w:val="20"/>
          <w:szCs w:val="20"/>
        </w:rPr>
        <w:t xml:space="preserve"> guidelines. </w:t>
      </w:r>
    </w:p>
    <w:p w14:paraId="544357D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2013, the defendants in the consolidated cases moved to exclude the plaintiffs’ expert evidence of general causation on the basis of flawed scientific methodologies. In 2014, the trial court granted in part and denied in part the defendant</w:t>
      </w:r>
      <w:r>
        <w:rPr>
          <w:rFonts w:ascii="Arial" w:hAnsi="Arial" w:cs="Arial"/>
          <w:sz w:val="20"/>
          <w:szCs w:val="20"/>
        </w:rPr>
        <w:t>s’ motion to exclude the plaintiffs’ general causation experts. The defendants filed an interlocutory appeal to the District of Columbia Court of Appeals challenging the standard for evaluating expert scientific evidence. In October 2016, the Court of Appe</w:t>
      </w:r>
      <w:r>
        <w:rPr>
          <w:rFonts w:ascii="Arial" w:hAnsi="Arial" w:cs="Arial"/>
          <w:sz w:val="20"/>
          <w:szCs w:val="20"/>
        </w:rPr>
        <w:t xml:space="preserve">als issued its decision adopting the standard advocated by the defendants and remanding the cases to the trial court for further proceedings under that standard. The plaintiffs have filed supplemental expert evidence, portions of which the defendants have </w:t>
      </w:r>
      <w:r>
        <w:rPr>
          <w:rFonts w:ascii="Arial" w:hAnsi="Arial" w:cs="Arial"/>
          <w:sz w:val="20"/>
          <w:szCs w:val="20"/>
        </w:rPr>
        <w:t>moved to strike. In August 2018, the trial court issued an order striking portions of the plaintiffs’ expert reports.</w:t>
      </w:r>
      <w:r>
        <w:rPr>
          <w:rFonts w:ascii="Arial" w:hAnsi="Arial" w:cs="Arial"/>
          <w:color w:val="000000"/>
          <w:sz w:val="20"/>
          <w:szCs w:val="20"/>
        </w:rPr>
        <w:t xml:space="preserve"> A hearing </w:t>
      </w:r>
      <w:r>
        <w:rPr>
          <w:rFonts w:ascii="Arial" w:hAnsi="Arial" w:cs="Arial"/>
          <w:sz w:val="20"/>
          <w:szCs w:val="20"/>
        </w:rPr>
        <w:t xml:space="preserve">on general causation </w:t>
      </w:r>
      <w:r>
        <w:rPr>
          <w:rFonts w:ascii="Arial" w:hAnsi="Arial" w:cs="Arial"/>
          <w:color w:val="000000"/>
          <w:sz w:val="20"/>
          <w:szCs w:val="20"/>
        </w:rPr>
        <w:t xml:space="preserve">is </w:t>
      </w:r>
      <w:r>
        <w:rPr>
          <w:rFonts w:ascii="Arial" w:hAnsi="Arial" w:cs="Arial"/>
          <w:sz w:val="20"/>
          <w:szCs w:val="20"/>
        </w:rPr>
        <w:t>scheduled for January and February of 2022</w:t>
      </w:r>
      <w:r>
        <w:rPr>
          <w:rFonts w:ascii="Arial" w:hAnsi="Arial" w:cs="Arial"/>
          <w:color w:val="000000"/>
          <w:sz w:val="20"/>
          <w:szCs w:val="20"/>
        </w:rPr>
        <w:t>.</w:t>
      </w:r>
    </w:p>
    <w:p w14:paraId="544357D9"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88</w:t>
      </w:r>
    </w:p>
    <w:p w14:paraId="544357DA" w14:textId="77777777" w:rsidR="002418E5" w:rsidRDefault="00707D11">
      <w:r>
        <w:rPr>
          <w:rFonts w:ascii="Arial" w:hAnsi="Arial" w:cs="Arial"/>
          <w:sz w:val="16"/>
          <w:szCs w:val="16"/>
        </w:rPr>
        <w:pict w14:anchorId="54436C3C">
          <v:rect id="_x0000_i1112" style="width:415.3pt;height:1.5pt" o:hralign="center" o:hrstd="t" o:hr="t" fillcolor="#a0a0a0" stroked="f"/>
        </w:pict>
      </w:r>
    </w:p>
    <w:p w14:paraId="544357D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7D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7DD" w14:textId="77777777" w:rsidR="002418E5" w:rsidRDefault="00707D11">
      <w:pPr>
        <w:pStyle w:val="a3"/>
        <w:spacing w:beforeAutospacing="0" w:afterAutospacing="0"/>
        <w:jc w:val="center"/>
        <w:rPr>
          <w:sz w:val="18"/>
          <w:szCs w:val="18"/>
        </w:rPr>
      </w:pPr>
      <w:r>
        <w:rPr>
          <w:sz w:val="18"/>
          <w:szCs w:val="18"/>
        </w:rPr>
        <w:t> </w:t>
      </w:r>
    </w:p>
    <w:p w14:paraId="544357DE"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Contingencies </w:t>
      </w:r>
    </w:p>
    <w:p w14:paraId="544357D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also are subject to a variety of other claims and suits that arise from time to time in the ordinary course of our business. Although management currently believes that resolving claims against us, individually or in aggregate, will</w:t>
      </w:r>
      <w:r>
        <w:rPr>
          <w:rFonts w:ascii="Arial" w:hAnsi="Arial" w:cs="Arial"/>
          <w:sz w:val="20"/>
          <w:szCs w:val="20"/>
        </w:rPr>
        <w:t xml:space="preserve"> not have a material adverse impact in our consolidated financial statements, these matters are subject to inherent uncertainties and management’s view of these matters may change in the future. </w:t>
      </w:r>
    </w:p>
    <w:p w14:paraId="544357E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As of June 30, 2021, we accrued aggregate legal liabilities </w:t>
      </w:r>
      <w:r>
        <w:rPr>
          <w:rFonts w:ascii="Arial" w:hAnsi="Arial" w:cs="Arial"/>
          <w:sz w:val="20"/>
          <w:szCs w:val="20"/>
        </w:rPr>
        <w:t>of $339 million. While we intend to defend these matters vigorously, adverse outcomes that we estimate could reach approximately $500 million in aggregate beyond recorded amounts are reasonably possible. Were unfavorable final outcomes to occur, there exis</w:t>
      </w:r>
      <w:r>
        <w:rPr>
          <w:rFonts w:ascii="Arial" w:hAnsi="Arial" w:cs="Arial"/>
          <w:sz w:val="20"/>
          <w:szCs w:val="20"/>
        </w:rPr>
        <w:t xml:space="preserve">ts the possibility of a material adverse impact in our consolidated financial statements for the period in which the effects become reasonably estimable. </w:t>
      </w:r>
    </w:p>
    <w:p w14:paraId="544357E1"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NOTE 16 </w:t>
      </w:r>
      <w:r>
        <w:rPr>
          <w:rFonts w:ascii="Arial" w:hAnsi="Arial" w:cs="Arial"/>
          <w:caps/>
          <w:sz w:val="20"/>
          <w:szCs w:val="20"/>
          <w:u w:val="single"/>
        </w:rPr>
        <w:t>—</w:t>
      </w:r>
      <w:r>
        <w:rPr>
          <w:rFonts w:ascii="Arial" w:hAnsi="Arial" w:cs="Arial"/>
          <w:sz w:val="20"/>
          <w:szCs w:val="20"/>
          <w:u w:val="single"/>
        </w:rPr>
        <w:t xml:space="preserve"> STOCKHOLDERS’ EQUITY </w:t>
      </w:r>
    </w:p>
    <w:p w14:paraId="544357E2"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Shares Outstanding </w:t>
      </w:r>
    </w:p>
    <w:p w14:paraId="544357E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Shares of common stock outstanding were as follow</w:t>
      </w:r>
      <w:r>
        <w:rPr>
          <w:rFonts w:ascii="Arial" w:hAnsi="Arial" w:cs="Arial"/>
          <w:sz w:val="20"/>
          <w:szCs w:val="20"/>
        </w:rPr>
        <w:t xml:space="preserve">s: </w:t>
      </w:r>
    </w:p>
    <w:p w14:paraId="544357E4"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062"/>
        <w:gridCol w:w="82"/>
        <w:gridCol w:w="82"/>
        <w:gridCol w:w="501"/>
        <w:gridCol w:w="82"/>
        <w:gridCol w:w="82"/>
        <w:gridCol w:w="82"/>
        <w:gridCol w:w="501"/>
        <w:gridCol w:w="82"/>
        <w:gridCol w:w="83"/>
        <w:gridCol w:w="83"/>
        <w:gridCol w:w="501"/>
        <w:gridCol w:w="83"/>
      </w:tblGrid>
      <w:tr w:rsidR="002418E5" w14:paraId="544357EF" w14:textId="77777777">
        <w:tc>
          <w:tcPr>
            <w:tcW w:w="3650" w:type="pct"/>
            <w:shd w:val="clear" w:color="auto" w:fill="auto"/>
            <w:vAlign w:val="bottom"/>
          </w:tcPr>
          <w:p w14:paraId="544357E5"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57E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7E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7E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7E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7E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7E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7E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7E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7E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7F2" w14:textId="77777777">
        <w:tc>
          <w:tcPr>
            <w:tcW w:w="3650" w:type="pct"/>
            <w:gridSpan w:val="12"/>
            <w:tcBorders>
              <w:bottom w:val="single" w:sz="6" w:space="0" w:color="000000"/>
            </w:tcBorders>
            <w:shd w:val="clear" w:color="auto" w:fill="auto"/>
            <w:vAlign w:val="bottom"/>
          </w:tcPr>
          <w:p w14:paraId="544357F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7F1" w14:textId="77777777" w:rsidR="002418E5" w:rsidRDefault="00707D11">
            <w:pPr>
              <w:pStyle w:val="a3"/>
              <w:spacing w:beforeAutospacing="0" w:afterAutospacing="0" w:line="80" w:lineRule="atLeast"/>
              <w:rPr>
                <w:sz w:val="8"/>
                <w:szCs w:val="8"/>
              </w:rPr>
            </w:pPr>
            <w:r>
              <w:rPr>
                <w:sz w:val="8"/>
                <w:szCs w:val="8"/>
              </w:rPr>
              <w:t> </w:t>
            </w:r>
          </w:p>
        </w:tc>
      </w:tr>
      <w:tr w:rsidR="002418E5" w14:paraId="544357F8" w14:textId="77777777">
        <w:tc>
          <w:tcPr>
            <w:tcW w:w="3650" w:type="pct"/>
            <w:tcBorders>
              <w:top w:val="single" w:sz="6" w:space="0" w:color="000000"/>
            </w:tcBorders>
            <w:shd w:val="clear" w:color="auto" w:fill="auto"/>
            <w:vAlign w:val="center"/>
          </w:tcPr>
          <w:p w14:paraId="544357F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tcBorders>
              <w:top w:val="single" w:sz="6" w:space="0" w:color="000000"/>
            </w:tcBorders>
            <w:shd w:val="clear" w:color="auto" w:fill="auto"/>
            <w:vAlign w:val="center"/>
          </w:tcPr>
          <w:p w14:paraId="544357F4"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tcBorders>
              <w:top w:val="single" w:sz="6" w:space="0" w:color="000000"/>
            </w:tcBorders>
            <w:shd w:val="clear" w:color="auto" w:fill="auto"/>
            <w:vAlign w:val="center"/>
          </w:tcPr>
          <w:p w14:paraId="544357F5"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544357F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57F7" w14:textId="77777777" w:rsidR="002418E5" w:rsidRDefault="00707D11">
            <w:pPr>
              <w:pStyle w:val="a3"/>
              <w:spacing w:beforeAutospacing="0" w:afterAutospacing="0" w:line="80" w:lineRule="atLeast"/>
              <w:rPr>
                <w:sz w:val="8"/>
                <w:szCs w:val="8"/>
              </w:rPr>
            </w:pPr>
            <w:r>
              <w:rPr>
                <w:sz w:val="8"/>
                <w:szCs w:val="8"/>
              </w:rPr>
              <w:t> </w:t>
            </w:r>
          </w:p>
        </w:tc>
      </w:tr>
      <w:tr w:rsidR="002418E5" w14:paraId="54435803" w14:textId="77777777">
        <w:tc>
          <w:tcPr>
            <w:tcW w:w="3650" w:type="pct"/>
            <w:shd w:val="clear" w:color="auto" w:fill="auto"/>
            <w:vAlign w:val="bottom"/>
          </w:tcPr>
          <w:p w14:paraId="544357F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57F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7F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57F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7F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7FE"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57F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0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80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580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808" w14:textId="77777777">
        <w:tc>
          <w:tcPr>
            <w:tcW w:w="3650" w:type="pct"/>
            <w:shd w:val="clear" w:color="auto" w:fill="auto"/>
            <w:vAlign w:val="center"/>
          </w:tcPr>
          <w:p w14:paraId="5443580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805"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806"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807" w14:textId="77777777" w:rsidR="002418E5" w:rsidRDefault="00707D11">
            <w:pPr>
              <w:pStyle w:val="a3"/>
              <w:spacing w:beforeAutospacing="0" w:afterAutospacing="0" w:line="80" w:lineRule="atLeast"/>
              <w:rPr>
                <w:sz w:val="8"/>
                <w:szCs w:val="8"/>
              </w:rPr>
            </w:pPr>
            <w:r>
              <w:rPr>
                <w:sz w:val="8"/>
                <w:szCs w:val="8"/>
              </w:rPr>
              <w:t> </w:t>
            </w:r>
          </w:p>
        </w:tc>
      </w:tr>
      <w:tr w:rsidR="002418E5" w14:paraId="54435816" w14:textId="77777777">
        <w:tc>
          <w:tcPr>
            <w:tcW w:w="3650" w:type="pct"/>
            <w:shd w:val="clear" w:color="auto" w:fill="E5E5E5"/>
          </w:tcPr>
          <w:p w14:paraId="5443580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year</w:t>
            </w:r>
          </w:p>
        </w:tc>
        <w:tc>
          <w:tcPr>
            <w:tcW w:w="50" w:type="pct"/>
            <w:shd w:val="clear" w:color="auto" w:fill="E5E5E5"/>
            <w:vAlign w:val="bottom"/>
          </w:tcPr>
          <w:p w14:paraId="5443580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80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tcPr>
          <w:p w14:paraId="5443580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7,571</w:t>
            </w:r>
          </w:p>
        </w:tc>
        <w:tc>
          <w:tcPr>
            <w:tcW w:w="50" w:type="pct"/>
            <w:shd w:val="clear" w:color="auto" w:fill="E5E5E5"/>
            <w:noWrap/>
            <w:vAlign w:val="bottom"/>
          </w:tcPr>
          <w:p w14:paraId="5443580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80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80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5443581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7,643</w:t>
            </w:r>
          </w:p>
        </w:tc>
        <w:tc>
          <w:tcPr>
            <w:tcW w:w="50" w:type="pct"/>
            <w:shd w:val="clear" w:color="auto" w:fill="E5E5E5"/>
            <w:noWrap/>
            <w:vAlign w:val="bottom"/>
          </w:tcPr>
          <w:p w14:paraId="5443581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1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81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5443581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7,677</w:t>
            </w:r>
          </w:p>
        </w:tc>
        <w:tc>
          <w:tcPr>
            <w:tcW w:w="50" w:type="pct"/>
            <w:shd w:val="clear" w:color="auto" w:fill="E5E5E5"/>
            <w:noWrap/>
            <w:vAlign w:val="bottom"/>
          </w:tcPr>
          <w:p w14:paraId="5443581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824" w14:textId="77777777">
        <w:tc>
          <w:tcPr>
            <w:tcW w:w="3650" w:type="pct"/>
            <w:shd w:val="clear" w:color="auto" w:fill="auto"/>
          </w:tcPr>
          <w:p w14:paraId="54435817"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Issued</w:t>
            </w:r>
          </w:p>
        </w:tc>
        <w:tc>
          <w:tcPr>
            <w:tcW w:w="50" w:type="pct"/>
            <w:shd w:val="clear" w:color="auto" w:fill="auto"/>
            <w:vAlign w:val="bottom"/>
          </w:tcPr>
          <w:p w14:paraId="5443581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1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auto"/>
            <w:vAlign w:val="bottom"/>
          </w:tcPr>
          <w:p w14:paraId="5443581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w:t>
            </w:r>
          </w:p>
        </w:tc>
        <w:tc>
          <w:tcPr>
            <w:tcW w:w="50" w:type="pct"/>
            <w:shd w:val="clear" w:color="auto" w:fill="auto"/>
            <w:noWrap/>
            <w:vAlign w:val="bottom"/>
          </w:tcPr>
          <w:p w14:paraId="5443581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81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1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auto"/>
            <w:vAlign w:val="bottom"/>
          </w:tcPr>
          <w:p w14:paraId="5443581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54</w:t>
            </w:r>
          </w:p>
        </w:tc>
        <w:tc>
          <w:tcPr>
            <w:tcW w:w="50" w:type="pct"/>
            <w:shd w:val="clear" w:color="auto" w:fill="auto"/>
            <w:noWrap/>
            <w:vAlign w:val="bottom"/>
          </w:tcPr>
          <w:p w14:paraId="5443581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2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2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auto"/>
            <w:vAlign w:val="bottom"/>
          </w:tcPr>
          <w:p w14:paraId="5443582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116</w:t>
            </w:r>
          </w:p>
        </w:tc>
        <w:tc>
          <w:tcPr>
            <w:tcW w:w="50" w:type="pct"/>
            <w:shd w:val="clear" w:color="auto" w:fill="auto"/>
            <w:noWrap/>
            <w:vAlign w:val="bottom"/>
          </w:tcPr>
          <w:p w14:paraId="5443582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832" w14:textId="77777777">
        <w:tc>
          <w:tcPr>
            <w:tcW w:w="3650" w:type="pct"/>
            <w:shd w:val="clear" w:color="auto" w:fill="E5E5E5"/>
          </w:tcPr>
          <w:p w14:paraId="54435825"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Repurchased</w:t>
            </w:r>
          </w:p>
        </w:tc>
        <w:tc>
          <w:tcPr>
            <w:tcW w:w="50" w:type="pct"/>
            <w:shd w:val="clear" w:color="auto" w:fill="E5E5E5"/>
            <w:vAlign w:val="bottom"/>
          </w:tcPr>
          <w:p w14:paraId="5443582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82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E5E5E5"/>
            <w:vAlign w:val="bottom"/>
          </w:tcPr>
          <w:p w14:paraId="5443582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w:t>
            </w:r>
          </w:p>
        </w:tc>
        <w:tc>
          <w:tcPr>
            <w:tcW w:w="50" w:type="pct"/>
            <w:shd w:val="clear" w:color="auto" w:fill="E5E5E5"/>
            <w:noWrap/>
            <w:vAlign w:val="bottom"/>
          </w:tcPr>
          <w:p w14:paraId="5443582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82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82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5443582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(126</w:t>
            </w:r>
          </w:p>
        </w:tc>
        <w:tc>
          <w:tcPr>
            <w:tcW w:w="50" w:type="pct"/>
            <w:shd w:val="clear" w:color="auto" w:fill="E5E5E5"/>
            <w:noWrap/>
            <w:vAlign w:val="bottom"/>
          </w:tcPr>
          <w:p w14:paraId="5443582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582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82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5443583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(150</w:t>
            </w:r>
          </w:p>
        </w:tc>
        <w:tc>
          <w:tcPr>
            <w:tcW w:w="50" w:type="pct"/>
            <w:shd w:val="clear" w:color="auto" w:fill="E5E5E5"/>
            <w:noWrap/>
            <w:vAlign w:val="bottom"/>
          </w:tcPr>
          <w:p w14:paraId="5443583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83D" w14:textId="77777777">
        <w:tc>
          <w:tcPr>
            <w:tcW w:w="3650" w:type="pct"/>
            <w:gridSpan w:val="4"/>
            <w:tcBorders>
              <w:bottom w:val="single" w:sz="6" w:space="0" w:color="000000"/>
            </w:tcBorders>
            <w:shd w:val="clear" w:color="auto" w:fill="auto"/>
            <w:vAlign w:val="bottom"/>
          </w:tcPr>
          <w:p w14:paraId="5443583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83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3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36" w14:textId="77777777" w:rsidR="002418E5" w:rsidRDefault="00707D11">
            <w:pPr>
              <w:pStyle w:val="a3"/>
              <w:spacing w:beforeAutospacing="0" w:afterAutospacing="0" w:line="80" w:lineRule="atLeast"/>
              <w:rPr>
                <w:sz w:val="8"/>
                <w:szCs w:val="8"/>
              </w:rPr>
            </w:pPr>
            <w:r>
              <w:rPr>
                <w:sz w:val="8"/>
                <w:szCs w:val="8"/>
              </w:rPr>
              <w:t> </w:t>
            </w:r>
          </w:p>
        </w:tc>
        <w:tc>
          <w:tcPr>
            <w:tcW w:w="300" w:type="pct"/>
            <w:tcBorders>
              <w:bottom w:val="single" w:sz="6" w:space="0" w:color="000000"/>
            </w:tcBorders>
            <w:shd w:val="clear" w:color="auto" w:fill="auto"/>
            <w:vAlign w:val="bottom"/>
          </w:tcPr>
          <w:p w14:paraId="5443583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3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3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3A" w14:textId="77777777" w:rsidR="002418E5" w:rsidRDefault="00707D11">
            <w:pPr>
              <w:pStyle w:val="a3"/>
              <w:spacing w:beforeAutospacing="0" w:afterAutospacing="0" w:line="80" w:lineRule="atLeast"/>
              <w:rPr>
                <w:sz w:val="8"/>
                <w:szCs w:val="8"/>
              </w:rPr>
            </w:pPr>
            <w:r>
              <w:rPr>
                <w:sz w:val="8"/>
                <w:szCs w:val="8"/>
              </w:rPr>
              <w:t> </w:t>
            </w:r>
          </w:p>
        </w:tc>
        <w:tc>
          <w:tcPr>
            <w:tcW w:w="300" w:type="pct"/>
            <w:tcBorders>
              <w:bottom w:val="single" w:sz="6" w:space="0" w:color="000000"/>
            </w:tcBorders>
            <w:shd w:val="clear" w:color="auto" w:fill="auto"/>
            <w:vAlign w:val="bottom"/>
          </w:tcPr>
          <w:p w14:paraId="5443583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3C" w14:textId="77777777" w:rsidR="002418E5" w:rsidRDefault="00707D11">
            <w:pPr>
              <w:pStyle w:val="a3"/>
              <w:spacing w:beforeAutospacing="0" w:afterAutospacing="0" w:line="80" w:lineRule="atLeast"/>
              <w:rPr>
                <w:sz w:val="8"/>
                <w:szCs w:val="8"/>
              </w:rPr>
            </w:pPr>
            <w:r>
              <w:rPr>
                <w:sz w:val="8"/>
                <w:szCs w:val="8"/>
              </w:rPr>
              <w:t> </w:t>
            </w:r>
          </w:p>
        </w:tc>
      </w:tr>
      <w:tr w:rsidR="002418E5" w14:paraId="54435848" w14:textId="77777777">
        <w:tc>
          <w:tcPr>
            <w:tcW w:w="3650" w:type="pct"/>
            <w:gridSpan w:val="4"/>
            <w:tcBorders>
              <w:top w:val="single" w:sz="6" w:space="0" w:color="000000"/>
            </w:tcBorders>
            <w:shd w:val="clear" w:color="auto" w:fill="auto"/>
            <w:vAlign w:val="bottom"/>
          </w:tcPr>
          <w:p w14:paraId="5443583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83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4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84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00" w:type="pct"/>
            <w:tcBorders>
              <w:top w:val="single" w:sz="6" w:space="0" w:color="000000"/>
            </w:tcBorders>
            <w:shd w:val="clear" w:color="auto" w:fill="auto"/>
            <w:vAlign w:val="bottom"/>
          </w:tcPr>
          <w:p w14:paraId="5443584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84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4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84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00" w:type="pct"/>
            <w:tcBorders>
              <w:top w:val="single" w:sz="6" w:space="0" w:color="000000"/>
            </w:tcBorders>
            <w:shd w:val="clear" w:color="auto" w:fill="auto"/>
            <w:vAlign w:val="bottom"/>
          </w:tcPr>
          <w:p w14:paraId="5443584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847" w14:textId="77777777" w:rsidR="002418E5" w:rsidRDefault="00707D11">
            <w:pPr>
              <w:pStyle w:val="a3"/>
              <w:spacing w:beforeAutospacing="0" w:afterAutospacing="0" w:line="80" w:lineRule="atLeast"/>
              <w:rPr>
                <w:sz w:val="8"/>
                <w:szCs w:val="8"/>
              </w:rPr>
            </w:pPr>
            <w:r>
              <w:rPr>
                <w:sz w:val="8"/>
                <w:szCs w:val="8"/>
              </w:rPr>
              <w:t> </w:t>
            </w:r>
          </w:p>
        </w:tc>
      </w:tr>
      <w:tr w:rsidR="002418E5" w14:paraId="54435856" w14:textId="77777777">
        <w:tc>
          <w:tcPr>
            <w:tcW w:w="3650" w:type="pct"/>
            <w:shd w:val="clear" w:color="auto" w:fill="auto"/>
          </w:tcPr>
          <w:p w14:paraId="5443584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year</w:t>
            </w:r>
          </w:p>
        </w:tc>
        <w:tc>
          <w:tcPr>
            <w:tcW w:w="50" w:type="pct"/>
            <w:shd w:val="clear" w:color="auto" w:fill="auto"/>
            <w:vAlign w:val="bottom"/>
          </w:tcPr>
          <w:p w14:paraId="5443584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4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00" w:type="pct"/>
            <w:shd w:val="clear" w:color="auto" w:fill="auto"/>
            <w:vAlign w:val="bottom"/>
          </w:tcPr>
          <w:p w14:paraId="5443584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7,519</w:t>
            </w:r>
          </w:p>
        </w:tc>
        <w:tc>
          <w:tcPr>
            <w:tcW w:w="50" w:type="pct"/>
            <w:shd w:val="clear" w:color="auto" w:fill="auto"/>
            <w:noWrap/>
            <w:vAlign w:val="bottom"/>
          </w:tcPr>
          <w:p w14:paraId="5443584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84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4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auto"/>
            <w:vAlign w:val="bottom"/>
          </w:tcPr>
          <w:p w14:paraId="5443585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7,571</w:t>
            </w:r>
          </w:p>
        </w:tc>
        <w:tc>
          <w:tcPr>
            <w:tcW w:w="50" w:type="pct"/>
            <w:shd w:val="clear" w:color="auto" w:fill="auto"/>
            <w:noWrap/>
            <w:vAlign w:val="bottom"/>
          </w:tcPr>
          <w:p w14:paraId="5443585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5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5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00" w:type="pct"/>
            <w:shd w:val="clear" w:color="auto" w:fill="auto"/>
            <w:vAlign w:val="bottom"/>
          </w:tcPr>
          <w:p w14:paraId="5443585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7,643</w:t>
            </w:r>
          </w:p>
        </w:tc>
        <w:tc>
          <w:tcPr>
            <w:tcW w:w="50" w:type="pct"/>
            <w:shd w:val="clear" w:color="auto" w:fill="auto"/>
            <w:noWrap/>
            <w:vAlign w:val="bottom"/>
          </w:tcPr>
          <w:p w14:paraId="5443585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864" w14:textId="77777777">
        <w:tc>
          <w:tcPr>
            <w:tcW w:w="3650" w:type="pct"/>
            <w:shd w:val="clear" w:color="auto" w:fill="auto"/>
            <w:vAlign w:val="bottom"/>
          </w:tcPr>
          <w:p w14:paraId="5443585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85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859" w14:textId="77777777" w:rsidR="002418E5" w:rsidRDefault="00707D11">
            <w:pPr>
              <w:pStyle w:val="a3"/>
              <w:spacing w:beforeAutospacing="0" w:afterAutospacing="0" w:line="80" w:lineRule="atLeast"/>
              <w:rPr>
                <w:sz w:val="8"/>
                <w:szCs w:val="8"/>
              </w:rPr>
            </w:pPr>
            <w:r>
              <w:rPr>
                <w:sz w:val="8"/>
                <w:szCs w:val="8"/>
              </w:rPr>
              <w:t> </w:t>
            </w:r>
          </w:p>
        </w:tc>
        <w:tc>
          <w:tcPr>
            <w:tcW w:w="300" w:type="pct"/>
            <w:tcBorders>
              <w:bottom w:val="single" w:sz="12" w:space="0" w:color="000000"/>
            </w:tcBorders>
            <w:shd w:val="clear" w:color="auto" w:fill="auto"/>
            <w:vAlign w:val="bottom"/>
          </w:tcPr>
          <w:p w14:paraId="5443585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5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5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5D" w14:textId="77777777" w:rsidR="002418E5" w:rsidRDefault="00707D11">
            <w:pPr>
              <w:pStyle w:val="a3"/>
              <w:spacing w:beforeAutospacing="0" w:afterAutospacing="0" w:line="80" w:lineRule="atLeast"/>
              <w:rPr>
                <w:sz w:val="8"/>
                <w:szCs w:val="8"/>
              </w:rPr>
            </w:pPr>
            <w:r>
              <w:rPr>
                <w:sz w:val="8"/>
                <w:szCs w:val="8"/>
              </w:rPr>
              <w:t> </w:t>
            </w:r>
          </w:p>
        </w:tc>
        <w:tc>
          <w:tcPr>
            <w:tcW w:w="300" w:type="pct"/>
            <w:tcBorders>
              <w:bottom w:val="single" w:sz="12" w:space="0" w:color="000000"/>
            </w:tcBorders>
            <w:shd w:val="clear" w:color="auto" w:fill="auto"/>
            <w:vAlign w:val="bottom"/>
          </w:tcPr>
          <w:p w14:paraId="5443585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5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86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86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00" w:type="pct"/>
            <w:tcBorders>
              <w:bottom w:val="single" w:sz="12" w:space="0" w:color="000000"/>
            </w:tcBorders>
            <w:shd w:val="clear" w:color="auto" w:fill="auto"/>
            <w:vAlign w:val="bottom"/>
          </w:tcPr>
          <w:p w14:paraId="5443586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863" w14:textId="77777777" w:rsidR="002418E5" w:rsidRDefault="00707D11">
            <w:pPr>
              <w:pStyle w:val="a3"/>
              <w:spacing w:beforeAutospacing="0" w:afterAutospacing="0" w:line="80" w:lineRule="atLeast"/>
              <w:rPr>
                <w:sz w:val="8"/>
                <w:szCs w:val="8"/>
              </w:rPr>
            </w:pPr>
            <w:r>
              <w:rPr>
                <w:sz w:val="8"/>
                <w:szCs w:val="8"/>
              </w:rPr>
              <w:t> </w:t>
            </w:r>
          </w:p>
        </w:tc>
      </w:tr>
    </w:tbl>
    <w:p w14:paraId="54435865" w14:textId="77777777" w:rsidR="002418E5" w:rsidRDefault="00707D11">
      <w:pPr>
        <w:pStyle w:val="a3"/>
        <w:spacing w:beforeAutospacing="0" w:afterAutospacing="0"/>
        <w:jc w:val="both"/>
        <w:rPr>
          <w:b/>
          <w:bCs/>
          <w:sz w:val="18"/>
          <w:szCs w:val="18"/>
        </w:rPr>
      </w:pPr>
      <w:r>
        <w:rPr>
          <w:b/>
          <w:bCs/>
          <w:sz w:val="18"/>
          <w:szCs w:val="18"/>
        </w:rPr>
        <w:t> </w:t>
      </w:r>
    </w:p>
    <w:p w14:paraId="54435866" w14:textId="77777777" w:rsidR="002418E5" w:rsidRDefault="00707D11">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5443586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February 2020. </w:t>
      </w:r>
    </w:p>
    <w:p w14:paraId="5443586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On September 18, 2019, our</w:t>
      </w:r>
      <w:r>
        <w:rPr>
          <w:rFonts w:ascii="Arial" w:hAnsi="Arial" w:cs="Arial"/>
          <w:sz w:val="20"/>
          <w:szCs w:val="20"/>
        </w:rPr>
        <w:t xml:space="preserve"> Board of Directors approved a share repurchase program authorizing up to $40.0 billion in share repurchases. This share repurchase program commenced in February 2020, following completion of the program approved on September 20, 2016, has no expiration da</w:t>
      </w:r>
      <w:r>
        <w:rPr>
          <w:rFonts w:ascii="Arial" w:hAnsi="Arial" w:cs="Arial"/>
          <w:sz w:val="20"/>
          <w:szCs w:val="20"/>
        </w:rPr>
        <w:t>te, and may be terminated at any time. As of June 30, 2021, $8.7 billion remained of this $40.0 billion share repurchase program.</w:t>
      </w:r>
    </w:p>
    <w:p w14:paraId="54435869"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89</w:t>
      </w:r>
    </w:p>
    <w:p w14:paraId="5443586A" w14:textId="77777777" w:rsidR="002418E5" w:rsidRDefault="00707D11">
      <w:r>
        <w:rPr>
          <w:rFonts w:ascii="Arial" w:hAnsi="Arial" w:cs="Arial"/>
          <w:sz w:val="16"/>
          <w:szCs w:val="16"/>
        </w:rPr>
        <w:pict w14:anchorId="54436C3D">
          <v:rect id="_x0000_i1113" style="width:415.3pt;height:1.5pt" o:hralign="center" o:hrstd="t" o:hr="t" fillcolor="#a0a0a0" stroked="f"/>
        </w:pict>
      </w:r>
    </w:p>
    <w:p w14:paraId="5443586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86C"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86D" w14:textId="77777777" w:rsidR="002418E5" w:rsidRDefault="00707D11">
      <w:pPr>
        <w:pStyle w:val="a3"/>
        <w:spacing w:beforeAutospacing="0" w:afterAutospacing="0"/>
        <w:jc w:val="center"/>
        <w:rPr>
          <w:sz w:val="18"/>
          <w:szCs w:val="18"/>
        </w:rPr>
      </w:pPr>
      <w:r>
        <w:rPr>
          <w:sz w:val="18"/>
          <w:szCs w:val="18"/>
        </w:rPr>
        <w:t> </w:t>
      </w:r>
    </w:p>
    <w:p w14:paraId="5443586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repurchased the following shares of common stock under the share repurchase programs:</w:t>
      </w:r>
    </w:p>
    <w:p w14:paraId="5443586F"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289"/>
        <w:gridCol w:w="56"/>
        <w:gridCol w:w="63"/>
        <w:gridCol w:w="548"/>
        <w:gridCol w:w="80"/>
        <w:gridCol w:w="80"/>
        <w:gridCol w:w="112"/>
        <w:gridCol w:w="612"/>
        <w:gridCol w:w="80"/>
        <w:gridCol w:w="80"/>
        <w:gridCol w:w="81"/>
        <w:gridCol w:w="448"/>
        <w:gridCol w:w="80"/>
        <w:gridCol w:w="80"/>
        <w:gridCol w:w="112"/>
        <w:gridCol w:w="612"/>
        <w:gridCol w:w="150"/>
        <w:gridCol w:w="80"/>
        <w:gridCol w:w="81"/>
        <w:gridCol w:w="478"/>
        <w:gridCol w:w="150"/>
        <w:gridCol w:w="80"/>
        <w:gridCol w:w="112"/>
        <w:gridCol w:w="612"/>
        <w:gridCol w:w="150"/>
      </w:tblGrid>
      <w:tr w:rsidR="002418E5" w14:paraId="54435883" w14:textId="77777777">
        <w:trPr>
          <w:trHeight w:val="20"/>
        </w:trPr>
        <w:tc>
          <w:tcPr>
            <w:tcW w:w="1997" w:type="pct"/>
            <w:shd w:val="clear" w:color="auto" w:fill="auto"/>
            <w:vAlign w:val="bottom"/>
          </w:tcPr>
          <w:p w14:paraId="54435870"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w:t>
            </w:r>
          </w:p>
        </w:tc>
        <w:tc>
          <w:tcPr>
            <w:tcW w:w="50" w:type="pct"/>
            <w:shd w:val="clear" w:color="auto" w:fill="auto"/>
            <w:vAlign w:val="bottom"/>
          </w:tcPr>
          <w:p w14:paraId="5443587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shd w:val="clear" w:color="auto" w:fill="auto"/>
            <w:vAlign w:val="bottom"/>
          </w:tcPr>
          <w:p w14:paraId="5443587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5443587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7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587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5443587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7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587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2" w:type="pct"/>
            <w:shd w:val="clear" w:color="auto" w:fill="auto"/>
            <w:vAlign w:val="bottom"/>
          </w:tcPr>
          <w:p w14:paraId="5443587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7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587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2" w:type="pct"/>
            <w:shd w:val="clear" w:color="auto" w:fill="auto"/>
            <w:vAlign w:val="bottom"/>
          </w:tcPr>
          <w:p w14:paraId="5443587C"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vAlign w:val="bottom"/>
          </w:tcPr>
          <w:p w14:paraId="5443587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587E"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2" w:type="pct"/>
            <w:shd w:val="clear" w:color="auto" w:fill="auto"/>
            <w:vAlign w:val="bottom"/>
          </w:tcPr>
          <w:p w14:paraId="5443587F"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vAlign w:val="bottom"/>
          </w:tcPr>
          <w:p w14:paraId="5443588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5443588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6" w:type="pct"/>
            <w:shd w:val="clear" w:color="auto" w:fill="auto"/>
            <w:vAlign w:val="bottom"/>
          </w:tcPr>
          <w:p w14:paraId="5443588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886" w14:textId="77777777">
        <w:tc>
          <w:tcPr>
            <w:tcW w:w="4954" w:type="pct"/>
            <w:gridSpan w:val="24"/>
            <w:tcBorders>
              <w:bottom w:val="single" w:sz="6" w:space="0" w:color="000000"/>
            </w:tcBorders>
            <w:shd w:val="clear" w:color="auto" w:fill="auto"/>
            <w:vAlign w:val="bottom"/>
          </w:tcPr>
          <w:p w14:paraId="5443588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54435885" w14:textId="77777777" w:rsidR="002418E5" w:rsidRDefault="00707D11">
            <w:pPr>
              <w:pStyle w:val="a3"/>
              <w:spacing w:beforeAutospacing="0" w:afterAutospacing="0" w:line="80" w:lineRule="atLeast"/>
              <w:rPr>
                <w:sz w:val="8"/>
                <w:szCs w:val="8"/>
              </w:rPr>
            </w:pPr>
            <w:r>
              <w:rPr>
                <w:sz w:val="8"/>
                <w:szCs w:val="8"/>
              </w:rPr>
              <w:t> </w:t>
            </w:r>
          </w:p>
        </w:tc>
      </w:tr>
      <w:tr w:rsidR="002418E5" w14:paraId="5443588F" w14:textId="77777777">
        <w:tc>
          <w:tcPr>
            <w:tcW w:w="1997" w:type="pct"/>
            <w:shd w:val="clear" w:color="auto" w:fill="auto"/>
            <w:vAlign w:val="center"/>
          </w:tcPr>
          <w:p w14:paraId="5443588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9" w:type="pct"/>
            <w:gridSpan w:val="4"/>
            <w:shd w:val="clear" w:color="auto" w:fill="auto"/>
            <w:vAlign w:val="center"/>
          </w:tcPr>
          <w:p w14:paraId="54435888" w14:textId="77777777" w:rsidR="002418E5" w:rsidRDefault="00707D11">
            <w:pPr>
              <w:pStyle w:val="a3"/>
              <w:spacing w:beforeAutospacing="0" w:afterAutospacing="0" w:line="80" w:lineRule="atLeast"/>
              <w:rPr>
                <w:sz w:val="8"/>
                <w:szCs w:val="8"/>
              </w:rPr>
            </w:pPr>
            <w:r>
              <w:rPr>
                <w:sz w:val="8"/>
                <w:szCs w:val="8"/>
              </w:rPr>
              <w:t> </w:t>
            </w:r>
          </w:p>
        </w:tc>
        <w:tc>
          <w:tcPr>
            <w:tcW w:w="500" w:type="pct"/>
            <w:gridSpan w:val="4"/>
            <w:shd w:val="clear" w:color="auto" w:fill="auto"/>
            <w:vAlign w:val="center"/>
          </w:tcPr>
          <w:p w14:paraId="54435889" w14:textId="77777777" w:rsidR="002418E5" w:rsidRDefault="00707D11">
            <w:pPr>
              <w:pStyle w:val="a3"/>
              <w:spacing w:beforeAutospacing="0" w:afterAutospacing="0" w:line="80" w:lineRule="atLeast"/>
              <w:rPr>
                <w:sz w:val="8"/>
                <w:szCs w:val="8"/>
              </w:rPr>
            </w:pPr>
            <w:r>
              <w:rPr>
                <w:sz w:val="8"/>
                <w:szCs w:val="8"/>
              </w:rPr>
              <w:t> </w:t>
            </w:r>
          </w:p>
        </w:tc>
        <w:tc>
          <w:tcPr>
            <w:tcW w:w="503" w:type="pct"/>
            <w:gridSpan w:val="4"/>
            <w:shd w:val="clear" w:color="auto" w:fill="auto"/>
            <w:vAlign w:val="center"/>
          </w:tcPr>
          <w:p w14:paraId="5443588A" w14:textId="77777777" w:rsidR="002418E5" w:rsidRDefault="00707D11">
            <w:pPr>
              <w:pStyle w:val="a3"/>
              <w:spacing w:beforeAutospacing="0" w:afterAutospacing="0" w:line="80" w:lineRule="atLeast"/>
              <w:rPr>
                <w:sz w:val="8"/>
                <w:szCs w:val="8"/>
              </w:rPr>
            </w:pPr>
            <w:r>
              <w:rPr>
                <w:sz w:val="8"/>
                <w:szCs w:val="8"/>
              </w:rPr>
              <w:t> </w:t>
            </w:r>
          </w:p>
        </w:tc>
        <w:tc>
          <w:tcPr>
            <w:tcW w:w="503" w:type="pct"/>
            <w:gridSpan w:val="4"/>
            <w:shd w:val="clear" w:color="auto" w:fill="auto"/>
            <w:vAlign w:val="center"/>
          </w:tcPr>
          <w:p w14:paraId="5443588B" w14:textId="77777777" w:rsidR="002418E5" w:rsidRDefault="00707D11">
            <w:pPr>
              <w:pStyle w:val="a3"/>
              <w:spacing w:beforeAutospacing="0" w:afterAutospacing="0" w:line="80" w:lineRule="atLeast"/>
              <w:rPr>
                <w:sz w:val="8"/>
                <w:szCs w:val="8"/>
              </w:rPr>
            </w:pPr>
            <w:r>
              <w:rPr>
                <w:sz w:val="8"/>
                <w:szCs w:val="8"/>
              </w:rPr>
              <w:t> </w:t>
            </w:r>
          </w:p>
        </w:tc>
        <w:tc>
          <w:tcPr>
            <w:tcW w:w="503" w:type="pct"/>
            <w:gridSpan w:val="4"/>
            <w:shd w:val="clear" w:color="auto" w:fill="auto"/>
            <w:vAlign w:val="center"/>
          </w:tcPr>
          <w:p w14:paraId="5443588C" w14:textId="77777777" w:rsidR="002418E5" w:rsidRDefault="00707D11">
            <w:pPr>
              <w:pStyle w:val="a3"/>
              <w:spacing w:beforeAutospacing="0" w:afterAutospacing="0" w:line="80" w:lineRule="atLeast"/>
              <w:rPr>
                <w:sz w:val="8"/>
                <w:szCs w:val="8"/>
              </w:rPr>
            </w:pPr>
            <w:r>
              <w:rPr>
                <w:sz w:val="8"/>
                <w:szCs w:val="8"/>
              </w:rPr>
              <w:t> </w:t>
            </w:r>
          </w:p>
        </w:tc>
        <w:tc>
          <w:tcPr>
            <w:tcW w:w="450" w:type="pct"/>
            <w:gridSpan w:val="3"/>
            <w:tcBorders>
              <w:top w:val="single" w:sz="6" w:space="0" w:color="000000"/>
            </w:tcBorders>
            <w:shd w:val="clear" w:color="auto" w:fill="auto"/>
            <w:vAlign w:val="center"/>
          </w:tcPr>
          <w:p w14:paraId="5443588D" w14:textId="77777777" w:rsidR="002418E5" w:rsidRDefault="00707D11">
            <w:pPr>
              <w:pStyle w:val="a3"/>
              <w:spacing w:beforeAutospacing="0" w:afterAutospacing="0" w:line="80" w:lineRule="atLeast"/>
              <w:rPr>
                <w:sz w:val="8"/>
                <w:szCs w:val="8"/>
              </w:rPr>
            </w:pPr>
            <w:r>
              <w:rPr>
                <w:sz w:val="8"/>
                <w:szCs w:val="8"/>
              </w:rPr>
              <w:t> </w:t>
            </w:r>
          </w:p>
        </w:tc>
        <w:tc>
          <w:tcPr>
            <w:tcW w:w="46" w:type="pct"/>
            <w:shd w:val="clear" w:color="auto" w:fill="auto"/>
            <w:vAlign w:val="center"/>
          </w:tcPr>
          <w:p w14:paraId="5443588E" w14:textId="77777777" w:rsidR="002418E5" w:rsidRDefault="00707D11">
            <w:pPr>
              <w:pStyle w:val="a3"/>
              <w:spacing w:beforeAutospacing="0" w:afterAutospacing="0" w:line="80" w:lineRule="atLeast"/>
              <w:rPr>
                <w:sz w:val="8"/>
                <w:szCs w:val="8"/>
              </w:rPr>
            </w:pPr>
            <w:r>
              <w:rPr>
                <w:sz w:val="8"/>
                <w:szCs w:val="8"/>
              </w:rPr>
              <w:t> </w:t>
            </w:r>
          </w:p>
        </w:tc>
      </w:tr>
      <w:tr w:rsidR="002418E5" w14:paraId="5443589A" w14:textId="77777777">
        <w:trPr>
          <w:trHeight w:val="20"/>
        </w:trPr>
        <w:tc>
          <w:tcPr>
            <w:tcW w:w="1997" w:type="pct"/>
            <w:shd w:val="clear" w:color="auto" w:fill="auto"/>
            <w:vAlign w:val="bottom"/>
          </w:tcPr>
          <w:p w14:paraId="54435890"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589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899" w:type="pct"/>
            <w:gridSpan w:val="6"/>
            <w:shd w:val="clear" w:color="auto" w:fill="auto"/>
            <w:vAlign w:val="bottom"/>
          </w:tcPr>
          <w:p w14:paraId="5443589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589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9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902" w:type="pct"/>
            <w:gridSpan w:val="6"/>
            <w:shd w:val="clear" w:color="auto" w:fill="auto"/>
            <w:vAlign w:val="bottom"/>
          </w:tcPr>
          <w:p w14:paraId="5443589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2" w:type="pct"/>
            <w:shd w:val="clear" w:color="auto" w:fill="auto"/>
            <w:vAlign w:val="bottom"/>
          </w:tcPr>
          <w:p w14:paraId="5443589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89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902" w:type="pct"/>
            <w:gridSpan w:val="6"/>
            <w:shd w:val="clear" w:color="auto" w:fill="auto"/>
            <w:vAlign w:val="bottom"/>
          </w:tcPr>
          <w:p w14:paraId="5443589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6" w:type="pct"/>
            <w:shd w:val="clear" w:color="auto" w:fill="auto"/>
            <w:vAlign w:val="bottom"/>
          </w:tcPr>
          <w:p w14:paraId="54435899" w14:textId="77777777" w:rsidR="002418E5" w:rsidRDefault="00707D11">
            <w:pPr>
              <w:pStyle w:val="a3"/>
              <w:spacing w:beforeAutospacing="0" w:afterAutospacing="0"/>
              <w:rPr>
                <w:sz w:val="15"/>
                <w:szCs w:val="15"/>
              </w:rPr>
            </w:pPr>
            <w:r>
              <w:rPr>
                <w:sz w:val="15"/>
                <w:szCs w:val="15"/>
              </w:rPr>
              <w:t> </w:t>
            </w:r>
          </w:p>
        </w:tc>
      </w:tr>
      <w:tr w:rsidR="002418E5" w14:paraId="544358A2" w14:textId="77777777">
        <w:tc>
          <w:tcPr>
            <w:tcW w:w="1997" w:type="pct"/>
            <w:shd w:val="clear" w:color="auto" w:fill="auto"/>
            <w:vAlign w:val="center"/>
          </w:tcPr>
          <w:p w14:paraId="5443589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9" w:type="pct"/>
            <w:gridSpan w:val="4"/>
            <w:shd w:val="clear" w:color="auto" w:fill="auto"/>
            <w:vAlign w:val="center"/>
          </w:tcPr>
          <w:p w14:paraId="5443589C" w14:textId="77777777" w:rsidR="002418E5" w:rsidRDefault="00707D11">
            <w:pPr>
              <w:pStyle w:val="a3"/>
              <w:spacing w:beforeAutospacing="0" w:afterAutospacing="0" w:line="80" w:lineRule="atLeast"/>
              <w:rPr>
                <w:sz w:val="8"/>
                <w:szCs w:val="8"/>
              </w:rPr>
            </w:pPr>
            <w:r>
              <w:rPr>
                <w:sz w:val="8"/>
                <w:szCs w:val="8"/>
              </w:rPr>
              <w:t> </w:t>
            </w:r>
          </w:p>
        </w:tc>
        <w:tc>
          <w:tcPr>
            <w:tcW w:w="500" w:type="pct"/>
            <w:gridSpan w:val="4"/>
            <w:shd w:val="clear" w:color="auto" w:fill="auto"/>
            <w:vAlign w:val="center"/>
          </w:tcPr>
          <w:p w14:paraId="5443589D" w14:textId="77777777" w:rsidR="002418E5" w:rsidRDefault="00707D11">
            <w:pPr>
              <w:pStyle w:val="a3"/>
              <w:spacing w:beforeAutospacing="0" w:afterAutospacing="0" w:line="80" w:lineRule="atLeast"/>
              <w:rPr>
                <w:sz w:val="8"/>
                <w:szCs w:val="8"/>
              </w:rPr>
            </w:pPr>
            <w:r>
              <w:rPr>
                <w:sz w:val="8"/>
                <w:szCs w:val="8"/>
              </w:rPr>
              <w:t> </w:t>
            </w:r>
          </w:p>
        </w:tc>
        <w:tc>
          <w:tcPr>
            <w:tcW w:w="503" w:type="pct"/>
            <w:gridSpan w:val="4"/>
            <w:shd w:val="clear" w:color="auto" w:fill="auto"/>
            <w:vAlign w:val="center"/>
          </w:tcPr>
          <w:p w14:paraId="5443589E" w14:textId="77777777" w:rsidR="002418E5" w:rsidRDefault="00707D11">
            <w:pPr>
              <w:pStyle w:val="a3"/>
              <w:spacing w:beforeAutospacing="0" w:afterAutospacing="0" w:line="80" w:lineRule="atLeast"/>
              <w:rPr>
                <w:sz w:val="8"/>
                <w:szCs w:val="8"/>
              </w:rPr>
            </w:pPr>
            <w:r>
              <w:rPr>
                <w:sz w:val="8"/>
                <w:szCs w:val="8"/>
              </w:rPr>
              <w:t> </w:t>
            </w:r>
          </w:p>
        </w:tc>
        <w:tc>
          <w:tcPr>
            <w:tcW w:w="503" w:type="pct"/>
            <w:gridSpan w:val="4"/>
            <w:shd w:val="clear" w:color="auto" w:fill="auto"/>
            <w:vAlign w:val="center"/>
          </w:tcPr>
          <w:p w14:paraId="5443589F" w14:textId="77777777" w:rsidR="002418E5" w:rsidRDefault="00707D11">
            <w:pPr>
              <w:pStyle w:val="a3"/>
              <w:spacing w:beforeAutospacing="0" w:afterAutospacing="0" w:line="80" w:lineRule="atLeast"/>
              <w:rPr>
                <w:sz w:val="8"/>
                <w:szCs w:val="8"/>
              </w:rPr>
            </w:pPr>
            <w:r>
              <w:rPr>
                <w:sz w:val="8"/>
                <w:szCs w:val="8"/>
              </w:rPr>
              <w:t> </w:t>
            </w:r>
          </w:p>
        </w:tc>
        <w:tc>
          <w:tcPr>
            <w:tcW w:w="503" w:type="pct"/>
            <w:gridSpan w:val="4"/>
            <w:shd w:val="clear" w:color="auto" w:fill="auto"/>
            <w:vAlign w:val="center"/>
          </w:tcPr>
          <w:p w14:paraId="544358A0" w14:textId="77777777" w:rsidR="002418E5" w:rsidRDefault="00707D11">
            <w:pPr>
              <w:pStyle w:val="a3"/>
              <w:spacing w:beforeAutospacing="0" w:afterAutospacing="0" w:line="80" w:lineRule="atLeast"/>
              <w:rPr>
                <w:sz w:val="8"/>
                <w:szCs w:val="8"/>
              </w:rPr>
            </w:pPr>
            <w:r>
              <w:rPr>
                <w:sz w:val="8"/>
                <w:szCs w:val="8"/>
              </w:rPr>
              <w:t> </w:t>
            </w:r>
          </w:p>
        </w:tc>
        <w:tc>
          <w:tcPr>
            <w:tcW w:w="496" w:type="pct"/>
            <w:gridSpan w:val="4"/>
            <w:shd w:val="clear" w:color="auto" w:fill="auto"/>
            <w:vAlign w:val="center"/>
          </w:tcPr>
          <w:p w14:paraId="544358A1" w14:textId="77777777" w:rsidR="002418E5" w:rsidRDefault="00707D11">
            <w:pPr>
              <w:pStyle w:val="a3"/>
              <w:spacing w:beforeAutospacing="0" w:afterAutospacing="0" w:line="80" w:lineRule="atLeast"/>
              <w:rPr>
                <w:sz w:val="8"/>
                <w:szCs w:val="8"/>
              </w:rPr>
            </w:pPr>
            <w:r>
              <w:rPr>
                <w:sz w:val="8"/>
                <w:szCs w:val="8"/>
              </w:rPr>
              <w:t> </w:t>
            </w:r>
          </w:p>
        </w:tc>
      </w:tr>
      <w:tr w:rsidR="002418E5" w14:paraId="544358BC" w14:textId="77777777">
        <w:tc>
          <w:tcPr>
            <w:tcW w:w="1997" w:type="pct"/>
            <w:shd w:val="clear" w:color="auto" w:fill="E5E5E5"/>
          </w:tcPr>
          <w:p w14:paraId="544358A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544358A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A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58A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noWrap/>
            <w:vAlign w:val="bottom"/>
          </w:tcPr>
          <w:p w14:paraId="544358A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8A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A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544358A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5,270</w:t>
            </w:r>
          </w:p>
        </w:tc>
        <w:tc>
          <w:tcPr>
            <w:tcW w:w="50" w:type="pct"/>
            <w:shd w:val="clear" w:color="auto" w:fill="E5E5E5"/>
            <w:noWrap/>
            <w:vAlign w:val="bottom"/>
          </w:tcPr>
          <w:p w14:paraId="544358A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8A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A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8A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29 </w:t>
            </w:r>
          </w:p>
        </w:tc>
        <w:tc>
          <w:tcPr>
            <w:tcW w:w="52" w:type="pct"/>
            <w:shd w:val="clear" w:color="auto" w:fill="E5E5E5"/>
            <w:noWrap/>
            <w:vAlign w:val="bottom"/>
          </w:tcPr>
          <w:p w14:paraId="544358A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B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B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8B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4,000</w:t>
            </w:r>
          </w:p>
        </w:tc>
        <w:tc>
          <w:tcPr>
            <w:tcW w:w="52" w:type="pct"/>
            <w:shd w:val="clear" w:color="auto" w:fill="E5E5E5"/>
            <w:noWrap/>
            <w:vAlign w:val="bottom"/>
          </w:tcPr>
          <w:p w14:paraId="544358B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B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B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8B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2" w:type="pct"/>
            <w:shd w:val="clear" w:color="auto" w:fill="E5E5E5"/>
            <w:noWrap/>
            <w:vAlign w:val="bottom"/>
          </w:tcPr>
          <w:p w14:paraId="544358B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B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B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8B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2,600</w:t>
            </w:r>
          </w:p>
        </w:tc>
        <w:tc>
          <w:tcPr>
            <w:tcW w:w="46" w:type="pct"/>
            <w:shd w:val="clear" w:color="auto" w:fill="E5E5E5"/>
            <w:noWrap/>
            <w:vAlign w:val="bottom"/>
          </w:tcPr>
          <w:p w14:paraId="544358B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8D6" w14:textId="77777777">
        <w:tc>
          <w:tcPr>
            <w:tcW w:w="1997" w:type="pct"/>
            <w:shd w:val="clear" w:color="auto" w:fill="auto"/>
          </w:tcPr>
          <w:p w14:paraId="544358B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Second Quarter</w:t>
            </w:r>
          </w:p>
        </w:tc>
        <w:tc>
          <w:tcPr>
            <w:tcW w:w="50" w:type="pct"/>
            <w:shd w:val="clear" w:color="auto" w:fill="auto"/>
            <w:vAlign w:val="bottom"/>
          </w:tcPr>
          <w:p w14:paraId="544358B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B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544358C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auto"/>
            <w:noWrap/>
            <w:vAlign w:val="bottom"/>
          </w:tcPr>
          <w:p w14:paraId="544358C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8C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C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58C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5,750</w:t>
            </w:r>
          </w:p>
        </w:tc>
        <w:tc>
          <w:tcPr>
            <w:tcW w:w="50" w:type="pct"/>
            <w:shd w:val="clear" w:color="auto" w:fill="auto"/>
            <w:noWrap/>
            <w:vAlign w:val="bottom"/>
          </w:tcPr>
          <w:p w14:paraId="544358C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8C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C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8C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2" w:type="pct"/>
            <w:shd w:val="clear" w:color="auto" w:fill="auto"/>
            <w:noWrap/>
            <w:vAlign w:val="bottom"/>
          </w:tcPr>
          <w:p w14:paraId="544358C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C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C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8C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4,600</w:t>
            </w:r>
          </w:p>
        </w:tc>
        <w:tc>
          <w:tcPr>
            <w:tcW w:w="52" w:type="pct"/>
            <w:shd w:val="clear" w:color="auto" w:fill="auto"/>
            <w:noWrap/>
            <w:vAlign w:val="bottom"/>
          </w:tcPr>
          <w:p w14:paraId="544358C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C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C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8D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57</w:t>
            </w:r>
          </w:p>
        </w:tc>
        <w:tc>
          <w:tcPr>
            <w:tcW w:w="52" w:type="pct"/>
            <w:shd w:val="clear" w:color="auto" w:fill="auto"/>
            <w:noWrap/>
            <w:vAlign w:val="bottom"/>
          </w:tcPr>
          <w:p w14:paraId="544358D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D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D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8D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6,100</w:t>
            </w:r>
          </w:p>
        </w:tc>
        <w:tc>
          <w:tcPr>
            <w:tcW w:w="46" w:type="pct"/>
            <w:shd w:val="clear" w:color="auto" w:fill="auto"/>
            <w:noWrap/>
            <w:vAlign w:val="bottom"/>
          </w:tcPr>
          <w:p w14:paraId="544358D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8F0" w14:textId="77777777">
        <w:tc>
          <w:tcPr>
            <w:tcW w:w="1997" w:type="pct"/>
            <w:shd w:val="clear" w:color="auto" w:fill="E5E5E5"/>
          </w:tcPr>
          <w:p w14:paraId="544358D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Third Quarter</w:t>
            </w:r>
          </w:p>
        </w:tc>
        <w:tc>
          <w:tcPr>
            <w:tcW w:w="50" w:type="pct"/>
            <w:shd w:val="clear" w:color="auto" w:fill="E5E5E5"/>
            <w:vAlign w:val="bottom"/>
          </w:tcPr>
          <w:p w14:paraId="544358D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D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58D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noWrap/>
            <w:vAlign w:val="bottom"/>
          </w:tcPr>
          <w:p w14:paraId="544358D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8D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D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544358D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5,750</w:t>
            </w:r>
          </w:p>
        </w:tc>
        <w:tc>
          <w:tcPr>
            <w:tcW w:w="50" w:type="pct"/>
            <w:shd w:val="clear" w:color="auto" w:fill="E5E5E5"/>
            <w:noWrap/>
          </w:tcPr>
          <w:p w14:paraId="544358D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8E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E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8E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2" w:type="pct"/>
            <w:shd w:val="clear" w:color="auto" w:fill="E5E5E5"/>
            <w:noWrap/>
            <w:vAlign w:val="bottom"/>
          </w:tcPr>
          <w:p w14:paraId="544358E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E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E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8E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6,000</w:t>
            </w:r>
          </w:p>
        </w:tc>
        <w:tc>
          <w:tcPr>
            <w:tcW w:w="52" w:type="pct"/>
            <w:shd w:val="clear" w:color="auto" w:fill="E5E5E5"/>
            <w:noWrap/>
            <w:vAlign w:val="bottom"/>
          </w:tcPr>
          <w:p w14:paraId="544358E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8E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E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8E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2" w:type="pct"/>
            <w:shd w:val="clear" w:color="auto" w:fill="E5E5E5"/>
            <w:noWrap/>
            <w:vAlign w:val="bottom"/>
          </w:tcPr>
          <w:p w14:paraId="544358E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E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8E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8E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3,899</w:t>
            </w:r>
          </w:p>
        </w:tc>
        <w:tc>
          <w:tcPr>
            <w:tcW w:w="46" w:type="pct"/>
            <w:shd w:val="clear" w:color="auto" w:fill="E5E5E5"/>
            <w:noWrap/>
            <w:vAlign w:val="bottom"/>
          </w:tcPr>
          <w:p w14:paraId="544358E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90A" w14:textId="77777777">
        <w:tc>
          <w:tcPr>
            <w:tcW w:w="1997" w:type="pct"/>
            <w:shd w:val="clear" w:color="auto" w:fill="auto"/>
          </w:tcPr>
          <w:p w14:paraId="544358F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Fourth Quarter</w:t>
            </w:r>
          </w:p>
        </w:tc>
        <w:tc>
          <w:tcPr>
            <w:tcW w:w="50" w:type="pct"/>
            <w:shd w:val="clear" w:color="auto" w:fill="auto"/>
            <w:vAlign w:val="bottom"/>
          </w:tcPr>
          <w:p w14:paraId="544358F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F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544358F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auto"/>
            <w:noWrap/>
            <w:vAlign w:val="bottom"/>
          </w:tcPr>
          <w:p w14:paraId="544358F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8F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F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544358F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6,200</w:t>
            </w:r>
          </w:p>
        </w:tc>
        <w:tc>
          <w:tcPr>
            <w:tcW w:w="50" w:type="pct"/>
            <w:shd w:val="clear" w:color="auto" w:fill="auto"/>
            <w:noWrap/>
            <w:vAlign w:val="bottom"/>
          </w:tcPr>
          <w:p w14:paraId="544358F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8F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F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8F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52" w:type="pct"/>
            <w:shd w:val="clear" w:color="auto" w:fill="auto"/>
            <w:noWrap/>
            <w:vAlign w:val="bottom"/>
          </w:tcPr>
          <w:p w14:paraId="544358F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F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8F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90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5,088</w:t>
            </w:r>
          </w:p>
        </w:tc>
        <w:tc>
          <w:tcPr>
            <w:tcW w:w="52" w:type="pct"/>
            <w:shd w:val="clear" w:color="auto" w:fill="auto"/>
            <w:noWrap/>
            <w:vAlign w:val="bottom"/>
          </w:tcPr>
          <w:p w14:paraId="5443590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90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0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90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52" w:type="pct"/>
            <w:shd w:val="clear" w:color="auto" w:fill="auto"/>
            <w:noWrap/>
            <w:vAlign w:val="bottom"/>
          </w:tcPr>
          <w:p w14:paraId="5443590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0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0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90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4,200</w:t>
            </w:r>
          </w:p>
        </w:tc>
        <w:tc>
          <w:tcPr>
            <w:tcW w:w="46" w:type="pct"/>
            <w:shd w:val="clear" w:color="auto" w:fill="auto"/>
            <w:noWrap/>
            <w:vAlign w:val="bottom"/>
          </w:tcPr>
          <w:p w14:paraId="5443590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921" w14:textId="77777777">
        <w:trPr>
          <w:trHeight w:val="20"/>
        </w:trPr>
        <w:tc>
          <w:tcPr>
            <w:tcW w:w="2446" w:type="pct"/>
            <w:gridSpan w:val="4"/>
            <w:tcBorders>
              <w:bottom w:val="single" w:sz="6" w:space="0" w:color="000000"/>
            </w:tcBorders>
            <w:shd w:val="clear" w:color="auto" w:fill="auto"/>
            <w:vAlign w:val="bottom"/>
          </w:tcPr>
          <w:p w14:paraId="5443590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0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0D"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90E" w14:textId="77777777" w:rsidR="002418E5" w:rsidRDefault="00707D11">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5443590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1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1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12" w14:textId="77777777" w:rsidR="002418E5" w:rsidRDefault="00707D11">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54435913" w14:textId="77777777" w:rsidR="002418E5" w:rsidRDefault="00707D11">
            <w:pPr>
              <w:pStyle w:val="a3"/>
              <w:spacing w:beforeAutospacing="0" w:afterAutospacing="0" w:line="80" w:lineRule="atLeast"/>
              <w:rPr>
                <w:sz w:val="8"/>
                <w:szCs w:val="8"/>
              </w:rPr>
            </w:pPr>
            <w:r>
              <w:rPr>
                <w:sz w:val="8"/>
                <w:szCs w:val="8"/>
              </w:rPr>
              <w:t> </w:t>
            </w:r>
          </w:p>
        </w:tc>
        <w:tc>
          <w:tcPr>
            <w:tcW w:w="52" w:type="pct"/>
            <w:shd w:val="clear" w:color="auto" w:fill="auto"/>
            <w:vAlign w:val="bottom"/>
          </w:tcPr>
          <w:p w14:paraId="5443591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15"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916" w14:textId="77777777" w:rsidR="002418E5" w:rsidRDefault="00707D11">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54435917" w14:textId="77777777" w:rsidR="002418E5" w:rsidRDefault="00707D11">
            <w:pPr>
              <w:pStyle w:val="a3"/>
              <w:spacing w:beforeAutospacing="0" w:afterAutospacing="0" w:line="80" w:lineRule="atLeast"/>
              <w:rPr>
                <w:sz w:val="8"/>
                <w:szCs w:val="8"/>
              </w:rPr>
            </w:pPr>
            <w:r>
              <w:rPr>
                <w:sz w:val="8"/>
                <w:szCs w:val="8"/>
              </w:rPr>
              <w:t> </w:t>
            </w:r>
          </w:p>
        </w:tc>
        <w:tc>
          <w:tcPr>
            <w:tcW w:w="52" w:type="pct"/>
            <w:shd w:val="clear" w:color="auto" w:fill="auto"/>
            <w:vAlign w:val="bottom"/>
          </w:tcPr>
          <w:p w14:paraId="5443591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1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1A" w14:textId="77777777" w:rsidR="002418E5" w:rsidRDefault="00707D11">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5443591B" w14:textId="77777777" w:rsidR="002418E5" w:rsidRDefault="00707D11">
            <w:pPr>
              <w:pStyle w:val="a3"/>
              <w:spacing w:beforeAutospacing="0" w:afterAutospacing="0" w:line="80" w:lineRule="atLeast"/>
              <w:rPr>
                <w:sz w:val="8"/>
                <w:szCs w:val="8"/>
              </w:rPr>
            </w:pPr>
            <w:r>
              <w:rPr>
                <w:sz w:val="8"/>
                <w:szCs w:val="8"/>
              </w:rPr>
              <w:t> </w:t>
            </w:r>
          </w:p>
        </w:tc>
        <w:tc>
          <w:tcPr>
            <w:tcW w:w="52" w:type="pct"/>
            <w:shd w:val="clear" w:color="auto" w:fill="auto"/>
            <w:vAlign w:val="bottom"/>
          </w:tcPr>
          <w:p w14:paraId="5443591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1D"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91E" w14:textId="77777777" w:rsidR="002418E5" w:rsidRDefault="00707D11">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5443591F" w14:textId="77777777" w:rsidR="002418E5" w:rsidRDefault="00707D11">
            <w:pPr>
              <w:pStyle w:val="a3"/>
              <w:spacing w:beforeAutospacing="0" w:afterAutospacing="0" w:line="80" w:lineRule="atLeast"/>
              <w:rPr>
                <w:sz w:val="8"/>
                <w:szCs w:val="8"/>
              </w:rPr>
            </w:pPr>
            <w:r>
              <w:rPr>
                <w:sz w:val="8"/>
                <w:szCs w:val="8"/>
              </w:rPr>
              <w:t> </w:t>
            </w:r>
          </w:p>
        </w:tc>
        <w:tc>
          <w:tcPr>
            <w:tcW w:w="46" w:type="pct"/>
            <w:shd w:val="clear" w:color="auto" w:fill="auto"/>
            <w:vAlign w:val="bottom"/>
          </w:tcPr>
          <w:p w14:paraId="54435920" w14:textId="77777777" w:rsidR="002418E5" w:rsidRDefault="00707D11">
            <w:pPr>
              <w:pStyle w:val="a3"/>
              <w:spacing w:beforeAutospacing="0" w:afterAutospacing="0" w:line="80" w:lineRule="atLeast"/>
              <w:rPr>
                <w:sz w:val="8"/>
                <w:szCs w:val="8"/>
              </w:rPr>
            </w:pPr>
            <w:r>
              <w:rPr>
                <w:sz w:val="8"/>
                <w:szCs w:val="8"/>
              </w:rPr>
              <w:t> </w:t>
            </w:r>
          </w:p>
        </w:tc>
      </w:tr>
      <w:tr w:rsidR="002418E5" w14:paraId="54435938" w14:textId="77777777">
        <w:trPr>
          <w:trHeight w:val="20"/>
        </w:trPr>
        <w:tc>
          <w:tcPr>
            <w:tcW w:w="2446" w:type="pct"/>
            <w:gridSpan w:val="4"/>
            <w:tcBorders>
              <w:top w:val="single" w:sz="6" w:space="0" w:color="000000"/>
            </w:tcBorders>
            <w:shd w:val="clear" w:color="auto" w:fill="auto"/>
            <w:vAlign w:val="bottom"/>
          </w:tcPr>
          <w:p w14:paraId="5443592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2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2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92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shd w:val="clear" w:color="auto" w:fill="auto"/>
            <w:vAlign w:val="bottom"/>
          </w:tcPr>
          <w:p w14:paraId="5443592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2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2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2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shd w:val="clear" w:color="auto" w:fill="auto"/>
            <w:vAlign w:val="bottom"/>
          </w:tcPr>
          <w:p w14:paraId="5443592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5443592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2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92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shd w:val="clear" w:color="auto" w:fill="auto"/>
            <w:vAlign w:val="bottom"/>
          </w:tcPr>
          <w:p w14:paraId="5443592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5443592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3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3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shd w:val="clear" w:color="auto" w:fill="auto"/>
            <w:vAlign w:val="bottom"/>
          </w:tcPr>
          <w:p w14:paraId="5443593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5443593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3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93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top w:val="single" w:sz="6" w:space="0" w:color="000000"/>
            </w:tcBorders>
            <w:shd w:val="clear" w:color="auto" w:fill="auto"/>
            <w:vAlign w:val="bottom"/>
          </w:tcPr>
          <w:p w14:paraId="5443593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54435937" w14:textId="77777777" w:rsidR="002418E5" w:rsidRDefault="00707D11">
            <w:pPr>
              <w:pStyle w:val="a3"/>
              <w:spacing w:beforeAutospacing="0" w:afterAutospacing="0" w:line="80" w:lineRule="atLeast"/>
              <w:rPr>
                <w:sz w:val="8"/>
                <w:szCs w:val="8"/>
              </w:rPr>
            </w:pPr>
            <w:r>
              <w:rPr>
                <w:sz w:val="8"/>
                <w:szCs w:val="8"/>
              </w:rPr>
              <w:t> </w:t>
            </w:r>
          </w:p>
        </w:tc>
      </w:tr>
      <w:tr w:rsidR="002418E5" w14:paraId="54435952" w14:textId="77777777">
        <w:tc>
          <w:tcPr>
            <w:tcW w:w="1997" w:type="pct"/>
            <w:shd w:val="clear" w:color="auto" w:fill="E5E5E5"/>
          </w:tcPr>
          <w:p w14:paraId="54435939"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5443593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93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593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w:t>
            </w:r>
          </w:p>
        </w:tc>
        <w:tc>
          <w:tcPr>
            <w:tcW w:w="50" w:type="pct"/>
            <w:shd w:val="clear" w:color="auto" w:fill="E5E5E5"/>
            <w:noWrap/>
            <w:vAlign w:val="bottom"/>
          </w:tcPr>
          <w:p w14:paraId="5443593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93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93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5443594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22,970</w:t>
            </w:r>
          </w:p>
        </w:tc>
        <w:tc>
          <w:tcPr>
            <w:tcW w:w="50" w:type="pct"/>
            <w:shd w:val="clear" w:color="auto" w:fill="E5E5E5"/>
            <w:noWrap/>
            <w:vAlign w:val="bottom"/>
          </w:tcPr>
          <w:p w14:paraId="5443594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94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94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94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126</w:t>
            </w:r>
          </w:p>
        </w:tc>
        <w:tc>
          <w:tcPr>
            <w:tcW w:w="52" w:type="pct"/>
            <w:shd w:val="clear" w:color="auto" w:fill="E5E5E5"/>
            <w:noWrap/>
            <w:vAlign w:val="bottom"/>
          </w:tcPr>
          <w:p w14:paraId="5443594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4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94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94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19,688</w:t>
            </w:r>
          </w:p>
        </w:tc>
        <w:tc>
          <w:tcPr>
            <w:tcW w:w="52" w:type="pct"/>
            <w:shd w:val="clear" w:color="auto" w:fill="E5E5E5"/>
            <w:noWrap/>
            <w:vAlign w:val="bottom"/>
          </w:tcPr>
          <w:p w14:paraId="5443594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4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94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94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150</w:t>
            </w:r>
          </w:p>
        </w:tc>
        <w:tc>
          <w:tcPr>
            <w:tcW w:w="52" w:type="pct"/>
            <w:shd w:val="clear" w:color="auto" w:fill="E5E5E5"/>
            <w:noWrap/>
            <w:vAlign w:val="bottom"/>
          </w:tcPr>
          <w:p w14:paraId="5443594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4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94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95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16,799</w:t>
            </w:r>
          </w:p>
        </w:tc>
        <w:tc>
          <w:tcPr>
            <w:tcW w:w="46" w:type="pct"/>
            <w:shd w:val="clear" w:color="auto" w:fill="E5E5E5"/>
            <w:noWrap/>
            <w:vAlign w:val="bottom"/>
          </w:tcPr>
          <w:p w14:paraId="5443595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96C" w14:textId="77777777">
        <w:tc>
          <w:tcPr>
            <w:tcW w:w="1997" w:type="pct"/>
            <w:shd w:val="clear" w:color="auto" w:fill="auto"/>
            <w:vAlign w:val="bottom"/>
          </w:tcPr>
          <w:p w14:paraId="5443595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5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5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5443595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5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5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595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5443595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5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5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5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5443595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5443595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6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596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5443596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5443596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6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6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5443596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auto"/>
            <w:vAlign w:val="bottom"/>
          </w:tcPr>
          <w:p w14:paraId="5443596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6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596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5443596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5443596B" w14:textId="77777777" w:rsidR="002418E5" w:rsidRDefault="00707D11">
            <w:pPr>
              <w:pStyle w:val="a3"/>
              <w:spacing w:beforeAutospacing="0" w:afterAutospacing="0" w:line="80" w:lineRule="atLeast"/>
              <w:rPr>
                <w:sz w:val="8"/>
                <w:szCs w:val="8"/>
              </w:rPr>
            </w:pPr>
            <w:r>
              <w:rPr>
                <w:sz w:val="8"/>
                <w:szCs w:val="8"/>
              </w:rPr>
              <w:t> </w:t>
            </w:r>
          </w:p>
        </w:tc>
      </w:tr>
    </w:tbl>
    <w:p w14:paraId="5443596D" w14:textId="77777777" w:rsidR="002418E5" w:rsidRDefault="00707D11">
      <w:pPr>
        <w:pStyle w:val="a3"/>
        <w:spacing w:beforeAutospacing="0" w:afterAutospacing="0"/>
        <w:jc w:val="both"/>
        <w:rPr>
          <w:sz w:val="18"/>
          <w:szCs w:val="18"/>
        </w:rPr>
      </w:pPr>
      <w:r>
        <w:rPr>
          <w:sz w:val="18"/>
          <w:szCs w:val="18"/>
        </w:rPr>
        <w:t> </w:t>
      </w:r>
    </w:p>
    <w:p w14:paraId="5443596E"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Shares repurchased during fiscal year 2021 and the fourth quarter of fiscal year 2020 were under the share repurchase program approved on September 18, 2019. Shares repurchased during </w:t>
      </w:r>
      <w:r>
        <w:rPr>
          <w:rFonts w:ascii="Arial" w:hAnsi="Arial" w:cs="Arial"/>
          <w:sz w:val="20"/>
          <w:szCs w:val="20"/>
        </w:rPr>
        <w:t xml:space="preserve">the third quarter of fiscal year 2020 were under the share repurchase programs approved on both September 20, 2016 and September 18, 2019. All other shares repurchased were under the share repurchase program approved on September 20, 2016. The above table </w:t>
      </w:r>
      <w:r>
        <w:rPr>
          <w:rFonts w:ascii="Arial" w:hAnsi="Arial" w:cs="Arial"/>
          <w:sz w:val="20"/>
          <w:szCs w:val="20"/>
        </w:rPr>
        <w:t>excludes shares repurchased to settle employee tax withholding related to the vesting of stock awards of $4.4 billion, $3.3 billion, and $2.7 billion for fiscal years 2021, 2020, and 2019, respectively. All share repurchases were made using cash resources.</w:t>
      </w:r>
    </w:p>
    <w:p w14:paraId="5443596F"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5443597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54435971"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575"/>
        <w:gridCol w:w="60"/>
        <w:gridCol w:w="150"/>
        <w:gridCol w:w="1813"/>
        <w:gridCol w:w="150"/>
        <w:gridCol w:w="60"/>
        <w:gridCol w:w="150"/>
        <w:gridCol w:w="1802"/>
        <w:gridCol w:w="150"/>
        <w:gridCol w:w="61"/>
        <w:gridCol w:w="150"/>
        <w:gridCol w:w="792"/>
        <w:gridCol w:w="150"/>
        <w:gridCol w:w="60"/>
        <w:gridCol w:w="151"/>
        <w:gridCol w:w="881"/>
        <w:gridCol w:w="151"/>
      </w:tblGrid>
      <w:tr w:rsidR="002418E5" w14:paraId="5443597E" w14:textId="77777777">
        <w:tc>
          <w:tcPr>
            <w:tcW w:w="992" w:type="pct"/>
            <w:shd w:val="clear" w:color="auto" w:fill="auto"/>
            <w:vAlign w:val="bottom"/>
          </w:tcPr>
          <w:p w14:paraId="54435972"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1099" w:type="pct"/>
            <w:gridSpan w:val="3"/>
            <w:shd w:val="clear" w:color="auto" w:fill="auto"/>
            <w:vAlign w:val="bottom"/>
          </w:tcPr>
          <w:p w14:paraId="5443597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 xml:space="preserve">Record Date </w:t>
            </w:r>
          </w:p>
        </w:tc>
        <w:tc>
          <w:tcPr>
            <w:tcW w:w="49" w:type="pct"/>
            <w:shd w:val="clear" w:color="auto" w:fill="auto"/>
            <w:vAlign w:val="bottom"/>
          </w:tcPr>
          <w:p w14:paraId="5443597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597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049" w:type="pct"/>
            <w:gridSpan w:val="2"/>
            <w:shd w:val="clear" w:color="auto" w:fill="auto"/>
            <w:vAlign w:val="bottom"/>
          </w:tcPr>
          <w:p w14:paraId="5443597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 xml:space="preserve">Payment Date </w:t>
            </w:r>
          </w:p>
        </w:tc>
        <w:tc>
          <w:tcPr>
            <w:tcW w:w="56" w:type="pct"/>
            <w:shd w:val="clear" w:color="auto" w:fill="auto"/>
            <w:vAlign w:val="bottom"/>
          </w:tcPr>
          <w:p w14:paraId="5443597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675" w:type="pct"/>
            <w:gridSpan w:val="3"/>
            <w:shd w:val="clear" w:color="auto" w:fill="auto"/>
            <w:vAlign w:val="bottom"/>
          </w:tcPr>
          <w:p w14:paraId="5443597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5443597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 xml:space="preserve">Per Share </w:t>
            </w:r>
          </w:p>
        </w:tc>
        <w:tc>
          <w:tcPr>
            <w:tcW w:w="50" w:type="pct"/>
            <w:shd w:val="clear" w:color="auto" w:fill="auto"/>
            <w:vAlign w:val="bottom"/>
          </w:tcPr>
          <w:p w14:paraId="5443597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97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679" w:type="pct"/>
            <w:gridSpan w:val="2"/>
            <w:shd w:val="clear" w:color="auto" w:fill="auto"/>
            <w:vAlign w:val="bottom"/>
          </w:tcPr>
          <w:p w14:paraId="5443597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 xml:space="preserve">Amount </w:t>
            </w:r>
          </w:p>
        </w:tc>
        <w:tc>
          <w:tcPr>
            <w:tcW w:w="50" w:type="pct"/>
            <w:shd w:val="clear" w:color="auto" w:fill="auto"/>
            <w:vAlign w:val="bottom"/>
          </w:tcPr>
          <w:p w14:paraId="5443597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981" w14:textId="77777777">
        <w:tc>
          <w:tcPr>
            <w:tcW w:w="675" w:type="pct"/>
            <w:gridSpan w:val="16"/>
            <w:shd w:val="clear" w:color="auto" w:fill="auto"/>
            <w:vAlign w:val="bottom"/>
          </w:tcPr>
          <w:p w14:paraId="5443597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80" w14:textId="77777777" w:rsidR="002418E5" w:rsidRDefault="00707D11">
            <w:pPr>
              <w:pStyle w:val="a3"/>
              <w:spacing w:beforeAutospacing="0" w:afterAutospacing="0" w:line="80" w:lineRule="atLeast"/>
              <w:rPr>
                <w:sz w:val="8"/>
                <w:szCs w:val="8"/>
              </w:rPr>
            </w:pPr>
            <w:r>
              <w:rPr>
                <w:sz w:val="8"/>
                <w:szCs w:val="8"/>
              </w:rPr>
              <w:t> </w:t>
            </w:r>
          </w:p>
        </w:tc>
      </w:tr>
      <w:tr w:rsidR="002418E5" w14:paraId="54435984" w14:textId="77777777">
        <w:tc>
          <w:tcPr>
            <w:tcW w:w="675" w:type="pct"/>
            <w:gridSpan w:val="16"/>
            <w:tcBorders>
              <w:top w:val="single" w:sz="6" w:space="0" w:color="000000"/>
            </w:tcBorders>
            <w:shd w:val="clear" w:color="auto" w:fill="auto"/>
            <w:vAlign w:val="bottom"/>
          </w:tcPr>
          <w:p w14:paraId="5443598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983" w14:textId="77777777" w:rsidR="002418E5" w:rsidRDefault="00707D11">
            <w:pPr>
              <w:pStyle w:val="a3"/>
              <w:spacing w:beforeAutospacing="0" w:afterAutospacing="0" w:line="80" w:lineRule="atLeast"/>
              <w:rPr>
                <w:sz w:val="8"/>
                <w:szCs w:val="8"/>
              </w:rPr>
            </w:pPr>
            <w:r>
              <w:rPr>
                <w:sz w:val="8"/>
                <w:szCs w:val="8"/>
              </w:rPr>
              <w:t> </w:t>
            </w:r>
          </w:p>
        </w:tc>
      </w:tr>
      <w:tr w:rsidR="002418E5" w14:paraId="54435990" w14:textId="77777777">
        <w:tc>
          <w:tcPr>
            <w:tcW w:w="992" w:type="pct"/>
            <w:shd w:val="clear" w:color="auto" w:fill="auto"/>
            <w:vAlign w:val="bottom"/>
          </w:tcPr>
          <w:p w14:paraId="54435985"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Fiscal Year 2021</w:t>
            </w:r>
          </w:p>
        </w:tc>
        <w:tc>
          <w:tcPr>
            <w:tcW w:w="1099" w:type="pct"/>
            <w:gridSpan w:val="3"/>
            <w:shd w:val="clear" w:color="auto" w:fill="auto"/>
            <w:vAlign w:val="bottom"/>
          </w:tcPr>
          <w:p w14:paraId="5443598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5443598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598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049" w:type="pct"/>
            <w:gridSpan w:val="2"/>
            <w:shd w:val="clear" w:color="auto" w:fill="auto"/>
            <w:vAlign w:val="bottom"/>
          </w:tcPr>
          <w:p w14:paraId="5443598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6" w:type="pct"/>
            <w:shd w:val="clear" w:color="auto" w:fill="auto"/>
            <w:vAlign w:val="bottom"/>
          </w:tcPr>
          <w:p w14:paraId="5443598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675" w:type="pct"/>
            <w:gridSpan w:val="3"/>
            <w:shd w:val="clear" w:color="auto" w:fill="auto"/>
            <w:vAlign w:val="bottom"/>
          </w:tcPr>
          <w:p w14:paraId="5443598B"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vAlign w:val="bottom"/>
          </w:tcPr>
          <w:p w14:paraId="5443598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98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679" w:type="pct"/>
            <w:gridSpan w:val="2"/>
            <w:shd w:val="clear" w:color="auto" w:fill="auto"/>
            <w:vAlign w:val="bottom"/>
          </w:tcPr>
          <w:p w14:paraId="5443598E"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598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9A2" w14:textId="77777777">
        <w:tc>
          <w:tcPr>
            <w:tcW w:w="992" w:type="pct"/>
            <w:shd w:val="clear" w:color="auto" w:fill="auto"/>
            <w:vAlign w:val="center"/>
          </w:tcPr>
          <w:p w14:paraId="54435991"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5443599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993" w14:textId="77777777" w:rsidR="002418E5" w:rsidRDefault="00707D11">
            <w:pPr>
              <w:pStyle w:val="a3"/>
              <w:spacing w:beforeAutospacing="0" w:afterAutospacing="0" w:line="80" w:lineRule="atLeast"/>
              <w:rPr>
                <w:sz w:val="8"/>
                <w:szCs w:val="8"/>
              </w:rPr>
            </w:pPr>
            <w:r>
              <w:rPr>
                <w:sz w:val="8"/>
                <w:szCs w:val="8"/>
              </w:rPr>
              <w:t> </w:t>
            </w:r>
          </w:p>
        </w:tc>
        <w:tc>
          <w:tcPr>
            <w:tcW w:w="1001" w:type="pct"/>
            <w:shd w:val="clear" w:color="auto" w:fill="auto"/>
            <w:vAlign w:val="center"/>
          </w:tcPr>
          <w:p w14:paraId="54435994"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noWrap/>
            <w:vAlign w:val="bottom"/>
          </w:tcPr>
          <w:p w14:paraId="54435995"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599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54435997" w14:textId="77777777" w:rsidR="002418E5" w:rsidRDefault="00707D11">
            <w:pPr>
              <w:pStyle w:val="a3"/>
              <w:spacing w:beforeAutospacing="0" w:afterAutospacing="0" w:line="80" w:lineRule="atLeast"/>
              <w:rPr>
                <w:sz w:val="8"/>
                <w:szCs w:val="8"/>
              </w:rPr>
            </w:pPr>
            <w:r>
              <w:rPr>
                <w:sz w:val="8"/>
                <w:szCs w:val="8"/>
              </w:rPr>
              <w:t> </w:t>
            </w:r>
          </w:p>
        </w:tc>
        <w:tc>
          <w:tcPr>
            <w:tcW w:w="1000" w:type="pct"/>
            <w:shd w:val="clear" w:color="auto" w:fill="auto"/>
            <w:vAlign w:val="center"/>
          </w:tcPr>
          <w:p w14:paraId="54435998" w14:textId="77777777" w:rsidR="002418E5" w:rsidRDefault="00707D11">
            <w:pPr>
              <w:pStyle w:val="a3"/>
              <w:spacing w:beforeAutospacing="0" w:afterAutospacing="0" w:line="80" w:lineRule="atLeast"/>
              <w:rPr>
                <w:b/>
                <w:bCs/>
                <w:sz w:val="8"/>
                <w:szCs w:val="8"/>
              </w:rPr>
            </w:pPr>
            <w:r>
              <w:rPr>
                <w:b/>
                <w:bCs/>
                <w:sz w:val="8"/>
                <w:szCs w:val="8"/>
              </w:rPr>
              <w:t> </w:t>
            </w:r>
          </w:p>
        </w:tc>
        <w:tc>
          <w:tcPr>
            <w:tcW w:w="56" w:type="pct"/>
            <w:shd w:val="clear" w:color="auto" w:fill="auto"/>
            <w:noWrap/>
            <w:vAlign w:val="bottom"/>
          </w:tcPr>
          <w:p w14:paraId="5443599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9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599B" w14:textId="77777777" w:rsidR="002418E5" w:rsidRDefault="00707D11">
            <w:pPr>
              <w:pStyle w:val="a3"/>
              <w:spacing w:beforeAutospacing="0" w:afterAutospacing="0" w:line="80" w:lineRule="atLeast"/>
              <w:rPr>
                <w:sz w:val="8"/>
                <w:szCs w:val="8"/>
              </w:rPr>
            </w:pPr>
            <w:r>
              <w:rPr>
                <w:sz w:val="8"/>
                <w:szCs w:val="8"/>
              </w:rPr>
              <w:t> </w:t>
            </w:r>
          </w:p>
        </w:tc>
        <w:tc>
          <w:tcPr>
            <w:tcW w:w="675" w:type="pct"/>
            <w:shd w:val="clear" w:color="auto" w:fill="auto"/>
            <w:vAlign w:val="bottom"/>
          </w:tcPr>
          <w:p w14:paraId="5443599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599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9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99F" w14:textId="77777777" w:rsidR="002418E5" w:rsidRDefault="00707D11">
            <w:pPr>
              <w:pStyle w:val="a3"/>
              <w:spacing w:beforeAutospacing="0" w:afterAutospacing="0" w:line="80" w:lineRule="atLeast"/>
              <w:rPr>
                <w:sz w:val="8"/>
                <w:szCs w:val="8"/>
              </w:rPr>
            </w:pPr>
            <w:r>
              <w:rPr>
                <w:sz w:val="8"/>
                <w:szCs w:val="8"/>
              </w:rPr>
              <w:t> </w:t>
            </w:r>
          </w:p>
        </w:tc>
        <w:tc>
          <w:tcPr>
            <w:tcW w:w="629" w:type="pct"/>
            <w:shd w:val="clear" w:color="auto" w:fill="auto"/>
            <w:vAlign w:val="bottom"/>
          </w:tcPr>
          <w:p w14:paraId="544359A0"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59A1"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59B4" w14:textId="77777777">
        <w:tc>
          <w:tcPr>
            <w:tcW w:w="992" w:type="pct"/>
            <w:shd w:val="clear" w:color="auto" w:fill="E5E5E5"/>
            <w:vAlign w:val="center"/>
          </w:tcPr>
          <w:p w14:paraId="544359A3" w14:textId="77777777" w:rsidR="002418E5" w:rsidRDefault="00707D11">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15, 2020</w:t>
            </w:r>
          </w:p>
        </w:tc>
        <w:tc>
          <w:tcPr>
            <w:tcW w:w="49" w:type="pct"/>
            <w:shd w:val="clear" w:color="auto" w:fill="E5E5E5"/>
            <w:vAlign w:val="bottom"/>
          </w:tcPr>
          <w:p w14:paraId="544359A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A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1" w:type="pct"/>
            <w:shd w:val="clear" w:color="auto" w:fill="E5E5E5"/>
            <w:vAlign w:val="center"/>
          </w:tcPr>
          <w:p w14:paraId="544359A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November 19, 2020</w:t>
            </w:r>
          </w:p>
        </w:tc>
        <w:tc>
          <w:tcPr>
            <w:tcW w:w="49" w:type="pct"/>
            <w:shd w:val="clear" w:color="auto" w:fill="E5E5E5"/>
            <w:noWrap/>
            <w:vAlign w:val="bottom"/>
          </w:tcPr>
          <w:p w14:paraId="544359A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9A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9A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E5E5E5"/>
            <w:vAlign w:val="center"/>
          </w:tcPr>
          <w:p w14:paraId="544359A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December 10, 2020</w:t>
            </w:r>
          </w:p>
        </w:tc>
        <w:tc>
          <w:tcPr>
            <w:tcW w:w="56" w:type="pct"/>
            <w:shd w:val="clear" w:color="auto" w:fill="E5E5E5"/>
            <w:noWrap/>
            <w:vAlign w:val="bottom"/>
          </w:tcPr>
          <w:p w14:paraId="544359A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A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544359A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75" w:type="pct"/>
            <w:shd w:val="clear" w:color="auto" w:fill="E5E5E5"/>
            <w:vAlign w:val="bottom"/>
          </w:tcPr>
          <w:p w14:paraId="544359A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E5E5E5"/>
            <w:noWrap/>
            <w:vAlign w:val="bottom"/>
          </w:tcPr>
          <w:p w14:paraId="544359A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B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B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29" w:type="pct"/>
            <w:shd w:val="clear" w:color="auto" w:fill="E5E5E5"/>
            <w:vAlign w:val="bottom"/>
          </w:tcPr>
          <w:p w14:paraId="544359B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4,230</w:t>
            </w:r>
          </w:p>
        </w:tc>
        <w:tc>
          <w:tcPr>
            <w:tcW w:w="50" w:type="pct"/>
            <w:shd w:val="clear" w:color="auto" w:fill="E5E5E5"/>
            <w:noWrap/>
            <w:vAlign w:val="bottom"/>
          </w:tcPr>
          <w:p w14:paraId="544359B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59C6" w14:textId="77777777">
        <w:tc>
          <w:tcPr>
            <w:tcW w:w="992" w:type="pct"/>
            <w:shd w:val="clear" w:color="auto" w:fill="auto"/>
            <w:vAlign w:val="center"/>
          </w:tcPr>
          <w:p w14:paraId="544359B5" w14:textId="77777777" w:rsidR="002418E5" w:rsidRDefault="00707D11">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2, 2020</w:t>
            </w:r>
          </w:p>
        </w:tc>
        <w:tc>
          <w:tcPr>
            <w:tcW w:w="49" w:type="pct"/>
            <w:shd w:val="clear" w:color="auto" w:fill="auto"/>
            <w:vAlign w:val="bottom"/>
          </w:tcPr>
          <w:p w14:paraId="544359B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B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1" w:type="pct"/>
            <w:shd w:val="clear" w:color="auto" w:fill="auto"/>
            <w:vAlign w:val="center"/>
          </w:tcPr>
          <w:p w14:paraId="544359B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February 18, 2021</w:t>
            </w:r>
          </w:p>
        </w:tc>
        <w:tc>
          <w:tcPr>
            <w:tcW w:w="49" w:type="pct"/>
            <w:shd w:val="clear" w:color="auto" w:fill="auto"/>
            <w:noWrap/>
            <w:vAlign w:val="bottom"/>
          </w:tcPr>
          <w:p w14:paraId="544359B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544359B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544359B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auto"/>
            <w:vAlign w:val="center"/>
          </w:tcPr>
          <w:p w14:paraId="544359B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March 11, 2021</w:t>
            </w:r>
          </w:p>
        </w:tc>
        <w:tc>
          <w:tcPr>
            <w:tcW w:w="56" w:type="pct"/>
            <w:shd w:val="clear" w:color="auto" w:fill="auto"/>
            <w:noWrap/>
            <w:vAlign w:val="bottom"/>
          </w:tcPr>
          <w:p w14:paraId="544359B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B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59B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5" w:type="pct"/>
            <w:shd w:val="clear" w:color="auto" w:fill="auto"/>
            <w:vAlign w:val="bottom"/>
          </w:tcPr>
          <w:p w14:paraId="544359C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auto"/>
            <w:noWrap/>
            <w:vAlign w:val="bottom"/>
          </w:tcPr>
          <w:p w14:paraId="544359C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C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C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9" w:type="pct"/>
            <w:shd w:val="clear" w:color="auto" w:fill="auto"/>
            <w:vAlign w:val="bottom"/>
          </w:tcPr>
          <w:p w14:paraId="544359C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4,221</w:t>
            </w:r>
          </w:p>
        </w:tc>
        <w:tc>
          <w:tcPr>
            <w:tcW w:w="50" w:type="pct"/>
            <w:shd w:val="clear" w:color="auto" w:fill="auto"/>
            <w:noWrap/>
            <w:vAlign w:val="bottom"/>
          </w:tcPr>
          <w:p w14:paraId="544359C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59D8" w14:textId="77777777">
        <w:tc>
          <w:tcPr>
            <w:tcW w:w="992" w:type="pct"/>
            <w:shd w:val="clear" w:color="auto" w:fill="E5E5E5"/>
            <w:vAlign w:val="center"/>
          </w:tcPr>
          <w:p w14:paraId="544359C7" w14:textId="77777777" w:rsidR="002418E5" w:rsidRDefault="00707D11">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March 16, 2021</w:t>
            </w:r>
          </w:p>
        </w:tc>
        <w:tc>
          <w:tcPr>
            <w:tcW w:w="49" w:type="pct"/>
            <w:shd w:val="clear" w:color="auto" w:fill="E5E5E5"/>
            <w:vAlign w:val="bottom"/>
          </w:tcPr>
          <w:p w14:paraId="544359C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C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1" w:type="pct"/>
            <w:shd w:val="clear" w:color="auto" w:fill="E5E5E5"/>
            <w:vAlign w:val="center"/>
          </w:tcPr>
          <w:p w14:paraId="544359C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May 20, 2021</w:t>
            </w:r>
          </w:p>
        </w:tc>
        <w:tc>
          <w:tcPr>
            <w:tcW w:w="49" w:type="pct"/>
            <w:shd w:val="clear" w:color="auto" w:fill="E5E5E5"/>
            <w:noWrap/>
            <w:vAlign w:val="bottom"/>
          </w:tcPr>
          <w:p w14:paraId="544359C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9C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9C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E5E5E5"/>
            <w:vAlign w:val="center"/>
          </w:tcPr>
          <w:p w14:paraId="544359C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June 10, 2021</w:t>
            </w:r>
          </w:p>
        </w:tc>
        <w:tc>
          <w:tcPr>
            <w:tcW w:w="56" w:type="pct"/>
            <w:shd w:val="clear" w:color="auto" w:fill="E5E5E5"/>
            <w:noWrap/>
            <w:vAlign w:val="bottom"/>
          </w:tcPr>
          <w:p w14:paraId="544359C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D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544359D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5" w:type="pct"/>
            <w:shd w:val="clear" w:color="auto" w:fill="E5E5E5"/>
            <w:vAlign w:val="bottom"/>
          </w:tcPr>
          <w:p w14:paraId="544359D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E5E5E5"/>
            <w:noWrap/>
            <w:vAlign w:val="bottom"/>
          </w:tcPr>
          <w:p w14:paraId="544359D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9D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9" w:type="pct"/>
            <w:shd w:val="clear" w:color="auto" w:fill="E5E5E5"/>
            <w:vAlign w:val="bottom"/>
          </w:tcPr>
          <w:p w14:paraId="544359D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4,214</w:t>
            </w:r>
          </w:p>
        </w:tc>
        <w:tc>
          <w:tcPr>
            <w:tcW w:w="50" w:type="pct"/>
            <w:shd w:val="clear" w:color="auto" w:fill="E5E5E5"/>
            <w:noWrap/>
            <w:vAlign w:val="bottom"/>
          </w:tcPr>
          <w:p w14:paraId="544359D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59EA" w14:textId="77777777">
        <w:tc>
          <w:tcPr>
            <w:tcW w:w="992" w:type="pct"/>
            <w:shd w:val="clear" w:color="auto" w:fill="auto"/>
            <w:vAlign w:val="center"/>
          </w:tcPr>
          <w:p w14:paraId="544359D9" w14:textId="77777777" w:rsidR="002418E5" w:rsidRDefault="00707D11">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June 16, 2021</w:t>
            </w:r>
          </w:p>
        </w:tc>
        <w:tc>
          <w:tcPr>
            <w:tcW w:w="49" w:type="pct"/>
            <w:shd w:val="clear" w:color="auto" w:fill="auto"/>
            <w:vAlign w:val="bottom"/>
          </w:tcPr>
          <w:p w14:paraId="544359D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D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1" w:type="pct"/>
            <w:shd w:val="clear" w:color="auto" w:fill="auto"/>
            <w:vAlign w:val="center"/>
          </w:tcPr>
          <w:p w14:paraId="544359D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August 19, 2021</w:t>
            </w:r>
          </w:p>
        </w:tc>
        <w:tc>
          <w:tcPr>
            <w:tcW w:w="49" w:type="pct"/>
            <w:shd w:val="clear" w:color="auto" w:fill="auto"/>
            <w:noWrap/>
            <w:vAlign w:val="bottom"/>
          </w:tcPr>
          <w:p w14:paraId="544359D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544359D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544359D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auto"/>
            <w:vAlign w:val="center"/>
          </w:tcPr>
          <w:p w14:paraId="544359E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September 9, 2021</w:t>
            </w:r>
          </w:p>
        </w:tc>
        <w:tc>
          <w:tcPr>
            <w:tcW w:w="56" w:type="pct"/>
            <w:shd w:val="clear" w:color="auto" w:fill="auto"/>
            <w:noWrap/>
            <w:vAlign w:val="bottom"/>
          </w:tcPr>
          <w:p w14:paraId="544359E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E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544359E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5" w:type="pct"/>
            <w:shd w:val="clear" w:color="auto" w:fill="auto"/>
            <w:vAlign w:val="bottom"/>
          </w:tcPr>
          <w:p w14:paraId="544359E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auto"/>
            <w:noWrap/>
            <w:vAlign w:val="bottom"/>
          </w:tcPr>
          <w:p w14:paraId="544359E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9E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9" w:type="pct"/>
            <w:shd w:val="clear" w:color="auto" w:fill="auto"/>
            <w:vAlign w:val="bottom"/>
          </w:tcPr>
          <w:p w14:paraId="544359E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4,211</w:t>
            </w:r>
          </w:p>
        </w:tc>
        <w:tc>
          <w:tcPr>
            <w:tcW w:w="50" w:type="pct"/>
            <w:shd w:val="clear" w:color="auto" w:fill="auto"/>
            <w:noWrap/>
            <w:vAlign w:val="bottom"/>
          </w:tcPr>
          <w:p w14:paraId="544359E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59FC" w14:textId="77777777">
        <w:tc>
          <w:tcPr>
            <w:tcW w:w="992" w:type="pct"/>
            <w:tcBorders>
              <w:bottom w:val="single" w:sz="6" w:space="0" w:color="000000"/>
            </w:tcBorders>
            <w:shd w:val="clear" w:color="auto" w:fill="auto"/>
          </w:tcPr>
          <w:p w14:paraId="544359EB"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544359E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9ED" w14:textId="77777777" w:rsidR="002418E5" w:rsidRDefault="00707D11">
            <w:pPr>
              <w:pStyle w:val="a3"/>
              <w:spacing w:beforeAutospacing="0" w:afterAutospacing="0" w:line="80" w:lineRule="atLeast"/>
              <w:rPr>
                <w:sz w:val="8"/>
                <w:szCs w:val="8"/>
              </w:rPr>
            </w:pPr>
            <w:r>
              <w:rPr>
                <w:sz w:val="8"/>
                <w:szCs w:val="8"/>
              </w:rPr>
              <w:t> </w:t>
            </w:r>
          </w:p>
        </w:tc>
        <w:tc>
          <w:tcPr>
            <w:tcW w:w="1001" w:type="pct"/>
            <w:tcBorders>
              <w:bottom w:val="single" w:sz="6" w:space="0" w:color="000000"/>
            </w:tcBorders>
            <w:shd w:val="clear" w:color="auto" w:fill="auto"/>
            <w:vAlign w:val="bottom"/>
          </w:tcPr>
          <w:p w14:paraId="544359EE"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tcBorders>
              <w:bottom w:val="single" w:sz="6" w:space="0" w:color="000000"/>
            </w:tcBorders>
            <w:shd w:val="clear" w:color="auto" w:fill="auto"/>
            <w:noWrap/>
            <w:vAlign w:val="bottom"/>
          </w:tcPr>
          <w:p w14:paraId="544359EF" w14:textId="77777777" w:rsidR="002418E5" w:rsidRDefault="00707D11">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bottom"/>
          </w:tcPr>
          <w:p w14:paraId="544359F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544359F1" w14:textId="77777777" w:rsidR="002418E5" w:rsidRDefault="00707D11">
            <w:pPr>
              <w:pStyle w:val="a3"/>
              <w:spacing w:beforeAutospacing="0" w:afterAutospacing="0" w:line="80" w:lineRule="atLeast"/>
              <w:rPr>
                <w:sz w:val="8"/>
                <w:szCs w:val="8"/>
              </w:rPr>
            </w:pPr>
            <w:r>
              <w:rPr>
                <w:sz w:val="8"/>
                <w:szCs w:val="8"/>
              </w:rPr>
              <w:t> </w:t>
            </w:r>
          </w:p>
        </w:tc>
        <w:tc>
          <w:tcPr>
            <w:tcW w:w="1000" w:type="pct"/>
            <w:tcBorders>
              <w:bottom w:val="single" w:sz="6" w:space="0" w:color="000000"/>
            </w:tcBorders>
            <w:shd w:val="clear" w:color="auto" w:fill="auto"/>
            <w:vAlign w:val="bottom"/>
          </w:tcPr>
          <w:p w14:paraId="544359F2" w14:textId="77777777" w:rsidR="002418E5" w:rsidRDefault="00707D11">
            <w:pPr>
              <w:pStyle w:val="a3"/>
              <w:spacing w:beforeAutospacing="0" w:afterAutospacing="0" w:line="80" w:lineRule="atLeast"/>
              <w:jc w:val="right"/>
              <w:rPr>
                <w:sz w:val="8"/>
                <w:szCs w:val="8"/>
              </w:rPr>
            </w:pPr>
            <w:r>
              <w:rPr>
                <w:sz w:val="8"/>
                <w:szCs w:val="8"/>
              </w:rPr>
              <w:t> </w:t>
            </w:r>
          </w:p>
        </w:tc>
        <w:tc>
          <w:tcPr>
            <w:tcW w:w="56" w:type="pct"/>
            <w:tcBorders>
              <w:bottom w:val="single" w:sz="6" w:space="0" w:color="000000"/>
            </w:tcBorders>
            <w:shd w:val="clear" w:color="auto" w:fill="auto"/>
            <w:noWrap/>
            <w:vAlign w:val="bottom"/>
          </w:tcPr>
          <w:p w14:paraId="544359F3"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9F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59F5" w14:textId="77777777" w:rsidR="002418E5" w:rsidRDefault="00707D11">
            <w:pPr>
              <w:pStyle w:val="a3"/>
              <w:spacing w:beforeAutospacing="0" w:afterAutospacing="0" w:line="80" w:lineRule="atLeast"/>
              <w:rPr>
                <w:sz w:val="8"/>
                <w:szCs w:val="8"/>
              </w:rPr>
            </w:pPr>
            <w:r>
              <w:rPr>
                <w:sz w:val="8"/>
                <w:szCs w:val="8"/>
              </w:rPr>
              <w:t> </w:t>
            </w:r>
          </w:p>
        </w:tc>
        <w:tc>
          <w:tcPr>
            <w:tcW w:w="675" w:type="pct"/>
            <w:tcBorders>
              <w:bottom w:val="single" w:sz="6" w:space="0" w:color="000000"/>
            </w:tcBorders>
            <w:shd w:val="clear" w:color="auto" w:fill="auto"/>
            <w:vAlign w:val="bottom"/>
          </w:tcPr>
          <w:p w14:paraId="544359F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9F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9F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9F9" w14:textId="77777777" w:rsidR="002418E5" w:rsidRDefault="00707D11">
            <w:pPr>
              <w:pStyle w:val="a3"/>
              <w:spacing w:beforeAutospacing="0" w:afterAutospacing="0" w:line="80" w:lineRule="atLeast"/>
              <w:rPr>
                <w:sz w:val="8"/>
                <w:szCs w:val="8"/>
              </w:rPr>
            </w:pPr>
            <w:r>
              <w:rPr>
                <w:sz w:val="8"/>
                <w:szCs w:val="8"/>
              </w:rPr>
              <w:t> </w:t>
            </w:r>
          </w:p>
        </w:tc>
        <w:tc>
          <w:tcPr>
            <w:tcW w:w="629" w:type="pct"/>
            <w:tcBorders>
              <w:bottom w:val="single" w:sz="6" w:space="0" w:color="000000"/>
            </w:tcBorders>
            <w:shd w:val="clear" w:color="auto" w:fill="auto"/>
            <w:vAlign w:val="bottom"/>
          </w:tcPr>
          <w:p w14:paraId="544359F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9FB"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5A0E" w14:textId="77777777">
        <w:tc>
          <w:tcPr>
            <w:tcW w:w="992" w:type="pct"/>
            <w:tcBorders>
              <w:top w:val="single" w:sz="6" w:space="0" w:color="000000"/>
            </w:tcBorders>
            <w:shd w:val="clear" w:color="auto" w:fill="auto"/>
          </w:tcPr>
          <w:p w14:paraId="544359FD"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vAlign w:val="bottom"/>
          </w:tcPr>
          <w:p w14:paraId="544359F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9FF" w14:textId="77777777" w:rsidR="002418E5" w:rsidRDefault="00707D11">
            <w:pPr>
              <w:pStyle w:val="a3"/>
              <w:spacing w:beforeAutospacing="0" w:afterAutospacing="0" w:line="80" w:lineRule="atLeast"/>
              <w:rPr>
                <w:sz w:val="8"/>
                <w:szCs w:val="8"/>
              </w:rPr>
            </w:pPr>
            <w:r>
              <w:rPr>
                <w:sz w:val="8"/>
                <w:szCs w:val="8"/>
              </w:rPr>
              <w:t> </w:t>
            </w:r>
          </w:p>
        </w:tc>
        <w:tc>
          <w:tcPr>
            <w:tcW w:w="1001" w:type="pct"/>
            <w:tcBorders>
              <w:top w:val="single" w:sz="6" w:space="0" w:color="000000"/>
            </w:tcBorders>
            <w:shd w:val="clear" w:color="auto" w:fill="auto"/>
            <w:vAlign w:val="bottom"/>
          </w:tcPr>
          <w:p w14:paraId="54435A00"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tcBorders>
              <w:top w:val="single" w:sz="6" w:space="0" w:color="000000"/>
            </w:tcBorders>
            <w:shd w:val="clear" w:color="auto" w:fill="auto"/>
            <w:noWrap/>
            <w:vAlign w:val="bottom"/>
          </w:tcPr>
          <w:p w14:paraId="54435A01" w14:textId="77777777" w:rsidR="002418E5" w:rsidRDefault="00707D11">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bottom"/>
          </w:tcPr>
          <w:p w14:paraId="54435A0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54435A03" w14:textId="77777777" w:rsidR="002418E5" w:rsidRDefault="00707D11">
            <w:pPr>
              <w:pStyle w:val="a3"/>
              <w:spacing w:beforeAutospacing="0" w:afterAutospacing="0" w:line="80" w:lineRule="atLeast"/>
              <w:rPr>
                <w:sz w:val="8"/>
                <w:szCs w:val="8"/>
              </w:rPr>
            </w:pPr>
            <w:r>
              <w:rPr>
                <w:sz w:val="8"/>
                <w:szCs w:val="8"/>
              </w:rPr>
              <w:t> </w:t>
            </w:r>
          </w:p>
        </w:tc>
        <w:tc>
          <w:tcPr>
            <w:tcW w:w="1000" w:type="pct"/>
            <w:tcBorders>
              <w:top w:val="single" w:sz="6" w:space="0" w:color="000000"/>
            </w:tcBorders>
            <w:shd w:val="clear" w:color="auto" w:fill="auto"/>
            <w:vAlign w:val="bottom"/>
          </w:tcPr>
          <w:p w14:paraId="54435A04" w14:textId="77777777" w:rsidR="002418E5" w:rsidRDefault="00707D11">
            <w:pPr>
              <w:pStyle w:val="a3"/>
              <w:spacing w:beforeAutospacing="0" w:afterAutospacing="0" w:line="80" w:lineRule="atLeast"/>
              <w:jc w:val="right"/>
              <w:rPr>
                <w:sz w:val="8"/>
                <w:szCs w:val="8"/>
              </w:rPr>
            </w:pPr>
            <w:r>
              <w:rPr>
                <w:sz w:val="8"/>
                <w:szCs w:val="8"/>
              </w:rPr>
              <w:t> </w:t>
            </w:r>
          </w:p>
        </w:tc>
        <w:tc>
          <w:tcPr>
            <w:tcW w:w="56" w:type="pct"/>
            <w:tcBorders>
              <w:top w:val="single" w:sz="6" w:space="0" w:color="000000"/>
            </w:tcBorders>
            <w:shd w:val="clear" w:color="auto" w:fill="auto"/>
            <w:noWrap/>
            <w:vAlign w:val="bottom"/>
          </w:tcPr>
          <w:p w14:paraId="54435A05"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5A0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5A07" w14:textId="77777777" w:rsidR="002418E5" w:rsidRDefault="00707D11">
            <w:pPr>
              <w:pStyle w:val="a3"/>
              <w:spacing w:beforeAutospacing="0" w:afterAutospacing="0" w:line="80" w:lineRule="atLeast"/>
              <w:rPr>
                <w:sz w:val="8"/>
                <w:szCs w:val="8"/>
              </w:rPr>
            </w:pPr>
            <w:r>
              <w:rPr>
                <w:sz w:val="8"/>
                <w:szCs w:val="8"/>
              </w:rPr>
              <w:t> </w:t>
            </w:r>
          </w:p>
        </w:tc>
        <w:tc>
          <w:tcPr>
            <w:tcW w:w="675" w:type="pct"/>
            <w:tcBorders>
              <w:top w:val="single" w:sz="6" w:space="0" w:color="000000"/>
            </w:tcBorders>
            <w:shd w:val="clear" w:color="auto" w:fill="auto"/>
            <w:vAlign w:val="bottom"/>
          </w:tcPr>
          <w:p w14:paraId="54435A0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A0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A0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A0B" w14:textId="77777777" w:rsidR="002418E5" w:rsidRDefault="00707D11">
            <w:pPr>
              <w:pStyle w:val="a3"/>
              <w:spacing w:beforeAutospacing="0" w:afterAutospacing="0" w:line="80" w:lineRule="atLeast"/>
              <w:rPr>
                <w:sz w:val="8"/>
                <w:szCs w:val="8"/>
              </w:rPr>
            </w:pPr>
            <w:r>
              <w:rPr>
                <w:sz w:val="8"/>
                <w:szCs w:val="8"/>
              </w:rPr>
              <w:t> </w:t>
            </w:r>
          </w:p>
        </w:tc>
        <w:tc>
          <w:tcPr>
            <w:tcW w:w="629" w:type="pct"/>
            <w:tcBorders>
              <w:top w:val="single" w:sz="6" w:space="0" w:color="000000"/>
            </w:tcBorders>
            <w:shd w:val="clear" w:color="auto" w:fill="auto"/>
            <w:vAlign w:val="bottom"/>
          </w:tcPr>
          <w:p w14:paraId="54435A0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A0D"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5A20" w14:textId="77777777">
        <w:tc>
          <w:tcPr>
            <w:tcW w:w="992" w:type="pct"/>
            <w:shd w:val="clear" w:color="auto" w:fill="E5E5E5"/>
          </w:tcPr>
          <w:p w14:paraId="54435A0F" w14:textId="77777777" w:rsidR="002418E5" w:rsidRDefault="00707D11">
            <w:pPr>
              <w:pStyle w:val="a3"/>
              <w:spacing w:beforeAutospacing="0" w:afterAutospacing="0" w:line="220" w:lineRule="atLeast"/>
              <w:ind w:left="480" w:hanging="240"/>
              <w:rPr>
                <w:rFonts w:ascii="Arial" w:hAnsi="Arial" w:cs="Arial"/>
                <w:b/>
                <w:bCs/>
                <w:sz w:val="20"/>
                <w:szCs w:val="20"/>
              </w:rPr>
            </w:pPr>
            <w:r>
              <w:rPr>
                <w:rFonts w:ascii="Arial" w:hAnsi="Arial" w:cs="Arial"/>
                <w:b/>
                <w:bCs/>
                <w:sz w:val="20"/>
                <w:szCs w:val="20"/>
              </w:rPr>
              <w:t>Total</w:t>
            </w:r>
          </w:p>
        </w:tc>
        <w:tc>
          <w:tcPr>
            <w:tcW w:w="49" w:type="pct"/>
            <w:shd w:val="clear" w:color="auto" w:fill="E5E5E5"/>
            <w:vAlign w:val="bottom"/>
          </w:tcPr>
          <w:p w14:paraId="54435A1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A1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1" w:type="pct"/>
            <w:shd w:val="clear" w:color="auto" w:fill="E5E5E5"/>
            <w:vAlign w:val="bottom"/>
          </w:tcPr>
          <w:p w14:paraId="54435A12"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9" w:type="pct"/>
            <w:shd w:val="clear" w:color="auto" w:fill="E5E5E5"/>
            <w:noWrap/>
            <w:vAlign w:val="bottom"/>
          </w:tcPr>
          <w:p w14:paraId="54435A1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9" w:type="pct"/>
            <w:shd w:val="clear" w:color="auto" w:fill="E5E5E5"/>
            <w:vAlign w:val="bottom"/>
          </w:tcPr>
          <w:p w14:paraId="54435A1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54435A1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E5E5E5"/>
            <w:vAlign w:val="bottom"/>
          </w:tcPr>
          <w:p w14:paraId="54435A16"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54435A1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A1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54435A1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75" w:type="pct"/>
            <w:shd w:val="clear" w:color="auto" w:fill="E5E5E5"/>
            <w:vAlign w:val="bottom"/>
          </w:tcPr>
          <w:p w14:paraId="54435A1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50" w:type="pct"/>
            <w:shd w:val="clear" w:color="auto" w:fill="E5E5E5"/>
            <w:noWrap/>
            <w:vAlign w:val="bottom"/>
          </w:tcPr>
          <w:p w14:paraId="54435A1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A1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A1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29" w:type="pct"/>
            <w:shd w:val="clear" w:color="auto" w:fill="E5E5E5"/>
            <w:vAlign w:val="bottom"/>
          </w:tcPr>
          <w:p w14:paraId="54435A1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16,876</w:t>
            </w:r>
          </w:p>
        </w:tc>
        <w:tc>
          <w:tcPr>
            <w:tcW w:w="50" w:type="pct"/>
            <w:shd w:val="clear" w:color="auto" w:fill="E5E5E5"/>
            <w:noWrap/>
            <w:vAlign w:val="bottom"/>
          </w:tcPr>
          <w:p w14:paraId="54435A1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5A32" w14:textId="77777777">
        <w:tc>
          <w:tcPr>
            <w:tcW w:w="992" w:type="pct"/>
            <w:shd w:val="clear" w:color="auto" w:fill="auto"/>
          </w:tcPr>
          <w:p w14:paraId="54435A21"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54435A2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A23" w14:textId="77777777" w:rsidR="002418E5" w:rsidRDefault="00707D11">
            <w:pPr>
              <w:pStyle w:val="a3"/>
              <w:spacing w:beforeAutospacing="0" w:afterAutospacing="0" w:line="80" w:lineRule="atLeast"/>
              <w:rPr>
                <w:sz w:val="8"/>
                <w:szCs w:val="8"/>
              </w:rPr>
            </w:pPr>
            <w:r>
              <w:rPr>
                <w:sz w:val="8"/>
                <w:szCs w:val="8"/>
              </w:rPr>
              <w:t> </w:t>
            </w:r>
          </w:p>
        </w:tc>
        <w:tc>
          <w:tcPr>
            <w:tcW w:w="1001" w:type="pct"/>
            <w:shd w:val="clear" w:color="auto" w:fill="auto"/>
            <w:vAlign w:val="bottom"/>
          </w:tcPr>
          <w:p w14:paraId="54435A24"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54435A25"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5A2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54435A27" w14:textId="77777777" w:rsidR="002418E5" w:rsidRDefault="00707D11">
            <w:pPr>
              <w:pStyle w:val="a3"/>
              <w:spacing w:beforeAutospacing="0" w:afterAutospacing="0" w:line="80" w:lineRule="atLeast"/>
              <w:rPr>
                <w:sz w:val="8"/>
                <w:szCs w:val="8"/>
              </w:rPr>
            </w:pPr>
            <w:r>
              <w:rPr>
                <w:sz w:val="8"/>
                <w:szCs w:val="8"/>
              </w:rPr>
              <w:t> </w:t>
            </w:r>
          </w:p>
        </w:tc>
        <w:tc>
          <w:tcPr>
            <w:tcW w:w="1000" w:type="pct"/>
            <w:shd w:val="clear" w:color="auto" w:fill="auto"/>
            <w:vAlign w:val="bottom"/>
          </w:tcPr>
          <w:p w14:paraId="54435A28" w14:textId="77777777" w:rsidR="002418E5" w:rsidRDefault="00707D11">
            <w:pPr>
              <w:pStyle w:val="a3"/>
              <w:spacing w:beforeAutospacing="0" w:afterAutospacing="0" w:line="80" w:lineRule="atLeast"/>
              <w:jc w:val="right"/>
              <w:rPr>
                <w:sz w:val="8"/>
                <w:szCs w:val="8"/>
              </w:rPr>
            </w:pPr>
            <w:r>
              <w:rPr>
                <w:sz w:val="8"/>
                <w:szCs w:val="8"/>
              </w:rPr>
              <w:t> </w:t>
            </w:r>
          </w:p>
        </w:tc>
        <w:tc>
          <w:tcPr>
            <w:tcW w:w="56" w:type="pct"/>
            <w:shd w:val="clear" w:color="auto" w:fill="auto"/>
            <w:noWrap/>
            <w:vAlign w:val="bottom"/>
          </w:tcPr>
          <w:p w14:paraId="54435A2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A2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12" w:space="0" w:color="000000"/>
            </w:tcBorders>
            <w:shd w:val="clear" w:color="auto" w:fill="auto"/>
            <w:vAlign w:val="bottom"/>
          </w:tcPr>
          <w:p w14:paraId="54435A2B" w14:textId="77777777" w:rsidR="002418E5" w:rsidRDefault="00707D11">
            <w:pPr>
              <w:pStyle w:val="a3"/>
              <w:spacing w:beforeAutospacing="0" w:afterAutospacing="0" w:line="80" w:lineRule="atLeast"/>
              <w:rPr>
                <w:sz w:val="8"/>
                <w:szCs w:val="8"/>
              </w:rPr>
            </w:pPr>
            <w:r>
              <w:rPr>
                <w:sz w:val="8"/>
                <w:szCs w:val="8"/>
              </w:rPr>
              <w:t> </w:t>
            </w:r>
          </w:p>
        </w:tc>
        <w:tc>
          <w:tcPr>
            <w:tcW w:w="675" w:type="pct"/>
            <w:tcBorders>
              <w:bottom w:val="single" w:sz="12" w:space="0" w:color="000000"/>
            </w:tcBorders>
            <w:shd w:val="clear" w:color="auto" w:fill="auto"/>
            <w:vAlign w:val="bottom"/>
          </w:tcPr>
          <w:p w14:paraId="54435A2C"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A2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A2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A2F" w14:textId="77777777" w:rsidR="002418E5" w:rsidRDefault="00707D11">
            <w:pPr>
              <w:pStyle w:val="a3"/>
              <w:spacing w:beforeAutospacing="0" w:afterAutospacing="0" w:line="80" w:lineRule="atLeast"/>
              <w:rPr>
                <w:sz w:val="8"/>
                <w:szCs w:val="8"/>
              </w:rPr>
            </w:pPr>
            <w:r>
              <w:rPr>
                <w:sz w:val="8"/>
                <w:szCs w:val="8"/>
              </w:rPr>
              <w:t> </w:t>
            </w:r>
          </w:p>
        </w:tc>
        <w:tc>
          <w:tcPr>
            <w:tcW w:w="629" w:type="pct"/>
            <w:tcBorders>
              <w:bottom w:val="single" w:sz="12" w:space="0" w:color="000000"/>
            </w:tcBorders>
            <w:shd w:val="clear" w:color="auto" w:fill="auto"/>
            <w:vAlign w:val="bottom"/>
          </w:tcPr>
          <w:p w14:paraId="54435A3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A31"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5A44" w14:textId="77777777">
        <w:tc>
          <w:tcPr>
            <w:tcW w:w="992" w:type="pct"/>
            <w:shd w:val="clear" w:color="auto" w:fill="auto"/>
          </w:tcPr>
          <w:p w14:paraId="54435A33"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54435A3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A35" w14:textId="77777777" w:rsidR="002418E5" w:rsidRDefault="00707D11">
            <w:pPr>
              <w:pStyle w:val="a3"/>
              <w:spacing w:beforeAutospacing="0" w:afterAutospacing="0" w:line="80" w:lineRule="atLeast"/>
              <w:rPr>
                <w:sz w:val="8"/>
                <w:szCs w:val="8"/>
              </w:rPr>
            </w:pPr>
            <w:r>
              <w:rPr>
                <w:sz w:val="8"/>
                <w:szCs w:val="8"/>
              </w:rPr>
              <w:t> </w:t>
            </w:r>
          </w:p>
        </w:tc>
        <w:tc>
          <w:tcPr>
            <w:tcW w:w="1001" w:type="pct"/>
            <w:shd w:val="clear" w:color="auto" w:fill="auto"/>
            <w:vAlign w:val="bottom"/>
          </w:tcPr>
          <w:p w14:paraId="54435A36"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54435A37"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5A3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54435A39" w14:textId="77777777" w:rsidR="002418E5" w:rsidRDefault="00707D11">
            <w:pPr>
              <w:pStyle w:val="a3"/>
              <w:spacing w:beforeAutospacing="0" w:afterAutospacing="0" w:line="80" w:lineRule="atLeast"/>
              <w:rPr>
                <w:sz w:val="8"/>
                <w:szCs w:val="8"/>
              </w:rPr>
            </w:pPr>
            <w:r>
              <w:rPr>
                <w:sz w:val="8"/>
                <w:szCs w:val="8"/>
              </w:rPr>
              <w:t> </w:t>
            </w:r>
          </w:p>
        </w:tc>
        <w:tc>
          <w:tcPr>
            <w:tcW w:w="1000" w:type="pct"/>
            <w:shd w:val="clear" w:color="auto" w:fill="auto"/>
            <w:vAlign w:val="bottom"/>
          </w:tcPr>
          <w:p w14:paraId="54435A3A" w14:textId="77777777" w:rsidR="002418E5" w:rsidRDefault="00707D11">
            <w:pPr>
              <w:pStyle w:val="a3"/>
              <w:spacing w:beforeAutospacing="0" w:afterAutospacing="0" w:line="80" w:lineRule="atLeast"/>
              <w:jc w:val="right"/>
              <w:rPr>
                <w:sz w:val="8"/>
                <w:szCs w:val="8"/>
              </w:rPr>
            </w:pPr>
            <w:r>
              <w:rPr>
                <w:sz w:val="8"/>
                <w:szCs w:val="8"/>
              </w:rPr>
              <w:t> </w:t>
            </w:r>
          </w:p>
        </w:tc>
        <w:tc>
          <w:tcPr>
            <w:tcW w:w="56" w:type="pct"/>
            <w:shd w:val="clear" w:color="auto" w:fill="auto"/>
            <w:noWrap/>
            <w:vAlign w:val="bottom"/>
          </w:tcPr>
          <w:p w14:paraId="54435A3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A3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5A3D" w14:textId="77777777" w:rsidR="002418E5" w:rsidRDefault="00707D11">
            <w:pPr>
              <w:pStyle w:val="a3"/>
              <w:spacing w:beforeAutospacing="0" w:afterAutospacing="0" w:line="80" w:lineRule="atLeast"/>
              <w:rPr>
                <w:sz w:val="8"/>
                <w:szCs w:val="8"/>
              </w:rPr>
            </w:pPr>
            <w:r>
              <w:rPr>
                <w:sz w:val="8"/>
                <w:szCs w:val="8"/>
              </w:rPr>
              <w:t> </w:t>
            </w:r>
          </w:p>
        </w:tc>
        <w:tc>
          <w:tcPr>
            <w:tcW w:w="675" w:type="pct"/>
            <w:shd w:val="clear" w:color="auto" w:fill="auto"/>
            <w:vAlign w:val="bottom"/>
          </w:tcPr>
          <w:p w14:paraId="54435A3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A3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A4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A41" w14:textId="77777777" w:rsidR="002418E5" w:rsidRDefault="00707D11">
            <w:pPr>
              <w:pStyle w:val="a3"/>
              <w:spacing w:beforeAutospacing="0" w:afterAutospacing="0" w:line="80" w:lineRule="atLeast"/>
              <w:rPr>
                <w:sz w:val="8"/>
                <w:szCs w:val="8"/>
              </w:rPr>
            </w:pPr>
            <w:r>
              <w:rPr>
                <w:sz w:val="8"/>
                <w:szCs w:val="8"/>
              </w:rPr>
              <w:t> </w:t>
            </w:r>
          </w:p>
        </w:tc>
        <w:tc>
          <w:tcPr>
            <w:tcW w:w="629" w:type="pct"/>
            <w:shd w:val="clear" w:color="auto" w:fill="auto"/>
            <w:vAlign w:val="bottom"/>
          </w:tcPr>
          <w:p w14:paraId="54435A4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A43"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5A56" w14:textId="77777777">
        <w:tc>
          <w:tcPr>
            <w:tcW w:w="992" w:type="pct"/>
            <w:shd w:val="clear" w:color="auto" w:fill="auto"/>
          </w:tcPr>
          <w:p w14:paraId="54435A45"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Fiscal Year 2020</w:t>
            </w:r>
          </w:p>
        </w:tc>
        <w:tc>
          <w:tcPr>
            <w:tcW w:w="49" w:type="pct"/>
            <w:shd w:val="clear" w:color="auto" w:fill="auto"/>
            <w:vAlign w:val="bottom"/>
          </w:tcPr>
          <w:p w14:paraId="54435A4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A47" w14:textId="77777777" w:rsidR="002418E5" w:rsidRDefault="00707D11">
            <w:pPr>
              <w:pStyle w:val="a3"/>
              <w:spacing w:beforeAutospacing="0" w:afterAutospacing="0"/>
              <w:rPr>
                <w:sz w:val="15"/>
                <w:szCs w:val="15"/>
              </w:rPr>
            </w:pPr>
            <w:r>
              <w:rPr>
                <w:sz w:val="15"/>
                <w:szCs w:val="15"/>
              </w:rPr>
              <w:t> </w:t>
            </w:r>
          </w:p>
        </w:tc>
        <w:tc>
          <w:tcPr>
            <w:tcW w:w="1001" w:type="pct"/>
            <w:shd w:val="clear" w:color="auto" w:fill="auto"/>
            <w:vAlign w:val="bottom"/>
          </w:tcPr>
          <w:p w14:paraId="54435A48" w14:textId="77777777" w:rsidR="002418E5" w:rsidRDefault="00707D11">
            <w:pPr>
              <w:pStyle w:val="a3"/>
              <w:spacing w:beforeAutospacing="0" w:afterAutospacing="0"/>
              <w:jc w:val="right"/>
              <w:rPr>
                <w:sz w:val="15"/>
                <w:szCs w:val="15"/>
              </w:rPr>
            </w:pPr>
            <w:r>
              <w:rPr>
                <w:sz w:val="15"/>
                <w:szCs w:val="15"/>
              </w:rPr>
              <w:t> </w:t>
            </w:r>
          </w:p>
        </w:tc>
        <w:tc>
          <w:tcPr>
            <w:tcW w:w="49" w:type="pct"/>
            <w:shd w:val="clear" w:color="auto" w:fill="auto"/>
            <w:noWrap/>
            <w:vAlign w:val="bottom"/>
          </w:tcPr>
          <w:p w14:paraId="54435A49" w14:textId="77777777" w:rsidR="002418E5" w:rsidRDefault="00707D11">
            <w:pPr>
              <w:pStyle w:val="a3"/>
              <w:spacing w:beforeAutospacing="0" w:afterAutospacing="0"/>
              <w:rPr>
                <w:sz w:val="15"/>
                <w:szCs w:val="15"/>
              </w:rPr>
            </w:pPr>
            <w:r>
              <w:rPr>
                <w:sz w:val="15"/>
                <w:szCs w:val="15"/>
              </w:rPr>
              <w:t> </w:t>
            </w:r>
          </w:p>
        </w:tc>
        <w:tc>
          <w:tcPr>
            <w:tcW w:w="49" w:type="pct"/>
            <w:shd w:val="clear" w:color="auto" w:fill="auto"/>
            <w:vAlign w:val="bottom"/>
          </w:tcPr>
          <w:p w14:paraId="54435A4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54435A4B" w14:textId="77777777" w:rsidR="002418E5" w:rsidRDefault="00707D11">
            <w:pPr>
              <w:pStyle w:val="a3"/>
              <w:spacing w:beforeAutospacing="0" w:afterAutospacing="0"/>
              <w:rPr>
                <w:sz w:val="15"/>
                <w:szCs w:val="15"/>
              </w:rPr>
            </w:pPr>
            <w:r>
              <w:rPr>
                <w:sz w:val="15"/>
                <w:szCs w:val="15"/>
              </w:rPr>
              <w:t> </w:t>
            </w:r>
          </w:p>
        </w:tc>
        <w:tc>
          <w:tcPr>
            <w:tcW w:w="1000" w:type="pct"/>
            <w:shd w:val="clear" w:color="auto" w:fill="auto"/>
            <w:vAlign w:val="bottom"/>
          </w:tcPr>
          <w:p w14:paraId="54435A4C" w14:textId="77777777" w:rsidR="002418E5" w:rsidRDefault="00707D11">
            <w:pPr>
              <w:pStyle w:val="a3"/>
              <w:spacing w:beforeAutospacing="0" w:afterAutospacing="0"/>
              <w:jc w:val="right"/>
              <w:rPr>
                <w:sz w:val="15"/>
                <w:szCs w:val="15"/>
              </w:rPr>
            </w:pPr>
            <w:r>
              <w:rPr>
                <w:sz w:val="15"/>
                <w:szCs w:val="15"/>
              </w:rPr>
              <w:t> </w:t>
            </w:r>
          </w:p>
        </w:tc>
        <w:tc>
          <w:tcPr>
            <w:tcW w:w="56" w:type="pct"/>
            <w:shd w:val="clear" w:color="auto" w:fill="auto"/>
            <w:noWrap/>
            <w:vAlign w:val="bottom"/>
          </w:tcPr>
          <w:p w14:paraId="54435A4D"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A4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54435A4F" w14:textId="77777777" w:rsidR="002418E5" w:rsidRDefault="00707D11">
            <w:pPr>
              <w:pStyle w:val="a3"/>
              <w:spacing w:beforeAutospacing="0" w:afterAutospacing="0"/>
              <w:rPr>
                <w:sz w:val="15"/>
                <w:szCs w:val="15"/>
              </w:rPr>
            </w:pPr>
            <w:r>
              <w:rPr>
                <w:sz w:val="15"/>
                <w:szCs w:val="15"/>
              </w:rPr>
              <w:t> </w:t>
            </w:r>
          </w:p>
        </w:tc>
        <w:tc>
          <w:tcPr>
            <w:tcW w:w="675" w:type="pct"/>
            <w:shd w:val="clear" w:color="auto" w:fill="auto"/>
            <w:vAlign w:val="bottom"/>
          </w:tcPr>
          <w:p w14:paraId="54435A50"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A51"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A5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A53" w14:textId="77777777" w:rsidR="002418E5" w:rsidRDefault="00707D11">
            <w:pPr>
              <w:pStyle w:val="a3"/>
              <w:spacing w:beforeAutospacing="0" w:afterAutospacing="0"/>
              <w:rPr>
                <w:sz w:val="15"/>
                <w:szCs w:val="15"/>
              </w:rPr>
            </w:pPr>
            <w:r>
              <w:rPr>
                <w:sz w:val="15"/>
                <w:szCs w:val="15"/>
              </w:rPr>
              <w:t> </w:t>
            </w:r>
          </w:p>
        </w:tc>
        <w:tc>
          <w:tcPr>
            <w:tcW w:w="629" w:type="pct"/>
            <w:shd w:val="clear" w:color="auto" w:fill="auto"/>
            <w:vAlign w:val="bottom"/>
          </w:tcPr>
          <w:p w14:paraId="54435A54"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A55" w14:textId="77777777" w:rsidR="002418E5" w:rsidRDefault="00707D11">
            <w:pPr>
              <w:pStyle w:val="a3"/>
              <w:spacing w:beforeAutospacing="0" w:afterAutospacing="0"/>
              <w:rPr>
                <w:b/>
                <w:bCs/>
                <w:sz w:val="15"/>
                <w:szCs w:val="15"/>
              </w:rPr>
            </w:pPr>
            <w:r>
              <w:rPr>
                <w:b/>
                <w:bCs/>
                <w:sz w:val="15"/>
                <w:szCs w:val="15"/>
              </w:rPr>
              <w:t> </w:t>
            </w:r>
          </w:p>
        </w:tc>
      </w:tr>
      <w:tr w:rsidR="002418E5" w14:paraId="54435A68" w14:textId="77777777">
        <w:tc>
          <w:tcPr>
            <w:tcW w:w="992" w:type="pct"/>
            <w:shd w:val="clear" w:color="auto" w:fill="auto"/>
          </w:tcPr>
          <w:p w14:paraId="54435A5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54435A5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A59" w14:textId="77777777" w:rsidR="002418E5" w:rsidRDefault="00707D11">
            <w:pPr>
              <w:pStyle w:val="a3"/>
              <w:spacing w:beforeAutospacing="0" w:afterAutospacing="0" w:line="80" w:lineRule="atLeast"/>
              <w:rPr>
                <w:sz w:val="8"/>
                <w:szCs w:val="8"/>
              </w:rPr>
            </w:pPr>
            <w:r>
              <w:rPr>
                <w:sz w:val="8"/>
                <w:szCs w:val="8"/>
              </w:rPr>
              <w:t> </w:t>
            </w:r>
          </w:p>
        </w:tc>
        <w:tc>
          <w:tcPr>
            <w:tcW w:w="1001" w:type="pct"/>
            <w:shd w:val="clear" w:color="auto" w:fill="auto"/>
            <w:vAlign w:val="bottom"/>
          </w:tcPr>
          <w:p w14:paraId="54435A5A" w14:textId="77777777" w:rsidR="002418E5" w:rsidRDefault="00707D11">
            <w:pPr>
              <w:pStyle w:val="a3"/>
              <w:spacing w:beforeAutospacing="0" w:afterAutospacing="0" w:line="80" w:lineRule="atLeast"/>
              <w:jc w:val="right"/>
              <w:rPr>
                <w:sz w:val="8"/>
                <w:szCs w:val="8"/>
              </w:rPr>
            </w:pPr>
            <w:r>
              <w:rPr>
                <w:sz w:val="8"/>
                <w:szCs w:val="8"/>
              </w:rPr>
              <w:t> </w:t>
            </w:r>
          </w:p>
        </w:tc>
        <w:tc>
          <w:tcPr>
            <w:tcW w:w="49" w:type="pct"/>
            <w:shd w:val="clear" w:color="auto" w:fill="auto"/>
            <w:noWrap/>
            <w:vAlign w:val="bottom"/>
          </w:tcPr>
          <w:p w14:paraId="54435A5B" w14:textId="77777777" w:rsidR="002418E5" w:rsidRDefault="00707D11">
            <w:pPr>
              <w:pStyle w:val="a3"/>
              <w:spacing w:beforeAutospacing="0" w:afterAutospacing="0" w:line="80" w:lineRule="atLeast"/>
              <w:rPr>
                <w:sz w:val="8"/>
                <w:szCs w:val="8"/>
              </w:rPr>
            </w:pPr>
            <w:r>
              <w:rPr>
                <w:sz w:val="8"/>
                <w:szCs w:val="8"/>
              </w:rPr>
              <w:t> </w:t>
            </w:r>
          </w:p>
        </w:tc>
        <w:tc>
          <w:tcPr>
            <w:tcW w:w="49" w:type="pct"/>
            <w:shd w:val="clear" w:color="auto" w:fill="auto"/>
            <w:vAlign w:val="bottom"/>
          </w:tcPr>
          <w:p w14:paraId="54435A5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54435A5D" w14:textId="77777777" w:rsidR="002418E5" w:rsidRDefault="00707D11">
            <w:pPr>
              <w:pStyle w:val="a3"/>
              <w:spacing w:beforeAutospacing="0" w:afterAutospacing="0" w:line="80" w:lineRule="atLeast"/>
              <w:rPr>
                <w:sz w:val="8"/>
                <w:szCs w:val="8"/>
              </w:rPr>
            </w:pPr>
            <w:r>
              <w:rPr>
                <w:sz w:val="8"/>
                <w:szCs w:val="8"/>
              </w:rPr>
              <w:t> </w:t>
            </w:r>
          </w:p>
        </w:tc>
        <w:tc>
          <w:tcPr>
            <w:tcW w:w="1000" w:type="pct"/>
            <w:shd w:val="clear" w:color="auto" w:fill="auto"/>
            <w:vAlign w:val="bottom"/>
          </w:tcPr>
          <w:p w14:paraId="54435A5E" w14:textId="77777777" w:rsidR="002418E5" w:rsidRDefault="00707D11">
            <w:pPr>
              <w:pStyle w:val="a3"/>
              <w:spacing w:beforeAutospacing="0" w:afterAutospacing="0" w:line="80" w:lineRule="atLeast"/>
              <w:jc w:val="right"/>
              <w:rPr>
                <w:sz w:val="8"/>
                <w:szCs w:val="8"/>
              </w:rPr>
            </w:pPr>
            <w:r>
              <w:rPr>
                <w:sz w:val="8"/>
                <w:szCs w:val="8"/>
              </w:rPr>
              <w:t> </w:t>
            </w:r>
          </w:p>
        </w:tc>
        <w:tc>
          <w:tcPr>
            <w:tcW w:w="56" w:type="pct"/>
            <w:shd w:val="clear" w:color="auto" w:fill="auto"/>
            <w:noWrap/>
            <w:vAlign w:val="bottom"/>
          </w:tcPr>
          <w:p w14:paraId="54435A5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A6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54435A61" w14:textId="77777777" w:rsidR="002418E5" w:rsidRDefault="00707D11">
            <w:pPr>
              <w:pStyle w:val="a3"/>
              <w:spacing w:beforeAutospacing="0" w:afterAutospacing="0" w:line="80" w:lineRule="atLeast"/>
              <w:rPr>
                <w:sz w:val="8"/>
                <w:szCs w:val="8"/>
              </w:rPr>
            </w:pPr>
            <w:r>
              <w:rPr>
                <w:sz w:val="8"/>
                <w:szCs w:val="8"/>
              </w:rPr>
              <w:t> </w:t>
            </w:r>
          </w:p>
        </w:tc>
        <w:tc>
          <w:tcPr>
            <w:tcW w:w="675" w:type="pct"/>
            <w:shd w:val="clear" w:color="auto" w:fill="auto"/>
            <w:vAlign w:val="bottom"/>
          </w:tcPr>
          <w:p w14:paraId="54435A6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A6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A6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A65" w14:textId="77777777" w:rsidR="002418E5" w:rsidRDefault="00707D11">
            <w:pPr>
              <w:pStyle w:val="a3"/>
              <w:spacing w:beforeAutospacing="0" w:afterAutospacing="0" w:line="80" w:lineRule="atLeast"/>
              <w:rPr>
                <w:sz w:val="8"/>
                <w:szCs w:val="8"/>
              </w:rPr>
            </w:pPr>
            <w:r>
              <w:rPr>
                <w:sz w:val="8"/>
                <w:szCs w:val="8"/>
              </w:rPr>
              <w:t> </w:t>
            </w:r>
          </w:p>
        </w:tc>
        <w:tc>
          <w:tcPr>
            <w:tcW w:w="629" w:type="pct"/>
            <w:shd w:val="clear" w:color="auto" w:fill="auto"/>
            <w:vAlign w:val="bottom"/>
          </w:tcPr>
          <w:p w14:paraId="54435A6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A67"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5A7A" w14:textId="77777777">
        <w:tc>
          <w:tcPr>
            <w:tcW w:w="992" w:type="pct"/>
            <w:shd w:val="clear" w:color="auto" w:fill="E5E5E5"/>
          </w:tcPr>
          <w:p w14:paraId="54435A6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18, 2019</w:t>
            </w:r>
          </w:p>
        </w:tc>
        <w:tc>
          <w:tcPr>
            <w:tcW w:w="49" w:type="pct"/>
            <w:shd w:val="clear" w:color="auto" w:fill="E5E5E5"/>
            <w:vAlign w:val="bottom"/>
          </w:tcPr>
          <w:p w14:paraId="54435A6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A6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1" w:type="pct"/>
            <w:shd w:val="clear" w:color="auto" w:fill="E5E5E5"/>
            <w:vAlign w:val="bottom"/>
          </w:tcPr>
          <w:p w14:paraId="54435A6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November 21, 2019</w:t>
            </w:r>
          </w:p>
        </w:tc>
        <w:tc>
          <w:tcPr>
            <w:tcW w:w="49" w:type="pct"/>
            <w:shd w:val="clear" w:color="auto" w:fill="E5E5E5"/>
            <w:noWrap/>
            <w:vAlign w:val="bottom"/>
          </w:tcPr>
          <w:p w14:paraId="54435A6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A6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5A6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E5E5E5"/>
            <w:vAlign w:val="bottom"/>
          </w:tcPr>
          <w:p w14:paraId="54435A7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December 12, 2019</w:t>
            </w:r>
          </w:p>
        </w:tc>
        <w:tc>
          <w:tcPr>
            <w:tcW w:w="56" w:type="pct"/>
            <w:shd w:val="clear" w:color="auto" w:fill="E5E5E5"/>
            <w:noWrap/>
            <w:vAlign w:val="bottom"/>
          </w:tcPr>
          <w:p w14:paraId="54435A7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A7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5A7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75" w:type="pct"/>
            <w:shd w:val="clear" w:color="auto" w:fill="E5E5E5"/>
            <w:vAlign w:val="bottom"/>
          </w:tcPr>
          <w:p w14:paraId="54435A7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50" w:type="pct"/>
            <w:shd w:val="clear" w:color="auto" w:fill="E5E5E5"/>
            <w:noWrap/>
            <w:vAlign w:val="bottom"/>
          </w:tcPr>
          <w:p w14:paraId="54435A7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A7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A7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29" w:type="pct"/>
            <w:shd w:val="clear" w:color="auto" w:fill="E5E5E5"/>
            <w:vAlign w:val="bottom"/>
          </w:tcPr>
          <w:p w14:paraId="54435A7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3,886</w:t>
            </w:r>
          </w:p>
        </w:tc>
        <w:tc>
          <w:tcPr>
            <w:tcW w:w="50" w:type="pct"/>
            <w:shd w:val="clear" w:color="auto" w:fill="E5E5E5"/>
            <w:noWrap/>
            <w:vAlign w:val="bottom"/>
          </w:tcPr>
          <w:p w14:paraId="54435A79"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5A8C" w14:textId="77777777">
        <w:tc>
          <w:tcPr>
            <w:tcW w:w="992" w:type="pct"/>
            <w:shd w:val="clear" w:color="auto" w:fill="auto"/>
          </w:tcPr>
          <w:p w14:paraId="54435A7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4, 2019</w:t>
            </w:r>
          </w:p>
        </w:tc>
        <w:tc>
          <w:tcPr>
            <w:tcW w:w="49" w:type="pct"/>
            <w:shd w:val="clear" w:color="auto" w:fill="auto"/>
            <w:vAlign w:val="bottom"/>
          </w:tcPr>
          <w:p w14:paraId="54435A7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A7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1" w:type="pct"/>
            <w:shd w:val="clear" w:color="auto" w:fill="auto"/>
            <w:vAlign w:val="bottom"/>
          </w:tcPr>
          <w:p w14:paraId="54435A7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February 20, 2020</w:t>
            </w:r>
          </w:p>
        </w:tc>
        <w:tc>
          <w:tcPr>
            <w:tcW w:w="49" w:type="pct"/>
            <w:shd w:val="clear" w:color="auto" w:fill="auto"/>
            <w:noWrap/>
            <w:vAlign w:val="bottom"/>
          </w:tcPr>
          <w:p w14:paraId="54435A7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54435A8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5A8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auto"/>
            <w:vAlign w:val="bottom"/>
          </w:tcPr>
          <w:p w14:paraId="54435A8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March 12, 2020</w:t>
            </w:r>
          </w:p>
        </w:tc>
        <w:tc>
          <w:tcPr>
            <w:tcW w:w="56" w:type="pct"/>
            <w:shd w:val="clear" w:color="auto" w:fill="auto"/>
            <w:noWrap/>
            <w:vAlign w:val="bottom"/>
          </w:tcPr>
          <w:p w14:paraId="54435A8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A8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5A8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5" w:type="pct"/>
            <w:shd w:val="clear" w:color="auto" w:fill="auto"/>
            <w:vAlign w:val="bottom"/>
          </w:tcPr>
          <w:p w14:paraId="54435A8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50" w:type="pct"/>
            <w:shd w:val="clear" w:color="auto" w:fill="auto"/>
            <w:noWrap/>
            <w:vAlign w:val="bottom"/>
          </w:tcPr>
          <w:p w14:paraId="54435A8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A8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A8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9" w:type="pct"/>
            <w:shd w:val="clear" w:color="auto" w:fill="auto"/>
            <w:vAlign w:val="bottom"/>
          </w:tcPr>
          <w:p w14:paraId="54435A8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3,876</w:t>
            </w:r>
          </w:p>
        </w:tc>
        <w:tc>
          <w:tcPr>
            <w:tcW w:w="50" w:type="pct"/>
            <w:shd w:val="clear" w:color="auto" w:fill="auto"/>
            <w:noWrap/>
            <w:vAlign w:val="bottom"/>
          </w:tcPr>
          <w:p w14:paraId="54435A8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5A9E" w14:textId="77777777">
        <w:tc>
          <w:tcPr>
            <w:tcW w:w="992" w:type="pct"/>
            <w:shd w:val="clear" w:color="auto" w:fill="E5E5E5"/>
          </w:tcPr>
          <w:p w14:paraId="54435A8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9, 2020</w:t>
            </w:r>
          </w:p>
        </w:tc>
        <w:tc>
          <w:tcPr>
            <w:tcW w:w="49" w:type="pct"/>
            <w:shd w:val="clear" w:color="auto" w:fill="E5E5E5"/>
            <w:vAlign w:val="bottom"/>
          </w:tcPr>
          <w:p w14:paraId="54435A8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A8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1" w:type="pct"/>
            <w:shd w:val="clear" w:color="auto" w:fill="E5E5E5"/>
            <w:vAlign w:val="bottom"/>
          </w:tcPr>
          <w:p w14:paraId="54435A9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May 21, 2020</w:t>
            </w:r>
          </w:p>
        </w:tc>
        <w:tc>
          <w:tcPr>
            <w:tcW w:w="49" w:type="pct"/>
            <w:shd w:val="clear" w:color="auto" w:fill="E5E5E5"/>
            <w:noWrap/>
            <w:vAlign w:val="bottom"/>
          </w:tcPr>
          <w:p w14:paraId="54435A9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A9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5A9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E5E5E5"/>
            <w:vAlign w:val="bottom"/>
          </w:tcPr>
          <w:p w14:paraId="54435A9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June 11, 2020</w:t>
            </w:r>
          </w:p>
        </w:tc>
        <w:tc>
          <w:tcPr>
            <w:tcW w:w="56" w:type="pct"/>
            <w:shd w:val="clear" w:color="auto" w:fill="E5E5E5"/>
            <w:noWrap/>
            <w:vAlign w:val="bottom"/>
          </w:tcPr>
          <w:p w14:paraId="54435A9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A9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5A9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5" w:type="pct"/>
            <w:shd w:val="clear" w:color="auto" w:fill="E5E5E5"/>
            <w:vAlign w:val="bottom"/>
          </w:tcPr>
          <w:p w14:paraId="54435A9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50" w:type="pct"/>
            <w:shd w:val="clear" w:color="auto" w:fill="E5E5E5"/>
            <w:noWrap/>
            <w:vAlign w:val="bottom"/>
          </w:tcPr>
          <w:p w14:paraId="54435A9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A9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A9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9" w:type="pct"/>
            <w:shd w:val="clear" w:color="auto" w:fill="E5E5E5"/>
            <w:vAlign w:val="bottom"/>
          </w:tcPr>
          <w:p w14:paraId="54435A9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3,865</w:t>
            </w:r>
          </w:p>
        </w:tc>
        <w:tc>
          <w:tcPr>
            <w:tcW w:w="50" w:type="pct"/>
            <w:shd w:val="clear" w:color="auto" w:fill="E5E5E5"/>
            <w:noWrap/>
            <w:vAlign w:val="bottom"/>
          </w:tcPr>
          <w:p w14:paraId="54435A9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5AB0" w14:textId="77777777">
        <w:tc>
          <w:tcPr>
            <w:tcW w:w="992" w:type="pct"/>
            <w:shd w:val="clear" w:color="auto" w:fill="auto"/>
          </w:tcPr>
          <w:p w14:paraId="54435A9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17, 2020</w:t>
            </w:r>
          </w:p>
        </w:tc>
        <w:tc>
          <w:tcPr>
            <w:tcW w:w="49" w:type="pct"/>
            <w:shd w:val="clear" w:color="auto" w:fill="auto"/>
            <w:vAlign w:val="bottom"/>
          </w:tcPr>
          <w:p w14:paraId="54435AA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AA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1" w:type="pct"/>
            <w:shd w:val="clear" w:color="auto" w:fill="auto"/>
            <w:vAlign w:val="bottom"/>
          </w:tcPr>
          <w:p w14:paraId="54435AA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August 20, 2020</w:t>
            </w:r>
          </w:p>
        </w:tc>
        <w:tc>
          <w:tcPr>
            <w:tcW w:w="49" w:type="pct"/>
            <w:shd w:val="clear" w:color="auto" w:fill="auto"/>
            <w:noWrap/>
            <w:vAlign w:val="bottom"/>
          </w:tcPr>
          <w:p w14:paraId="54435AA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54435AA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54435AA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auto"/>
            <w:vAlign w:val="bottom"/>
          </w:tcPr>
          <w:p w14:paraId="54435AA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September 10, 2020</w:t>
            </w:r>
          </w:p>
        </w:tc>
        <w:tc>
          <w:tcPr>
            <w:tcW w:w="56" w:type="pct"/>
            <w:shd w:val="clear" w:color="auto" w:fill="auto"/>
            <w:noWrap/>
            <w:vAlign w:val="bottom"/>
          </w:tcPr>
          <w:p w14:paraId="54435AA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AA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auto"/>
            <w:vAlign w:val="bottom"/>
          </w:tcPr>
          <w:p w14:paraId="54435AA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75" w:type="pct"/>
            <w:shd w:val="clear" w:color="auto" w:fill="auto"/>
            <w:vAlign w:val="bottom"/>
          </w:tcPr>
          <w:p w14:paraId="54435AA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50" w:type="pct"/>
            <w:shd w:val="clear" w:color="auto" w:fill="auto"/>
            <w:noWrap/>
            <w:vAlign w:val="bottom"/>
          </w:tcPr>
          <w:p w14:paraId="54435AA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AA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AA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629" w:type="pct"/>
            <w:shd w:val="clear" w:color="auto" w:fill="auto"/>
            <w:vAlign w:val="bottom"/>
          </w:tcPr>
          <w:p w14:paraId="54435AA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3,856</w:t>
            </w:r>
          </w:p>
        </w:tc>
        <w:tc>
          <w:tcPr>
            <w:tcW w:w="50" w:type="pct"/>
            <w:shd w:val="clear" w:color="auto" w:fill="auto"/>
            <w:noWrap/>
            <w:vAlign w:val="bottom"/>
          </w:tcPr>
          <w:p w14:paraId="54435AA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5AC2" w14:textId="77777777">
        <w:tc>
          <w:tcPr>
            <w:tcW w:w="992" w:type="pct"/>
            <w:tcBorders>
              <w:bottom w:val="single" w:sz="6" w:space="0" w:color="000000"/>
            </w:tcBorders>
            <w:shd w:val="clear" w:color="auto" w:fill="auto"/>
          </w:tcPr>
          <w:p w14:paraId="54435AB1"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54435AB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AB3" w14:textId="77777777" w:rsidR="002418E5" w:rsidRDefault="00707D11">
            <w:pPr>
              <w:pStyle w:val="a3"/>
              <w:spacing w:beforeAutospacing="0" w:afterAutospacing="0" w:line="80" w:lineRule="atLeast"/>
              <w:rPr>
                <w:sz w:val="8"/>
                <w:szCs w:val="8"/>
              </w:rPr>
            </w:pPr>
            <w:r>
              <w:rPr>
                <w:sz w:val="8"/>
                <w:szCs w:val="8"/>
              </w:rPr>
              <w:t> </w:t>
            </w:r>
          </w:p>
        </w:tc>
        <w:tc>
          <w:tcPr>
            <w:tcW w:w="1001" w:type="pct"/>
            <w:tcBorders>
              <w:bottom w:val="single" w:sz="6" w:space="0" w:color="000000"/>
            </w:tcBorders>
            <w:shd w:val="clear" w:color="auto" w:fill="auto"/>
            <w:vAlign w:val="bottom"/>
          </w:tcPr>
          <w:p w14:paraId="54435AB4" w14:textId="77777777" w:rsidR="002418E5" w:rsidRDefault="00707D11">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noWrap/>
            <w:vAlign w:val="bottom"/>
          </w:tcPr>
          <w:p w14:paraId="54435AB5" w14:textId="77777777" w:rsidR="002418E5" w:rsidRDefault="00707D11">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vAlign w:val="bottom"/>
          </w:tcPr>
          <w:p w14:paraId="54435AB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54435AB7" w14:textId="77777777" w:rsidR="002418E5" w:rsidRDefault="00707D11">
            <w:pPr>
              <w:pStyle w:val="a3"/>
              <w:spacing w:beforeAutospacing="0" w:afterAutospacing="0" w:line="80" w:lineRule="atLeast"/>
              <w:rPr>
                <w:sz w:val="8"/>
                <w:szCs w:val="8"/>
              </w:rPr>
            </w:pPr>
            <w:r>
              <w:rPr>
                <w:sz w:val="8"/>
                <w:szCs w:val="8"/>
              </w:rPr>
              <w:t> </w:t>
            </w:r>
          </w:p>
        </w:tc>
        <w:tc>
          <w:tcPr>
            <w:tcW w:w="1000" w:type="pct"/>
            <w:tcBorders>
              <w:bottom w:val="single" w:sz="6" w:space="0" w:color="000000"/>
            </w:tcBorders>
            <w:shd w:val="clear" w:color="auto" w:fill="auto"/>
            <w:vAlign w:val="bottom"/>
          </w:tcPr>
          <w:p w14:paraId="54435AB8" w14:textId="77777777" w:rsidR="002418E5" w:rsidRDefault="00707D11">
            <w:pPr>
              <w:pStyle w:val="a3"/>
              <w:spacing w:beforeAutospacing="0" w:afterAutospacing="0" w:line="80" w:lineRule="atLeast"/>
              <w:rPr>
                <w:sz w:val="8"/>
                <w:szCs w:val="8"/>
              </w:rPr>
            </w:pPr>
            <w:r>
              <w:rPr>
                <w:sz w:val="8"/>
                <w:szCs w:val="8"/>
              </w:rPr>
              <w:t> </w:t>
            </w:r>
          </w:p>
        </w:tc>
        <w:tc>
          <w:tcPr>
            <w:tcW w:w="56" w:type="pct"/>
            <w:tcBorders>
              <w:bottom w:val="single" w:sz="6" w:space="0" w:color="000000"/>
            </w:tcBorders>
            <w:shd w:val="clear" w:color="auto" w:fill="auto"/>
            <w:noWrap/>
            <w:vAlign w:val="bottom"/>
          </w:tcPr>
          <w:p w14:paraId="54435AB9" w14:textId="77777777" w:rsidR="002418E5" w:rsidRDefault="00707D11">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54435AB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54435ABB" w14:textId="77777777" w:rsidR="002418E5" w:rsidRDefault="00707D11">
            <w:pPr>
              <w:pStyle w:val="a3"/>
              <w:spacing w:beforeAutospacing="0" w:afterAutospacing="0" w:line="80" w:lineRule="atLeast"/>
              <w:rPr>
                <w:sz w:val="8"/>
                <w:szCs w:val="8"/>
              </w:rPr>
            </w:pPr>
            <w:r>
              <w:rPr>
                <w:sz w:val="8"/>
                <w:szCs w:val="8"/>
              </w:rPr>
              <w:t> </w:t>
            </w:r>
          </w:p>
        </w:tc>
        <w:tc>
          <w:tcPr>
            <w:tcW w:w="675" w:type="pct"/>
            <w:tcBorders>
              <w:bottom w:val="single" w:sz="6" w:space="0" w:color="000000"/>
            </w:tcBorders>
            <w:shd w:val="clear" w:color="auto" w:fill="auto"/>
            <w:vAlign w:val="bottom"/>
          </w:tcPr>
          <w:p w14:paraId="54435AB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AB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AB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ABF" w14:textId="77777777" w:rsidR="002418E5" w:rsidRDefault="00707D11">
            <w:pPr>
              <w:pStyle w:val="a3"/>
              <w:spacing w:beforeAutospacing="0" w:afterAutospacing="0" w:line="80" w:lineRule="atLeast"/>
              <w:rPr>
                <w:sz w:val="8"/>
                <w:szCs w:val="8"/>
              </w:rPr>
            </w:pPr>
            <w:r>
              <w:rPr>
                <w:sz w:val="8"/>
                <w:szCs w:val="8"/>
              </w:rPr>
              <w:t> </w:t>
            </w:r>
          </w:p>
        </w:tc>
        <w:tc>
          <w:tcPr>
            <w:tcW w:w="629" w:type="pct"/>
            <w:tcBorders>
              <w:bottom w:val="single" w:sz="6" w:space="0" w:color="000000"/>
            </w:tcBorders>
            <w:shd w:val="clear" w:color="auto" w:fill="auto"/>
            <w:vAlign w:val="bottom"/>
          </w:tcPr>
          <w:p w14:paraId="54435AC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AC1"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5AD4" w14:textId="77777777">
        <w:tc>
          <w:tcPr>
            <w:tcW w:w="992" w:type="pct"/>
            <w:tcBorders>
              <w:top w:val="single" w:sz="6" w:space="0" w:color="000000"/>
            </w:tcBorders>
            <w:shd w:val="clear" w:color="auto" w:fill="auto"/>
          </w:tcPr>
          <w:p w14:paraId="54435AC3"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54435AC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AC5" w14:textId="77777777" w:rsidR="002418E5" w:rsidRDefault="00707D11">
            <w:pPr>
              <w:pStyle w:val="a3"/>
              <w:spacing w:beforeAutospacing="0" w:afterAutospacing="0" w:line="80" w:lineRule="atLeast"/>
              <w:rPr>
                <w:sz w:val="8"/>
                <w:szCs w:val="8"/>
              </w:rPr>
            </w:pPr>
            <w:r>
              <w:rPr>
                <w:sz w:val="8"/>
                <w:szCs w:val="8"/>
              </w:rPr>
              <w:t> </w:t>
            </w:r>
          </w:p>
        </w:tc>
        <w:tc>
          <w:tcPr>
            <w:tcW w:w="1001" w:type="pct"/>
            <w:tcBorders>
              <w:top w:val="single" w:sz="6" w:space="0" w:color="000000"/>
            </w:tcBorders>
            <w:shd w:val="clear" w:color="auto" w:fill="auto"/>
            <w:vAlign w:val="bottom"/>
          </w:tcPr>
          <w:p w14:paraId="54435AC6" w14:textId="77777777" w:rsidR="002418E5" w:rsidRDefault="00707D11">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noWrap/>
            <w:vAlign w:val="bottom"/>
          </w:tcPr>
          <w:p w14:paraId="54435AC7" w14:textId="77777777" w:rsidR="002418E5" w:rsidRDefault="00707D11">
            <w:pPr>
              <w:pStyle w:val="a3"/>
              <w:spacing w:beforeAutospacing="0" w:afterAutospacing="0" w:line="80" w:lineRule="atLeast"/>
              <w:rPr>
                <w:sz w:val="8"/>
                <w:szCs w:val="8"/>
              </w:rPr>
            </w:pPr>
            <w:r>
              <w:rPr>
                <w:sz w:val="8"/>
                <w:szCs w:val="8"/>
              </w:rPr>
              <w:t> </w:t>
            </w:r>
          </w:p>
        </w:tc>
        <w:tc>
          <w:tcPr>
            <w:tcW w:w="49" w:type="pct"/>
            <w:tcBorders>
              <w:top w:val="single" w:sz="6" w:space="0" w:color="000000"/>
            </w:tcBorders>
            <w:shd w:val="clear" w:color="auto" w:fill="auto"/>
            <w:vAlign w:val="bottom"/>
          </w:tcPr>
          <w:p w14:paraId="54435AC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54435AC9" w14:textId="77777777" w:rsidR="002418E5" w:rsidRDefault="00707D11">
            <w:pPr>
              <w:pStyle w:val="a3"/>
              <w:spacing w:beforeAutospacing="0" w:afterAutospacing="0" w:line="80" w:lineRule="atLeast"/>
              <w:rPr>
                <w:sz w:val="8"/>
                <w:szCs w:val="8"/>
              </w:rPr>
            </w:pPr>
            <w:r>
              <w:rPr>
                <w:sz w:val="8"/>
                <w:szCs w:val="8"/>
              </w:rPr>
              <w:t> </w:t>
            </w:r>
          </w:p>
        </w:tc>
        <w:tc>
          <w:tcPr>
            <w:tcW w:w="1000" w:type="pct"/>
            <w:tcBorders>
              <w:top w:val="single" w:sz="6" w:space="0" w:color="000000"/>
            </w:tcBorders>
            <w:shd w:val="clear" w:color="auto" w:fill="auto"/>
            <w:vAlign w:val="bottom"/>
          </w:tcPr>
          <w:p w14:paraId="54435ACA" w14:textId="77777777" w:rsidR="002418E5" w:rsidRDefault="00707D11">
            <w:pPr>
              <w:pStyle w:val="a3"/>
              <w:spacing w:beforeAutospacing="0" w:afterAutospacing="0" w:line="80" w:lineRule="atLeast"/>
              <w:rPr>
                <w:sz w:val="8"/>
                <w:szCs w:val="8"/>
              </w:rPr>
            </w:pPr>
            <w:r>
              <w:rPr>
                <w:sz w:val="8"/>
                <w:szCs w:val="8"/>
              </w:rPr>
              <w:t> </w:t>
            </w:r>
          </w:p>
        </w:tc>
        <w:tc>
          <w:tcPr>
            <w:tcW w:w="56" w:type="pct"/>
            <w:tcBorders>
              <w:top w:val="single" w:sz="6" w:space="0" w:color="000000"/>
            </w:tcBorders>
            <w:shd w:val="clear" w:color="auto" w:fill="auto"/>
            <w:noWrap/>
            <w:vAlign w:val="bottom"/>
          </w:tcPr>
          <w:p w14:paraId="54435ACB" w14:textId="77777777" w:rsidR="002418E5" w:rsidRDefault="00707D11">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54435AC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54435ACD" w14:textId="77777777" w:rsidR="002418E5" w:rsidRDefault="00707D11">
            <w:pPr>
              <w:pStyle w:val="a3"/>
              <w:spacing w:beforeAutospacing="0" w:afterAutospacing="0" w:line="80" w:lineRule="atLeast"/>
              <w:rPr>
                <w:sz w:val="8"/>
                <w:szCs w:val="8"/>
              </w:rPr>
            </w:pPr>
            <w:r>
              <w:rPr>
                <w:sz w:val="8"/>
                <w:szCs w:val="8"/>
              </w:rPr>
              <w:t> </w:t>
            </w:r>
          </w:p>
        </w:tc>
        <w:tc>
          <w:tcPr>
            <w:tcW w:w="675" w:type="pct"/>
            <w:tcBorders>
              <w:top w:val="single" w:sz="6" w:space="0" w:color="000000"/>
            </w:tcBorders>
            <w:shd w:val="clear" w:color="auto" w:fill="auto"/>
            <w:vAlign w:val="bottom"/>
          </w:tcPr>
          <w:p w14:paraId="54435AC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AC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AD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AD1" w14:textId="77777777" w:rsidR="002418E5" w:rsidRDefault="00707D11">
            <w:pPr>
              <w:pStyle w:val="a3"/>
              <w:spacing w:beforeAutospacing="0" w:afterAutospacing="0" w:line="80" w:lineRule="atLeast"/>
              <w:rPr>
                <w:sz w:val="8"/>
                <w:szCs w:val="8"/>
              </w:rPr>
            </w:pPr>
            <w:r>
              <w:rPr>
                <w:sz w:val="8"/>
                <w:szCs w:val="8"/>
              </w:rPr>
              <w:t> </w:t>
            </w:r>
          </w:p>
        </w:tc>
        <w:tc>
          <w:tcPr>
            <w:tcW w:w="629" w:type="pct"/>
            <w:tcBorders>
              <w:top w:val="single" w:sz="6" w:space="0" w:color="000000"/>
            </w:tcBorders>
            <w:shd w:val="clear" w:color="auto" w:fill="auto"/>
            <w:vAlign w:val="bottom"/>
          </w:tcPr>
          <w:p w14:paraId="54435AD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AD3"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5AE6" w14:textId="77777777">
        <w:tc>
          <w:tcPr>
            <w:tcW w:w="992" w:type="pct"/>
            <w:shd w:val="clear" w:color="auto" w:fill="E5E5E5"/>
          </w:tcPr>
          <w:p w14:paraId="54435AD5"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E5E5E5"/>
            <w:vAlign w:val="bottom"/>
          </w:tcPr>
          <w:p w14:paraId="54435AD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AD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1" w:type="pct"/>
            <w:shd w:val="clear" w:color="auto" w:fill="E5E5E5"/>
            <w:vAlign w:val="bottom"/>
          </w:tcPr>
          <w:p w14:paraId="54435AD8"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49" w:type="pct"/>
            <w:shd w:val="clear" w:color="auto" w:fill="E5E5E5"/>
            <w:noWrap/>
            <w:vAlign w:val="bottom"/>
          </w:tcPr>
          <w:p w14:paraId="54435AD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54435ADA"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54435AD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1000" w:type="pct"/>
            <w:shd w:val="clear" w:color="auto" w:fill="E5E5E5"/>
            <w:vAlign w:val="bottom"/>
          </w:tcPr>
          <w:p w14:paraId="54435ADC" w14:textId="77777777" w:rsidR="002418E5" w:rsidRDefault="00707D11">
            <w:pPr>
              <w:pStyle w:val="a3"/>
              <w:spacing w:beforeAutospacing="0" w:afterAutospacing="0" w:line="220" w:lineRule="atLeast"/>
              <w:jc w:val="right"/>
              <w:rPr>
                <w:rFonts w:ascii="Times New Roman" w:hAnsi="Times New Roman"/>
                <w:sz w:val="22"/>
                <w:szCs w:val="22"/>
              </w:rPr>
            </w:pPr>
            <w:r>
              <w:rPr>
                <w:rFonts w:ascii="Times New Roman" w:hAnsi="Times New Roman"/>
                <w:sz w:val="22"/>
                <w:szCs w:val="22"/>
              </w:rPr>
              <w:t> </w:t>
            </w:r>
          </w:p>
        </w:tc>
        <w:tc>
          <w:tcPr>
            <w:tcW w:w="56" w:type="pct"/>
            <w:shd w:val="clear" w:color="auto" w:fill="E5E5E5"/>
            <w:noWrap/>
            <w:vAlign w:val="bottom"/>
          </w:tcPr>
          <w:p w14:paraId="54435AD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AD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1" w:type="pct"/>
            <w:shd w:val="clear" w:color="auto" w:fill="E5E5E5"/>
            <w:vAlign w:val="bottom"/>
          </w:tcPr>
          <w:p w14:paraId="54435AD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75" w:type="pct"/>
            <w:shd w:val="clear" w:color="auto" w:fill="E5E5E5"/>
            <w:vAlign w:val="bottom"/>
          </w:tcPr>
          <w:p w14:paraId="54435AE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2.04</w:t>
            </w:r>
          </w:p>
        </w:tc>
        <w:tc>
          <w:tcPr>
            <w:tcW w:w="50" w:type="pct"/>
            <w:shd w:val="clear" w:color="auto" w:fill="E5E5E5"/>
            <w:noWrap/>
            <w:vAlign w:val="bottom"/>
          </w:tcPr>
          <w:p w14:paraId="54435AE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AE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AE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29" w:type="pct"/>
            <w:shd w:val="clear" w:color="auto" w:fill="E5E5E5"/>
            <w:vAlign w:val="bottom"/>
          </w:tcPr>
          <w:p w14:paraId="54435AE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15,483</w:t>
            </w:r>
          </w:p>
        </w:tc>
        <w:tc>
          <w:tcPr>
            <w:tcW w:w="50" w:type="pct"/>
            <w:shd w:val="clear" w:color="auto" w:fill="E5E5E5"/>
            <w:noWrap/>
            <w:vAlign w:val="bottom"/>
          </w:tcPr>
          <w:p w14:paraId="54435AE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418E5" w14:paraId="54435AF8" w14:textId="77777777">
        <w:tc>
          <w:tcPr>
            <w:tcW w:w="992" w:type="pct"/>
            <w:shd w:val="clear" w:color="auto" w:fill="auto"/>
          </w:tcPr>
          <w:p w14:paraId="54435AE7" w14:textId="77777777" w:rsidR="002418E5" w:rsidRDefault="00707D11">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54435AE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AE9" w14:textId="77777777" w:rsidR="002418E5" w:rsidRDefault="00707D11">
            <w:pPr>
              <w:pStyle w:val="a3"/>
              <w:spacing w:beforeAutospacing="0" w:afterAutospacing="0" w:line="80" w:lineRule="atLeast"/>
              <w:rPr>
                <w:b/>
                <w:bCs/>
                <w:sz w:val="8"/>
                <w:szCs w:val="8"/>
              </w:rPr>
            </w:pPr>
            <w:r>
              <w:rPr>
                <w:b/>
                <w:bCs/>
                <w:sz w:val="8"/>
                <w:szCs w:val="8"/>
              </w:rPr>
              <w:t> </w:t>
            </w:r>
          </w:p>
        </w:tc>
        <w:tc>
          <w:tcPr>
            <w:tcW w:w="1001" w:type="pct"/>
            <w:shd w:val="clear" w:color="auto" w:fill="auto"/>
            <w:vAlign w:val="bottom"/>
          </w:tcPr>
          <w:p w14:paraId="54435AE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49" w:type="pct"/>
            <w:shd w:val="clear" w:color="auto" w:fill="auto"/>
            <w:noWrap/>
            <w:vAlign w:val="bottom"/>
          </w:tcPr>
          <w:p w14:paraId="54435AEB" w14:textId="77777777" w:rsidR="002418E5" w:rsidRDefault="00707D11">
            <w:pPr>
              <w:pStyle w:val="a3"/>
              <w:spacing w:beforeAutospacing="0" w:afterAutospacing="0" w:line="80" w:lineRule="atLeast"/>
              <w:rPr>
                <w:b/>
                <w:bCs/>
                <w:sz w:val="8"/>
                <w:szCs w:val="8"/>
              </w:rPr>
            </w:pPr>
            <w:r>
              <w:rPr>
                <w:b/>
                <w:bCs/>
                <w:sz w:val="8"/>
                <w:szCs w:val="8"/>
              </w:rPr>
              <w:t> </w:t>
            </w:r>
          </w:p>
        </w:tc>
        <w:tc>
          <w:tcPr>
            <w:tcW w:w="49" w:type="pct"/>
            <w:shd w:val="clear" w:color="auto" w:fill="auto"/>
            <w:vAlign w:val="bottom"/>
          </w:tcPr>
          <w:p w14:paraId="54435AE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54435AED" w14:textId="77777777" w:rsidR="002418E5" w:rsidRDefault="00707D11">
            <w:pPr>
              <w:pStyle w:val="a3"/>
              <w:spacing w:beforeAutospacing="0" w:afterAutospacing="0" w:line="80" w:lineRule="atLeast"/>
              <w:rPr>
                <w:b/>
                <w:bCs/>
                <w:sz w:val="8"/>
                <w:szCs w:val="8"/>
              </w:rPr>
            </w:pPr>
            <w:r>
              <w:rPr>
                <w:b/>
                <w:bCs/>
                <w:sz w:val="8"/>
                <w:szCs w:val="8"/>
              </w:rPr>
              <w:t> </w:t>
            </w:r>
          </w:p>
        </w:tc>
        <w:tc>
          <w:tcPr>
            <w:tcW w:w="1000" w:type="pct"/>
            <w:shd w:val="clear" w:color="auto" w:fill="auto"/>
            <w:vAlign w:val="bottom"/>
          </w:tcPr>
          <w:p w14:paraId="54435AEE"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6" w:type="pct"/>
            <w:shd w:val="clear" w:color="auto" w:fill="auto"/>
            <w:noWrap/>
            <w:vAlign w:val="bottom"/>
          </w:tcPr>
          <w:p w14:paraId="54435AEF"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AF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12" w:space="0" w:color="000000"/>
            </w:tcBorders>
            <w:shd w:val="clear" w:color="auto" w:fill="auto"/>
            <w:vAlign w:val="bottom"/>
          </w:tcPr>
          <w:p w14:paraId="54435AF1" w14:textId="77777777" w:rsidR="002418E5" w:rsidRDefault="00707D11">
            <w:pPr>
              <w:pStyle w:val="a3"/>
              <w:spacing w:beforeAutospacing="0" w:afterAutospacing="0" w:line="80" w:lineRule="atLeast"/>
              <w:rPr>
                <w:b/>
                <w:bCs/>
                <w:sz w:val="8"/>
                <w:szCs w:val="8"/>
              </w:rPr>
            </w:pPr>
            <w:r>
              <w:rPr>
                <w:b/>
                <w:bCs/>
                <w:sz w:val="8"/>
                <w:szCs w:val="8"/>
              </w:rPr>
              <w:t> </w:t>
            </w:r>
          </w:p>
        </w:tc>
        <w:tc>
          <w:tcPr>
            <w:tcW w:w="675" w:type="pct"/>
            <w:tcBorders>
              <w:bottom w:val="single" w:sz="12" w:space="0" w:color="000000"/>
            </w:tcBorders>
            <w:shd w:val="clear" w:color="auto" w:fill="auto"/>
            <w:vAlign w:val="bottom"/>
          </w:tcPr>
          <w:p w14:paraId="54435AF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AF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AF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AF5" w14:textId="77777777" w:rsidR="002418E5" w:rsidRDefault="00707D11">
            <w:pPr>
              <w:pStyle w:val="a3"/>
              <w:spacing w:beforeAutospacing="0" w:afterAutospacing="0" w:line="80" w:lineRule="atLeast"/>
              <w:rPr>
                <w:b/>
                <w:bCs/>
                <w:sz w:val="8"/>
                <w:szCs w:val="8"/>
              </w:rPr>
            </w:pPr>
            <w:r>
              <w:rPr>
                <w:b/>
                <w:bCs/>
                <w:sz w:val="8"/>
                <w:szCs w:val="8"/>
              </w:rPr>
              <w:t> </w:t>
            </w:r>
          </w:p>
        </w:tc>
        <w:tc>
          <w:tcPr>
            <w:tcW w:w="629" w:type="pct"/>
            <w:tcBorders>
              <w:bottom w:val="single" w:sz="12" w:space="0" w:color="000000"/>
            </w:tcBorders>
            <w:shd w:val="clear" w:color="auto" w:fill="auto"/>
            <w:vAlign w:val="bottom"/>
          </w:tcPr>
          <w:p w14:paraId="54435AF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AF7" w14:textId="77777777" w:rsidR="002418E5" w:rsidRDefault="00707D11">
            <w:pPr>
              <w:pStyle w:val="a3"/>
              <w:spacing w:beforeAutospacing="0" w:afterAutospacing="0" w:line="80" w:lineRule="atLeast"/>
              <w:rPr>
                <w:b/>
                <w:bCs/>
                <w:sz w:val="8"/>
                <w:szCs w:val="8"/>
              </w:rPr>
            </w:pPr>
            <w:r>
              <w:rPr>
                <w:b/>
                <w:bCs/>
                <w:sz w:val="8"/>
                <w:szCs w:val="8"/>
              </w:rPr>
              <w:t> </w:t>
            </w:r>
          </w:p>
        </w:tc>
      </w:tr>
    </w:tbl>
    <w:p w14:paraId="54435AF9" w14:textId="77777777" w:rsidR="002418E5" w:rsidRDefault="00707D11">
      <w:pPr>
        <w:pStyle w:val="a3"/>
        <w:spacing w:beforeAutospacing="0" w:afterAutospacing="0"/>
        <w:jc w:val="both"/>
        <w:rPr>
          <w:sz w:val="18"/>
          <w:szCs w:val="18"/>
        </w:rPr>
      </w:pPr>
      <w:r>
        <w:rPr>
          <w:sz w:val="18"/>
          <w:szCs w:val="18"/>
        </w:rPr>
        <w:t> </w:t>
      </w:r>
    </w:p>
    <w:p w14:paraId="54435AF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The dividend declared on June 16, 2021 was included in other current liabilities as of June 30, 2021. </w:t>
      </w:r>
    </w:p>
    <w:p w14:paraId="54435AFB" w14:textId="77777777" w:rsidR="002418E5" w:rsidRDefault="00707D11">
      <w:pPr>
        <w:pStyle w:val="a3"/>
        <w:spacing w:beforeAutospacing="0" w:afterAutospacing="0"/>
        <w:jc w:val="both"/>
        <w:rPr>
          <w:sz w:val="7"/>
          <w:szCs w:val="7"/>
        </w:rPr>
      </w:pPr>
      <w:r>
        <w:rPr>
          <w:sz w:val="7"/>
          <w:szCs w:val="7"/>
        </w:rPr>
        <w:t> </w:t>
      </w:r>
    </w:p>
    <w:p w14:paraId="54435AFC"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90</w:t>
      </w:r>
    </w:p>
    <w:p w14:paraId="54435AFD" w14:textId="77777777" w:rsidR="002418E5" w:rsidRDefault="00707D11">
      <w:r>
        <w:rPr>
          <w:rFonts w:ascii="Arial" w:hAnsi="Arial" w:cs="Arial"/>
          <w:sz w:val="16"/>
          <w:szCs w:val="16"/>
        </w:rPr>
        <w:pict w14:anchorId="54436C3E">
          <v:rect id="_x0000_i1114" style="width:415.3pt;height:1.5pt" o:hralign="center" o:hrstd="t" o:hr="t" fillcolor="#a0a0a0" stroked="f"/>
        </w:pict>
      </w:r>
    </w:p>
    <w:p w14:paraId="54435AF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AF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B00" w14:textId="77777777" w:rsidR="002418E5" w:rsidRDefault="00707D11">
      <w:pPr>
        <w:pStyle w:val="a3"/>
        <w:spacing w:beforeAutospacing="0" w:afterAutospacing="0"/>
        <w:jc w:val="center"/>
        <w:rPr>
          <w:sz w:val="18"/>
          <w:szCs w:val="18"/>
        </w:rPr>
      </w:pPr>
      <w:r>
        <w:rPr>
          <w:sz w:val="18"/>
          <w:szCs w:val="18"/>
        </w:rPr>
        <w:t> </w:t>
      </w:r>
    </w:p>
    <w:p w14:paraId="54435B01" w14:textId="77777777" w:rsidR="002418E5" w:rsidRDefault="00707D11">
      <w:pPr>
        <w:pStyle w:val="a3"/>
        <w:spacing w:before="200" w:beforeAutospacing="0" w:afterAutospacing="0"/>
        <w:jc w:val="center"/>
        <w:rPr>
          <w:rFonts w:ascii="Arial" w:hAnsi="Arial" w:cs="Arial"/>
          <w:sz w:val="20"/>
          <w:szCs w:val="20"/>
        </w:rPr>
      </w:pPr>
      <w:r>
        <w:rPr>
          <w:rFonts w:ascii="Arial" w:hAnsi="Arial" w:cs="Arial"/>
          <w:sz w:val="20"/>
          <w:szCs w:val="20"/>
          <w:u w:val="single"/>
        </w:rPr>
        <w:t>NOTE 17 — ACCUMULATED OTHER COMPREHENSIVE INCOME (LOSS)</w:t>
      </w:r>
    </w:p>
    <w:p w14:paraId="54435B0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changes in accumulated other </w:t>
      </w:r>
      <w:r>
        <w:rPr>
          <w:rFonts w:ascii="Arial" w:hAnsi="Arial" w:cs="Arial"/>
          <w:sz w:val="20"/>
          <w:szCs w:val="20"/>
        </w:rPr>
        <w:t>comprehensive income (loss) by component:</w:t>
      </w:r>
    </w:p>
    <w:p w14:paraId="54435B03"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23"/>
        <w:gridCol w:w="60"/>
        <w:gridCol w:w="112"/>
        <w:gridCol w:w="568"/>
        <w:gridCol w:w="81"/>
        <w:gridCol w:w="60"/>
        <w:gridCol w:w="112"/>
        <w:gridCol w:w="679"/>
        <w:gridCol w:w="80"/>
        <w:gridCol w:w="60"/>
        <w:gridCol w:w="112"/>
        <w:gridCol w:w="679"/>
        <w:gridCol w:w="80"/>
      </w:tblGrid>
      <w:tr w:rsidR="002418E5" w14:paraId="54435B0E" w14:textId="77777777">
        <w:tc>
          <w:tcPr>
            <w:tcW w:w="3500" w:type="pct"/>
            <w:shd w:val="clear" w:color="auto" w:fill="auto"/>
            <w:vAlign w:val="bottom"/>
          </w:tcPr>
          <w:p w14:paraId="54435B04"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5B0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50" w:type="pct"/>
            <w:gridSpan w:val="2"/>
            <w:shd w:val="clear" w:color="auto" w:fill="auto"/>
            <w:vAlign w:val="bottom"/>
          </w:tcPr>
          <w:p w14:paraId="54435B06"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B0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B0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B09"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B0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B0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B0C"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B0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B11" w14:textId="77777777">
        <w:tc>
          <w:tcPr>
            <w:tcW w:w="350" w:type="pct"/>
            <w:gridSpan w:val="12"/>
            <w:tcBorders>
              <w:bottom w:val="single" w:sz="6" w:space="0" w:color="000000"/>
            </w:tcBorders>
            <w:shd w:val="clear" w:color="auto" w:fill="auto"/>
            <w:vAlign w:val="bottom"/>
          </w:tcPr>
          <w:p w14:paraId="54435B0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B10" w14:textId="77777777" w:rsidR="002418E5" w:rsidRDefault="00707D11">
            <w:pPr>
              <w:pStyle w:val="a3"/>
              <w:spacing w:beforeAutospacing="0" w:afterAutospacing="0" w:line="80" w:lineRule="atLeast"/>
              <w:rPr>
                <w:sz w:val="8"/>
                <w:szCs w:val="8"/>
              </w:rPr>
            </w:pPr>
            <w:r>
              <w:rPr>
                <w:sz w:val="8"/>
                <w:szCs w:val="8"/>
              </w:rPr>
              <w:t> </w:t>
            </w:r>
          </w:p>
        </w:tc>
      </w:tr>
      <w:tr w:rsidR="002418E5" w14:paraId="54435B17" w14:textId="77777777">
        <w:tc>
          <w:tcPr>
            <w:tcW w:w="3500" w:type="pct"/>
            <w:shd w:val="clear" w:color="auto" w:fill="auto"/>
            <w:vAlign w:val="center"/>
          </w:tcPr>
          <w:p w14:paraId="54435B1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54435B13"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B14"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3"/>
            <w:shd w:val="clear" w:color="auto" w:fill="auto"/>
            <w:vAlign w:val="center"/>
          </w:tcPr>
          <w:p w14:paraId="54435B1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5B16" w14:textId="77777777" w:rsidR="002418E5" w:rsidRDefault="00707D11">
            <w:pPr>
              <w:pStyle w:val="a3"/>
              <w:spacing w:beforeAutospacing="0" w:afterAutospacing="0" w:line="80" w:lineRule="atLeast"/>
              <w:rPr>
                <w:sz w:val="8"/>
                <w:szCs w:val="8"/>
              </w:rPr>
            </w:pPr>
            <w:r>
              <w:rPr>
                <w:sz w:val="8"/>
                <w:szCs w:val="8"/>
              </w:rPr>
              <w:t> </w:t>
            </w:r>
          </w:p>
        </w:tc>
      </w:tr>
      <w:tr w:rsidR="002418E5" w14:paraId="54435B22" w14:textId="77777777">
        <w:tc>
          <w:tcPr>
            <w:tcW w:w="3500" w:type="pct"/>
            <w:shd w:val="clear" w:color="auto" w:fill="auto"/>
            <w:vAlign w:val="bottom"/>
          </w:tcPr>
          <w:p w14:paraId="54435B18"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5B1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50" w:type="pct"/>
            <w:gridSpan w:val="2"/>
            <w:shd w:val="clear" w:color="auto" w:fill="auto"/>
            <w:vAlign w:val="bottom"/>
          </w:tcPr>
          <w:p w14:paraId="54435B1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5B1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B1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B1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5B1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B1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B2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5B2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B27" w14:textId="77777777">
        <w:tc>
          <w:tcPr>
            <w:tcW w:w="3500" w:type="pct"/>
            <w:shd w:val="clear" w:color="auto" w:fill="auto"/>
            <w:vAlign w:val="center"/>
          </w:tcPr>
          <w:p w14:paraId="54435B2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54435B24"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B25"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B26" w14:textId="77777777" w:rsidR="002418E5" w:rsidRDefault="00707D11">
            <w:pPr>
              <w:pStyle w:val="a3"/>
              <w:spacing w:beforeAutospacing="0" w:afterAutospacing="0" w:line="80" w:lineRule="atLeast"/>
              <w:rPr>
                <w:sz w:val="8"/>
                <w:szCs w:val="8"/>
              </w:rPr>
            </w:pPr>
            <w:r>
              <w:rPr>
                <w:sz w:val="8"/>
                <w:szCs w:val="8"/>
              </w:rPr>
              <w:t> </w:t>
            </w:r>
          </w:p>
        </w:tc>
      </w:tr>
      <w:tr w:rsidR="002418E5" w14:paraId="54435B35" w14:textId="77777777">
        <w:tc>
          <w:tcPr>
            <w:tcW w:w="3500" w:type="pct"/>
            <w:shd w:val="clear" w:color="auto" w:fill="auto"/>
          </w:tcPr>
          <w:p w14:paraId="54435B28"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Derivatives</w:t>
            </w:r>
          </w:p>
        </w:tc>
        <w:tc>
          <w:tcPr>
            <w:tcW w:w="50" w:type="pct"/>
            <w:shd w:val="clear" w:color="auto" w:fill="auto"/>
            <w:vAlign w:val="bottom"/>
          </w:tcPr>
          <w:p w14:paraId="54435B2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4435B2A"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54435B2B"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B2C"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B2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B2E"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54435B2F"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B30"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B3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B32"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54435B3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B34"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r>
      <w:tr w:rsidR="002418E5" w14:paraId="54435B3A" w14:textId="77777777">
        <w:tc>
          <w:tcPr>
            <w:tcW w:w="3500" w:type="pct"/>
            <w:shd w:val="clear" w:color="auto" w:fill="auto"/>
            <w:vAlign w:val="center"/>
          </w:tcPr>
          <w:p w14:paraId="54435B3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54435B37"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B38"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B39" w14:textId="77777777" w:rsidR="002418E5" w:rsidRDefault="00707D11">
            <w:pPr>
              <w:pStyle w:val="a3"/>
              <w:spacing w:beforeAutospacing="0" w:afterAutospacing="0" w:line="80" w:lineRule="atLeast"/>
              <w:rPr>
                <w:sz w:val="8"/>
                <w:szCs w:val="8"/>
              </w:rPr>
            </w:pPr>
            <w:r>
              <w:rPr>
                <w:sz w:val="8"/>
                <w:szCs w:val="8"/>
              </w:rPr>
              <w:t> </w:t>
            </w:r>
          </w:p>
        </w:tc>
      </w:tr>
      <w:tr w:rsidR="002418E5" w14:paraId="54435B48" w14:textId="77777777">
        <w:tc>
          <w:tcPr>
            <w:tcW w:w="3500" w:type="pct"/>
            <w:shd w:val="clear" w:color="auto" w:fill="E5E5E5"/>
          </w:tcPr>
          <w:p w14:paraId="54435B3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54435B3C"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5B3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54435B3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E5E5E5"/>
            <w:noWrap/>
            <w:vAlign w:val="bottom"/>
          </w:tcPr>
          <w:p w14:paraId="54435B3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B4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B4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B4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54435B4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B4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B4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tcPr>
          <w:p w14:paraId="54435B4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E5E5E5"/>
            <w:noWrap/>
            <w:vAlign w:val="bottom"/>
          </w:tcPr>
          <w:p w14:paraId="54435B4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B56" w14:textId="77777777">
        <w:tc>
          <w:tcPr>
            <w:tcW w:w="3500" w:type="pct"/>
            <w:shd w:val="clear" w:color="auto" w:fill="auto"/>
          </w:tcPr>
          <w:p w14:paraId="54435B4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$9</w:t>
            </w:r>
            <w:r>
              <w:rPr>
                <w:rFonts w:ascii="Arial" w:hAnsi="Arial" w:cs="Arial"/>
                <w:sz w:val="20"/>
                <w:szCs w:val="20"/>
              </w:rPr>
              <w:t>, $(10), and $2</w:t>
            </w:r>
          </w:p>
        </w:tc>
        <w:tc>
          <w:tcPr>
            <w:tcW w:w="50" w:type="pct"/>
            <w:shd w:val="clear" w:color="auto" w:fill="auto"/>
            <w:vAlign w:val="bottom"/>
          </w:tcPr>
          <w:p w14:paraId="54435B4A"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54435B4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54435B4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50" w:type="pct"/>
            <w:shd w:val="clear" w:color="auto" w:fill="auto"/>
            <w:noWrap/>
            <w:vAlign w:val="bottom"/>
          </w:tcPr>
          <w:p w14:paraId="54435B4D" w14:textId="77777777" w:rsidR="002418E5" w:rsidRDefault="00707D11">
            <w:pPr>
              <w:pStyle w:val="a3"/>
              <w:spacing w:beforeAutospacing="0" w:afterAutospacing="0" w:line="220" w:lineRule="atLeast"/>
              <w:rPr>
                <w:b/>
                <w:bCs/>
                <w:sz w:val="8"/>
                <w:szCs w:val="8"/>
              </w:rPr>
            </w:pPr>
            <w:r>
              <w:rPr>
                <w:b/>
                <w:bCs/>
                <w:sz w:val="8"/>
                <w:szCs w:val="8"/>
              </w:rPr>
              <w:t> </w:t>
            </w:r>
          </w:p>
        </w:tc>
        <w:tc>
          <w:tcPr>
            <w:tcW w:w="50" w:type="pct"/>
            <w:shd w:val="clear" w:color="auto" w:fill="auto"/>
            <w:vAlign w:val="bottom"/>
          </w:tcPr>
          <w:p w14:paraId="54435B4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B4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B5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0" w:type="pct"/>
            <w:shd w:val="clear" w:color="auto" w:fill="auto"/>
            <w:noWrap/>
            <w:vAlign w:val="bottom"/>
          </w:tcPr>
          <w:p w14:paraId="54435B5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5B5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B5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tcPr>
          <w:p w14:paraId="54435B5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160</w:t>
            </w:r>
          </w:p>
        </w:tc>
        <w:tc>
          <w:tcPr>
            <w:tcW w:w="50" w:type="pct"/>
            <w:shd w:val="clear" w:color="auto" w:fill="auto"/>
            <w:noWrap/>
            <w:vAlign w:val="bottom"/>
          </w:tcPr>
          <w:p w14:paraId="54435B55" w14:textId="77777777" w:rsidR="002418E5" w:rsidRDefault="00707D11">
            <w:pPr>
              <w:pStyle w:val="a3"/>
              <w:spacing w:beforeAutospacing="0" w:afterAutospacing="0" w:line="220" w:lineRule="atLeast"/>
              <w:rPr>
                <w:sz w:val="8"/>
                <w:szCs w:val="8"/>
              </w:rPr>
            </w:pPr>
            <w:r>
              <w:rPr>
                <w:sz w:val="8"/>
                <w:szCs w:val="8"/>
              </w:rPr>
              <w:t> </w:t>
            </w:r>
          </w:p>
        </w:tc>
      </w:tr>
      <w:tr w:rsidR="002418E5" w14:paraId="54435B64" w14:textId="77777777">
        <w:tc>
          <w:tcPr>
            <w:tcW w:w="3500" w:type="pct"/>
            <w:shd w:val="clear" w:color="auto" w:fill="E5E5E5"/>
          </w:tcPr>
          <w:p w14:paraId="54435B5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included in earnings</w:t>
            </w:r>
          </w:p>
        </w:tc>
        <w:tc>
          <w:tcPr>
            <w:tcW w:w="50" w:type="pct"/>
            <w:shd w:val="clear" w:color="auto" w:fill="E5E5E5"/>
            <w:vAlign w:val="bottom"/>
          </w:tcPr>
          <w:p w14:paraId="54435B58"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B5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54435B5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noWrap/>
            <w:vAlign w:val="bottom"/>
          </w:tcPr>
          <w:p w14:paraId="54435B5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B5C"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B5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54435B5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54435B5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B60"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B6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tcPr>
          <w:p w14:paraId="54435B6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(341</w:t>
            </w:r>
          </w:p>
        </w:tc>
        <w:tc>
          <w:tcPr>
            <w:tcW w:w="50" w:type="pct"/>
            <w:shd w:val="clear" w:color="auto" w:fill="E5E5E5"/>
            <w:noWrap/>
            <w:vAlign w:val="bottom"/>
          </w:tcPr>
          <w:p w14:paraId="54435B6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B72" w14:textId="77777777">
        <w:tc>
          <w:tcPr>
            <w:tcW w:w="3500" w:type="pct"/>
            <w:shd w:val="clear" w:color="auto" w:fill="auto"/>
          </w:tcPr>
          <w:p w14:paraId="54435B6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included in provision for income taxes</w:t>
            </w:r>
          </w:p>
        </w:tc>
        <w:tc>
          <w:tcPr>
            <w:tcW w:w="50" w:type="pct"/>
            <w:shd w:val="clear" w:color="auto" w:fill="auto"/>
            <w:vAlign w:val="bottom"/>
          </w:tcPr>
          <w:p w14:paraId="54435B6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B6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5B6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noWrap/>
            <w:vAlign w:val="bottom"/>
          </w:tcPr>
          <w:p w14:paraId="54435B6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B6A"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B6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5B6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54435B6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B6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B6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tcPr>
          <w:p w14:paraId="54435B7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auto"/>
            <w:noWrap/>
            <w:vAlign w:val="bottom"/>
          </w:tcPr>
          <w:p w14:paraId="54435B7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B7D" w14:textId="77777777">
        <w:tc>
          <w:tcPr>
            <w:tcW w:w="350" w:type="pct"/>
            <w:gridSpan w:val="4"/>
            <w:tcBorders>
              <w:bottom w:val="single" w:sz="6" w:space="0" w:color="000000"/>
            </w:tcBorders>
            <w:shd w:val="clear" w:color="auto" w:fill="auto"/>
            <w:vAlign w:val="bottom"/>
          </w:tcPr>
          <w:p w14:paraId="54435B7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B7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7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B7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B7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B7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7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B7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B7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B7C" w14:textId="77777777" w:rsidR="002418E5" w:rsidRDefault="00707D11">
            <w:pPr>
              <w:pStyle w:val="a3"/>
              <w:spacing w:beforeAutospacing="0" w:afterAutospacing="0" w:line="80" w:lineRule="atLeast"/>
              <w:rPr>
                <w:sz w:val="8"/>
                <w:szCs w:val="8"/>
              </w:rPr>
            </w:pPr>
            <w:r>
              <w:rPr>
                <w:sz w:val="8"/>
                <w:szCs w:val="8"/>
              </w:rPr>
              <w:t> </w:t>
            </w:r>
          </w:p>
        </w:tc>
      </w:tr>
      <w:tr w:rsidR="002418E5" w14:paraId="54435B8B" w14:textId="77777777">
        <w:tc>
          <w:tcPr>
            <w:tcW w:w="3500" w:type="pct"/>
            <w:shd w:val="clear" w:color="auto" w:fill="auto"/>
          </w:tcPr>
          <w:p w14:paraId="54435B7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B7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B80" w14:textId="77777777" w:rsidR="002418E5" w:rsidRDefault="00707D11">
            <w:pPr>
              <w:pStyle w:val="a3"/>
              <w:spacing w:beforeAutospacing="0" w:afterAutospacing="0" w:line="80" w:lineRule="atLeast"/>
              <w:rPr>
                <w:b/>
                <w:bCs/>
                <w:sz w:val="8"/>
                <w:szCs w:val="8"/>
              </w:rPr>
            </w:pPr>
            <w:r>
              <w:rPr>
                <w:b/>
                <w:bCs/>
                <w:sz w:val="8"/>
                <w:szCs w:val="8"/>
              </w:rPr>
              <w:t> </w:t>
            </w:r>
          </w:p>
        </w:tc>
        <w:tc>
          <w:tcPr>
            <w:tcW w:w="350" w:type="pct"/>
            <w:shd w:val="clear" w:color="auto" w:fill="auto"/>
            <w:vAlign w:val="bottom"/>
          </w:tcPr>
          <w:p w14:paraId="54435B81"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B82"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B8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B84" w14:textId="77777777" w:rsidR="002418E5" w:rsidRDefault="00707D11">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54435B85"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B8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8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B88" w14:textId="77777777" w:rsidR="002418E5" w:rsidRDefault="00707D11">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54435B89"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B8A" w14:textId="77777777" w:rsidR="002418E5" w:rsidRDefault="00707D11">
            <w:pPr>
              <w:pStyle w:val="a3"/>
              <w:spacing w:beforeAutospacing="0" w:afterAutospacing="0" w:line="80" w:lineRule="atLeast"/>
              <w:rPr>
                <w:sz w:val="8"/>
                <w:szCs w:val="8"/>
              </w:rPr>
            </w:pPr>
            <w:r>
              <w:rPr>
                <w:sz w:val="8"/>
                <w:szCs w:val="8"/>
              </w:rPr>
              <w:t> </w:t>
            </w:r>
          </w:p>
        </w:tc>
      </w:tr>
      <w:tr w:rsidR="002418E5" w14:paraId="54435B99" w14:textId="77777777">
        <w:tc>
          <w:tcPr>
            <w:tcW w:w="3500" w:type="pct"/>
            <w:shd w:val="clear" w:color="auto" w:fill="E5E5E5"/>
          </w:tcPr>
          <w:p w14:paraId="54435B8C"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vAlign w:val="bottom"/>
          </w:tcPr>
          <w:p w14:paraId="54435B8D"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5B8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5B8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shd w:val="clear" w:color="auto" w:fill="E5E5E5"/>
            <w:noWrap/>
            <w:vAlign w:val="bottom"/>
          </w:tcPr>
          <w:p w14:paraId="54435B9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B9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B9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B9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54435B94"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B9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B9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B9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(333</w:t>
            </w:r>
          </w:p>
        </w:tc>
        <w:tc>
          <w:tcPr>
            <w:tcW w:w="50" w:type="pct"/>
            <w:shd w:val="clear" w:color="auto" w:fill="E5E5E5"/>
            <w:noWrap/>
            <w:vAlign w:val="bottom"/>
          </w:tcPr>
          <w:p w14:paraId="54435B9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BA4" w14:textId="77777777">
        <w:tc>
          <w:tcPr>
            <w:tcW w:w="350" w:type="pct"/>
            <w:gridSpan w:val="4"/>
            <w:tcBorders>
              <w:bottom w:val="single" w:sz="6" w:space="0" w:color="000000"/>
            </w:tcBorders>
            <w:shd w:val="clear" w:color="auto" w:fill="auto"/>
            <w:vAlign w:val="bottom"/>
          </w:tcPr>
          <w:p w14:paraId="54435B9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B9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9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B9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B9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B9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A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BA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BA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BA3" w14:textId="77777777" w:rsidR="002418E5" w:rsidRDefault="00707D11">
            <w:pPr>
              <w:pStyle w:val="a3"/>
              <w:spacing w:beforeAutospacing="0" w:afterAutospacing="0" w:line="80" w:lineRule="atLeast"/>
              <w:rPr>
                <w:sz w:val="8"/>
                <w:szCs w:val="8"/>
              </w:rPr>
            </w:pPr>
            <w:r>
              <w:rPr>
                <w:sz w:val="8"/>
                <w:szCs w:val="8"/>
              </w:rPr>
              <w:t> </w:t>
            </w:r>
          </w:p>
        </w:tc>
      </w:tr>
      <w:tr w:rsidR="002418E5" w14:paraId="54435BB2" w14:textId="77777777">
        <w:tc>
          <w:tcPr>
            <w:tcW w:w="3500" w:type="pct"/>
            <w:tcBorders>
              <w:top w:val="single" w:sz="6" w:space="0" w:color="000000"/>
            </w:tcBorders>
            <w:shd w:val="clear" w:color="auto" w:fill="auto"/>
          </w:tcPr>
          <w:p w14:paraId="54435BA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BA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BA7" w14:textId="77777777" w:rsidR="002418E5" w:rsidRDefault="00707D11">
            <w:pPr>
              <w:pStyle w:val="a3"/>
              <w:spacing w:beforeAutospacing="0" w:afterAutospacing="0" w:line="80" w:lineRule="atLeast"/>
              <w:rPr>
                <w:b/>
                <w:bCs/>
                <w:sz w:val="8"/>
                <w:szCs w:val="8"/>
              </w:rPr>
            </w:pPr>
            <w:r>
              <w:rPr>
                <w:b/>
                <w:bCs/>
                <w:sz w:val="8"/>
                <w:szCs w:val="8"/>
              </w:rPr>
              <w:t> </w:t>
            </w:r>
          </w:p>
        </w:tc>
        <w:tc>
          <w:tcPr>
            <w:tcW w:w="350" w:type="pct"/>
            <w:tcBorders>
              <w:top w:val="single" w:sz="6" w:space="0" w:color="000000"/>
            </w:tcBorders>
            <w:shd w:val="clear" w:color="auto" w:fill="auto"/>
            <w:vAlign w:val="bottom"/>
          </w:tcPr>
          <w:p w14:paraId="54435BA8"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BA9"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BA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BAB" w14:textId="77777777" w:rsidR="002418E5" w:rsidRDefault="00707D11">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54435BA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BA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A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BAF" w14:textId="77777777" w:rsidR="002418E5" w:rsidRDefault="00707D11">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54435BB0"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BB1" w14:textId="77777777" w:rsidR="002418E5" w:rsidRDefault="00707D11">
            <w:pPr>
              <w:pStyle w:val="a3"/>
              <w:spacing w:beforeAutospacing="0" w:afterAutospacing="0" w:line="80" w:lineRule="atLeast"/>
              <w:rPr>
                <w:sz w:val="8"/>
                <w:szCs w:val="8"/>
              </w:rPr>
            </w:pPr>
            <w:r>
              <w:rPr>
                <w:sz w:val="8"/>
                <w:szCs w:val="8"/>
              </w:rPr>
              <w:t> </w:t>
            </w:r>
          </w:p>
        </w:tc>
      </w:tr>
      <w:tr w:rsidR="002418E5" w14:paraId="54435BC0" w14:textId="77777777">
        <w:tc>
          <w:tcPr>
            <w:tcW w:w="3500" w:type="pct"/>
            <w:shd w:val="clear" w:color="auto" w:fill="auto"/>
          </w:tcPr>
          <w:p w14:paraId="54435BB3"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$7</w:t>
            </w:r>
            <w:r>
              <w:rPr>
                <w:rFonts w:ascii="Arial" w:hAnsi="Arial" w:cs="Arial"/>
                <w:sz w:val="20"/>
                <w:szCs w:val="20"/>
              </w:rPr>
              <w:t>, $(10), and $(6)</w:t>
            </w:r>
          </w:p>
        </w:tc>
        <w:tc>
          <w:tcPr>
            <w:tcW w:w="50" w:type="pct"/>
            <w:shd w:val="clear" w:color="auto" w:fill="auto"/>
            <w:vAlign w:val="bottom"/>
          </w:tcPr>
          <w:p w14:paraId="54435BB4"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5BB5"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54435BB6"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auto"/>
            <w:noWrap/>
            <w:vAlign w:val="bottom"/>
          </w:tcPr>
          <w:p w14:paraId="54435BB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BB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BB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BB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0" w:type="pct"/>
            <w:shd w:val="clear" w:color="auto" w:fill="auto"/>
            <w:noWrap/>
            <w:vAlign w:val="bottom"/>
          </w:tcPr>
          <w:p w14:paraId="54435BB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5BB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BB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BB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auto"/>
            <w:noWrap/>
            <w:vAlign w:val="bottom"/>
          </w:tcPr>
          <w:p w14:paraId="54435BB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BCB" w14:textId="77777777">
        <w:tc>
          <w:tcPr>
            <w:tcW w:w="350" w:type="pct"/>
            <w:gridSpan w:val="4"/>
            <w:tcBorders>
              <w:bottom w:val="single" w:sz="6" w:space="0" w:color="000000"/>
            </w:tcBorders>
            <w:shd w:val="clear" w:color="auto" w:fill="auto"/>
            <w:vAlign w:val="bottom"/>
          </w:tcPr>
          <w:p w14:paraId="54435BC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BC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C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BC4"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BC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BC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C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BC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BC9"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BCA" w14:textId="77777777" w:rsidR="002418E5" w:rsidRDefault="00707D11">
            <w:pPr>
              <w:pStyle w:val="a3"/>
              <w:spacing w:beforeAutospacing="0" w:afterAutospacing="0" w:line="80" w:lineRule="atLeast"/>
              <w:rPr>
                <w:sz w:val="8"/>
                <w:szCs w:val="8"/>
              </w:rPr>
            </w:pPr>
            <w:r>
              <w:rPr>
                <w:sz w:val="8"/>
                <w:szCs w:val="8"/>
              </w:rPr>
              <w:t> </w:t>
            </w:r>
          </w:p>
        </w:tc>
      </w:tr>
      <w:tr w:rsidR="002418E5" w14:paraId="54435BD9" w14:textId="77777777">
        <w:tc>
          <w:tcPr>
            <w:tcW w:w="3500" w:type="pct"/>
            <w:tcBorders>
              <w:top w:val="single" w:sz="6" w:space="0" w:color="000000"/>
            </w:tcBorders>
            <w:shd w:val="clear" w:color="auto" w:fill="auto"/>
          </w:tcPr>
          <w:p w14:paraId="54435BC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BC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BCE" w14:textId="77777777" w:rsidR="002418E5" w:rsidRDefault="00707D11">
            <w:pPr>
              <w:pStyle w:val="a3"/>
              <w:spacing w:beforeAutospacing="0" w:afterAutospacing="0" w:line="80" w:lineRule="atLeast"/>
              <w:rPr>
                <w:b/>
                <w:bCs/>
                <w:sz w:val="8"/>
                <w:szCs w:val="8"/>
              </w:rPr>
            </w:pPr>
            <w:r>
              <w:rPr>
                <w:b/>
                <w:bCs/>
                <w:sz w:val="8"/>
                <w:szCs w:val="8"/>
              </w:rPr>
              <w:t> </w:t>
            </w:r>
          </w:p>
        </w:tc>
        <w:tc>
          <w:tcPr>
            <w:tcW w:w="350" w:type="pct"/>
            <w:tcBorders>
              <w:top w:val="single" w:sz="6" w:space="0" w:color="000000"/>
            </w:tcBorders>
            <w:shd w:val="clear" w:color="auto" w:fill="auto"/>
            <w:vAlign w:val="bottom"/>
          </w:tcPr>
          <w:p w14:paraId="54435BC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BD0"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BD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BD2" w14:textId="77777777" w:rsidR="002418E5" w:rsidRDefault="00707D11">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54435BD3"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BD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D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BD6" w14:textId="77777777" w:rsidR="002418E5" w:rsidRDefault="00707D11">
            <w:pPr>
              <w:pStyle w:val="a3"/>
              <w:spacing w:beforeAutospacing="0" w:afterAutospacing="0" w:line="80" w:lineRule="atLeast"/>
              <w:rPr>
                <w:sz w:val="8"/>
                <w:szCs w:val="8"/>
              </w:rPr>
            </w:pPr>
            <w:r>
              <w:rPr>
                <w:sz w:val="8"/>
                <w:szCs w:val="8"/>
              </w:rPr>
              <w:t> </w:t>
            </w:r>
          </w:p>
        </w:tc>
        <w:tc>
          <w:tcPr>
            <w:tcW w:w="350" w:type="pct"/>
            <w:shd w:val="clear" w:color="auto" w:fill="auto"/>
            <w:vAlign w:val="bottom"/>
          </w:tcPr>
          <w:p w14:paraId="54435BD7"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BD8" w14:textId="77777777" w:rsidR="002418E5" w:rsidRDefault="00707D11">
            <w:pPr>
              <w:pStyle w:val="a3"/>
              <w:spacing w:beforeAutospacing="0" w:afterAutospacing="0" w:line="80" w:lineRule="atLeast"/>
              <w:rPr>
                <w:sz w:val="8"/>
                <w:szCs w:val="8"/>
              </w:rPr>
            </w:pPr>
            <w:r>
              <w:rPr>
                <w:sz w:val="8"/>
                <w:szCs w:val="8"/>
              </w:rPr>
              <w:t> </w:t>
            </w:r>
          </w:p>
        </w:tc>
      </w:tr>
      <w:tr w:rsidR="002418E5" w14:paraId="54435BE7" w14:textId="77777777">
        <w:tc>
          <w:tcPr>
            <w:tcW w:w="3500" w:type="pct"/>
            <w:shd w:val="clear" w:color="auto" w:fill="E5E5E5"/>
          </w:tcPr>
          <w:p w14:paraId="54435BD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54435BDB"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5BD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54435BD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E5E5E5"/>
            <w:noWrap/>
            <w:vAlign w:val="bottom"/>
          </w:tcPr>
          <w:p w14:paraId="54435BD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BD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BE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BE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0" w:type="pct"/>
            <w:shd w:val="clear" w:color="auto" w:fill="E5E5E5"/>
            <w:noWrap/>
            <w:vAlign w:val="bottom"/>
          </w:tcPr>
          <w:p w14:paraId="54435BE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5BE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BE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BE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54435B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BF2" w14:textId="77777777">
        <w:tc>
          <w:tcPr>
            <w:tcW w:w="350" w:type="pct"/>
            <w:gridSpan w:val="4"/>
            <w:tcBorders>
              <w:bottom w:val="single" w:sz="6" w:space="0" w:color="000000"/>
            </w:tcBorders>
            <w:shd w:val="clear" w:color="auto" w:fill="auto"/>
            <w:vAlign w:val="bottom"/>
          </w:tcPr>
          <w:p w14:paraId="54435BE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BE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E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BE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BE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BE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BE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BEF"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BF0"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BF1" w14:textId="77777777" w:rsidR="002418E5" w:rsidRDefault="00707D11">
            <w:pPr>
              <w:pStyle w:val="a3"/>
              <w:spacing w:beforeAutospacing="0" w:afterAutospacing="0" w:line="80" w:lineRule="atLeast"/>
              <w:rPr>
                <w:sz w:val="8"/>
                <w:szCs w:val="8"/>
              </w:rPr>
            </w:pPr>
            <w:r>
              <w:rPr>
                <w:sz w:val="8"/>
                <w:szCs w:val="8"/>
              </w:rPr>
              <w:t> </w:t>
            </w:r>
          </w:p>
        </w:tc>
      </w:tr>
      <w:tr w:rsidR="002418E5" w14:paraId="54435BF7" w14:textId="77777777">
        <w:tc>
          <w:tcPr>
            <w:tcW w:w="3500" w:type="pct"/>
            <w:shd w:val="clear" w:color="auto" w:fill="auto"/>
            <w:vAlign w:val="center"/>
          </w:tcPr>
          <w:p w14:paraId="54435BF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54435BF4"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BF5"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BF6" w14:textId="77777777" w:rsidR="002418E5" w:rsidRDefault="00707D11">
            <w:pPr>
              <w:pStyle w:val="a3"/>
              <w:spacing w:beforeAutospacing="0" w:afterAutospacing="0" w:line="80" w:lineRule="atLeast"/>
              <w:rPr>
                <w:sz w:val="8"/>
                <w:szCs w:val="8"/>
              </w:rPr>
            </w:pPr>
            <w:r>
              <w:rPr>
                <w:sz w:val="8"/>
                <w:szCs w:val="8"/>
              </w:rPr>
              <w:t> </w:t>
            </w:r>
          </w:p>
        </w:tc>
      </w:tr>
      <w:tr w:rsidR="002418E5" w14:paraId="54435C05" w14:textId="77777777">
        <w:tc>
          <w:tcPr>
            <w:tcW w:w="3500" w:type="pct"/>
            <w:shd w:val="clear" w:color="auto" w:fill="auto"/>
          </w:tcPr>
          <w:p w14:paraId="54435BF8"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Investments</w:t>
            </w:r>
          </w:p>
        </w:tc>
        <w:tc>
          <w:tcPr>
            <w:tcW w:w="50" w:type="pct"/>
            <w:shd w:val="clear" w:color="auto" w:fill="auto"/>
            <w:vAlign w:val="bottom"/>
          </w:tcPr>
          <w:p w14:paraId="54435BF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4435BFA"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54435BFB"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BFC"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BF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BFE"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54435BFF"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C00"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C0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C02"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54435C0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C04"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r>
      <w:tr w:rsidR="002418E5" w14:paraId="54435C0A" w14:textId="77777777">
        <w:tc>
          <w:tcPr>
            <w:tcW w:w="3500" w:type="pct"/>
            <w:shd w:val="clear" w:color="auto" w:fill="auto"/>
            <w:vAlign w:val="center"/>
          </w:tcPr>
          <w:p w14:paraId="54435C0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54435C07"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C08"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C09" w14:textId="77777777" w:rsidR="002418E5" w:rsidRDefault="00707D11">
            <w:pPr>
              <w:pStyle w:val="a3"/>
              <w:spacing w:beforeAutospacing="0" w:afterAutospacing="0" w:line="80" w:lineRule="atLeast"/>
              <w:rPr>
                <w:sz w:val="8"/>
                <w:szCs w:val="8"/>
              </w:rPr>
            </w:pPr>
            <w:r>
              <w:rPr>
                <w:sz w:val="8"/>
                <w:szCs w:val="8"/>
              </w:rPr>
              <w:t> </w:t>
            </w:r>
          </w:p>
        </w:tc>
      </w:tr>
      <w:tr w:rsidR="002418E5" w14:paraId="54435C18" w14:textId="77777777">
        <w:tc>
          <w:tcPr>
            <w:tcW w:w="3500" w:type="pct"/>
            <w:shd w:val="clear" w:color="auto" w:fill="E5E5E5"/>
          </w:tcPr>
          <w:p w14:paraId="54435C0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54435C0C"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5C0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54435C0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5,478</w:t>
            </w:r>
          </w:p>
        </w:tc>
        <w:tc>
          <w:tcPr>
            <w:tcW w:w="50" w:type="pct"/>
            <w:shd w:val="clear" w:color="auto" w:fill="E5E5E5"/>
            <w:noWrap/>
            <w:vAlign w:val="bottom"/>
          </w:tcPr>
          <w:p w14:paraId="54435C0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C1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C1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C1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1,488</w:t>
            </w:r>
          </w:p>
        </w:tc>
        <w:tc>
          <w:tcPr>
            <w:tcW w:w="50" w:type="pct"/>
            <w:shd w:val="clear" w:color="auto" w:fill="E5E5E5"/>
            <w:noWrap/>
            <w:vAlign w:val="bottom"/>
          </w:tcPr>
          <w:p w14:paraId="54435C13"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C1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C1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C1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(850</w:t>
            </w:r>
          </w:p>
        </w:tc>
        <w:tc>
          <w:tcPr>
            <w:tcW w:w="50" w:type="pct"/>
            <w:shd w:val="clear" w:color="auto" w:fill="E5E5E5"/>
            <w:noWrap/>
            <w:vAlign w:val="bottom"/>
          </w:tcPr>
          <w:p w14:paraId="54435C1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C26" w14:textId="77777777">
        <w:tc>
          <w:tcPr>
            <w:tcW w:w="3500" w:type="pct"/>
            <w:shd w:val="clear" w:color="auto" w:fill="auto"/>
          </w:tcPr>
          <w:p w14:paraId="54435C19"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$(589)</w:t>
            </w:r>
            <w:r>
              <w:rPr>
                <w:rFonts w:ascii="Arial" w:hAnsi="Arial" w:cs="Arial"/>
                <w:sz w:val="20"/>
                <w:szCs w:val="20"/>
              </w:rPr>
              <w:t>, $1,057, and $616</w:t>
            </w:r>
          </w:p>
        </w:tc>
        <w:tc>
          <w:tcPr>
            <w:tcW w:w="50" w:type="pct"/>
            <w:shd w:val="clear" w:color="auto" w:fill="auto"/>
            <w:vAlign w:val="bottom"/>
          </w:tcPr>
          <w:p w14:paraId="54435C1A"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5C1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auto"/>
            <w:vAlign w:val="bottom"/>
          </w:tcPr>
          <w:p w14:paraId="54435C1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(2,216</w:t>
            </w:r>
          </w:p>
        </w:tc>
        <w:tc>
          <w:tcPr>
            <w:tcW w:w="50" w:type="pct"/>
            <w:shd w:val="clear" w:color="auto" w:fill="auto"/>
            <w:noWrap/>
            <w:vAlign w:val="bottom"/>
          </w:tcPr>
          <w:p w14:paraId="54435C1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5C1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C1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C2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3,987</w:t>
            </w:r>
          </w:p>
        </w:tc>
        <w:tc>
          <w:tcPr>
            <w:tcW w:w="50" w:type="pct"/>
            <w:shd w:val="clear" w:color="auto" w:fill="auto"/>
            <w:noWrap/>
            <w:vAlign w:val="bottom"/>
          </w:tcPr>
          <w:p w14:paraId="54435C2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C2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C2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tcPr>
          <w:p w14:paraId="54435C2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2,331</w:t>
            </w:r>
          </w:p>
        </w:tc>
        <w:tc>
          <w:tcPr>
            <w:tcW w:w="50" w:type="pct"/>
            <w:shd w:val="clear" w:color="auto" w:fill="auto"/>
            <w:noWrap/>
            <w:vAlign w:val="bottom"/>
          </w:tcPr>
          <w:p w14:paraId="54435C2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C34" w14:textId="77777777">
        <w:tc>
          <w:tcPr>
            <w:tcW w:w="3500" w:type="pct"/>
            <w:shd w:val="clear" w:color="auto" w:fill="E5E5E5"/>
          </w:tcPr>
          <w:p w14:paraId="54435C27"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Reclassification adjustments for (gains) losses included in </w:t>
            </w:r>
            <w:r>
              <w:rPr>
                <w:rFonts w:ascii="Arial" w:hAnsi="Arial" w:cs="Arial"/>
                <w:sz w:val="20"/>
                <w:szCs w:val="20"/>
              </w:rPr>
              <w:t>other income (expense), net</w:t>
            </w:r>
          </w:p>
        </w:tc>
        <w:tc>
          <w:tcPr>
            <w:tcW w:w="50" w:type="pct"/>
            <w:shd w:val="clear" w:color="auto" w:fill="E5E5E5"/>
            <w:vAlign w:val="bottom"/>
          </w:tcPr>
          <w:p w14:paraId="54435C28"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C2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54435C2A"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w:t>
            </w:r>
          </w:p>
        </w:tc>
        <w:tc>
          <w:tcPr>
            <w:tcW w:w="50" w:type="pct"/>
            <w:shd w:val="clear" w:color="auto" w:fill="E5E5E5"/>
            <w:noWrap/>
            <w:vAlign w:val="bottom"/>
          </w:tcPr>
          <w:p w14:paraId="54435C2B"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C2C"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C2D"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54435C2E"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54435C2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C30"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C3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E5E5E5"/>
            <w:vAlign w:val="bottom"/>
          </w:tcPr>
          <w:p w14:paraId="54435C3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E5E5E5"/>
            <w:noWrap/>
            <w:vAlign w:val="bottom"/>
          </w:tcPr>
          <w:p w14:paraId="54435C3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C42" w14:textId="77777777">
        <w:tc>
          <w:tcPr>
            <w:tcW w:w="3500" w:type="pct"/>
            <w:shd w:val="clear" w:color="auto" w:fill="auto"/>
          </w:tcPr>
          <w:p w14:paraId="54435C35"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0" w:type="pct"/>
            <w:shd w:val="clear" w:color="auto" w:fill="auto"/>
            <w:vAlign w:val="bottom"/>
          </w:tcPr>
          <w:p w14:paraId="54435C3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C3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5C38"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54435C3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C3A"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C3B"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5C3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vAlign w:val="bottom"/>
          </w:tcPr>
          <w:p w14:paraId="54435C3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54435C3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C3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tcPr>
          <w:p w14:paraId="54435C4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auto"/>
            <w:noWrap/>
            <w:vAlign w:val="bottom"/>
          </w:tcPr>
          <w:p w14:paraId="54435C4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C4D" w14:textId="77777777">
        <w:tc>
          <w:tcPr>
            <w:tcW w:w="350" w:type="pct"/>
            <w:gridSpan w:val="4"/>
            <w:tcBorders>
              <w:bottom w:val="single" w:sz="6" w:space="0" w:color="000000"/>
            </w:tcBorders>
            <w:shd w:val="clear" w:color="auto" w:fill="auto"/>
            <w:vAlign w:val="bottom"/>
          </w:tcPr>
          <w:p w14:paraId="54435C4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4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4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C4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C4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4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4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C4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C4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C4C" w14:textId="77777777" w:rsidR="002418E5" w:rsidRDefault="00707D11">
            <w:pPr>
              <w:pStyle w:val="a3"/>
              <w:spacing w:beforeAutospacing="0" w:afterAutospacing="0" w:line="80" w:lineRule="atLeast"/>
              <w:rPr>
                <w:sz w:val="8"/>
                <w:szCs w:val="8"/>
              </w:rPr>
            </w:pPr>
            <w:r>
              <w:rPr>
                <w:sz w:val="8"/>
                <w:szCs w:val="8"/>
              </w:rPr>
              <w:t> </w:t>
            </w:r>
          </w:p>
        </w:tc>
      </w:tr>
      <w:tr w:rsidR="002418E5" w14:paraId="54435C58" w14:textId="77777777">
        <w:tc>
          <w:tcPr>
            <w:tcW w:w="350" w:type="pct"/>
            <w:gridSpan w:val="4"/>
            <w:tcBorders>
              <w:top w:val="single" w:sz="6" w:space="0" w:color="000000"/>
            </w:tcBorders>
            <w:shd w:val="clear" w:color="auto" w:fill="auto"/>
            <w:vAlign w:val="bottom"/>
          </w:tcPr>
          <w:p w14:paraId="54435C4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4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5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C51"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54435C5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C5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5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C5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54435C5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C57" w14:textId="77777777" w:rsidR="002418E5" w:rsidRDefault="00707D11">
            <w:pPr>
              <w:pStyle w:val="a3"/>
              <w:spacing w:beforeAutospacing="0" w:afterAutospacing="0" w:line="80" w:lineRule="atLeast"/>
              <w:rPr>
                <w:sz w:val="8"/>
                <w:szCs w:val="8"/>
              </w:rPr>
            </w:pPr>
            <w:r>
              <w:rPr>
                <w:sz w:val="8"/>
                <w:szCs w:val="8"/>
              </w:rPr>
              <w:t> </w:t>
            </w:r>
          </w:p>
        </w:tc>
      </w:tr>
      <w:tr w:rsidR="002418E5" w14:paraId="54435C66" w14:textId="77777777">
        <w:tc>
          <w:tcPr>
            <w:tcW w:w="3500" w:type="pct"/>
            <w:shd w:val="clear" w:color="auto" w:fill="E5E5E5"/>
          </w:tcPr>
          <w:p w14:paraId="54435C59"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Amounts reclassified from accumulated other </w:t>
            </w:r>
            <w:r>
              <w:rPr>
                <w:rFonts w:ascii="Arial" w:hAnsi="Arial" w:cs="Arial"/>
                <w:sz w:val="20"/>
                <w:szCs w:val="20"/>
              </w:rPr>
              <w:t>comprehensive income (loss)</w:t>
            </w:r>
          </w:p>
        </w:tc>
        <w:tc>
          <w:tcPr>
            <w:tcW w:w="50" w:type="pct"/>
            <w:shd w:val="clear" w:color="auto" w:fill="E5E5E5"/>
            <w:vAlign w:val="bottom"/>
          </w:tcPr>
          <w:p w14:paraId="54435C5A"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5C5B" w14:textId="77777777" w:rsidR="002418E5" w:rsidRDefault="00707D11">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54435C5C"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w:t>
            </w:r>
          </w:p>
        </w:tc>
        <w:tc>
          <w:tcPr>
            <w:tcW w:w="50" w:type="pct"/>
            <w:shd w:val="clear" w:color="auto" w:fill="E5E5E5"/>
            <w:noWrap/>
            <w:vAlign w:val="bottom"/>
          </w:tcPr>
          <w:p w14:paraId="54435C5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C5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C5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C6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noWrap/>
            <w:vAlign w:val="bottom"/>
          </w:tcPr>
          <w:p w14:paraId="54435C61"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C6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C6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C6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74</w:t>
            </w:r>
          </w:p>
        </w:tc>
        <w:tc>
          <w:tcPr>
            <w:tcW w:w="50" w:type="pct"/>
            <w:shd w:val="clear" w:color="auto" w:fill="E5E5E5"/>
            <w:noWrap/>
            <w:vAlign w:val="bottom"/>
          </w:tcPr>
          <w:p w14:paraId="54435C65" w14:textId="77777777" w:rsidR="002418E5" w:rsidRDefault="00707D11">
            <w:pPr>
              <w:pStyle w:val="a3"/>
              <w:spacing w:beforeAutospacing="0" w:afterAutospacing="0" w:line="220" w:lineRule="atLeast"/>
              <w:rPr>
                <w:sz w:val="8"/>
                <w:szCs w:val="8"/>
              </w:rPr>
            </w:pPr>
            <w:r>
              <w:rPr>
                <w:sz w:val="8"/>
                <w:szCs w:val="8"/>
              </w:rPr>
              <w:t> </w:t>
            </w:r>
          </w:p>
        </w:tc>
      </w:tr>
      <w:tr w:rsidR="002418E5" w14:paraId="54435C71" w14:textId="77777777">
        <w:tc>
          <w:tcPr>
            <w:tcW w:w="350" w:type="pct"/>
            <w:gridSpan w:val="4"/>
            <w:tcBorders>
              <w:bottom w:val="single" w:sz="6" w:space="0" w:color="000000"/>
            </w:tcBorders>
            <w:shd w:val="clear" w:color="auto" w:fill="auto"/>
            <w:vAlign w:val="bottom"/>
          </w:tcPr>
          <w:p w14:paraId="54435C6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6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6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C6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C6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6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6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C6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C6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C70" w14:textId="77777777" w:rsidR="002418E5" w:rsidRDefault="00707D11">
            <w:pPr>
              <w:pStyle w:val="a3"/>
              <w:spacing w:beforeAutospacing="0" w:afterAutospacing="0" w:line="80" w:lineRule="atLeast"/>
              <w:rPr>
                <w:sz w:val="8"/>
                <w:szCs w:val="8"/>
              </w:rPr>
            </w:pPr>
            <w:r>
              <w:rPr>
                <w:sz w:val="8"/>
                <w:szCs w:val="8"/>
              </w:rPr>
              <w:t> </w:t>
            </w:r>
          </w:p>
        </w:tc>
      </w:tr>
      <w:tr w:rsidR="002418E5" w14:paraId="54435C7C" w14:textId="77777777">
        <w:tc>
          <w:tcPr>
            <w:tcW w:w="350" w:type="pct"/>
            <w:gridSpan w:val="4"/>
            <w:tcBorders>
              <w:top w:val="single" w:sz="6" w:space="0" w:color="000000"/>
            </w:tcBorders>
            <w:shd w:val="clear" w:color="auto" w:fill="auto"/>
            <w:vAlign w:val="bottom"/>
          </w:tcPr>
          <w:p w14:paraId="54435C7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7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7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C7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54435C76"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C7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7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C79"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54435C7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C7B" w14:textId="77777777" w:rsidR="002418E5" w:rsidRDefault="00707D11">
            <w:pPr>
              <w:pStyle w:val="a3"/>
              <w:spacing w:beforeAutospacing="0" w:afterAutospacing="0" w:line="80" w:lineRule="atLeast"/>
              <w:rPr>
                <w:sz w:val="8"/>
                <w:szCs w:val="8"/>
              </w:rPr>
            </w:pPr>
            <w:r>
              <w:rPr>
                <w:sz w:val="8"/>
                <w:szCs w:val="8"/>
              </w:rPr>
              <w:t> </w:t>
            </w:r>
          </w:p>
        </w:tc>
      </w:tr>
      <w:tr w:rsidR="002418E5" w14:paraId="54435C8A" w14:textId="77777777">
        <w:tc>
          <w:tcPr>
            <w:tcW w:w="3500" w:type="pct"/>
            <w:shd w:val="clear" w:color="auto" w:fill="auto"/>
          </w:tcPr>
          <w:p w14:paraId="54435C7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$(602)</w:t>
            </w:r>
            <w:r>
              <w:rPr>
                <w:rFonts w:ascii="Arial" w:hAnsi="Arial" w:cs="Arial"/>
                <w:sz w:val="20"/>
                <w:szCs w:val="20"/>
              </w:rPr>
              <w:t>, $1,058, and $635</w:t>
            </w:r>
          </w:p>
        </w:tc>
        <w:tc>
          <w:tcPr>
            <w:tcW w:w="50" w:type="pct"/>
            <w:shd w:val="clear" w:color="auto" w:fill="auto"/>
            <w:vAlign w:val="bottom"/>
          </w:tcPr>
          <w:p w14:paraId="54435C7E" w14:textId="77777777" w:rsidR="002418E5" w:rsidRDefault="00707D11">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54435C7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5C8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(2,266</w:t>
            </w:r>
          </w:p>
        </w:tc>
        <w:tc>
          <w:tcPr>
            <w:tcW w:w="50" w:type="pct"/>
            <w:shd w:val="clear" w:color="auto" w:fill="auto"/>
            <w:noWrap/>
            <w:vAlign w:val="bottom"/>
          </w:tcPr>
          <w:p w14:paraId="54435C8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54435C8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C8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C8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3,990</w:t>
            </w:r>
          </w:p>
        </w:tc>
        <w:tc>
          <w:tcPr>
            <w:tcW w:w="50" w:type="pct"/>
            <w:shd w:val="clear" w:color="auto" w:fill="auto"/>
            <w:noWrap/>
            <w:vAlign w:val="bottom"/>
          </w:tcPr>
          <w:p w14:paraId="54435C8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C8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C8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C8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2,405</w:t>
            </w:r>
          </w:p>
        </w:tc>
        <w:tc>
          <w:tcPr>
            <w:tcW w:w="50" w:type="pct"/>
            <w:shd w:val="clear" w:color="auto" w:fill="auto"/>
            <w:noWrap/>
            <w:vAlign w:val="bottom"/>
          </w:tcPr>
          <w:p w14:paraId="54435C8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C98" w14:textId="77777777">
        <w:tc>
          <w:tcPr>
            <w:tcW w:w="3500" w:type="pct"/>
            <w:shd w:val="clear" w:color="auto" w:fill="E5E5E5"/>
          </w:tcPr>
          <w:p w14:paraId="54435C8B"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E5E5E5"/>
            <w:vAlign w:val="bottom"/>
          </w:tcPr>
          <w:p w14:paraId="54435C8C"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5C8D" w14:textId="77777777" w:rsidR="002418E5" w:rsidRDefault="00707D11">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54435C8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noWrap/>
            <w:vAlign w:val="bottom"/>
          </w:tcPr>
          <w:p w14:paraId="54435C8F"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C90"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5C91" w14:textId="77777777" w:rsidR="002418E5" w:rsidRDefault="00707D11">
            <w:pPr>
              <w:pStyle w:val="a3"/>
              <w:spacing w:beforeAutospacing="0" w:afterAutospacing="0" w:line="220" w:lineRule="atLeast"/>
              <w:rPr>
                <w:sz w:val="8"/>
                <w:szCs w:val="8"/>
              </w:rPr>
            </w:pPr>
            <w:r>
              <w:rPr>
                <w:sz w:val="8"/>
                <w:szCs w:val="8"/>
              </w:rPr>
              <w:t> </w:t>
            </w:r>
          </w:p>
        </w:tc>
        <w:tc>
          <w:tcPr>
            <w:tcW w:w="350" w:type="pct"/>
            <w:shd w:val="clear" w:color="auto" w:fill="E5E5E5"/>
            <w:vAlign w:val="bottom"/>
          </w:tcPr>
          <w:p w14:paraId="54435C9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54435C9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5C94"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5C95" w14:textId="77777777" w:rsidR="002418E5" w:rsidRDefault="00707D11">
            <w:pPr>
              <w:pStyle w:val="a3"/>
              <w:spacing w:beforeAutospacing="0" w:afterAutospacing="0" w:line="220" w:lineRule="atLeast"/>
              <w:rPr>
                <w:sz w:val="8"/>
                <w:szCs w:val="8"/>
              </w:rPr>
            </w:pPr>
            <w:r>
              <w:rPr>
                <w:sz w:val="8"/>
                <w:szCs w:val="8"/>
              </w:rPr>
              <w:t> </w:t>
            </w:r>
          </w:p>
        </w:tc>
        <w:tc>
          <w:tcPr>
            <w:tcW w:w="350" w:type="pct"/>
            <w:shd w:val="clear" w:color="auto" w:fill="E5E5E5"/>
          </w:tcPr>
          <w:p w14:paraId="54435C9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E5E5E5"/>
            <w:noWrap/>
            <w:vAlign w:val="bottom"/>
          </w:tcPr>
          <w:p w14:paraId="54435C9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CA3" w14:textId="77777777">
        <w:tc>
          <w:tcPr>
            <w:tcW w:w="350" w:type="pct"/>
            <w:gridSpan w:val="4"/>
            <w:tcBorders>
              <w:bottom w:val="single" w:sz="6" w:space="0" w:color="000000"/>
            </w:tcBorders>
            <w:shd w:val="clear" w:color="auto" w:fill="auto"/>
            <w:vAlign w:val="bottom"/>
          </w:tcPr>
          <w:p w14:paraId="54435C9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9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9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C9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C9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9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9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CA0"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CA1"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CA2" w14:textId="77777777" w:rsidR="002418E5" w:rsidRDefault="00707D11">
            <w:pPr>
              <w:pStyle w:val="a3"/>
              <w:spacing w:beforeAutospacing="0" w:afterAutospacing="0" w:line="80" w:lineRule="atLeast"/>
              <w:rPr>
                <w:sz w:val="8"/>
                <w:szCs w:val="8"/>
              </w:rPr>
            </w:pPr>
            <w:r>
              <w:rPr>
                <w:sz w:val="8"/>
                <w:szCs w:val="8"/>
              </w:rPr>
              <w:t> </w:t>
            </w:r>
          </w:p>
        </w:tc>
      </w:tr>
      <w:tr w:rsidR="002418E5" w14:paraId="54435CAE" w14:textId="77777777">
        <w:tc>
          <w:tcPr>
            <w:tcW w:w="350" w:type="pct"/>
            <w:gridSpan w:val="4"/>
            <w:tcBorders>
              <w:top w:val="single" w:sz="6" w:space="0" w:color="000000"/>
            </w:tcBorders>
            <w:shd w:val="clear" w:color="auto" w:fill="auto"/>
            <w:vAlign w:val="bottom"/>
          </w:tcPr>
          <w:p w14:paraId="54435CA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A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A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CA7"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54435CA8"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CA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A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CA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54435CAC"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CAD" w14:textId="77777777" w:rsidR="002418E5" w:rsidRDefault="00707D11">
            <w:pPr>
              <w:pStyle w:val="a3"/>
              <w:spacing w:beforeAutospacing="0" w:afterAutospacing="0" w:line="80" w:lineRule="atLeast"/>
              <w:rPr>
                <w:sz w:val="8"/>
                <w:szCs w:val="8"/>
              </w:rPr>
            </w:pPr>
            <w:r>
              <w:rPr>
                <w:sz w:val="8"/>
                <w:szCs w:val="8"/>
              </w:rPr>
              <w:t> </w:t>
            </w:r>
          </w:p>
        </w:tc>
      </w:tr>
      <w:tr w:rsidR="002418E5" w14:paraId="54435CBC" w14:textId="77777777">
        <w:tc>
          <w:tcPr>
            <w:tcW w:w="3500" w:type="pct"/>
            <w:shd w:val="clear" w:color="auto" w:fill="auto"/>
          </w:tcPr>
          <w:p w14:paraId="54435CA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54435CB0"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54435CB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54435CB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3,222</w:t>
            </w:r>
          </w:p>
        </w:tc>
        <w:tc>
          <w:tcPr>
            <w:tcW w:w="50" w:type="pct"/>
            <w:shd w:val="clear" w:color="auto" w:fill="auto"/>
            <w:noWrap/>
            <w:vAlign w:val="bottom"/>
          </w:tcPr>
          <w:p w14:paraId="54435CB3" w14:textId="77777777" w:rsidR="002418E5" w:rsidRDefault="00707D11">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B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CB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54435CB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5,478</w:t>
            </w:r>
          </w:p>
        </w:tc>
        <w:tc>
          <w:tcPr>
            <w:tcW w:w="50" w:type="pct"/>
            <w:shd w:val="clear" w:color="auto" w:fill="auto"/>
            <w:noWrap/>
            <w:vAlign w:val="bottom"/>
          </w:tcPr>
          <w:p w14:paraId="54435CB7"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5CB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CB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54435CB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1,488</w:t>
            </w:r>
          </w:p>
        </w:tc>
        <w:tc>
          <w:tcPr>
            <w:tcW w:w="50" w:type="pct"/>
            <w:shd w:val="clear" w:color="auto" w:fill="auto"/>
            <w:noWrap/>
            <w:vAlign w:val="bottom"/>
          </w:tcPr>
          <w:p w14:paraId="54435CBB" w14:textId="77777777" w:rsidR="002418E5" w:rsidRDefault="00707D11">
            <w:pPr>
              <w:pStyle w:val="a3"/>
              <w:spacing w:beforeAutospacing="0" w:afterAutospacing="0" w:line="220" w:lineRule="atLeast"/>
              <w:rPr>
                <w:sz w:val="8"/>
                <w:szCs w:val="8"/>
              </w:rPr>
            </w:pPr>
            <w:r>
              <w:rPr>
                <w:sz w:val="8"/>
                <w:szCs w:val="8"/>
              </w:rPr>
              <w:t> </w:t>
            </w:r>
          </w:p>
        </w:tc>
      </w:tr>
      <w:tr w:rsidR="002418E5" w14:paraId="54435CC7" w14:textId="77777777">
        <w:tc>
          <w:tcPr>
            <w:tcW w:w="350" w:type="pct"/>
            <w:gridSpan w:val="4"/>
            <w:tcBorders>
              <w:bottom w:val="single" w:sz="6" w:space="0" w:color="000000"/>
            </w:tcBorders>
            <w:shd w:val="clear" w:color="auto" w:fill="auto"/>
            <w:vAlign w:val="bottom"/>
          </w:tcPr>
          <w:p w14:paraId="54435CB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B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B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CC0"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CC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C2"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C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CC4"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CC5"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CC6" w14:textId="77777777" w:rsidR="002418E5" w:rsidRDefault="00707D11">
            <w:pPr>
              <w:pStyle w:val="a3"/>
              <w:spacing w:beforeAutospacing="0" w:afterAutospacing="0" w:line="80" w:lineRule="atLeast"/>
              <w:rPr>
                <w:sz w:val="8"/>
                <w:szCs w:val="8"/>
              </w:rPr>
            </w:pPr>
            <w:r>
              <w:rPr>
                <w:sz w:val="8"/>
                <w:szCs w:val="8"/>
              </w:rPr>
              <w:t> </w:t>
            </w:r>
          </w:p>
        </w:tc>
      </w:tr>
      <w:tr w:rsidR="002418E5" w14:paraId="54435CCC" w14:textId="77777777">
        <w:tc>
          <w:tcPr>
            <w:tcW w:w="3500" w:type="pct"/>
            <w:shd w:val="clear" w:color="auto" w:fill="auto"/>
            <w:vAlign w:val="center"/>
          </w:tcPr>
          <w:p w14:paraId="54435CC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54435CC9"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CCA"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CCB" w14:textId="77777777" w:rsidR="002418E5" w:rsidRDefault="00707D11">
            <w:pPr>
              <w:pStyle w:val="a3"/>
              <w:spacing w:beforeAutospacing="0" w:afterAutospacing="0" w:line="80" w:lineRule="atLeast"/>
              <w:rPr>
                <w:sz w:val="8"/>
                <w:szCs w:val="8"/>
              </w:rPr>
            </w:pPr>
            <w:r>
              <w:rPr>
                <w:sz w:val="8"/>
                <w:szCs w:val="8"/>
              </w:rPr>
              <w:t> </w:t>
            </w:r>
          </w:p>
        </w:tc>
      </w:tr>
      <w:tr w:rsidR="002418E5" w14:paraId="54435CDA" w14:textId="77777777">
        <w:tc>
          <w:tcPr>
            <w:tcW w:w="3500" w:type="pct"/>
            <w:shd w:val="clear" w:color="auto" w:fill="auto"/>
          </w:tcPr>
          <w:p w14:paraId="54435CCD"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Translation Adjustments and Other</w:t>
            </w:r>
          </w:p>
        </w:tc>
        <w:tc>
          <w:tcPr>
            <w:tcW w:w="50" w:type="pct"/>
            <w:shd w:val="clear" w:color="auto" w:fill="auto"/>
            <w:vAlign w:val="bottom"/>
          </w:tcPr>
          <w:p w14:paraId="54435CC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54435CCF"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54435CD0"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CD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CD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CD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54435CD4"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CD5"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CD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CD7"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50" w:type="pct"/>
            <w:shd w:val="clear" w:color="auto" w:fill="auto"/>
            <w:vAlign w:val="bottom"/>
          </w:tcPr>
          <w:p w14:paraId="54435CD8"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54435CD9"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r>
      <w:tr w:rsidR="002418E5" w14:paraId="54435CDF" w14:textId="77777777">
        <w:tc>
          <w:tcPr>
            <w:tcW w:w="3500" w:type="pct"/>
            <w:shd w:val="clear" w:color="auto" w:fill="auto"/>
            <w:vAlign w:val="center"/>
          </w:tcPr>
          <w:p w14:paraId="54435CD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0" w:type="pct"/>
            <w:gridSpan w:val="4"/>
            <w:shd w:val="clear" w:color="auto" w:fill="auto"/>
            <w:vAlign w:val="center"/>
          </w:tcPr>
          <w:p w14:paraId="54435CDC"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CDD"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4"/>
            <w:shd w:val="clear" w:color="auto" w:fill="auto"/>
            <w:vAlign w:val="center"/>
          </w:tcPr>
          <w:p w14:paraId="54435CDE" w14:textId="77777777" w:rsidR="002418E5" w:rsidRDefault="00707D11">
            <w:pPr>
              <w:pStyle w:val="a3"/>
              <w:spacing w:beforeAutospacing="0" w:afterAutospacing="0" w:line="80" w:lineRule="atLeast"/>
              <w:rPr>
                <w:sz w:val="8"/>
                <w:szCs w:val="8"/>
              </w:rPr>
            </w:pPr>
            <w:r>
              <w:rPr>
                <w:sz w:val="8"/>
                <w:szCs w:val="8"/>
              </w:rPr>
              <w:t> </w:t>
            </w:r>
          </w:p>
        </w:tc>
      </w:tr>
      <w:tr w:rsidR="002418E5" w14:paraId="54435CED" w14:textId="77777777">
        <w:tc>
          <w:tcPr>
            <w:tcW w:w="3500" w:type="pct"/>
            <w:shd w:val="clear" w:color="auto" w:fill="E5E5E5"/>
          </w:tcPr>
          <w:p w14:paraId="54435CE0"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Balance, beginning of </w:t>
            </w:r>
            <w:r>
              <w:rPr>
                <w:rFonts w:ascii="Arial" w:hAnsi="Arial" w:cs="Arial"/>
                <w:sz w:val="20"/>
                <w:szCs w:val="20"/>
              </w:rPr>
              <w:t>period</w:t>
            </w:r>
          </w:p>
        </w:tc>
        <w:tc>
          <w:tcPr>
            <w:tcW w:w="50" w:type="pct"/>
            <w:shd w:val="clear" w:color="auto" w:fill="E5E5E5"/>
            <w:vAlign w:val="bottom"/>
          </w:tcPr>
          <w:p w14:paraId="54435CE1"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5CE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54435CE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(2,254</w:t>
            </w:r>
          </w:p>
        </w:tc>
        <w:tc>
          <w:tcPr>
            <w:tcW w:w="50" w:type="pct"/>
            <w:shd w:val="clear" w:color="auto" w:fill="E5E5E5"/>
            <w:noWrap/>
            <w:vAlign w:val="bottom"/>
          </w:tcPr>
          <w:p w14:paraId="54435CE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CE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CE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CE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(1,828</w:t>
            </w:r>
          </w:p>
        </w:tc>
        <w:tc>
          <w:tcPr>
            <w:tcW w:w="50" w:type="pct"/>
            <w:shd w:val="clear" w:color="auto" w:fill="E5E5E5"/>
            <w:noWrap/>
            <w:vAlign w:val="bottom"/>
          </w:tcPr>
          <w:p w14:paraId="54435CE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5CE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CE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CE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(1,510</w:t>
            </w:r>
          </w:p>
        </w:tc>
        <w:tc>
          <w:tcPr>
            <w:tcW w:w="50" w:type="pct"/>
            <w:shd w:val="clear" w:color="auto" w:fill="E5E5E5"/>
            <w:noWrap/>
            <w:vAlign w:val="bottom"/>
          </w:tcPr>
          <w:p w14:paraId="54435CE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CFB" w14:textId="77777777">
        <w:tc>
          <w:tcPr>
            <w:tcW w:w="3500" w:type="pct"/>
            <w:shd w:val="clear" w:color="auto" w:fill="auto"/>
          </w:tcPr>
          <w:p w14:paraId="54435CEE"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effects of </w:t>
            </w:r>
            <w:r>
              <w:rPr>
                <w:rFonts w:ascii="Arial" w:hAnsi="Arial" w:cs="Arial"/>
                <w:b/>
                <w:bCs/>
                <w:sz w:val="20"/>
                <w:szCs w:val="20"/>
              </w:rPr>
              <w:t>$(9)</w:t>
            </w:r>
            <w:r>
              <w:rPr>
                <w:rFonts w:ascii="Arial" w:hAnsi="Arial" w:cs="Arial"/>
                <w:sz w:val="20"/>
                <w:szCs w:val="20"/>
              </w:rPr>
              <w:t>, $1, and $(1)</w:t>
            </w:r>
          </w:p>
        </w:tc>
        <w:tc>
          <w:tcPr>
            <w:tcW w:w="50" w:type="pct"/>
            <w:shd w:val="clear" w:color="auto" w:fill="auto"/>
            <w:vAlign w:val="bottom"/>
          </w:tcPr>
          <w:p w14:paraId="54435CEF"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54435CF0" w14:textId="77777777" w:rsidR="002418E5" w:rsidRDefault="00707D11">
            <w:pPr>
              <w:pStyle w:val="a3"/>
              <w:spacing w:beforeAutospacing="0" w:afterAutospacing="0" w:line="220" w:lineRule="atLeast"/>
              <w:rPr>
                <w:sz w:val="8"/>
                <w:szCs w:val="8"/>
              </w:rPr>
            </w:pPr>
            <w:r>
              <w:rPr>
                <w:sz w:val="8"/>
                <w:szCs w:val="8"/>
              </w:rPr>
              <w:t> </w:t>
            </w:r>
          </w:p>
        </w:tc>
        <w:tc>
          <w:tcPr>
            <w:tcW w:w="350" w:type="pct"/>
            <w:shd w:val="clear" w:color="auto" w:fill="auto"/>
            <w:vAlign w:val="bottom"/>
          </w:tcPr>
          <w:p w14:paraId="54435CF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873</w:t>
            </w:r>
          </w:p>
        </w:tc>
        <w:tc>
          <w:tcPr>
            <w:tcW w:w="50" w:type="pct"/>
            <w:shd w:val="clear" w:color="auto" w:fill="auto"/>
            <w:noWrap/>
            <w:vAlign w:val="bottom"/>
          </w:tcPr>
          <w:p w14:paraId="54435CF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5CF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C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CF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(426</w:t>
            </w:r>
          </w:p>
        </w:tc>
        <w:tc>
          <w:tcPr>
            <w:tcW w:w="50" w:type="pct"/>
            <w:shd w:val="clear" w:color="auto" w:fill="auto"/>
            <w:noWrap/>
            <w:vAlign w:val="bottom"/>
          </w:tcPr>
          <w:p w14:paraId="54435CF6" w14:textId="77777777" w:rsidR="002418E5" w:rsidRDefault="00707D11">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50" w:type="pct"/>
            <w:shd w:val="clear" w:color="auto" w:fill="auto"/>
            <w:vAlign w:val="bottom"/>
          </w:tcPr>
          <w:p w14:paraId="54435CF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CF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auto"/>
            <w:vAlign w:val="bottom"/>
          </w:tcPr>
          <w:p w14:paraId="54435CF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(318</w:t>
            </w:r>
          </w:p>
        </w:tc>
        <w:tc>
          <w:tcPr>
            <w:tcW w:w="50" w:type="pct"/>
            <w:shd w:val="clear" w:color="auto" w:fill="auto"/>
            <w:noWrap/>
            <w:vAlign w:val="bottom"/>
          </w:tcPr>
          <w:p w14:paraId="54435CF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D06" w14:textId="77777777">
        <w:tc>
          <w:tcPr>
            <w:tcW w:w="350" w:type="pct"/>
            <w:gridSpan w:val="4"/>
            <w:tcBorders>
              <w:bottom w:val="single" w:sz="6" w:space="0" w:color="000000"/>
            </w:tcBorders>
            <w:shd w:val="clear" w:color="auto" w:fill="auto"/>
            <w:vAlign w:val="bottom"/>
          </w:tcPr>
          <w:p w14:paraId="54435CF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CF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CF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CFF"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D00"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0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D0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D0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D04"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D05" w14:textId="77777777" w:rsidR="002418E5" w:rsidRDefault="00707D11">
            <w:pPr>
              <w:pStyle w:val="a3"/>
              <w:spacing w:beforeAutospacing="0" w:afterAutospacing="0" w:line="80" w:lineRule="atLeast"/>
              <w:rPr>
                <w:sz w:val="8"/>
                <w:szCs w:val="8"/>
              </w:rPr>
            </w:pPr>
            <w:r>
              <w:rPr>
                <w:sz w:val="8"/>
                <w:szCs w:val="8"/>
              </w:rPr>
              <w:t> </w:t>
            </w:r>
          </w:p>
        </w:tc>
      </w:tr>
      <w:tr w:rsidR="002418E5" w14:paraId="54435D11" w14:textId="77777777">
        <w:tc>
          <w:tcPr>
            <w:tcW w:w="350" w:type="pct"/>
            <w:gridSpan w:val="4"/>
            <w:tcBorders>
              <w:top w:val="single" w:sz="6" w:space="0" w:color="000000"/>
            </w:tcBorders>
            <w:shd w:val="clear" w:color="auto" w:fill="auto"/>
            <w:vAlign w:val="bottom"/>
          </w:tcPr>
          <w:p w14:paraId="54435D0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0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D0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D0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54435D0B"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D0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D0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D0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54435D0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D10" w14:textId="77777777" w:rsidR="002418E5" w:rsidRDefault="00707D11">
            <w:pPr>
              <w:pStyle w:val="a3"/>
              <w:spacing w:beforeAutospacing="0" w:afterAutospacing="0" w:line="80" w:lineRule="atLeast"/>
              <w:rPr>
                <w:sz w:val="8"/>
                <w:szCs w:val="8"/>
              </w:rPr>
            </w:pPr>
            <w:r>
              <w:rPr>
                <w:sz w:val="8"/>
                <w:szCs w:val="8"/>
              </w:rPr>
              <w:t> </w:t>
            </w:r>
          </w:p>
        </w:tc>
      </w:tr>
      <w:tr w:rsidR="002418E5" w14:paraId="54435D1F" w14:textId="77777777">
        <w:tc>
          <w:tcPr>
            <w:tcW w:w="3500" w:type="pct"/>
            <w:shd w:val="clear" w:color="auto" w:fill="E5E5E5"/>
          </w:tcPr>
          <w:p w14:paraId="54435D12"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54435D13"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5D1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54435D1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(1,381</w:t>
            </w:r>
          </w:p>
        </w:tc>
        <w:tc>
          <w:tcPr>
            <w:tcW w:w="50" w:type="pct"/>
            <w:shd w:val="clear" w:color="auto" w:fill="E5E5E5"/>
            <w:noWrap/>
            <w:vAlign w:val="bottom"/>
          </w:tcPr>
          <w:p w14:paraId="54435D1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54435D1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D1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D1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(2,254</w:t>
            </w:r>
          </w:p>
        </w:tc>
        <w:tc>
          <w:tcPr>
            <w:tcW w:w="50" w:type="pct"/>
            <w:shd w:val="clear" w:color="auto" w:fill="E5E5E5"/>
            <w:noWrap/>
            <w:vAlign w:val="bottom"/>
          </w:tcPr>
          <w:p w14:paraId="54435D1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54435D1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D1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D1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(1,828</w:t>
            </w:r>
          </w:p>
        </w:tc>
        <w:tc>
          <w:tcPr>
            <w:tcW w:w="50" w:type="pct"/>
            <w:shd w:val="clear" w:color="auto" w:fill="E5E5E5"/>
            <w:noWrap/>
            <w:vAlign w:val="bottom"/>
          </w:tcPr>
          <w:p w14:paraId="54435D1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D2A" w14:textId="77777777">
        <w:tc>
          <w:tcPr>
            <w:tcW w:w="350" w:type="pct"/>
            <w:gridSpan w:val="4"/>
            <w:tcBorders>
              <w:bottom w:val="single" w:sz="6" w:space="0" w:color="000000"/>
            </w:tcBorders>
            <w:shd w:val="clear" w:color="auto" w:fill="auto"/>
            <w:vAlign w:val="bottom"/>
          </w:tcPr>
          <w:p w14:paraId="54435D2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2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D2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D23"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D24"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2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D2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D2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6" w:space="0" w:color="000000"/>
            </w:tcBorders>
            <w:shd w:val="clear" w:color="auto" w:fill="auto"/>
            <w:vAlign w:val="bottom"/>
          </w:tcPr>
          <w:p w14:paraId="54435D28"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D29" w14:textId="77777777" w:rsidR="002418E5" w:rsidRDefault="00707D11">
            <w:pPr>
              <w:pStyle w:val="a3"/>
              <w:spacing w:beforeAutospacing="0" w:afterAutospacing="0" w:line="80" w:lineRule="atLeast"/>
              <w:rPr>
                <w:sz w:val="8"/>
                <w:szCs w:val="8"/>
              </w:rPr>
            </w:pPr>
            <w:r>
              <w:rPr>
                <w:sz w:val="8"/>
                <w:szCs w:val="8"/>
              </w:rPr>
              <w:t> </w:t>
            </w:r>
          </w:p>
        </w:tc>
      </w:tr>
      <w:tr w:rsidR="002418E5" w14:paraId="54435D35" w14:textId="77777777">
        <w:tc>
          <w:tcPr>
            <w:tcW w:w="350" w:type="pct"/>
            <w:gridSpan w:val="4"/>
            <w:tcBorders>
              <w:top w:val="single" w:sz="6" w:space="0" w:color="000000"/>
            </w:tcBorders>
            <w:shd w:val="clear" w:color="auto" w:fill="auto"/>
            <w:vAlign w:val="bottom"/>
          </w:tcPr>
          <w:p w14:paraId="54435D2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2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D2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D2E"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54435D2F"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D3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D3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D32"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54435D33"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5D34" w14:textId="77777777" w:rsidR="002418E5" w:rsidRDefault="00707D11">
            <w:pPr>
              <w:pStyle w:val="a3"/>
              <w:spacing w:beforeAutospacing="0" w:afterAutospacing="0" w:line="80" w:lineRule="atLeast"/>
              <w:rPr>
                <w:sz w:val="8"/>
                <w:szCs w:val="8"/>
              </w:rPr>
            </w:pPr>
            <w:r>
              <w:rPr>
                <w:sz w:val="8"/>
                <w:szCs w:val="8"/>
              </w:rPr>
              <w:t> </w:t>
            </w:r>
          </w:p>
        </w:tc>
      </w:tr>
      <w:tr w:rsidR="002418E5" w14:paraId="54435D43" w14:textId="77777777">
        <w:tc>
          <w:tcPr>
            <w:tcW w:w="3500" w:type="pct"/>
            <w:shd w:val="clear" w:color="auto" w:fill="auto"/>
          </w:tcPr>
          <w:p w14:paraId="54435D36"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Accumulated other comprehensive income (loss), end of period</w:t>
            </w:r>
          </w:p>
        </w:tc>
        <w:tc>
          <w:tcPr>
            <w:tcW w:w="50" w:type="pct"/>
            <w:shd w:val="clear" w:color="auto" w:fill="auto"/>
            <w:vAlign w:val="bottom"/>
          </w:tcPr>
          <w:p w14:paraId="54435D37"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54435D3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54435D3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1,822</w:t>
            </w:r>
          </w:p>
        </w:tc>
        <w:tc>
          <w:tcPr>
            <w:tcW w:w="50" w:type="pct"/>
            <w:shd w:val="clear" w:color="auto" w:fill="auto"/>
            <w:noWrap/>
            <w:vAlign w:val="bottom"/>
          </w:tcPr>
          <w:p w14:paraId="54435D3A"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5D3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D3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54435D3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3,186</w:t>
            </w:r>
          </w:p>
        </w:tc>
        <w:tc>
          <w:tcPr>
            <w:tcW w:w="50" w:type="pct"/>
            <w:shd w:val="clear" w:color="auto" w:fill="auto"/>
            <w:noWrap/>
            <w:vAlign w:val="bottom"/>
          </w:tcPr>
          <w:p w14:paraId="54435D3E"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5D3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D4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54435D4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50" w:type="pct"/>
            <w:shd w:val="clear" w:color="auto" w:fill="auto"/>
            <w:noWrap/>
            <w:vAlign w:val="bottom"/>
          </w:tcPr>
          <w:p w14:paraId="54435D4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418E5" w14:paraId="54435D51" w14:textId="77777777">
        <w:tc>
          <w:tcPr>
            <w:tcW w:w="3500" w:type="pct"/>
            <w:shd w:val="clear" w:color="auto" w:fill="auto"/>
            <w:vAlign w:val="bottom"/>
          </w:tcPr>
          <w:p w14:paraId="54435D4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4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D4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54435D4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4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D4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5D4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54435D4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4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D4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5D4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50" w:type="pct"/>
            <w:tcBorders>
              <w:bottom w:val="single" w:sz="12" w:space="0" w:color="000000"/>
            </w:tcBorders>
            <w:shd w:val="clear" w:color="auto" w:fill="auto"/>
            <w:vAlign w:val="bottom"/>
          </w:tcPr>
          <w:p w14:paraId="54435D4F"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50" w14:textId="77777777" w:rsidR="002418E5" w:rsidRDefault="00707D11">
            <w:pPr>
              <w:pStyle w:val="a3"/>
              <w:spacing w:beforeAutospacing="0" w:afterAutospacing="0" w:line="80" w:lineRule="atLeast"/>
              <w:rPr>
                <w:sz w:val="8"/>
                <w:szCs w:val="8"/>
              </w:rPr>
            </w:pPr>
            <w:r>
              <w:rPr>
                <w:sz w:val="8"/>
                <w:szCs w:val="8"/>
              </w:rPr>
              <w:t> </w:t>
            </w:r>
          </w:p>
        </w:tc>
      </w:tr>
    </w:tbl>
    <w:p w14:paraId="54435D52" w14:textId="77777777" w:rsidR="002418E5" w:rsidRDefault="00707D11">
      <w:pPr>
        <w:pStyle w:val="a3"/>
        <w:spacing w:beforeAutospacing="0" w:afterAutospacing="0"/>
        <w:rPr>
          <w:sz w:val="18"/>
          <w:szCs w:val="18"/>
        </w:rPr>
      </w:pPr>
      <w:r>
        <w:rPr>
          <w:sz w:val="18"/>
          <w:szCs w:val="18"/>
        </w:rPr>
        <w:t> </w:t>
      </w:r>
    </w:p>
    <w:p w14:paraId="54435D53" w14:textId="77777777" w:rsidR="002418E5" w:rsidRDefault="00707D11">
      <w:pPr>
        <w:pStyle w:val="a3"/>
        <w:spacing w:before="80" w:beforeAutospacing="0" w:afterAutospacing="0"/>
        <w:jc w:val="center"/>
        <w:rPr>
          <w:rFonts w:ascii="Arial" w:hAnsi="Arial" w:cs="Arial"/>
          <w:sz w:val="20"/>
          <w:szCs w:val="20"/>
        </w:rPr>
      </w:pPr>
      <w:r>
        <w:rPr>
          <w:rFonts w:ascii="Arial" w:hAnsi="Arial" w:cs="Arial"/>
          <w:sz w:val="20"/>
          <w:szCs w:val="20"/>
          <w:u w:val="single"/>
        </w:rPr>
        <w:t>NOTE 18 — EMPLOYEE STOCK AND SAVINGS PLANS</w:t>
      </w:r>
    </w:p>
    <w:p w14:paraId="54435D5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grant stock-based </w:t>
      </w:r>
      <w:r>
        <w:rPr>
          <w:rFonts w:ascii="Arial" w:hAnsi="Arial" w:cs="Arial"/>
          <w:sz w:val="20"/>
          <w:szCs w:val="20"/>
        </w:rPr>
        <w:t>compensation to employees and directors. As of June 30, 2021, an aggregate of 251 million shares were authorized for future grant under our stock plans. Awards that expire or are canceled without delivery of shares generally become available for issuance u</w:t>
      </w:r>
      <w:r>
        <w:rPr>
          <w:rFonts w:ascii="Arial" w:hAnsi="Arial" w:cs="Arial"/>
          <w:sz w:val="20"/>
          <w:szCs w:val="20"/>
        </w:rPr>
        <w:t>nder the plans. We issue new shares of Microsoft common stock to satisfy vesting of awards granted under our stock plans. We also have an ESPP for all eligible employees.</w:t>
      </w:r>
    </w:p>
    <w:p w14:paraId="54435D5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Stock-based compensation expense and related income tax benefits were as follows: </w:t>
      </w:r>
    </w:p>
    <w:p w14:paraId="54435D56"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4"/>
        <w:gridCol w:w="73"/>
        <w:gridCol w:w="112"/>
        <w:gridCol w:w="571"/>
        <w:gridCol w:w="73"/>
        <w:gridCol w:w="73"/>
        <w:gridCol w:w="112"/>
        <w:gridCol w:w="578"/>
        <w:gridCol w:w="73"/>
        <w:gridCol w:w="73"/>
        <w:gridCol w:w="112"/>
        <w:gridCol w:w="572"/>
        <w:gridCol w:w="80"/>
      </w:tblGrid>
      <w:tr w:rsidR="002418E5" w14:paraId="54435D61" w14:textId="77777777">
        <w:tc>
          <w:tcPr>
            <w:tcW w:w="3500" w:type="pct"/>
            <w:shd w:val="clear" w:color="auto" w:fill="auto"/>
            <w:vAlign w:val="bottom"/>
          </w:tcPr>
          <w:p w14:paraId="54435D57"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5D5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D59"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D5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D5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4" w:type="pct"/>
            <w:gridSpan w:val="2"/>
            <w:shd w:val="clear" w:color="auto" w:fill="auto"/>
            <w:vAlign w:val="bottom"/>
          </w:tcPr>
          <w:p w14:paraId="54435D5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D5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D5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D5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D6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D64" w14:textId="77777777">
        <w:tc>
          <w:tcPr>
            <w:tcW w:w="350" w:type="pct"/>
            <w:gridSpan w:val="12"/>
            <w:tcBorders>
              <w:bottom w:val="single" w:sz="6" w:space="0" w:color="000000"/>
            </w:tcBorders>
            <w:shd w:val="clear" w:color="auto" w:fill="auto"/>
            <w:vAlign w:val="bottom"/>
          </w:tcPr>
          <w:p w14:paraId="54435D6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63" w14:textId="77777777" w:rsidR="002418E5" w:rsidRDefault="00707D11">
            <w:pPr>
              <w:pStyle w:val="a3"/>
              <w:spacing w:beforeAutospacing="0" w:afterAutospacing="0" w:line="80" w:lineRule="atLeast"/>
              <w:rPr>
                <w:sz w:val="8"/>
                <w:szCs w:val="8"/>
              </w:rPr>
            </w:pPr>
            <w:r>
              <w:rPr>
                <w:sz w:val="8"/>
                <w:szCs w:val="8"/>
              </w:rPr>
              <w:t> </w:t>
            </w:r>
          </w:p>
        </w:tc>
      </w:tr>
      <w:tr w:rsidR="002418E5" w14:paraId="54435D6A" w14:textId="77777777">
        <w:tc>
          <w:tcPr>
            <w:tcW w:w="3500" w:type="pct"/>
            <w:shd w:val="clear" w:color="auto" w:fill="auto"/>
            <w:vAlign w:val="center"/>
          </w:tcPr>
          <w:p w14:paraId="54435D65"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D66"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D67"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3"/>
            <w:shd w:val="clear" w:color="auto" w:fill="auto"/>
            <w:vAlign w:val="center"/>
          </w:tcPr>
          <w:p w14:paraId="54435D6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5D69" w14:textId="77777777" w:rsidR="002418E5" w:rsidRDefault="00707D11">
            <w:pPr>
              <w:pStyle w:val="a3"/>
              <w:spacing w:beforeAutospacing="0" w:afterAutospacing="0" w:line="80" w:lineRule="atLeast"/>
              <w:rPr>
                <w:sz w:val="8"/>
                <w:szCs w:val="8"/>
              </w:rPr>
            </w:pPr>
            <w:r>
              <w:rPr>
                <w:sz w:val="8"/>
                <w:szCs w:val="8"/>
              </w:rPr>
              <w:t> </w:t>
            </w:r>
          </w:p>
        </w:tc>
      </w:tr>
      <w:tr w:rsidR="002418E5" w14:paraId="54435D75" w14:textId="77777777">
        <w:tc>
          <w:tcPr>
            <w:tcW w:w="3500" w:type="pct"/>
            <w:shd w:val="clear" w:color="auto" w:fill="auto"/>
            <w:vAlign w:val="bottom"/>
          </w:tcPr>
          <w:p w14:paraId="54435D6B"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5D6C"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D6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5D6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D6F"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4" w:type="pct"/>
            <w:gridSpan w:val="2"/>
            <w:shd w:val="clear" w:color="auto" w:fill="auto"/>
            <w:vAlign w:val="bottom"/>
          </w:tcPr>
          <w:p w14:paraId="54435D7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5D7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D72"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D7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5D7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D7A" w14:textId="77777777">
        <w:tc>
          <w:tcPr>
            <w:tcW w:w="3500" w:type="pct"/>
            <w:shd w:val="clear" w:color="auto" w:fill="auto"/>
            <w:vAlign w:val="center"/>
          </w:tcPr>
          <w:p w14:paraId="54435D76"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D77"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D78"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D79" w14:textId="77777777" w:rsidR="002418E5" w:rsidRDefault="00707D11">
            <w:pPr>
              <w:pStyle w:val="a3"/>
              <w:spacing w:beforeAutospacing="0" w:afterAutospacing="0" w:line="80" w:lineRule="atLeast"/>
              <w:rPr>
                <w:sz w:val="8"/>
                <w:szCs w:val="8"/>
              </w:rPr>
            </w:pPr>
            <w:r>
              <w:rPr>
                <w:sz w:val="8"/>
                <w:szCs w:val="8"/>
              </w:rPr>
              <w:t> </w:t>
            </w:r>
          </w:p>
        </w:tc>
      </w:tr>
      <w:tr w:rsidR="002418E5" w14:paraId="54435D88" w14:textId="77777777">
        <w:tc>
          <w:tcPr>
            <w:tcW w:w="3500" w:type="pct"/>
            <w:shd w:val="clear" w:color="auto" w:fill="E5E5E5"/>
          </w:tcPr>
          <w:p w14:paraId="54435D7B"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54435D7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D7D"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54435D7E"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6,118</w:t>
            </w:r>
          </w:p>
        </w:tc>
        <w:tc>
          <w:tcPr>
            <w:tcW w:w="50" w:type="pct"/>
            <w:shd w:val="clear" w:color="auto" w:fill="E5E5E5"/>
            <w:noWrap/>
            <w:vAlign w:val="bottom"/>
          </w:tcPr>
          <w:p w14:paraId="54435D7F"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D80"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D8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w:t>
            </w:r>
          </w:p>
        </w:tc>
        <w:tc>
          <w:tcPr>
            <w:tcW w:w="354" w:type="pct"/>
            <w:shd w:val="clear" w:color="auto" w:fill="E5E5E5"/>
            <w:vAlign w:val="bottom"/>
          </w:tcPr>
          <w:p w14:paraId="54435D8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5,289</w:t>
            </w:r>
          </w:p>
        </w:tc>
        <w:tc>
          <w:tcPr>
            <w:tcW w:w="50" w:type="pct"/>
            <w:shd w:val="clear" w:color="auto" w:fill="E5E5E5"/>
            <w:noWrap/>
            <w:vAlign w:val="bottom"/>
          </w:tcPr>
          <w:p w14:paraId="54435D8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D8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D8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w:t>
            </w:r>
          </w:p>
        </w:tc>
        <w:tc>
          <w:tcPr>
            <w:tcW w:w="350" w:type="pct"/>
            <w:shd w:val="clear" w:color="auto" w:fill="E5E5E5"/>
            <w:vAlign w:val="bottom"/>
          </w:tcPr>
          <w:p w14:paraId="54435D8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4,652</w:t>
            </w:r>
          </w:p>
        </w:tc>
        <w:tc>
          <w:tcPr>
            <w:tcW w:w="50" w:type="pct"/>
            <w:shd w:val="clear" w:color="auto" w:fill="E5E5E5"/>
            <w:noWrap/>
            <w:vAlign w:val="bottom"/>
          </w:tcPr>
          <w:p w14:paraId="54435D8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5D96" w14:textId="77777777">
        <w:tc>
          <w:tcPr>
            <w:tcW w:w="3500" w:type="pct"/>
            <w:shd w:val="clear" w:color="auto" w:fill="auto"/>
          </w:tcPr>
          <w:p w14:paraId="54435D89"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Income tax benefits related to stock-based compensation</w:t>
            </w:r>
          </w:p>
        </w:tc>
        <w:tc>
          <w:tcPr>
            <w:tcW w:w="50" w:type="pct"/>
            <w:shd w:val="clear" w:color="auto" w:fill="auto"/>
            <w:vAlign w:val="bottom"/>
          </w:tcPr>
          <w:p w14:paraId="54435D8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D8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5D8C"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1,065</w:t>
            </w:r>
          </w:p>
        </w:tc>
        <w:tc>
          <w:tcPr>
            <w:tcW w:w="50" w:type="pct"/>
            <w:shd w:val="clear" w:color="auto" w:fill="auto"/>
            <w:noWrap/>
            <w:vAlign w:val="bottom"/>
          </w:tcPr>
          <w:p w14:paraId="54435D8D"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D8E"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D8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54" w:type="pct"/>
            <w:shd w:val="clear" w:color="auto" w:fill="auto"/>
            <w:vAlign w:val="bottom"/>
          </w:tcPr>
          <w:p w14:paraId="54435D9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938</w:t>
            </w:r>
          </w:p>
        </w:tc>
        <w:tc>
          <w:tcPr>
            <w:tcW w:w="50" w:type="pct"/>
            <w:shd w:val="clear" w:color="auto" w:fill="auto"/>
            <w:noWrap/>
            <w:vAlign w:val="bottom"/>
          </w:tcPr>
          <w:p w14:paraId="54435D9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D92"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D9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50" w:type="pct"/>
            <w:shd w:val="clear" w:color="auto" w:fill="auto"/>
            <w:vAlign w:val="bottom"/>
          </w:tcPr>
          <w:p w14:paraId="54435D9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816</w:t>
            </w:r>
          </w:p>
        </w:tc>
        <w:tc>
          <w:tcPr>
            <w:tcW w:w="50" w:type="pct"/>
            <w:shd w:val="clear" w:color="auto" w:fill="auto"/>
            <w:noWrap/>
            <w:vAlign w:val="bottom"/>
          </w:tcPr>
          <w:p w14:paraId="54435D9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5D99" w14:textId="77777777">
        <w:tc>
          <w:tcPr>
            <w:tcW w:w="350" w:type="pct"/>
            <w:gridSpan w:val="12"/>
            <w:tcBorders>
              <w:bottom w:val="single" w:sz="6" w:space="0" w:color="000000"/>
            </w:tcBorders>
            <w:shd w:val="clear" w:color="auto" w:fill="auto"/>
            <w:vAlign w:val="bottom"/>
          </w:tcPr>
          <w:p w14:paraId="54435D9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D98" w14:textId="77777777" w:rsidR="002418E5" w:rsidRDefault="00707D11">
            <w:pPr>
              <w:pStyle w:val="a3"/>
              <w:spacing w:beforeAutospacing="0" w:afterAutospacing="0" w:line="80" w:lineRule="atLeast"/>
              <w:rPr>
                <w:sz w:val="8"/>
                <w:szCs w:val="8"/>
              </w:rPr>
            </w:pPr>
            <w:r>
              <w:rPr>
                <w:sz w:val="8"/>
                <w:szCs w:val="8"/>
              </w:rPr>
              <w:t> </w:t>
            </w:r>
          </w:p>
        </w:tc>
      </w:tr>
    </w:tbl>
    <w:p w14:paraId="54435D9A" w14:textId="77777777" w:rsidR="002418E5" w:rsidRDefault="00707D11">
      <w:pPr>
        <w:pStyle w:val="a3"/>
        <w:spacing w:beforeAutospacing="0" w:afterAutospacing="0"/>
        <w:jc w:val="both"/>
        <w:rPr>
          <w:b/>
          <w:bCs/>
          <w:sz w:val="20"/>
          <w:szCs w:val="20"/>
        </w:rPr>
      </w:pPr>
      <w:r>
        <w:rPr>
          <w:b/>
          <w:bCs/>
          <w:sz w:val="20"/>
          <w:szCs w:val="20"/>
        </w:rPr>
        <w:t> </w:t>
      </w:r>
    </w:p>
    <w:p w14:paraId="54435D9B" w14:textId="77777777" w:rsidR="002418E5" w:rsidRDefault="00707D11">
      <w:pPr>
        <w:pStyle w:val="a3"/>
        <w:spacing w:before="60" w:beforeAutospacing="0" w:afterAutospacing="0"/>
        <w:jc w:val="both"/>
        <w:rPr>
          <w:rFonts w:ascii="Arial" w:hAnsi="Arial" w:cs="Arial"/>
          <w:b/>
          <w:bCs/>
          <w:sz w:val="20"/>
          <w:szCs w:val="20"/>
        </w:rPr>
      </w:pPr>
      <w:r>
        <w:rPr>
          <w:rFonts w:ascii="Arial" w:hAnsi="Arial" w:cs="Arial"/>
          <w:b/>
          <w:bCs/>
          <w:sz w:val="20"/>
          <w:szCs w:val="20"/>
        </w:rPr>
        <w:t>Stock Plans</w:t>
      </w:r>
    </w:p>
    <w:p w14:paraId="54435D9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Stock awards entitle the holder to receive shares of Microsoft common stock as the award vests. Stock awards generally vest over a service period of four years or five years. </w:t>
      </w:r>
    </w:p>
    <w:p w14:paraId="54435D9D"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91</w:t>
      </w:r>
    </w:p>
    <w:p w14:paraId="54435D9E" w14:textId="77777777" w:rsidR="002418E5" w:rsidRDefault="00707D11">
      <w:r>
        <w:rPr>
          <w:rFonts w:ascii="Arial" w:hAnsi="Arial" w:cs="Arial"/>
          <w:sz w:val="16"/>
          <w:szCs w:val="16"/>
        </w:rPr>
        <w:pict w14:anchorId="54436C3F">
          <v:rect id="_x0000_i1115" style="width:415.3pt;height:1.5pt" o:hralign="center" o:hrstd="t" o:hr="t" fillcolor="#a0a0a0" stroked="f"/>
        </w:pict>
      </w:r>
    </w:p>
    <w:p w14:paraId="54435D9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DA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DA1" w14:textId="77777777" w:rsidR="002418E5" w:rsidRDefault="00707D11">
      <w:pPr>
        <w:pStyle w:val="a3"/>
        <w:spacing w:beforeAutospacing="0" w:afterAutospacing="0"/>
        <w:jc w:val="center"/>
        <w:rPr>
          <w:sz w:val="18"/>
          <w:szCs w:val="18"/>
        </w:rPr>
      </w:pPr>
      <w:r>
        <w:rPr>
          <w:sz w:val="18"/>
          <w:szCs w:val="18"/>
        </w:rPr>
        <w:t> </w:t>
      </w:r>
    </w:p>
    <w:p w14:paraId="54435DA2"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Executive Incentive Plan </w:t>
      </w:r>
    </w:p>
    <w:p w14:paraId="54435DA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Under the Executive </w:t>
      </w:r>
      <w:r>
        <w:rPr>
          <w:rFonts w:ascii="Arial" w:hAnsi="Arial" w:cs="Arial"/>
          <w:sz w:val="20"/>
          <w:szCs w:val="20"/>
        </w:rPr>
        <w:t xml:space="preserve">Incentive Plan, the Compensation Committee approves stock awards to executive officers and certain senior executives. RSUs generally vest ratably over a service period of four years. PSUs generally vest over a performance period of three years. The number </w:t>
      </w:r>
      <w:r>
        <w:rPr>
          <w:rFonts w:ascii="Arial" w:hAnsi="Arial" w:cs="Arial"/>
          <w:sz w:val="20"/>
          <w:szCs w:val="20"/>
        </w:rPr>
        <w:t>of shares the PSU holder receives is based on the extent to which the corresponding performance goals have been achieved.</w:t>
      </w:r>
    </w:p>
    <w:p w14:paraId="54435DA4" w14:textId="77777777" w:rsidR="002418E5" w:rsidRDefault="00707D11">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Activity for All Stock Plans </w:t>
      </w:r>
    </w:p>
    <w:p w14:paraId="54435DA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fair value of stock awards was estimated on the date of grant using the following assumptions:</w:t>
      </w:r>
    </w:p>
    <w:p w14:paraId="54435DA6"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1726"/>
        <w:gridCol w:w="2376"/>
        <w:gridCol w:w="56"/>
        <w:gridCol w:w="151"/>
        <w:gridCol w:w="568"/>
        <w:gridCol w:w="151"/>
        <w:gridCol w:w="456"/>
        <w:gridCol w:w="56"/>
        <w:gridCol w:w="80"/>
        <w:gridCol w:w="150"/>
        <w:gridCol w:w="456"/>
        <w:gridCol w:w="150"/>
        <w:gridCol w:w="456"/>
        <w:gridCol w:w="56"/>
        <w:gridCol w:w="56"/>
        <w:gridCol w:w="150"/>
        <w:gridCol w:w="456"/>
        <w:gridCol w:w="150"/>
        <w:gridCol w:w="456"/>
        <w:gridCol w:w="150"/>
      </w:tblGrid>
      <w:tr w:rsidR="002418E5" w14:paraId="54435DAB" w14:textId="77777777">
        <w:tc>
          <w:tcPr>
            <w:tcW w:w="1332" w:type="pct"/>
            <w:tcBorders>
              <w:bottom w:val="single" w:sz="6" w:space="0" w:color="000000"/>
            </w:tcBorders>
            <w:shd w:val="clear" w:color="auto" w:fill="auto"/>
          </w:tcPr>
          <w:p w14:paraId="54435DA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723" w:type="pct"/>
            <w:tcBorders>
              <w:bottom w:val="single" w:sz="6" w:space="0" w:color="000000"/>
            </w:tcBorders>
            <w:shd w:val="clear" w:color="auto" w:fill="auto"/>
          </w:tcPr>
          <w:p w14:paraId="54435DA8"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925" w:type="pct"/>
            <w:gridSpan w:val="17"/>
            <w:tcBorders>
              <w:bottom w:val="single" w:sz="6" w:space="0" w:color="000000"/>
            </w:tcBorders>
            <w:shd w:val="clear" w:color="auto" w:fill="auto"/>
            <w:vAlign w:val="bottom"/>
          </w:tcPr>
          <w:p w14:paraId="54435DA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0" w:type="pct"/>
            <w:shd w:val="clear" w:color="auto" w:fill="auto"/>
            <w:vAlign w:val="bottom"/>
          </w:tcPr>
          <w:p w14:paraId="54435DAA" w14:textId="77777777" w:rsidR="002418E5" w:rsidRDefault="00707D11">
            <w:pPr>
              <w:pStyle w:val="a3"/>
              <w:spacing w:beforeAutospacing="0" w:afterAutospacing="0" w:line="80" w:lineRule="atLeast"/>
              <w:rPr>
                <w:sz w:val="8"/>
                <w:szCs w:val="8"/>
              </w:rPr>
            </w:pPr>
            <w:r>
              <w:rPr>
                <w:sz w:val="8"/>
                <w:szCs w:val="8"/>
              </w:rPr>
              <w:t> </w:t>
            </w:r>
          </w:p>
        </w:tc>
      </w:tr>
      <w:tr w:rsidR="002418E5" w14:paraId="54435DB3" w14:textId="77777777">
        <w:tc>
          <w:tcPr>
            <w:tcW w:w="3055" w:type="pct"/>
            <w:gridSpan w:val="2"/>
            <w:shd w:val="clear" w:color="auto" w:fill="auto"/>
            <w:vAlign w:val="center"/>
          </w:tcPr>
          <w:p w14:paraId="54435DAC" w14:textId="77777777" w:rsidR="002418E5" w:rsidRDefault="00707D11">
            <w:pPr>
              <w:pStyle w:val="a3"/>
              <w:spacing w:beforeAutospacing="0" w:afterAutospacing="0" w:line="80" w:lineRule="atLeast"/>
              <w:rPr>
                <w:sz w:val="8"/>
                <w:szCs w:val="8"/>
              </w:rPr>
            </w:pPr>
            <w:r>
              <w:rPr>
                <w:sz w:val="8"/>
                <w:szCs w:val="8"/>
              </w:rPr>
              <w:t> </w:t>
            </w:r>
          </w:p>
        </w:tc>
        <w:tc>
          <w:tcPr>
            <w:tcW w:w="667" w:type="pct"/>
            <w:gridSpan w:val="6"/>
            <w:shd w:val="clear" w:color="auto" w:fill="auto"/>
            <w:vAlign w:val="center"/>
          </w:tcPr>
          <w:p w14:paraId="54435DAD" w14:textId="77777777" w:rsidR="002418E5" w:rsidRDefault="00707D11">
            <w:pPr>
              <w:pStyle w:val="a3"/>
              <w:spacing w:beforeAutospacing="0" w:afterAutospacing="0" w:line="80" w:lineRule="atLeast"/>
              <w:rPr>
                <w:sz w:val="8"/>
                <w:szCs w:val="8"/>
              </w:rPr>
            </w:pPr>
            <w:r>
              <w:rPr>
                <w:sz w:val="8"/>
                <w:szCs w:val="8"/>
              </w:rPr>
              <w:t> </w:t>
            </w:r>
          </w:p>
        </w:tc>
        <w:tc>
          <w:tcPr>
            <w:tcW w:w="42" w:type="pct"/>
            <w:shd w:val="clear" w:color="auto" w:fill="auto"/>
          </w:tcPr>
          <w:p w14:paraId="54435DAE" w14:textId="77777777" w:rsidR="002418E5" w:rsidRDefault="00707D11">
            <w:pPr>
              <w:pStyle w:val="a3"/>
              <w:spacing w:beforeAutospacing="0" w:afterAutospacing="0" w:line="80" w:lineRule="atLeast"/>
              <w:rPr>
                <w:sz w:val="8"/>
                <w:szCs w:val="8"/>
              </w:rPr>
            </w:pPr>
            <w:r>
              <w:rPr>
                <w:sz w:val="8"/>
                <w:szCs w:val="8"/>
              </w:rPr>
              <w:t> </w:t>
            </w:r>
          </w:p>
        </w:tc>
        <w:tc>
          <w:tcPr>
            <w:tcW w:w="59" w:type="pct"/>
            <w:shd w:val="clear" w:color="auto" w:fill="auto"/>
          </w:tcPr>
          <w:p w14:paraId="54435DAF" w14:textId="77777777" w:rsidR="002418E5" w:rsidRDefault="00707D11">
            <w:pPr>
              <w:pStyle w:val="a3"/>
              <w:spacing w:beforeAutospacing="0" w:afterAutospacing="0" w:line="80" w:lineRule="atLeast"/>
              <w:rPr>
                <w:sz w:val="8"/>
                <w:szCs w:val="8"/>
              </w:rPr>
            </w:pPr>
            <w:r>
              <w:rPr>
                <w:sz w:val="8"/>
                <w:szCs w:val="8"/>
              </w:rPr>
              <w:t> </w:t>
            </w:r>
          </w:p>
        </w:tc>
        <w:tc>
          <w:tcPr>
            <w:tcW w:w="555" w:type="pct"/>
            <w:gridSpan w:val="4"/>
            <w:shd w:val="clear" w:color="auto" w:fill="auto"/>
            <w:vAlign w:val="center"/>
          </w:tcPr>
          <w:p w14:paraId="54435DB0" w14:textId="77777777" w:rsidR="002418E5" w:rsidRDefault="00707D11">
            <w:pPr>
              <w:pStyle w:val="a3"/>
              <w:spacing w:beforeAutospacing="0" w:afterAutospacing="0" w:line="80" w:lineRule="atLeast"/>
              <w:rPr>
                <w:sz w:val="8"/>
                <w:szCs w:val="8"/>
              </w:rPr>
            </w:pPr>
            <w:r>
              <w:rPr>
                <w:sz w:val="8"/>
                <w:szCs w:val="8"/>
              </w:rPr>
              <w:t> </w:t>
            </w:r>
          </w:p>
        </w:tc>
        <w:tc>
          <w:tcPr>
            <w:tcW w:w="602" w:type="pct"/>
            <w:gridSpan w:val="5"/>
            <w:shd w:val="clear" w:color="auto" w:fill="auto"/>
            <w:vAlign w:val="center"/>
          </w:tcPr>
          <w:p w14:paraId="54435DB1" w14:textId="77777777" w:rsidR="002418E5" w:rsidRDefault="00707D11">
            <w:pPr>
              <w:pStyle w:val="a3"/>
              <w:spacing w:beforeAutospacing="0" w:afterAutospacing="0" w:line="80" w:lineRule="atLeast"/>
              <w:rPr>
                <w:sz w:val="8"/>
                <w:szCs w:val="8"/>
              </w:rPr>
            </w:pPr>
            <w:r>
              <w:rPr>
                <w:sz w:val="8"/>
                <w:szCs w:val="8"/>
              </w:rPr>
              <w:t> </w:t>
            </w:r>
          </w:p>
        </w:tc>
        <w:tc>
          <w:tcPr>
            <w:tcW w:w="20" w:type="pct"/>
            <w:shd w:val="clear" w:color="auto" w:fill="auto"/>
            <w:vAlign w:val="center"/>
          </w:tcPr>
          <w:p w14:paraId="54435DB2" w14:textId="77777777" w:rsidR="002418E5" w:rsidRDefault="00707D11">
            <w:pPr>
              <w:pStyle w:val="a3"/>
              <w:spacing w:beforeAutospacing="0" w:afterAutospacing="0" w:line="80" w:lineRule="atLeast"/>
              <w:rPr>
                <w:sz w:val="8"/>
                <w:szCs w:val="8"/>
              </w:rPr>
            </w:pPr>
            <w:r>
              <w:rPr>
                <w:sz w:val="8"/>
                <w:szCs w:val="8"/>
              </w:rPr>
              <w:t> </w:t>
            </w:r>
          </w:p>
        </w:tc>
      </w:tr>
      <w:tr w:rsidR="002418E5" w14:paraId="54435DC7" w14:textId="77777777">
        <w:tc>
          <w:tcPr>
            <w:tcW w:w="3055" w:type="pct"/>
            <w:gridSpan w:val="2"/>
            <w:shd w:val="clear" w:color="auto" w:fill="auto"/>
          </w:tcPr>
          <w:p w14:paraId="54435DB4"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30" w:type="pct"/>
            <w:shd w:val="clear" w:color="auto" w:fill="auto"/>
            <w:vAlign w:val="bottom"/>
          </w:tcPr>
          <w:p w14:paraId="54435DB5"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 w:type="pct"/>
            <w:shd w:val="clear" w:color="auto" w:fill="auto"/>
            <w:noWrap/>
            <w:vAlign w:val="bottom"/>
          </w:tcPr>
          <w:p w14:paraId="54435DB6" w14:textId="77777777" w:rsidR="002418E5" w:rsidRDefault="00707D11">
            <w:pPr>
              <w:pStyle w:val="a3"/>
              <w:spacing w:beforeAutospacing="0" w:afterAutospacing="0"/>
              <w:rPr>
                <w:b/>
                <w:bCs/>
                <w:sz w:val="15"/>
                <w:szCs w:val="15"/>
              </w:rPr>
            </w:pPr>
            <w:r>
              <w:rPr>
                <w:b/>
                <w:bCs/>
                <w:sz w:val="15"/>
                <w:szCs w:val="15"/>
              </w:rPr>
              <w:t> </w:t>
            </w:r>
          </w:p>
        </w:tc>
        <w:tc>
          <w:tcPr>
            <w:tcW w:w="227" w:type="pct"/>
            <w:shd w:val="clear" w:color="auto" w:fill="auto"/>
            <w:noWrap/>
            <w:vAlign w:val="bottom"/>
          </w:tcPr>
          <w:p w14:paraId="54435DB7" w14:textId="77777777" w:rsidR="002418E5" w:rsidRDefault="00707D11">
            <w:pPr>
              <w:pStyle w:val="a3"/>
              <w:spacing w:beforeAutospacing="0" w:afterAutospacing="0"/>
              <w:jc w:val="right"/>
              <w:rPr>
                <w:b/>
                <w:bCs/>
                <w:sz w:val="15"/>
                <w:szCs w:val="15"/>
              </w:rPr>
            </w:pPr>
            <w:r>
              <w:rPr>
                <w:b/>
                <w:bCs/>
                <w:sz w:val="15"/>
                <w:szCs w:val="15"/>
              </w:rPr>
              <w:t> </w:t>
            </w:r>
          </w:p>
        </w:tc>
        <w:tc>
          <w:tcPr>
            <w:tcW w:w="64" w:type="pct"/>
            <w:shd w:val="clear" w:color="auto" w:fill="auto"/>
            <w:vAlign w:val="bottom"/>
          </w:tcPr>
          <w:p w14:paraId="54435DB8" w14:textId="77777777" w:rsidR="002418E5" w:rsidRDefault="00707D11">
            <w:pPr>
              <w:pStyle w:val="a3"/>
              <w:spacing w:beforeAutospacing="0" w:afterAutospacing="0"/>
              <w:jc w:val="right"/>
              <w:rPr>
                <w:b/>
                <w:bCs/>
                <w:sz w:val="15"/>
                <w:szCs w:val="15"/>
              </w:rPr>
            </w:pPr>
            <w:r>
              <w:rPr>
                <w:b/>
                <w:bCs/>
                <w:sz w:val="15"/>
                <w:szCs w:val="15"/>
              </w:rPr>
              <w:t> </w:t>
            </w:r>
          </w:p>
        </w:tc>
        <w:tc>
          <w:tcPr>
            <w:tcW w:w="233" w:type="pct"/>
            <w:shd w:val="clear" w:color="auto" w:fill="auto"/>
            <w:vAlign w:val="bottom"/>
          </w:tcPr>
          <w:p w14:paraId="54435DB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2021</w:t>
            </w:r>
          </w:p>
        </w:tc>
        <w:tc>
          <w:tcPr>
            <w:tcW w:w="47" w:type="pct"/>
            <w:shd w:val="clear" w:color="auto" w:fill="auto"/>
            <w:noWrap/>
            <w:vAlign w:val="bottom"/>
          </w:tcPr>
          <w:p w14:paraId="54435DB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2" w:type="pct"/>
            <w:shd w:val="clear" w:color="auto" w:fill="auto"/>
            <w:vAlign w:val="bottom"/>
          </w:tcPr>
          <w:p w14:paraId="54435DB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noWrap/>
            <w:vAlign w:val="bottom"/>
          </w:tcPr>
          <w:p w14:paraId="54435DBC" w14:textId="77777777" w:rsidR="002418E5" w:rsidRDefault="00707D11">
            <w:pPr>
              <w:pStyle w:val="a3"/>
              <w:spacing w:beforeAutospacing="0" w:afterAutospacing="0"/>
              <w:rPr>
                <w:sz w:val="15"/>
                <w:szCs w:val="15"/>
              </w:rPr>
            </w:pPr>
            <w:r>
              <w:rPr>
                <w:sz w:val="15"/>
                <w:szCs w:val="15"/>
              </w:rPr>
              <w:t> </w:t>
            </w:r>
          </w:p>
        </w:tc>
        <w:tc>
          <w:tcPr>
            <w:tcW w:w="227" w:type="pct"/>
            <w:shd w:val="clear" w:color="auto" w:fill="auto"/>
            <w:noWrap/>
            <w:vAlign w:val="bottom"/>
          </w:tcPr>
          <w:p w14:paraId="54435DBD" w14:textId="77777777" w:rsidR="002418E5" w:rsidRDefault="00707D11">
            <w:pPr>
              <w:pStyle w:val="a3"/>
              <w:spacing w:beforeAutospacing="0" w:afterAutospacing="0"/>
              <w:jc w:val="right"/>
              <w:rPr>
                <w:sz w:val="15"/>
                <w:szCs w:val="15"/>
              </w:rPr>
            </w:pPr>
            <w:r>
              <w:rPr>
                <w:sz w:val="15"/>
                <w:szCs w:val="15"/>
              </w:rPr>
              <w:t> </w:t>
            </w:r>
          </w:p>
        </w:tc>
        <w:tc>
          <w:tcPr>
            <w:tcW w:w="59" w:type="pct"/>
            <w:shd w:val="clear" w:color="auto" w:fill="auto"/>
            <w:vAlign w:val="bottom"/>
          </w:tcPr>
          <w:p w14:paraId="54435DBE" w14:textId="77777777" w:rsidR="002418E5" w:rsidRDefault="00707D11">
            <w:pPr>
              <w:pStyle w:val="a3"/>
              <w:spacing w:beforeAutospacing="0" w:afterAutospacing="0"/>
              <w:jc w:val="right"/>
              <w:rPr>
                <w:sz w:val="15"/>
                <w:szCs w:val="15"/>
              </w:rPr>
            </w:pPr>
            <w:r>
              <w:rPr>
                <w:sz w:val="15"/>
                <w:szCs w:val="15"/>
              </w:rPr>
              <w:t> </w:t>
            </w:r>
          </w:p>
        </w:tc>
        <w:tc>
          <w:tcPr>
            <w:tcW w:w="220" w:type="pct"/>
            <w:shd w:val="clear" w:color="auto" w:fill="auto"/>
            <w:vAlign w:val="bottom"/>
          </w:tcPr>
          <w:p w14:paraId="54435DBF"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2020</w:t>
            </w:r>
          </w:p>
        </w:tc>
        <w:tc>
          <w:tcPr>
            <w:tcW w:w="46" w:type="pct"/>
            <w:shd w:val="clear" w:color="auto" w:fill="auto"/>
            <w:noWrap/>
            <w:vAlign w:val="bottom"/>
          </w:tcPr>
          <w:p w14:paraId="54435DC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2" w:type="pct"/>
            <w:shd w:val="clear" w:color="auto" w:fill="auto"/>
            <w:vAlign w:val="bottom"/>
          </w:tcPr>
          <w:p w14:paraId="54435DC1"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noWrap/>
            <w:vAlign w:val="bottom"/>
          </w:tcPr>
          <w:p w14:paraId="54435DC2" w14:textId="77777777" w:rsidR="002418E5" w:rsidRDefault="00707D11">
            <w:pPr>
              <w:pStyle w:val="a3"/>
              <w:spacing w:beforeAutospacing="0" w:afterAutospacing="0"/>
              <w:rPr>
                <w:sz w:val="15"/>
                <w:szCs w:val="15"/>
              </w:rPr>
            </w:pPr>
            <w:r>
              <w:rPr>
                <w:sz w:val="15"/>
                <w:szCs w:val="15"/>
              </w:rPr>
              <w:t> </w:t>
            </w:r>
          </w:p>
        </w:tc>
        <w:tc>
          <w:tcPr>
            <w:tcW w:w="231" w:type="pct"/>
            <w:shd w:val="clear" w:color="auto" w:fill="auto"/>
            <w:noWrap/>
            <w:vAlign w:val="bottom"/>
          </w:tcPr>
          <w:p w14:paraId="54435DC3" w14:textId="77777777" w:rsidR="002418E5" w:rsidRDefault="00707D11">
            <w:pPr>
              <w:pStyle w:val="a3"/>
              <w:spacing w:beforeAutospacing="0" w:afterAutospacing="0"/>
              <w:jc w:val="right"/>
              <w:rPr>
                <w:sz w:val="15"/>
                <w:szCs w:val="15"/>
              </w:rPr>
            </w:pPr>
            <w:r>
              <w:rPr>
                <w:sz w:val="15"/>
                <w:szCs w:val="15"/>
              </w:rPr>
              <w:t> </w:t>
            </w:r>
          </w:p>
        </w:tc>
        <w:tc>
          <w:tcPr>
            <w:tcW w:w="46" w:type="pct"/>
            <w:shd w:val="clear" w:color="auto" w:fill="auto"/>
            <w:vAlign w:val="bottom"/>
          </w:tcPr>
          <w:p w14:paraId="54435DC4" w14:textId="77777777" w:rsidR="002418E5" w:rsidRDefault="00707D11">
            <w:pPr>
              <w:pStyle w:val="a3"/>
              <w:spacing w:beforeAutospacing="0" w:afterAutospacing="0"/>
              <w:jc w:val="right"/>
              <w:rPr>
                <w:sz w:val="15"/>
                <w:szCs w:val="15"/>
              </w:rPr>
            </w:pPr>
            <w:r>
              <w:rPr>
                <w:sz w:val="15"/>
                <w:szCs w:val="15"/>
              </w:rPr>
              <w:t> </w:t>
            </w:r>
          </w:p>
        </w:tc>
        <w:tc>
          <w:tcPr>
            <w:tcW w:w="223" w:type="pct"/>
            <w:shd w:val="clear" w:color="auto" w:fill="auto"/>
            <w:vAlign w:val="bottom"/>
          </w:tcPr>
          <w:p w14:paraId="54435DC5"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2019</w:t>
            </w:r>
          </w:p>
        </w:tc>
        <w:tc>
          <w:tcPr>
            <w:tcW w:w="20" w:type="pct"/>
            <w:shd w:val="clear" w:color="auto" w:fill="auto"/>
            <w:noWrap/>
            <w:vAlign w:val="bottom"/>
          </w:tcPr>
          <w:p w14:paraId="54435DC6" w14:textId="77777777" w:rsidR="002418E5" w:rsidRDefault="00707D11">
            <w:pPr>
              <w:pStyle w:val="a3"/>
              <w:spacing w:beforeAutospacing="0" w:afterAutospacing="0"/>
              <w:rPr>
                <w:sz w:val="15"/>
                <w:szCs w:val="15"/>
              </w:rPr>
            </w:pPr>
            <w:r>
              <w:rPr>
                <w:sz w:val="15"/>
                <w:szCs w:val="15"/>
              </w:rPr>
              <w:t> </w:t>
            </w:r>
          </w:p>
        </w:tc>
      </w:tr>
      <w:tr w:rsidR="002418E5" w14:paraId="54435DCE" w14:textId="77777777">
        <w:tc>
          <w:tcPr>
            <w:tcW w:w="3055" w:type="pct"/>
            <w:gridSpan w:val="2"/>
            <w:shd w:val="clear" w:color="auto" w:fill="auto"/>
            <w:vAlign w:val="center"/>
          </w:tcPr>
          <w:p w14:paraId="54435DC8" w14:textId="77777777" w:rsidR="002418E5" w:rsidRDefault="00707D11">
            <w:pPr>
              <w:pStyle w:val="a3"/>
              <w:spacing w:beforeAutospacing="0" w:afterAutospacing="0" w:line="80" w:lineRule="atLeast"/>
              <w:rPr>
                <w:sz w:val="8"/>
                <w:szCs w:val="8"/>
              </w:rPr>
            </w:pPr>
            <w:r>
              <w:rPr>
                <w:sz w:val="8"/>
                <w:szCs w:val="8"/>
              </w:rPr>
              <w:t> </w:t>
            </w:r>
          </w:p>
        </w:tc>
        <w:tc>
          <w:tcPr>
            <w:tcW w:w="667" w:type="pct"/>
            <w:gridSpan w:val="6"/>
            <w:shd w:val="clear" w:color="auto" w:fill="auto"/>
            <w:vAlign w:val="center"/>
          </w:tcPr>
          <w:p w14:paraId="54435DC9" w14:textId="77777777" w:rsidR="002418E5" w:rsidRDefault="00707D11">
            <w:pPr>
              <w:pStyle w:val="a3"/>
              <w:spacing w:beforeAutospacing="0" w:afterAutospacing="0" w:line="80" w:lineRule="atLeast"/>
              <w:rPr>
                <w:sz w:val="8"/>
                <w:szCs w:val="8"/>
              </w:rPr>
            </w:pPr>
            <w:r>
              <w:rPr>
                <w:sz w:val="8"/>
                <w:szCs w:val="8"/>
              </w:rPr>
              <w:t> </w:t>
            </w:r>
          </w:p>
        </w:tc>
        <w:tc>
          <w:tcPr>
            <w:tcW w:w="42" w:type="pct"/>
            <w:shd w:val="clear" w:color="auto" w:fill="auto"/>
          </w:tcPr>
          <w:p w14:paraId="54435DCA" w14:textId="77777777" w:rsidR="002418E5" w:rsidRDefault="00707D11">
            <w:pPr>
              <w:pStyle w:val="a3"/>
              <w:spacing w:beforeAutospacing="0" w:afterAutospacing="0" w:line="80" w:lineRule="atLeast"/>
              <w:rPr>
                <w:sz w:val="8"/>
                <w:szCs w:val="8"/>
              </w:rPr>
            </w:pPr>
            <w:r>
              <w:rPr>
                <w:sz w:val="8"/>
                <w:szCs w:val="8"/>
              </w:rPr>
              <w:t> </w:t>
            </w:r>
          </w:p>
        </w:tc>
        <w:tc>
          <w:tcPr>
            <w:tcW w:w="59" w:type="pct"/>
            <w:shd w:val="clear" w:color="auto" w:fill="auto"/>
          </w:tcPr>
          <w:p w14:paraId="54435DCB" w14:textId="77777777" w:rsidR="002418E5" w:rsidRDefault="00707D11">
            <w:pPr>
              <w:pStyle w:val="a3"/>
              <w:spacing w:beforeAutospacing="0" w:afterAutospacing="0" w:line="80" w:lineRule="atLeast"/>
              <w:rPr>
                <w:sz w:val="8"/>
                <w:szCs w:val="8"/>
              </w:rPr>
            </w:pPr>
            <w:r>
              <w:rPr>
                <w:sz w:val="8"/>
                <w:szCs w:val="8"/>
              </w:rPr>
              <w:t> </w:t>
            </w:r>
          </w:p>
        </w:tc>
        <w:tc>
          <w:tcPr>
            <w:tcW w:w="555" w:type="pct"/>
            <w:gridSpan w:val="4"/>
            <w:shd w:val="clear" w:color="auto" w:fill="auto"/>
            <w:vAlign w:val="center"/>
          </w:tcPr>
          <w:p w14:paraId="54435DCC" w14:textId="77777777" w:rsidR="002418E5" w:rsidRDefault="00707D11">
            <w:pPr>
              <w:pStyle w:val="a3"/>
              <w:spacing w:beforeAutospacing="0" w:afterAutospacing="0" w:line="80" w:lineRule="atLeast"/>
              <w:rPr>
                <w:sz w:val="8"/>
                <w:szCs w:val="8"/>
              </w:rPr>
            </w:pPr>
            <w:r>
              <w:rPr>
                <w:sz w:val="8"/>
                <w:szCs w:val="8"/>
              </w:rPr>
              <w:t> </w:t>
            </w:r>
          </w:p>
        </w:tc>
        <w:tc>
          <w:tcPr>
            <w:tcW w:w="622" w:type="pct"/>
            <w:gridSpan w:val="6"/>
            <w:shd w:val="clear" w:color="auto" w:fill="auto"/>
            <w:vAlign w:val="center"/>
          </w:tcPr>
          <w:p w14:paraId="54435DCD" w14:textId="77777777" w:rsidR="002418E5" w:rsidRDefault="00707D11">
            <w:pPr>
              <w:pStyle w:val="a3"/>
              <w:spacing w:beforeAutospacing="0" w:afterAutospacing="0" w:line="80" w:lineRule="atLeast"/>
              <w:rPr>
                <w:sz w:val="8"/>
                <w:szCs w:val="8"/>
              </w:rPr>
            </w:pPr>
            <w:r>
              <w:rPr>
                <w:sz w:val="8"/>
                <w:szCs w:val="8"/>
              </w:rPr>
              <w:t> </w:t>
            </w:r>
          </w:p>
        </w:tc>
      </w:tr>
      <w:tr w:rsidR="002418E5" w14:paraId="54435DD5" w14:textId="77777777">
        <w:tc>
          <w:tcPr>
            <w:tcW w:w="3055" w:type="pct"/>
            <w:gridSpan w:val="2"/>
            <w:shd w:val="clear" w:color="auto" w:fill="auto"/>
            <w:vAlign w:val="center"/>
          </w:tcPr>
          <w:p w14:paraId="54435DCF" w14:textId="77777777" w:rsidR="002418E5" w:rsidRDefault="00707D11">
            <w:pPr>
              <w:pStyle w:val="a3"/>
              <w:spacing w:beforeAutospacing="0" w:afterAutospacing="0" w:line="80" w:lineRule="atLeast"/>
              <w:rPr>
                <w:sz w:val="8"/>
                <w:szCs w:val="8"/>
              </w:rPr>
            </w:pPr>
            <w:r>
              <w:rPr>
                <w:sz w:val="8"/>
                <w:szCs w:val="8"/>
              </w:rPr>
              <w:t> </w:t>
            </w:r>
          </w:p>
        </w:tc>
        <w:tc>
          <w:tcPr>
            <w:tcW w:w="667" w:type="pct"/>
            <w:gridSpan w:val="6"/>
            <w:shd w:val="clear" w:color="auto" w:fill="auto"/>
            <w:vAlign w:val="center"/>
          </w:tcPr>
          <w:p w14:paraId="54435DD0" w14:textId="77777777" w:rsidR="002418E5" w:rsidRDefault="00707D11">
            <w:pPr>
              <w:pStyle w:val="a3"/>
              <w:spacing w:beforeAutospacing="0" w:afterAutospacing="0" w:line="80" w:lineRule="atLeast"/>
              <w:rPr>
                <w:sz w:val="8"/>
                <w:szCs w:val="8"/>
              </w:rPr>
            </w:pPr>
            <w:r>
              <w:rPr>
                <w:sz w:val="8"/>
                <w:szCs w:val="8"/>
              </w:rPr>
              <w:t> </w:t>
            </w:r>
          </w:p>
        </w:tc>
        <w:tc>
          <w:tcPr>
            <w:tcW w:w="42" w:type="pct"/>
            <w:shd w:val="clear" w:color="auto" w:fill="auto"/>
          </w:tcPr>
          <w:p w14:paraId="54435DD1" w14:textId="77777777" w:rsidR="002418E5" w:rsidRDefault="00707D11">
            <w:pPr>
              <w:pStyle w:val="a3"/>
              <w:spacing w:beforeAutospacing="0" w:afterAutospacing="0" w:line="80" w:lineRule="atLeast"/>
              <w:rPr>
                <w:sz w:val="8"/>
                <w:szCs w:val="8"/>
              </w:rPr>
            </w:pPr>
            <w:r>
              <w:rPr>
                <w:sz w:val="8"/>
                <w:szCs w:val="8"/>
              </w:rPr>
              <w:t> </w:t>
            </w:r>
          </w:p>
        </w:tc>
        <w:tc>
          <w:tcPr>
            <w:tcW w:w="59" w:type="pct"/>
            <w:shd w:val="clear" w:color="auto" w:fill="auto"/>
          </w:tcPr>
          <w:p w14:paraId="54435DD2" w14:textId="77777777" w:rsidR="002418E5" w:rsidRDefault="00707D11">
            <w:pPr>
              <w:pStyle w:val="a3"/>
              <w:spacing w:beforeAutospacing="0" w:afterAutospacing="0" w:line="80" w:lineRule="atLeast"/>
              <w:rPr>
                <w:sz w:val="8"/>
                <w:szCs w:val="8"/>
              </w:rPr>
            </w:pPr>
            <w:r>
              <w:rPr>
                <w:sz w:val="8"/>
                <w:szCs w:val="8"/>
              </w:rPr>
              <w:t> </w:t>
            </w:r>
          </w:p>
        </w:tc>
        <w:tc>
          <w:tcPr>
            <w:tcW w:w="555" w:type="pct"/>
            <w:gridSpan w:val="4"/>
            <w:shd w:val="clear" w:color="auto" w:fill="auto"/>
            <w:vAlign w:val="center"/>
          </w:tcPr>
          <w:p w14:paraId="54435DD3" w14:textId="77777777" w:rsidR="002418E5" w:rsidRDefault="00707D11">
            <w:pPr>
              <w:pStyle w:val="a3"/>
              <w:spacing w:beforeAutospacing="0" w:afterAutospacing="0" w:line="80" w:lineRule="atLeast"/>
              <w:rPr>
                <w:sz w:val="8"/>
                <w:szCs w:val="8"/>
              </w:rPr>
            </w:pPr>
            <w:r>
              <w:rPr>
                <w:sz w:val="8"/>
                <w:szCs w:val="8"/>
              </w:rPr>
              <w:t> </w:t>
            </w:r>
          </w:p>
        </w:tc>
        <w:tc>
          <w:tcPr>
            <w:tcW w:w="622" w:type="pct"/>
            <w:gridSpan w:val="6"/>
            <w:shd w:val="clear" w:color="auto" w:fill="auto"/>
            <w:vAlign w:val="center"/>
          </w:tcPr>
          <w:p w14:paraId="54435DD4" w14:textId="77777777" w:rsidR="002418E5" w:rsidRDefault="00707D11">
            <w:pPr>
              <w:pStyle w:val="a3"/>
              <w:spacing w:beforeAutospacing="0" w:afterAutospacing="0" w:line="80" w:lineRule="atLeast"/>
              <w:rPr>
                <w:sz w:val="8"/>
                <w:szCs w:val="8"/>
              </w:rPr>
            </w:pPr>
            <w:r>
              <w:rPr>
                <w:sz w:val="8"/>
                <w:szCs w:val="8"/>
              </w:rPr>
              <w:t> </w:t>
            </w:r>
          </w:p>
        </w:tc>
      </w:tr>
      <w:tr w:rsidR="002418E5" w14:paraId="54435DDC" w14:textId="77777777">
        <w:tc>
          <w:tcPr>
            <w:tcW w:w="3055" w:type="pct"/>
            <w:gridSpan w:val="2"/>
            <w:shd w:val="clear" w:color="auto" w:fill="auto"/>
            <w:vAlign w:val="center"/>
          </w:tcPr>
          <w:p w14:paraId="54435DD6" w14:textId="77777777" w:rsidR="002418E5" w:rsidRDefault="00707D11">
            <w:pPr>
              <w:pStyle w:val="a3"/>
              <w:spacing w:beforeAutospacing="0" w:afterAutospacing="0" w:line="80" w:lineRule="atLeast"/>
              <w:rPr>
                <w:sz w:val="8"/>
                <w:szCs w:val="8"/>
              </w:rPr>
            </w:pPr>
            <w:r>
              <w:rPr>
                <w:sz w:val="8"/>
                <w:szCs w:val="8"/>
              </w:rPr>
              <w:t> </w:t>
            </w:r>
          </w:p>
        </w:tc>
        <w:tc>
          <w:tcPr>
            <w:tcW w:w="667" w:type="pct"/>
            <w:gridSpan w:val="6"/>
            <w:shd w:val="clear" w:color="auto" w:fill="auto"/>
            <w:vAlign w:val="center"/>
          </w:tcPr>
          <w:p w14:paraId="54435DD7" w14:textId="77777777" w:rsidR="002418E5" w:rsidRDefault="00707D11">
            <w:pPr>
              <w:pStyle w:val="a3"/>
              <w:spacing w:beforeAutospacing="0" w:afterAutospacing="0" w:line="80" w:lineRule="atLeast"/>
              <w:rPr>
                <w:sz w:val="8"/>
                <w:szCs w:val="8"/>
              </w:rPr>
            </w:pPr>
            <w:r>
              <w:rPr>
                <w:sz w:val="8"/>
                <w:szCs w:val="8"/>
              </w:rPr>
              <w:t> </w:t>
            </w:r>
          </w:p>
        </w:tc>
        <w:tc>
          <w:tcPr>
            <w:tcW w:w="42" w:type="pct"/>
            <w:shd w:val="clear" w:color="auto" w:fill="auto"/>
          </w:tcPr>
          <w:p w14:paraId="54435DD8" w14:textId="77777777" w:rsidR="002418E5" w:rsidRDefault="00707D11">
            <w:pPr>
              <w:pStyle w:val="a3"/>
              <w:spacing w:beforeAutospacing="0" w:afterAutospacing="0" w:line="80" w:lineRule="atLeast"/>
              <w:rPr>
                <w:sz w:val="8"/>
                <w:szCs w:val="8"/>
              </w:rPr>
            </w:pPr>
            <w:r>
              <w:rPr>
                <w:sz w:val="8"/>
                <w:szCs w:val="8"/>
              </w:rPr>
              <w:t> </w:t>
            </w:r>
          </w:p>
        </w:tc>
        <w:tc>
          <w:tcPr>
            <w:tcW w:w="59" w:type="pct"/>
            <w:shd w:val="clear" w:color="auto" w:fill="auto"/>
          </w:tcPr>
          <w:p w14:paraId="54435DD9" w14:textId="77777777" w:rsidR="002418E5" w:rsidRDefault="00707D11">
            <w:pPr>
              <w:pStyle w:val="a3"/>
              <w:spacing w:beforeAutospacing="0" w:afterAutospacing="0" w:line="80" w:lineRule="atLeast"/>
              <w:rPr>
                <w:sz w:val="8"/>
                <w:szCs w:val="8"/>
              </w:rPr>
            </w:pPr>
            <w:r>
              <w:rPr>
                <w:sz w:val="8"/>
                <w:szCs w:val="8"/>
              </w:rPr>
              <w:t> </w:t>
            </w:r>
          </w:p>
        </w:tc>
        <w:tc>
          <w:tcPr>
            <w:tcW w:w="555" w:type="pct"/>
            <w:gridSpan w:val="4"/>
            <w:shd w:val="clear" w:color="auto" w:fill="auto"/>
            <w:vAlign w:val="center"/>
          </w:tcPr>
          <w:p w14:paraId="54435DDA" w14:textId="77777777" w:rsidR="002418E5" w:rsidRDefault="00707D11">
            <w:pPr>
              <w:pStyle w:val="a3"/>
              <w:spacing w:beforeAutospacing="0" w:afterAutospacing="0" w:line="80" w:lineRule="atLeast"/>
              <w:rPr>
                <w:sz w:val="8"/>
                <w:szCs w:val="8"/>
              </w:rPr>
            </w:pPr>
            <w:r>
              <w:rPr>
                <w:sz w:val="8"/>
                <w:szCs w:val="8"/>
              </w:rPr>
              <w:t> </w:t>
            </w:r>
          </w:p>
        </w:tc>
        <w:tc>
          <w:tcPr>
            <w:tcW w:w="622" w:type="pct"/>
            <w:gridSpan w:val="6"/>
            <w:shd w:val="clear" w:color="auto" w:fill="auto"/>
            <w:vAlign w:val="center"/>
          </w:tcPr>
          <w:p w14:paraId="54435DDB" w14:textId="77777777" w:rsidR="002418E5" w:rsidRDefault="00707D11">
            <w:pPr>
              <w:pStyle w:val="a3"/>
              <w:spacing w:beforeAutospacing="0" w:afterAutospacing="0" w:line="80" w:lineRule="atLeast"/>
              <w:rPr>
                <w:sz w:val="8"/>
                <w:szCs w:val="8"/>
              </w:rPr>
            </w:pPr>
            <w:r>
              <w:rPr>
                <w:sz w:val="8"/>
                <w:szCs w:val="8"/>
              </w:rPr>
              <w:t> </w:t>
            </w:r>
          </w:p>
        </w:tc>
      </w:tr>
      <w:tr w:rsidR="002418E5" w14:paraId="54435DF0" w14:textId="77777777">
        <w:tc>
          <w:tcPr>
            <w:tcW w:w="3055" w:type="pct"/>
            <w:gridSpan w:val="2"/>
            <w:shd w:val="clear" w:color="auto" w:fill="E5E5E5"/>
          </w:tcPr>
          <w:p w14:paraId="54435DD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Dividends per share (quarterly amounts)</w:t>
            </w:r>
          </w:p>
        </w:tc>
        <w:tc>
          <w:tcPr>
            <w:tcW w:w="30" w:type="pct"/>
            <w:shd w:val="clear" w:color="auto" w:fill="E5E5E5"/>
            <w:vAlign w:val="bottom"/>
          </w:tcPr>
          <w:p w14:paraId="54435DD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 w:type="pct"/>
            <w:shd w:val="clear" w:color="auto" w:fill="E5E5E5"/>
            <w:noWrap/>
            <w:vAlign w:val="bottom"/>
          </w:tcPr>
          <w:p w14:paraId="54435DD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27" w:type="pct"/>
            <w:shd w:val="clear" w:color="auto" w:fill="E5E5E5"/>
            <w:noWrap/>
            <w:vAlign w:val="bottom"/>
          </w:tcPr>
          <w:p w14:paraId="54435DE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64" w:type="pct"/>
            <w:shd w:val="clear" w:color="auto" w:fill="E5E5E5"/>
            <w:vAlign w:val="bottom"/>
          </w:tcPr>
          <w:p w14:paraId="54435DE1"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3" w:type="pct"/>
            <w:shd w:val="clear" w:color="auto" w:fill="E5E5E5"/>
            <w:vAlign w:val="bottom"/>
          </w:tcPr>
          <w:p w14:paraId="54435DE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0.56</w:t>
            </w:r>
          </w:p>
        </w:tc>
        <w:tc>
          <w:tcPr>
            <w:tcW w:w="47" w:type="pct"/>
            <w:shd w:val="clear" w:color="auto" w:fill="E5E5E5"/>
            <w:noWrap/>
            <w:vAlign w:val="bottom"/>
          </w:tcPr>
          <w:p w14:paraId="54435DE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54435DE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E5E5E5"/>
            <w:noWrap/>
            <w:vAlign w:val="bottom"/>
          </w:tcPr>
          <w:p w14:paraId="54435DE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27" w:type="pct"/>
            <w:shd w:val="clear" w:color="auto" w:fill="E5E5E5"/>
            <w:noWrap/>
            <w:vAlign w:val="bottom"/>
          </w:tcPr>
          <w:p w14:paraId="54435DE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9" w:type="pct"/>
            <w:shd w:val="clear" w:color="auto" w:fill="E5E5E5"/>
            <w:vAlign w:val="bottom"/>
          </w:tcPr>
          <w:p w14:paraId="54435DE7" w14:textId="77777777" w:rsidR="002418E5" w:rsidRDefault="00707D11">
            <w:pPr>
              <w:pStyle w:val="a3"/>
              <w:spacing w:beforeAutospacing="0" w:afterAutospacing="0" w:line="220" w:lineRule="atLeast"/>
              <w:jc w:val="center"/>
              <w:rPr>
                <w:rFonts w:ascii="Arial" w:hAnsi="Arial" w:cs="Arial"/>
                <w:sz w:val="20"/>
                <w:szCs w:val="20"/>
              </w:rPr>
            </w:pPr>
            <w:r>
              <w:rPr>
                <w:rFonts w:ascii="Arial" w:hAnsi="Arial" w:cs="Arial"/>
                <w:sz w:val="20"/>
                <w:szCs w:val="20"/>
              </w:rPr>
              <w:t>–</w:t>
            </w:r>
          </w:p>
        </w:tc>
        <w:tc>
          <w:tcPr>
            <w:tcW w:w="220" w:type="pct"/>
            <w:shd w:val="clear" w:color="auto" w:fill="E5E5E5"/>
            <w:vAlign w:val="bottom"/>
          </w:tcPr>
          <w:p w14:paraId="54435DE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0.51</w:t>
            </w:r>
          </w:p>
        </w:tc>
        <w:tc>
          <w:tcPr>
            <w:tcW w:w="46" w:type="pct"/>
            <w:shd w:val="clear" w:color="auto" w:fill="E5E5E5"/>
            <w:noWrap/>
            <w:vAlign w:val="bottom"/>
          </w:tcPr>
          <w:p w14:paraId="54435DE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 w:type="pct"/>
            <w:shd w:val="clear" w:color="auto" w:fill="E5E5E5"/>
            <w:vAlign w:val="bottom"/>
          </w:tcPr>
          <w:p w14:paraId="54435DE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noWrap/>
            <w:vAlign w:val="bottom"/>
          </w:tcPr>
          <w:p w14:paraId="54435DE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31" w:type="pct"/>
            <w:shd w:val="clear" w:color="auto" w:fill="E5E5E5"/>
            <w:noWrap/>
            <w:vAlign w:val="bottom"/>
          </w:tcPr>
          <w:p w14:paraId="54435DE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0.42</w:t>
            </w:r>
          </w:p>
        </w:tc>
        <w:tc>
          <w:tcPr>
            <w:tcW w:w="46" w:type="pct"/>
            <w:shd w:val="clear" w:color="auto" w:fill="E5E5E5"/>
            <w:vAlign w:val="bottom"/>
          </w:tcPr>
          <w:p w14:paraId="54435DED" w14:textId="77777777" w:rsidR="002418E5" w:rsidRDefault="00707D11">
            <w:pPr>
              <w:pStyle w:val="a3"/>
              <w:spacing w:beforeAutospacing="0" w:afterAutospacing="0" w:line="220" w:lineRule="atLeast"/>
              <w:jc w:val="center"/>
              <w:rPr>
                <w:rFonts w:ascii="Arial" w:hAnsi="Arial" w:cs="Arial"/>
                <w:sz w:val="20"/>
                <w:szCs w:val="20"/>
              </w:rPr>
            </w:pPr>
            <w:r>
              <w:rPr>
                <w:rFonts w:ascii="Arial" w:hAnsi="Arial" w:cs="Arial"/>
                <w:sz w:val="20"/>
                <w:szCs w:val="20"/>
              </w:rPr>
              <w:t>–</w:t>
            </w:r>
          </w:p>
        </w:tc>
        <w:tc>
          <w:tcPr>
            <w:tcW w:w="223" w:type="pct"/>
            <w:shd w:val="clear" w:color="auto" w:fill="E5E5E5"/>
            <w:vAlign w:val="bottom"/>
          </w:tcPr>
          <w:p w14:paraId="54435DE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0.46</w:t>
            </w:r>
          </w:p>
        </w:tc>
        <w:tc>
          <w:tcPr>
            <w:tcW w:w="20" w:type="pct"/>
            <w:shd w:val="clear" w:color="auto" w:fill="E5E5E5"/>
            <w:noWrap/>
            <w:vAlign w:val="bottom"/>
          </w:tcPr>
          <w:p w14:paraId="54435DE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E04" w14:textId="77777777">
        <w:tc>
          <w:tcPr>
            <w:tcW w:w="3055" w:type="pct"/>
            <w:gridSpan w:val="2"/>
            <w:shd w:val="clear" w:color="auto" w:fill="auto"/>
          </w:tcPr>
          <w:p w14:paraId="54435DF1"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rates</w:t>
            </w:r>
          </w:p>
        </w:tc>
        <w:tc>
          <w:tcPr>
            <w:tcW w:w="30" w:type="pct"/>
            <w:shd w:val="clear" w:color="auto" w:fill="auto"/>
            <w:vAlign w:val="bottom"/>
          </w:tcPr>
          <w:p w14:paraId="54435DF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 w:type="pct"/>
            <w:shd w:val="clear" w:color="auto" w:fill="auto"/>
            <w:noWrap/>
            <w:vAlign w:val="bottom"/>
          </w:tcPr>
          <w:p w14:paraId="54435DF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27" w:type="pct"/>
            <w:shd w:val="clear" w:color="auto" w:fill="auto"/>
            <w:noWrap/>
            <w:vAlign w:val="bottom"/>
          </w:tcPr>
          <w:p w14:paraId="54435DF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0.01%</w:t>
            </w:r>
          </w:p>
        </w:tc>
        <w:tc>
          <w:tcPr>
            <w:tcW w:w="64" w:type="pct"/>
            <w:shd w:val="clear" w:color="auto" w:fill="auto"/>
            <w:vAlign w:val="bottom"/>
          </w:tcPr>
          <w:p w14:paraId="54435DF5" w14:textId="77777777" w:rsidR="002418E5" w:rsidRDefault="00707D11">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33" w:type="pct"/>
            <w:shd w:val="clear" w:color="auto" w:fill="auto"/>
            <w:vAlign w:val="bottom"/>
          </w:tcPr>
          <w:p w14:paraId="54435DF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1.5%</w:t>
            </w:r>
          </w:p>
        </w:tc>
        <w:tc>
          <w:tcPr>
            <w:tcW w:w="47" w:type="pct"/>
            <w:shd w:val="clear" w:color="auto" w:fill="auto"/>
            <w:noWrap/>
            <w:vAlign w:val="bottom"/>
          </w:tcPr>
          <w:p w14:paraId="54435DF7"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54435DF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 w:type="pct"/>
            <w:shd w:val="clear" w:color="auto" w:fill="auto"/>
            <w:noWrap/>
            <w:vAlign w:val="bottom"/>
          </w:tcPr>
          <w:p w14:paraId="54435DF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27" w:type="pct"/>
            <w:shd w:val="clear" w:color="auto" w:fill="auto"/>
            <w:noWrap/>
            <w:vAlign w:val="bottom"/>
          </w:tcPr>
          <w:p w14:paraId="54435DF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0.1%</w:t>
            </w:r>
          </w:p>
        </w:tc>
        <w:tc>
          <w:tcPr>
            <w:tcW w:w="59" w:type="pct"/>
            <w:shd w:val="clear" w:color="auto" w:fill="auto"/>
            <w:vAlign w:val="bottom"/>
          </w:tcPr>
          <w:p w14:paraId="54435DFB" w14:textId="77777777" w:rsidR="002418E5" w:rsidRDefault="00707D11">
            <w:pPr>
              <w:pStyle w:val="a3"/>
              <w:spacing w:beforeAutospacing="0" w:afterAutospacing="0" w:line="220" w:lineRule="atLeast"/>
              <w:jc w:val="center"/>
              <w:rPr>
                <w:rFonts w:ascii="Arial" w:hAnsi="Arial" w:cs="Arial"/>
                <w:sz w:val="20"/>
                <w:szCs w:val="20"/>
              </w:rPr>
            </w:pPr>
            <w:r>
              <w:rPr>
                <w:rFonts w:ascii="Arial" w:hAnsi="Arial" w:cs="Arial"/>
                <w:sz w:val="20"/>
                <w:szCs w:val="20"/>
              </w:rPr>
              <w:t>–</w:t>
            </w:r>
          </w:p>
        </w:tc>
        <w:tc>
          <w:tcPr>
            <w:tcW w:w="220" w:type="pct"/>
            <w:shd w:val="clear" w:color="auto" w:fill="auto"/>
            <w:vAlign w:val="bottom"/>
          </w:tcPr>
          <w:p w14:paraId="54435DF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2.2%</w:t>
            </w:r>
          </w:p>
        </w:tc>
        <w:tc>
          <w:tcPr>
            <w:tcW w:w="46" w:type="pct"/>
            <w:shd w:val="clear" w:color="auto" w:fill="auto"/>
            <w:noWrap/>
            <w:vAlign w:val="bottom"/>
          </w:tcPr>
          <w:p w14:paraId="54435DFD"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 w:type="pct"/>
            <w:shd w:val="clear" w:color="auto" w:fill="auto"/>
            <w:vAlign w:val="bottom"/>
          </w:tcPr>
          <w:p w14:paraId="54435DF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noWrap/>
            <w:vAlign w:val="bottom"/>
          </w:tcPr>
          <w:p w14:paraId="54435DFF"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31" w:type="pct"/>
            <w:shd w:val="clear" w:color="auto" w:fill="auto"/>
            <w:noWrap/>
            <w:vAlign w:val="bottom"/>
          </w:tcPr>
          <w:p w14:paraId="54435E00"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46" w:type="pct"/>
            <w:shd w:val="clear" w:color="auto" w:fill="auto"/>
            <w:vAlign w:val="bottom"/>
          </w:tcPr>
          <w:p w14:paraId="54435E01" w14:textId="77777777" w:rsidR="002418E5" w:rsidRDefault="00707D11">
            <w:pPr>
              <w:pStyle w:val="a3"/>
              <w:spacing w:beforeAutospacing="0" w:afterAutospacing="0" w:line="220" w:lineRule="atLeast"/>
              <w:jc w:val="center"/>
              <w:rPr>
                <w:rFonts w:ascii="Arial" w:hAnsi="Arial" w:cs="Arial"/>
                <w:sz w:val="20"/>
                <w:szCs w:val="20"/>
              </w:rPr>
            </w:pPr>
            <w:r>
              <w:rPr>
                <w:rFonts w:ascii="Arial" w:hAnsi="Arial" w:cs="Arial"/>
                <w:sz w:val="20"/>
                <w:szCs w:val="20"/>
              </w:rPr>
              <w:t>–</w:t>
            </w:r>
          </w:p>
        </w:tc>
        <w:tc>
          <w:tcPr>
            <w:tcW w:w="223" w:type="pct"/>
            <w:shd w:val="clear" w:color="auto" w:fill="auto"/>
            <w:vAlign w:val="bottom"/>
          </w:tcPr>
          <w:p w14:paraId="54435E0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3.1%</w:t>
            </w:r>
          </w:p>
        </w:tc>
        <w:tc>
          <w:tcPr>
            <w:tcW w:w="20" w:type="pct"/>
            <w:shd w:val="clear" w:color="auto" w:fill="auto"/>
            <w:noWrap/>
            <w:vAlign w:val="bottom"/>
          </w:tcPr>
          <w:p w14:paraId="54435E0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5E09" w14:textId="77777777">
        <w:tc>
          <w:tcPr>
            <w:tcW w:w="1332" w:type="pct"/>
            <w:tcBorders>
              <w:bottom w:val="single" w:sz="6" w:space="0" w:color="000000"/>
            </w:tcBorders>
            <w:shd w:val="clear" w:color="auto" w:fill="auto"/>
          </w:tcPr>
          <w:p w14:paraId="54435E0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723" w:type="pct"/>
            <w:tcBorders>
              <w:bottom w:val="single" w:sz="6" w:space="0" w:color="000000"/>
            </w:tcBorders>
            <w:shd w:val="clear" w:color="auto" w:fill="auto"/>
          </w:tcPr>
          <w:p w14:paraId="54435E06"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925" w:type="pct"/>
            <w:gridSpan w:val="17"/>
            <w:tcBorders>
              <w:bottom w:val="single" w:sz="6" w:space="0" w:color="000000"/>
            </w:tcBorders>
            <w:shd w:val="clear" w:color="auto" w:fill="auto"/>
            <w:vAlign w:val="bottom"/>
          </w:tcPr>
          <w:p w14:paraId="54435E0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0" w:type="pct"/>
            <w:shd w:val="clear" w:color="auto" w:fill="auto"/>
            <w:vAlign w:val="bottom"/>
          </w:tcPr>
          <w:p w14:paraId="54435E08" w14:textId="77777777" w:rsidR="002418E5" w:rsidRDefault="00707D11">
            <w:pPr>
              <w:pStyle w:val="a3"/>
              <w:spacing w:beforeAutospacing="0" w:afterAutospacing="0" w:line="80" w:lineRule="atLeast"/>
              <w:rPr>
                <w:sz w:val="8"/>
                <w:szCs w:val="8"/>
              </w:rPr>
            </w:pPr>
            <w:r>
              <w:rPr>
                <w:sz w:val="8"/>
                <w:szCs w:val="8"/>
              </w:rPr>
              <w:t> </w:t>
            </w:r>
          </w:p>
        </w:tc>
      </w:tr>
      <w:tr w:rsidR="002418E5" w14:paraId="54435E0E" w14:textId="77777777">
        <w:tc>
          <w:tcPr>
            <w:tcW w:w="1332" w:type="pct"/>
            <w:tcBorders>
              <w:top w:val="single" w:sz="6" w:space="0" w:color="000000"/>
            </w:tcBorders>
            <w:shd w:val="clear" w:color="auto" w:fill="auto"/>
          </w:tcPr>
          <w:p w14:paraId="54435E0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723" w:type="pct"/>
            <w:tcBorders>
              <w:top w:val="single" w:sz="6" w:space="0" w:color="000000"/>
            </w:tcBorders>
            <w:shd w:val="clear" w:color="auto" w:fill="auto"/>
          </w:tcPr>
          <w:p w14:paraId="54435E0B"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925" w:type="pct"/>
            <w:gridSpan w:val="17"/>
            <w:tcBorders>
              <w:top w:val="single" w:sz="6" w:space="0" w:color="000000"/>
            </w:tcBorders>
            <w:shd w:val="clear" w:color="auto" w:fill="auto"/>
            <w:vAlign w:val="bottom"/>
          </w:tcPr>
          <w:p w14:paraId="54435E0C" w14:textId="77777777" w:rsidR="002418E5" w:rsidRDefault="00707D11">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0" w:type="pct"/>
            <w:shd w:val="clear" w:color="auto" w:fill="auto"/>
            <w:vAlign w:val="bottom"/>
          </w:tcPr>
          <w:p w14:paraId="54435E0D" w14:textId="77777777" w:rsidR="002418E5" w:rsidRDefault="00707D11">
            <w:pPr>
              <w:pStyle w:val="a3"/>
              <w:spacing w:beforeAutospacing="0" w:afterAutospacing="0" w:line="80" w:lineRule="atLeast"/>
              <w:rPr>
                <w:sz w:val="8"/>
                <w:szCs w:val="8"/>
              </w:rPr>
            </w:pPr>
            <w:r>
              <w:rPr>
                <w:sz w:val="8"/>
                <w:szCs w:val="8"/>
              </w:rPr>
              <w:t> </w:t>
            </w:r>
          </w:p>
        </w:tc>
      </w:tr>
    </w:tbl>
    <w:p w14:paraId="54435E0F" w14:textId="77777777" w:rsidR="002418E5" w:rsidRDefault="00707D11">
      <w:pPr>
        <w:pStyle w:val="a3"/>
        <w:spacing w:beforeAutospacing="0" w:afterAutospacing="0"/>
        <w:jc w:val="both"/>
        <w:rPr>
          <w:sz w:val="18"/>
          <w:szCs w:val="18"/>
        </w:rPr>
      </w:pPr>
      <w:r>
        <w:rPr>
          <w:sz w:val="18"/>
          <w:szCs w:val="18"/>
        </w:rPr>
        <w:t> </w:t>
      </w:r>
    </w:p>
    <w:p w14:paraId="54435E1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During fiscal year 2021, the following activity occurred under our stock plans: </w:t>
      </w:r>
    </w:p>
    <w:p w14:paraId="54435E11"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292"/>
        <w:gridCol w:w="62"/>
        <w:gridCol w:w="81"/>
        <w:gridCol w:w="708"/>
        <w:gridCol w:w="123"/>
        <w:gridCol w:w="62"/>
        <w:gridCol w:w="167"/>
        <w:gridCol w:w="727"/>
        <w:gridCol w:w="84"/>
      </w:tblGrid>
      <w:tr w:rsidR="002418E5" w14:paraId="54435E1A" w14:textId="77777777">
        <w:tc>
          <w:tcPr>
            <w:tcW w:w="3800" w:type="pct"/>
            <w:gridSpan w:val="4"/>
            <w:shd w:val="clear" w:color="auto" w:fill="auto"/>
            <w:vAlign w:val="bottom"/>
          </w:tcPr>
          <w:p w14:paraId="54435E1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54435E1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E1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E1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54435E1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54435E1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Grant-Date</w:t>
            </w:r>
          </w:p>
          <w:p w14:paraId="54435E1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vAlign w:val="bottom"/>
          </w:tcPr>
          <w:p w14:paraId="54435E1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E1D" w14:textId="77777777">
        <w:tc>
          <w:tcPr>
            <w:tcW w:w="3800" w:type="pct"/>
            <w:gridSpan w:val="8"/>
            <w:tcBorders>
              <w:bottom w:val="single" w:sz="6" w:space="0" w:color="000000"/>
            </w:tcBorders>
            <w:shd w:val="clear" w:color="auto" w:fill="auto"/>
            <w:vAlign w:val="bottom"/>
          </w:tcPr>
          <w:p w14:paraId="54435E1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E1C" w14:textId="77777777" w:rsidR="002418E5" w:rsidRDefault="00707D11">
            <w:pPr>
              <w:pStyle w:val="a3"/>
              <w:spacing w:beforeAutospacing="0" w:afterAutospacing="0" w:line="80" w:lineRule="atLeast"/>
              <w:rPr>
                <w:sz w:val="8"/>
                <w:szCs w:val="8"/>
              </w:rPr>
            </w:pPr>
            <w:r>
              <w:rPr>
                <w:sz w:val="8"/>
                <w:szCs w:val="8"/>
              </w:rPr>
              <w:t> </w:t>
            </w:r>
          </w:p>
        </w:tc>
      </w:tr>
      <w:tr w:rsidR="002418E5" w14:paraId="54435E20" w14:textId="77777777">
        <w:tc>
          <w:tcPr>
            <w:tcW w:w="3800" w:type="pct"/>
            <w:gridSpan w:val="8"/>
            <w:tcBorders>
              <w:top w:val="single" w:sz="6" w:space="0" w:color="000000"/>
            </w:tcBorders>
            <w:shd w:val="clear" w:color="auto" w:fill="auto"/>
            <w:vAlign w:val="bottom"/>
          </w:tcPr>
          <w:p w14:paraId="54435E1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E1F" w14:textId="77777777" w:rsidR="002418E5" w:rsidRDefault="00707D11">
            <w:pPr>
              <w:pStyle w:val="a3"/>
              <w:spacing w:beforeAutospacing="0" w:afterAutospacing="0" w:line="80" w:lineRule="atLeast"/>
              <w:rPr>
                <w:sz w:val="8"/>
                <w:szCs w:val="8"/>
              </w:rPr>
            </w:pPr>
            <w:r>
              <w:rPr>
                <w:sz w:val="8"/>
                <w:szCs w:val="8"/>
              </w:rPr>
              <w:t> </w:t>
            </w:r>
          </w:p>
        </w:tc>
      </w:tr>
      <w:tr w:rsidR="002418E5" w14:paraId="54435E26" w14:textId="77777777">
        <w:tc>
          <w:tcPr>
            <w:tcW w:w="3800" w:type="pct"/>
            <w:gridSpan w:val="4"/>
            <w:shd w:val="clear" w:color="auto" w:fill="auto"/>
            <w:vAlign w:val="bottom"/>
          </w:tcPr>
          <w:p w14:paraId="54435E2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5E2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E23"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54435E24"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E2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E28" w14:textId="77777777">
        <w:tc>
          <w:tcPr>
            <w:tcW w:w="3800" w:type="pct"/>
            <w:gridSpan w:val="9"/>
            <w:shd w:val="clear" w:color="auto" w:fill="auto"/>
            <w:vAlign w:val="center"/>
          </w:tcPr>
          <w:p w14:paraId="54435E2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418E5" w14:paraId="54435E2B" w14:textId="77777777">
        <w:tc>
          <w:tcPr>
            <w:tcW w:w="3800" w:type="pct"/>
            <w:gridSpan w:val="8"/>
            <w:shd w:val="clear" w:color="auto" w:fill="auto"/>
          </w:tcPr>
          <w:p w14:paraId="54435E29"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Stock Awards</w:t>
            </w:r>
          </w:p>
        </w:tc>
        <w:tc>
          <w:tcPr>
            <w:tcW w:w="50" w:type="pct"/>
            <w:shd w:val="clear" w:color="auto" w:fill="auto"/>
          </w:tcPr>
          <w:p w14:paraId="54435E2A" w14:textId="77777777" w:rsidR="002418E5" w:rsidRDefault="00707D11">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r>
      <w:tr w:rsidR="002418E5" w14:paraId="54435E2F" w14:textId="77777777">
        <w:tc>
          <w:tcPr>
            <w:tcW w:w="3800" w:type="pct"/>
            <w:shd w:val="clear" w:color="auto" w:fill="auto"/>
            <w:vAlign w:val="center"/>
          </w:tcPr>
          <w:p w14:paraId="54435E2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5E2D"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E2E" w14:textId="77777777" w:rsidR="002418E5" w:rsidRDefault="00707D11">
            <w:pPr>
              <w:pStyle w:val="a3"/>
              <w:spacing w:beforeAutospacing="0" w:afterAutospacing="0" w:line="80" w:lineRule="atLeast"/>
              <w:rPr>
                <w:sz w:val="8"/>
                <w:szCs w:val="8"/>
              </w:rPr>
            </w:pPr>
            <w:r>
              <w:rPr>
                <w:sz w:val="8"/>
                <w:szCs w:val="8"/>
              </w:rPr>
              <w:t> </w:t>
            </w:r>
          </w:p>
        </w:tc>
      </w:tr>
      <w:tr w:rsidR="002418E5" w14:paraId="54435E39" w14:textId="77777777">
        <w:tc>
          <w:tcPr>
            <w:tcW w:w="3800" w:type="pct"/>
            <w:shd w:val="clear" w:color="auto" w:fill="E5E5E5"/>
          </w:tcPr>
          <w:p w14:paraId="54435E30"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Nonvested balance, </w:t>
            </w:r>
            <w:r>
              <w:rPr>
                <w:rFonts w:ascii="Arial" w:hAnsi="Arial" w:cs="Arial"/>
                <w:sz w:val="20"/>
                <w:szCs w:val="20"/>
              </w:rPr>
              <w:t>beginning of year</w:t>
            </w:r>
          </w:p>
        </w:tc>
        <w:tc>
          <w:tcPr>
            <w:tcW w:w="50" w:type="pct"/>
            <w:shd w:val="clear" w:color="auto" w:fill="E5E5E5"/>
            <w:vAlign w:val="bottom"/>
          </w:tcPr>
          <w:p w14:paraId="54435E31"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E32"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5E33"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126</w:t>
            </w:r>
          </w:p>
        </w:tc>
        <w:tc>
          <w:tcPr>
            <w:tcW w:w="50" w:type="pct"/>
            <w:shd w:val="clear" w:color="auto" w:fill="E5E5E5"/>
            <w:noWrap/>
            <w:vAlign w:val="bottom"/>
          </w:tcPr>
          <w:p w14:paraId="54435E34"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E35"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E36"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5E37"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  105.23</w:t>
            </w:r>
          </w:p>
        </w:tc>
        <w:tc>
          <w:tcPr>
            <w:tcW w:w="50" w:type="pct"/>
            <w:shd w:val="clear" w:color="auto" w:fill="E5E5E5"/>
            <w:noWrap/>
            <w:vAlign w:val="bottom"/>
          </w:tcPr>
          <w:p w14:paraId="54435E38"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r>
      <w:tr w:rsidR="002418E5" w14:paraId="54435E43" w14:textId="77777777">
        <w:tc>
          <w:tcPr>
            <w:tcW w:w="3800" w:type="pct"/>
            <w:shd w:val="clear" w:color="auto" w:fill="auto"/>
          </w:tcPr>
          <w:p w14:paraId="54435E3A"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Granted </w:t>
            </w:r>
            <w:r>
              <w:rPr>
                <w:rFonts w:ascii="Arial" w:hAnsi="Arial" w:cs="Arial"/>
                <w:sz w:val="17"/>
                <w:szCs w:val="17"/>
              </w:rPr>
              <w:t>(a)</w:t>
            </w:r>
          </w:p>
        </w:tc>
        <w:tc>
          <w:tcPr>
            <w:tcW w:w="50" w:type="pct"/>
            <w:shd w:val="clear" w:color="auto" w:fill="auto"/>
            <w:vAlign w:val="bottom"/>
          </w:tcPr>
          <w:p w14:paraId="54435E3B"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E3C"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5E3D"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40</w:t>
            </w:r>
          </w:p>
        </w:tc>
        <w:tc>
          <w:tcPr>
            <w:tcW w:w="50" w:type="pct"/>
            <w:shd w:val="clear" w:color="auto" w:fill="auto"/>
            <w:noWrap/>
            <w:vAlign w:val="bottom"/>
          </w:tcPr>
          <w:p w14:paraId="54435E3E"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E3F"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E40"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5E41"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221.13</w:t>
            </w:r>
          </w:p>
        </w:tc>
        <w:tc>
          <w:tcPr>
            <w:tcW w:w="50" w:type="pct"/>
            <w:shd w:val="clear" w:color="auto" w:fill="auto"/>
            <w:noWrap/>
            <w:vAlign w:val="bottom"/>
          </w:tcPr>
          <w:p w14:paraId="54435E42"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r>
      <w:tr w:rsidR="002418E5" w14:paraId="54435E4D" w14:textId="77777777">
        <w:tc>
          <w:tcPr>
            <w:tcW w:w="3800" w:type="pct"/>
            <w:shd w:val="clear" w:color="auto" w:fill="E5E5E5"/>
          </w:tcPr>
          <w:p w14:paraId="54435E44"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Vested</w:t>
            </w:r>
          </w:p>
        </w:tc>
        <w:tc>
          <w:tcPr>
            <w:tcW w:w="50" w:type="pct"/>
            <w:shd w:val="clear" w:color="auto" w:fill="E5E5E5"/>
            <w:vAlign w:val="bottom"/>
          </w:tcPr>
          <w:p w14:paraId="54435E45"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E46"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5E47"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(58</w:t>
            </w:r>
          </w:p>
        </w:tc>
        <w:tc>
          <w:tcPr>
            <w:tcW w:w="50" w:type="pct"/>
            <w:shd w:val="clear" w:color="auto" w:fill="E5E5E5"/>
            <w:noWrap/>
            <w:vAlign w:val="bottom"/>
          </w:tcPr>
          <w:p w14:paraId="54435E48"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E49"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E4A"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5E4B"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99.41</w:t>
            </w:r>
          </w:p>
        </w:tc>
        <w:tc>
          <w:tcPr>
            <w:tcW w:w="50" w:type="pct"/>
            <w:shd w:val="clear" w:color="auto" w:fill="E5E5E5"/>
            <w:noWrap/>
            <w:vAlign w:val="bottom"/>
          </w:tcPr>
          <w:p w14:paraId="54435E4C"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r>
      <w:tr w:rsidR="002418E5" w14:paraId="54435E57" w14:textId="77777777">
        <w:tc>
          <w:tcPr>
            <w:tcW w:w="3800" w:type="pct"/>
            <w:shd w:val="clear" w:color="auto" w:fill="auto"/>
          </w:tcPr>
          <w:p w14:paraId="54435E4E" w14:textId="77777777" w:rsidR="002418E5" w:rsidRDefault="00707D11">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Forfeited</w:t>
            </w:r>
          </w:p>
        </w:tc>
        <w:tc>
          <w:tcPr>
            <w:tcW w:w="50" w:type="pct"/>
            <w:shd w:val="clear" w:color="auto" w:fill="auto"/>
            <w:vAlign w:val="bottom"/>
          </w:tcPr>
          <w:p w14:paraId="54435E4F"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E50"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5E51"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(8</w:t>
            </w:r>
          </w:p>
        </w:tc>
        <w:tc>
          <w:tcPr>
            <w:tcW w:w="50" w:type="pct"/>
            <w:shd w:val="clear" w:color="auto" w:fill="auto"/>
            <w:noWrap/>
            <w:vAlign w:val="bottom"/>
          </w:tcPr>
          <w:p w14:paraId="54435E52"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E53"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E54"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5E55"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129.92</w:t>
            </w:r>
          </w:p>
        </w:tc>
        <w:tc>
          <w:tcPr>
            <w:tcW w:w="50" w:type="pct"/>
            <w:shd w:val="clear" w:color="auto" w:fill="auto"/>
            <w:noWrap/>
            <w:vAlign w:val="bottom"/>
          </w:tcPr>
          <w:p w14:paraId="54435E56"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r>
      <w:tr w:rsidR="002418E5" w14:paraId="54435E61" w14:textId="77777777">
        <w:tc>
          <w:tcPr>
            <w:tcW w:w="3800" w:type="pct"/>
            <w:tcBorders>
              <w:bottom w:val="single" w:sz="6" w:space="0" w:color="000000"/>
            </w:tcBorders>
            <w:shd w:val="clear" w:color="auto" w:fill="auto"/>
          </w:tcPr>
          <w:p w14:paraId="54435E58"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5E59"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54435E5A"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5E5B"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E5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E5D"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54435E5E"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6" w:space="0" w:color="000000"/>
            </w:tcBorders>
            <w:shd w:val="clear" w:color="auto" w:fill="auto"/>
            <w:vAlign w:val="bottom"/>
          </w:tcPr>
          <w:p w14:paraId="54435E5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E60"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5E6B" w14:textId="77777777">
        <w:tc>
          <w:tcPr>
            <w:tcW w:w="3800" w:type="pct"/>
            <w:tcBorders>
              <w:top w:val="single" w:sz="6" w:space="0" w:color="000000"/>
            </w:tcBorders>
            <w:shd w:val="clear" w:color="auto" w:fill="auto"/>
          </w:tcPr>
          <w:p w14:paraId="54435E62"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E63"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54435E64"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5E6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E66"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E67"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54435E68"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5E6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E6A" w14:textId="77777777" w:rsidR="002418E5" w:rsidRDefault="00707D11">
            <w:pPr>
              <w:pStyle w:val="a3"/>
              <w:spacing w:beforeAutospacing="0" w:afterAutospacing="0" w:line="80" w:lineRule="atLeast"/>
              <w:rPr>
                <w:b/>
                <w:bCs/>
                <w:sz w:val="8"/>
                <w:szCs w:val="8"/>
              </w:rPr>
            </w:pPr>
            <w:r>
              <w:rPr>
                <w:b/>
                <w:bCs/>
                <w:sz w:val="8"/>
                <w:szCs w:val="8"/>
              </w:rPr>
              <w:t> </w:t>
            </w:r>
          </w:p>
        </w:tc>
      </w:tr>
      <w:tr w:rsidR="002418E5" w14:paraId="54435E75" w14:textId="77777777">
        <w:tc>
          <w:tcPr>
            <w:tcW w:w="3800" w:type="pct"/>
            <w:shd w:val="clear" w:color="auto" w:fill="E5E5E5"/>
          </w:tcPr>
          <w:p w14:paraId="54435E6C"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Nonvested balance, end of year</w:t>
            </w:r>
          </w:p>
        </w:tc>
        <w:tc>
          <w:tcPr>
            <w:tcW w:w="50" w:type="pct"/>
            <w:shd w:val="clear" w:color="auto" w:fill="E5E5E5"/>
            <w:vAlign w:val="bottom"/>
          </w:tcPr>
          <w:p w14:paraId="54435E6D"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E6E"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5E6F"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100</w:t>
            </w:r>
          </w:p>
        </w:tc>
        <w:tc>
          <w:tcPr>
            <w:tcW w:w="50" w:type="pct"/>
            <w:shd w:val="clear" w:color="auto" w:fill="E5E5E5"/>
            <w:noWrap/>
            <w:vAlign w:val="bottom"/>
          </w:tcPr>
          <w:p w14:paraId="54435E70"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E71"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E72"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5E73" w14:textId="77777777" w:rsidR="002418E5" w:rsidRDefault="00707D11">
            <w:pPr>
              <w:pStyle w:val="a3"/>
              <w:spacing w:beforeAutospacing="0" w:afterAutospacing="0"/>
              <w:jc w:val="right"/>
              <w:rPr>
                <w:rFonts w:ascii="Arial" w:hAnsi="Arial" w:cs="Arial"/>
                <w:b/>
                <w:bCs/>
                <w:sz w:val="20"/>
                <w:szCs w:val="20"/>
              </w:rPr>
            </w:pPr>
            <w:r>
              <w:rPr>
                <w:rFonts w:ascii="Arial" w:hAnsi="Arial" w:cs="Arial"/>
                <w:b/>
                <w:bCs/>
                <w:sz w:val="20"/>
                <w:szCs w:val="20"/>
              </w:rPr>
              <w:t>152.51</w:t>
            </w:r>
          </w:p>
        </w:tc>
        <w:tc>
          <w:tcPr>
            <w:tcW w:w="50" w:type="pct"/>
            <w:shd w:val="clear" w:color="auto" w:fill="E5E5E5"/>
            <w:noWrap/>
            <w:vAlign w:val="bottom"/>
          </w:tcPr>
          <w:p w14:paraId="54435E74" w14:textId="77777777" w:rsidR="002418E5" w:rsidRDefault="00707D11">
            <w:pPr>
              <w:pStyle w:val="a3"/>
              <w:spacing w:beforeAutospacing="0" w:afterAutospacing="0"/>
              <w:rPr>
                <w:rFonts w:ascii="Arial" w:hAnsi="Arial" w:cs="Arial"/>
                <w:b/>
                <w:bCs/>
                <w:sz w:val="20"/>
                <w:szCs w:val="20"/>
              </w:rPr>
            </w:pPr>
            <w:r>
              <w:rPr>
                <w:rFonts w:ascii="Arial" w:hAnsi="Arial" w:cs="Arial"/>
                <w:b/>
                <w:bCs/>
                <w:sz w:val="20"/>
                <w:szCs w:val="20"/>
              </w:rPr>
              <w:t> </w:t>
            </w:r>
          </w:p>
        </w:tc>
      </w:tr>
      <w:tr w:rsidR="002418E5" w14:paraId="54435E7F" w14:textId="77777777">
        <w:tc>
          <w:tcPr>
            <w:tcW w:w="3800" w:type="pct"/>
            <w:shd w:val="clear" w:color="auto" w:fill="auto"/>
            <w:vAlign w:val="bottom"/>
          </w:tcPr>
          <w:p w14:paraId="54435E76"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5E77"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54435E78" w14:textId="77777777" w:rsidR="002418E5" w:rsidRDefault="00707D11">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450" w:type="pct"/>
            <w:tcBorders>
              <w:bottom w:val="single" w:sz="12" w:space="0" w:color="000000"/>
            </w:tcBorders>
            <w:shd w:val="clear" w:color="auto" w:fill="auto"/>
            <w:vAlign w:val="bottom"/>
          </w:tcPr>
          <w:p w14:paraId="54435E79" w14:textId="77777777" w:rsidR="002418E5" w:rsidRDefault="00707D11">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5E7A"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5E7B"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54435E7C" w14:textId="77777777" w:rsidR="002418E5" w:rsidRDefault="00707D11">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tcBorders>
              <w:bottom w:val="single" w:sz="12" w:space="0" w:color="000000"/>
            </w:tcBorders>
            <w:shd w:val="clear" w:color="auto" w:fill="auto"/>
            <w:vAlign w:val="bottom"/>
          </w:tcPr>
          <w:p w14:paraId="54435E7D"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5E7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54435E80" w14:textId="77777777" w:rsidR="002418E5" w:rsidRDefault="00707D11">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418E5" w14:paraId="54435E83" w14:textId="77777777">
        <w:tc>
          <w:tcPr>
            <w:tcW w:w="236" w:type="pct"/>
            <w:shd w:val="clear" w:color="auto" w:fill="auto"/>
            <w:noWrap/>
          </w:tcPr>
          <w:p w14:paraId="54435E81"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54435E82"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Includes 2 million of PSUs granted at target and performance adjustments above target levels for fiscal years 2021, 2020, and 2019.</w:t>
            </w:r>
          </w:p>
        </w:tc>
      </w:tr>
    </w:tbl>
    <w:p w14:paraId="54435E84" w14:textId="77777777" w:rsidR="002418E5" w:rsidRDefault="00707D11">
      <w:pPr>
        <w:pStyle w:val="a3"/>
        <w:spacing w:beforeAutospacing="0" w:afterAutospacing="0"/>
        <w:jc w:val="both"/>
        <w:rPr>
          <w:b/>
          <w:bCs/>
          <w:sz w:val="18"/>
          <w:szCs w:val="18"/>
        </w:rPr>
      </w:pPr>
      <w:r>
        <w:rPr>
          <w:b/>
          <w:bCs/>
          <w:sz w:val="18"/>
          <w:szCs w:val="18"/>
        </w:rPr>
        <w:t> </w:t>
      </w:r>
    </w:p>
    <w:p w14:paraId="54435E85"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As of June 30, 2021, there was approximately $12.0 billion of total unrecognized compensation costs related to stock awards. These costs are expected to be recognized over a weighted average period of three years. The weighted average grant-date fair value</w:t>
      </w:r>
      <w:r>
        <w:rPr>
          <w:rFonts w:ascii="Arial" w:hAnsi="Arial" w:cs="Arial"/>
          <w:sz w:val="20"/>
          <w:szCs w:val="20"/>
        </w:rPr>
        <w:t xml:space="preserve"> of stock awards granted was $221.13, $140.49, and $107.02 for fiscal years 2021, 2020, and 2019, respectively. The fair value of stock awards vested was $13.4 billion, $10.1 billion, and $8.7 billion, for fiscal years 2021, 2020, and 2019, respectively. </w:t>
      </w:r>
    </w:p>
    <w:p w14:paraId="54435E86"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Employee Stock Purchase Plan </w:t>
      </w:r>
    </w:p>
    <w:p w14:paraId="54435E8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have an ESPP for all eligible employees. Shares of our common stock may be purchased by employees at three-month intervals at 90% of the fair market value on the last trading day of each three-month period. Employees may pu</w:t>
      </w:r>
      <w:r>
        <w:rPr>
          <w:rFonts w:ascii="Arial" w:hAnsi="Arial" w:cs="Arial"/>
          <w:sz w:val="20"/>
          <w:szCs w:val="20"/>
        </w:rPr>
        <w:t>rchase shares having a value not exceeding 15% of their gross compensation during an offering period. Under the terms of the ESPP that were approved in 2012, the plan will terminate on December 31, 2022. We intend to request shareholder approval for a succ</w:t>
      </w:r>
      <w:r>
        <w:rPr>
          <w:rFonts w:ascii="Arial" w:hAnsi="Arial" w:cs="Arial"/>
          <w:sz w:val="20"/>
          <w:szCs w:val="20"/>
        </w:rPr>
        <w:t>essor ESPP with a January 1, 2022 effective date and ten-year expiration of December 31, 2031 at our 2021 Annual Shareholders Meeting. No additional shares will be requested at this meeting. Employees purchased the following shares during the periods prese</w:t>
      </w:r>
      <w:r>
        <w:rPr>
          <w:rFonts w:ascii="Arial" w:hAnsi="Arial" w:cs="Arial"/>
          <w:sz w:val="20"/>
          <w:szCs w:val="20"/>
        </w:rPr>
        <w:t xml:space="preserve">nted: </w:t>
      </w:r>
    </w:p>
    <w:p w14:paraId="54435E88"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74"/>
        <w:gridCol w:w="56"/>
        <w:gridCol w:w="112"/>
        <w:gridCol w:w="612"/>
        <w:gridCol w:w="56"/>
        <w:gridCol w:w="56"/>
        <w:gridCol w:w="112"/>
        <w:gridCol w:w="612"/>
        <w:gridCol w:w="56"/>
        <w:gridCol w:w="56"/>
        <w:gridCol w:w="112"/>
        <w:gridCol w:w="612"/>
        <w:gridCol w:w="80"/>
      </w:tblGrid>
      <w:tr w:rsidR="002418E5" w14:paraId="54435E93" w14:textId="77777777">
        <w:tc>
          <w:tcPr>
            <w:tcW w:w="3500" w:type="pct"/>
            <w:shd w:val="clear" w:color="auto" w:fill="auto"/>
            <w:vAlign w:val="bottom"/>
          </w:tcPr>
          <w:p w14:paraId="54435E89"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(Shares in millions)</w:t>
            </w:r>
          </w:p>
        </w:tc>
        <w:tc>
          <w:tcPr>
            <w:tcW w:w="50" w:type="pct"/>
            <w:shd w:val="clear" w:color="auto" w:fill="auto"/>
            <w:vAlign w:val="bottom"/>
          </w:tcPr>
          <w:p w14:paraId="54435E8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E8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E8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E8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E8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E8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E9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E9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E9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E96" w14:textId="77777777">
        <w:tc>
          <w:tcPr>
            <w:tcW w:w="350" w:type="pct"/>
            <w:gridSpan w:val="12"/>
            <w:tcBorders>
              <w:bottom w:val="single" w:sz="6" w:space="0" w:color="000000"/>
            </w:tcBorders>
            <w:shd w:val="clear" w:color="auto" w:fill="auto"/>
            <w:vAlign w:val="bottom"/>
          </w:tcPr>
          <w:p w14:paraId="54435E9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E95" w14:textId="77777777" w:rsidR="002418E5" w:rsidRDefault="00707D11">
            <w:pPr>
              <w:pStyle w:val="a3"/>
              <w:spacing w:beforeAutospacing="0" w:afterAutospacing="0" w:line="80" w:lineRule="atLeast"/>
              <w:rPr>
                <w:sz w:val="8"/>
                <w:szCs w:val="8"/>
              </w:rPr>
            </w:pPr>
            <w:r>
              <w:rPr>
                <w:sz w:val="8"/>
                <w:szCs w:val="8"/>
              </w:rPr>
              <w:t> </w:t>
            </w:r>
          </w:p>
        </w:tc>
      </w:tr>
      <w:tr w:rsidR="002418E5" w14:paraId="54435E9C" w14:textId="77777777">
        <w:tc>
          <w:tcPr>
            <w:tcW w:w="3500" w:type="pct"/>
            <w:shd w:val="clear" w:color="auto" w:fill="auto"/>
            <w:vAlign w:val="center"/>
          </w:tcPr>
          <w:p w14:paraId="54435E97"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E98"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E99" w14:textId="77777777" w:rsidR="002418E5" w:rsidRDefault="00707D11">
            <w:pPr>
              <w:pStyle w:val="a3"/>
              <w:spacing w:beforeAutospacing="0" w:afterAutospacing="0" w:line="80" w:lineRule="atLeast"/>
              <w:rPr>
                <w:sz w:val="8"/>
                <w:szCs w:val="8"/>
              </w:rPr>
            </w:pPr>
            <w:r>
              <w:rPr>
                <w:sz w:val="8"/>
                <w:szCs w:val="8"/>
              </w:rPr>
              <w:t> </w:t>
            </w:r>
          </w:p>
        </w:tc>
        <w:tc>
          <w:tcPr>
            <w:tcW w:w="350" w:type="pct"/>
            <w:gridSpan w:val="3"/>
            <w:shd w:val="clear" w:color="auto" w:fill="auto"/>
            <w:vAlign w:val="center"/>
          </w:tcPr>
          <w:p w14:paraId="54435E9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5E9B" w14:textId="77777777" w:rsidR="002418E5" w:rsidRDefault="00707D11">
            <w:pPr>
              <w:pStyle w:val="a3"/>
              <w:spacing w:beforeAutospacing="0" w:afterAutospacing="0" w:line="80" w:lineRule="atLeast"/>
              <w:rPr>
                <w:sz w:val="8"/>
                <w:szCs w:val="8"/>
              </w:rPr>
            </w:pPr>
            <w:r>
              <w:rPr>
                <w:sz w:val="8"/>
                <w:szCs w:val="8"/>
              </w:rPr>
              <w:t> </w:t>
            </w:r>
          </w:p>
        </w:tc>
      </w:tr>
      <w:tr w:rsidR="002418E5" w14:paraId="54435EA7" w14:textId="77777777">
        <w:tc>
          <w:tcPr>
            <w:tcW w:w="3500" w:type="pct"/>
            <w:shd w:val="clear" w:color="auto" w:fill="auto"/>
            <w:vAlign w:val="bottom"/>
          </w:tcPr>
          <w:p w14:paraId="54435E9D"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5E9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E9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5EA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EA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EA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5EA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EA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350" w:type="pct"/>
            <w:gridSpan w:val="2"/>
            <w:shd w:val="clear" w:color="auto" w:fill="auto"/>
            <w:vAlign w:val="bottom"/>
          </w:tcPr>
          <w:p w14:paraId="54435EA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5EA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5EAC" w14:textId="77777777">
        <w:tc>
          <w:tcPr>
            <w:tcW w:w="3500" w:type="pct"/>
            <w:shd w:val="clear" w:color="auto" w:fill="auto"/>
            <w:vAlign w:val="center"/>
          </w:tcPr>
          <w:p w14:paraId="54435EA8"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EA9"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EAA"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5EAB" w14:textId="77777777" w:rsidR="002418E5" w:rsidRDefault="00707D11">
            <w:pPr>
              <w:pStyle w:val="a3"/>
              <w:spacing w:beforeAutospacing="0" w:afterAutospacing="0" w:line="80" w:lineRule="atLeast"/>
              <w:rPr>
                <w:sz w:val="8"/>
                <w:szCs w:val="8"/>
              </w:rPr>
            </w:pPr>
            <w:r>
              <w:rPr>
                <w:sz w:val="8"/>
                <w:szCs w:val="8"/>
              </w:rPr>
              <w:t> </w:t>
            </w:r>
          </w:p>
        </w:tc>
      </w:tr>
      <w:tr w:rsidR="002418E5" w14:paraId="54435EBA" w14:textId="77777777">
        <w:tc>
          <w:tcPr>
            <w:tcW w:w="3500" w:type="pct"/>
            <w:shd w:val="clear" w:color="auto" w:fill="E5E5E5"/>
          </w:tcPr>
          <w:p w14:paraId="54435EAD"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Shares purchased</w:t>
            </w:r>
          </w:p>
        </w:tc>
        <w:tc>
          <w:tcPr>
            <w:tcW w:w="50" w:type="pct"/>
            <w:shd w:val="clear" w:color="auto" w:fill="E5E5E5"/>
            <w:vAlign w:val="bottom"/>
          </w:tcPr>
          <w:p w14:paraId="54435EA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EA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50" w:type="pct"/>
            <w:shd w:val="clear" w:color="auto" w:fill="E5E5E5"/>
            <w:vAlign w:val="bottom"/>
          </w:tcPr>
          <w:p w14:paraId="54435EB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noWrap/>
            <w:vAlign w:val="bottom"/>
          </w:tcPr>
          <w:p w14:paraId="54435EB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5EB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EB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EB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noWrap/>
            <w:vAlign w:val="bottom"/>
          </w:tcPr>
          <w:p w14:paraId="54435EB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EB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5EB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0" w:type="pct"/>
            <w:shd w:val="clear" w:color="auto" w:fill="E5E5E5"/>
            <w:vAlign w:val="bottom"/>
          </w:tcPr>
          <w:p w14:paraId="54435EB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noWrap/>
            <w:vAlign w:val="bottom"/>
          </w:tcPr>
          <w:p w14:paraId="54435EB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EC8" w14:textId="77777777">
        <w:tc>
          <w:tcPr>
            <w:tcW w:w="3500" w:type="pct"/>
            <w:shd w:val="clear" w:color="auto" w:fill="auto"/>
          </w:tcPr>
          <w:p w14:paraId="54435EBB" w14:textId="77777777" w:rsidR="002418E5" w:rsidRDefault="00707D11">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Average price per share</w:t>
            </w:r>
          </w:p>
        </w:tc>
        <w:tc>
          <w:tcPr>
            <w:tcW w:w="50" w:type="pct"/>
            <w:shd w:val="clear" w:color="auto" w:fill="auto"/>
            <w:vAlign w:val="bottom"/>
          </w:tcPr>
          <w:p w14:paraId="54435EB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EB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54435EB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207.88</w:t>
            </w:r>
          </w:p>
        </w:tc>
        <w:tc>
          <w:tcPr>
            <w:tcW w:w="50" w:type="pct"/>
            <w:shd w:val="clear" w:color="auto" w:fill="auto"/>
            <w:noWrap/>
            <w:vAlign w:val="bottom"/>
          </w:tcPr>
          <w:p w14:paraId="54435EB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EC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EC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54435EC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142.22</w:t>
            </w:r>
          </w:p>
        </w:tc>
        <w:tc>
          <w:tcPr>
            <w:tcW w:w="50" w:type="pct"/>
            <w:shd w:val="clear" w:color="auto" w:fill="auto"/>
            <w:noWrap/>
            <w:vAlign w:val="bottom"/>
          </w:tcPr>
          <w:p w14:paraId="54435EC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EC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5EC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54435EC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104.85</w:t>
            </w:r>
          </w:p>
        </w:tc>
        <w:tc>
          <w:tcPr>
            <w:tcW w:w="50" w:type="pct"/>
            <w:shd w:val="clear" w:color="auto" w:fill="auto"/>
            <w:noWrap/>
            <w:vAlign w:val="bottom"/>
          </w:tcPr>
          <w:p w14:paraId="54435EC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5ECB" w14:textId="77777777">
        <w:tc>
          <w:tcPr>
            <w:tcW w:w="350" w:type="pct"/>
            <w:gridSpan w:val="12"/>
            <w:tcBorders>
              <w:bottom w:val="single" w:sz="6" w:space="0" w:color="000000"/>
            </w:tcBorders>
            <w:shd w:val="clear" w:color="auto" w:fill="auto"/>
            <w:vAlign w:val="bottom"/>
          </w:tcPr>
          <w:p w14:paraId="54435EC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ECA" w14:textId="77777777" w:rsidR="002418E5" w:rsidRDefault="00707D11">
            <w:pPr>
              <w:pStyle w:val="a3"/>
              <w:spacing w:beforeAutospacing="0" w:afterAutospacing="0" w:line="80" w:lineRule="atLeast"/>
              <w:rPr>
                <w:sz w:val="8"/>
                <w:szCs w:val="8"/>
              </w:rPr>
            </w:pPr>
            <w:r>
              <w:rPr>
                <w:sz w:val="8"/>
                <w:szCs w:val="8"/>
              </w:rPr>
              <w:t> </w:t>
            </w:r>
          </w:p>
        </w:tc>
      </w:tr>
    </w:tbl>
    <w:p w14:paraId="54435ECC"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p w14:paraId="54435ECD"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As of June 30, 2021, 88 million shares of our common stock were reserved for future issuance through the ESPP. </w:t>
      </w:r>
    </w:p>
    <w:p w14:paraId="54435ECE"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92</w:t>
      </w:r>
    </w:p>
    <w:p w14:paraId="54435ECF" w14:textId="77777777" w:rsidR="002418E5" w:rsidRDefault="00707D11">
      <w:r>
        <w:rPr>
          <w:rFonts w:ascii="Arial" w:hAnsi="Arial" w:cs="Arial"/>
          <w:sz w:val="16"/>
          <w:szCs w:val="16"/>
        </w:rPr>
        <w:pict w14:anchorId="54436C40">
          <v:rect id="_x0000_i1116" style="width:415.3pt;height:1.5pt" o:hralign="center" o:hrstd="t" o:hr="t" fillcolor="#a0a0a0" stroked="f"/>
        </w:pict>
      </w:r>
    </w:p>
    <w:p w14:paraId="54435ED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ED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ED2" w14:textId="77777777" w:rsidR="002418E5" w:rsidRDefault="00707D11">
      <w:pPr>
        <w:pStyle w:val="a3"/>
        <w:spacing w:beforeAutospacing="0" w:afterAutospacing="0"/>
        <w:jc w:val="center"/>
        <w:rPr>
          <w:sz w:val="18"/>
          <w:szCs w:val="18"/>
        </w:rPr>
      </w:pPr>
      <w:r>
        <w:rPr>
          <w:sz w:val="18"/>
          <w:szCs w:val="18"/>
        </w:rPr>
        <w:t> </w:t>
      </w:r>
    </w:p>
    <w:p w14:paraId="54435ED3"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Savings Plan </w:t>
      </w:r>
    </w:p>
    <w:p w14:paraId="54435ED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have savings plans in the U.S. that qualify under Section 401(k) of the Internal Revenue Code, and a number of savings plans in international locations. Eligible U.S. employees may contribute a portion of their salary into the savings plans, subject to </w:t>
      </w:r>
      <w:r>
        <w:rPr>
          <w:rFonts w:ascii="Arial" w:hAnsi="Arial" w:cs="Arial"/>
          <w:sz w:val="20"/>
          <w:szCs w:val="20"/>
        </w:rPr>
        <w:t>certain limitations. We contribute fifty cents for each dollar a participant contributes into the plans, with a maximum employer contribution of 50% of the IRS contribution limit for the calendar year. Employer-funded retirement benefits for all plans were</w:t>
      </w:r>
      <w:r>
        <w:rPr>
          <w:rFonts w:ascii="Arial" w:hAnsi="Arial" w:cs="Arial"/>
          <w:sz w:val="20"/>
          <w:szCs w:val="20"/>
        </w:rPr>
        <w:t xml:space="preserve"> $1.2 billion, $1.0 billion, and $877 million in fiscal years 2021, 2020, and 2019, respectively, and were expensed as contributed. </w:t>
      </w:r>
    </w:p>
    <w:p w14:paraId="54435ED5" w14:textId="77777777" w:rsidR="002418E5" w:rsidRDefault="00707D11">
      <w:pPr>
        <w:pStyle w:val="a3"/>
        <w:spacing w:before="260" w:beforeAutospacing="0" w:afterAutospacing="0"/>
        <w:jc w:val="center"/>
        <w:rPr>
          <w:rFonts w:ascii="Arial" w:hAnsi="Arial" w:cs="Arial"/>
          <w:sz w:val="20"/>
          <w:szCs w:val="20"/>
        </w:rPr>
      </w:pPr>
      <w:r>
        <w:rPr>
          <w:rFonts w:ascii="Arial" w:hAnsi="Arial" w:cs="Arial"/>
          <w:sz w:val="20"/>
          <w:szCs w:val="20"/>
          <w:u w:val="single"/>
        </w:rPr>
        <w:t>NOTE 19 — SEGMENT INFORMATION AND GEOGRAPHIC DATA</w:t>
      </w:r>
    </w:p>
    <w:p w14:paraId="54435ED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its operation of the business, management, including our chief operati</w:t>
      </w:r>
      <w:r>
        <w:rPr>
          <w:rFonts w:ascii="Arial" w:hAnsi="Arial" w:cs="Arial"/>
          <w:sz w:val="20"/>
          <w:szCs w:val="20"/>
        </w:rPr>
        <w:t>ng decision maker, who is also our Chief Executive Officer, reviews certain financial information, including segmented internal profit and loss statements prepared on a basis not consistent with GAAP. During the periods presented, we reported our financial</w:t>
      </w:r>
      <w:r>
        <w:rPr>
          <w:rFonts w:ascii="Arial" w:hAnsi="Arial" w:cs="Arial"/>
          <w:sz w:val="20"/>
          <w:szCs w:val="20"/>
        </w:rPr>
        <w:t xml:space="preserve"> performance based on the following segments: Productivity and Business Processes, Intelligent Cloud, and More Personal Computing. </w:t>
      </w:r>
    </w:p>
    <w:p w14:paraId="54435ED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reportable segments are described below. </w:t>
      </w:r>
    </w:p>
    <w:p w14:paraId="54435ED8"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Productivity and Business Processes </w:t>
      </w:r>
    </w:p>
    <w:p w14:paraId="54435ED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Productivity and Business </w:t>
      </w:r>
      <w:r>
        <w:rPr>
          <w:rFonts w:ascii="Arial" w:hAnsi="Arial" w:cs="Arial"/>
          <w:sz w:val="20"/>
          <w:szCs w:val="20"/>
        </w:rPr>
        <w:t>Processes segment consists of products and services in our portfolio of productivity, communication, and information services, spanning a variety of devices and platforms.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5EDD" w14:textId="77777777">
        <w:tc>
          <w:tcPr>
            <w:tcW w:w="295" w:type="pct"/>
            <w:shd w:val="clear" w:color="auto" w:fill="auto"/>
            <w:noWrap/>
          </w:tcPr>
          <w:p w14:paraId="54435ED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5ED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5ED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Office Commercial (Office 365 </w:t>
            </w:r>
            <w:r>
              <w:rPr>
                <w:rFonts w:ascii="Arial" w:hAnsi="Arial" w:cs="Arial"/>
                <w:sz w:val="20"/>
                <w:szCs w:val="20"/>
              </w:rPr>
              <w:t>subscriptions, the Office 365 portion of Microsoft 365 Commercial subscriptions, and Office licensed on-premises), comprising Office, Exchange, SharePoint, Microsoft Teams, Office 365 Security and Compliance, and Skype for Business.</w:t>
            </w:r>
          </w:p>
        </w:tc>
      </w:tr>
    </w:tbl>
    <w:p w14:paraId="54435EDE"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5EE2" w14:textId="77777777">
        <w:tc>
          <w:tcPr>
            <w:tcW w:w="295" w:type="pct"/>
            <w:shd w:val="clear" w:color="auto" w:fill="auto"/>
            <w:noWrap/>
          </w:tcPr>
          <w:p w14:paraId="54435ED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5EE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5EE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w:t>
            </w:r>
            <w:r>
              <w:rPr>
                <w:rFonts w:ascii="Arial" w:hAnsi="Arial" w:cs="Arial"/>
                <w:sz w:val="20"/>
                <w:szCs w:val="20"/>
              </w:rPr>
              <w:t>including Microsoft 365 Consumer subscriptions and Office licensed on-premises, and Office Consumer Services, including Skype, Outlook.com, and OneDrive.</w:t>
            </w:r>
          </w:p>
        </w:tc>
      </w:tr>
    </w:tbl>
    <w:p w14:paraId="54435EE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5EE7" w14:textId="77777777">
        <w:tc>
          <w:tcPr>
            <w:tcW w:w="295" w:type="pct"/>
            <w:shd w:val="clear" w:color="auto" w:fill="auto"/>
            <w:noWrap/>
          </w:tcPr>
          <w:p w14:paraId="54435EE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5EE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5EE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LinkedIn, including Talent Solutions, Marketing Solutions, Premium Subscriptions, Sales Solution</w:t>
            </w:r>
            <w:r>
              <w:rPr>
                <w:rFonts w:ascii="Arial" w:hAnsi="Arial" w:cs="Arial"/>
                <w:sz w:val="20"/>
                <w:szCs w:val="20"/>
              </w:rPr>
              <w:t>s, and Learning Solutions.</w:t>
            </w:r>
          </w:p>
        </w:tc>
      </w:tr>
    </w:tbl>
    <w:p w14:paraId="54435EE8"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5EEC" w14:textId="77777777">
        <w:tc>
          <w:tcPr>
            <w:tcW w:w="295" w:type="pct"/>
            <w:shd w:val="clear" w:color="auto" w:fill="auto"/>
            <w:noWrap/>
          </w:tcPr>
          <w:p w14:paraId="54435EE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5EE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5EE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 comprising a set of intelligent, cloud-based applications across ERP, CRM, Customer Insights, Power Apps, and Power Automate; and on-premises ERP and CRM applications.</w:t>
            </w:r>
          </w:p>
        </w:tc>
      </w:tr>
    </w:tbl>
    <w:p w14:paraId="54435EED"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Intelligent Cloud </w:t>
      </w:r>
    </w:p>
    <w:p w14:paraId="54435EE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5EF2" w14:textId="77777777">
        <w:tc>
          <w:tcPr>
            <w:tcW w:w="295" w:type="pct"/>
            <w:shd w:val="clear" w:color="auto" w:fill="auto"/>
            <w:noWrap/>
          </w:tcPr>
          <w:p w14:paraId="54435EE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5EF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5EF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w:t>
            </w:r>
            <w:r>
              <w:rPr>
                <w:rFonts w:ascii="Arial" w:hAnsi="Arial" w:cs="Arial"/>
                <w:sz w:val="20"/>
                <w:szCs w:val="20"/>
              </w:rPr>
              <w:t xml:space="preserve">ing Azure; SQL Server, Windows Server, Visual Studio, System Center, and related Client Access Licenses (“CALs”); and GitHub. </w:t>
            </w:r>
          </w:p>
        </w:tc>
      </w:tr>
    </w:tbl>
    <w:p w14:paraId="54435EF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5EF7" w14:textId="77777777">
        <w:tc>
          <w:tcPr>
            <w:tcW w:w="295" w:type="pct"/>
            <w:shd w:val="clear" w:color="auto" w:fill="auto"/>
            <w:noWrap/>
          </w:tcPr>
          <w:p w14:paraId="54435EF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5EF5"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5EF6"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Premier Support Services and Microsoft Consulting Services. </w:t>
            </w:r>
          </w:p>
        </w:tc>
      </w:tr>
    </w:tbl>
    <w:p w14:paraId="54435EF8"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More Personal Computing </w:t>
      </w:r>
    </w:p>
    <w:p w14:paraId="54435EF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M</w:t>
      </w:r>
      <w:r>
        <w:rPr>
          <w:rFonts w:ascii="Arial" w:hAnsi="Arial" w:cs="Arial"/>
          <w:sz w:val="20"/>
          <w:szCs w:val="20"/>
        </w:rPr>
        <w:t xml:space="preserve">ore Personal Computing segment consists of products and services that put customers at the center of the experience with our technology.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5EFD" w14:textId="77777777">
        <w:tc>
          <w:tcPr>
            <w:tcW w:w="295" w:type="pct"/>
            <w:shd w:val="clear" w:color="auto" w:fill="auto"/>
            <w:noWrap/>
          </w:tcPr>
          <w:p w14:paraId="54435EF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5EFB"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5EFC"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Windows, including Windows OEM licensing and other non-volume licensing of the W</w:t>
            </w:r>
            <w:r>
              <w:rPr>
                <w:rFonts w:ascii="Arial" w:hAnsi="Arial" w:cs="Arial"/>
                <w:sz w:val="20"/>
                <w:szCs w:val="20"/>
              </w:rPr>
              <w:t xml:space="preserve">indows operating system; Windows Commercial, comprising volume licensing of the Windows operating system, Windows cloud services, and other Windows commercial offerings; patent licensing; Windows Internet of Things; and MSN advertising. </w:t>
            </w:r>
          </w:p>
        </w:tc>
      </w:tr>
    </w:tbl>
    <w:p w14:paraId="54435EFE"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5F02" w14:textId="77777777">
        <w:tc>
          <w:tcPr>
            <w:tcW w:w="295" w:type="pct"/>
            <w:shd w:val="clear" w:color="auto" w:fill="auto"/>
            <w:noWrap/>
          </w:tcPr>
          <w:p w14:paraId="54435EF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5F00"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5F01"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54435F0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93</w:t>
      </w:r>
    </w:p>
    <w:p w14:paraId="54435F04" w14:textId="77777777" w:rsidR="002418E5" w:rsidRDefault="00707D11">
      <w:r>
        <w:rPr>
          <w:rFonts w:ascii="Arial" w:hAnsi="Arial" w:cs="Arial"/>
          <w:sz w:val="16"/>
          <w:szCs w:val="16"/>
        </w:rPr>
        <w:pict w14:anchorId="54436C41">
          <v:rect id="_x0000_i1117" style="width:415.3pt;height:1.5pt" o:hralign="center" o:hrstd="t" o:hr="t" fillcolor="#a0a0a0" stroked="f"/>
        </w:pict>
      </w:r>
    </w:p>
    <w:p w14:paraId="54435F0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5F0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5F07" w14:textId="77777777" w:rsidR="002418E5" w:rsidRDefault="00707D11">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5F0B" w14:textId="77777777">
        <w:tc>
          <w:tcPr>
            <w:tcW w:w="295" w:type="pct"/>
            <w:shd w:val="clear" w:color="auto" w:fill="auto"/>
            <w:noWrap/>
          </w:tcPr>
          <w:p w14:paraId="54435F08"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5F09"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5F0A"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Gaming, including Xbox hardware and Xbox content and services, comprising digital transactions, Xbox Game Pass and other subscriptions, video games, third-party video game royalties</w:t>
            </w:r>
            <w:r>
              <w:rPr>
                <w:rFonts w:ascii="Arial" w:hAnsi="Arial" w:cs="Arial"/>
                <w:sz w:val="20"/>
                <w:szCs w:val="20"/>
              </w:rPr>
              <w:t xml:space="preserve">, cloud services, and advertising. </w:t>
            </w:r>
          </w:p>
        </w:tc>
      </w:tr>
    </w:tbl>
    <w:p w14:paraId="54435F0C"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418E5" w14:paraId="54435F10" w14:textId="77777777">
        <w:tc>
          <w:tcPr>
            <w:tcW w:w="295" w:type="pct"/>
            <w:shd w:val="clear" w:color="auto" w:fill="auto"/>
            <w:noWrap/>
          </w:tcPr>
          <w:p w14:paraId="54435F0D"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54435F0E"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5F0F"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w:t>
            </w:r>
          </w:p>
        </w:tc>
      </w:tr>
    </w:tbl>
    <w:p w14:paraId="54435F1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Revenue and costs are generally directly attributed to our segments. However, due to the integrated structure of our business, certain revenue recognized and costs incurred by one segment may benefit other segments. Revenue from certain contracts is alloca</w:t>
      </w:r>
      <w:r>
        <w:rPr>
          <w:rFonts w:ascii="Arial" w:hAnsi="Arial" w:cs="Arial"/>
          <w:sz w:val="20"/>
          <w:szCs w:val="20"/>
        </w:rPr>
        <w:t>ted among the segments based on the relative value of the underlying products and services, which can include allocation based on actual prices charged, prices when sold separately, or estimated costs plus a profit margin. Cost of revenue is allocated in c</w:t>
      </w:r>
      <w:r>
        <w:rPr>
          <w:rFonts w:ascii="Arial" w:hAnsi="Arial" w:cs="Arial"/>
          <w:sz w:val="20"/>
          <w:szCs w:val="20"/>
        </w:rPr>
        <w:t>ertain cases based on a relative revenue methodology. Operating expenses that are allocated primarily include those relating to marketing of products and services from which multiple segments benefit and are generally allocated based on relative gross marg</w:t>
      </w:r>
      <w:r>
        <w:rPr>
          <w:rFonts w:ascii="Arial" w:hAnsi="Arial" w:cs="Arial"/>
          <w:sz w:val="20"/>
          <w:szCs w:val="20"/>
        </w:rPr>
        <w:t xml:space="preserve">in. </w:t>
      </w:r>
    </w:p>
    <w:p w14:paraId="54435F1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 addition, certain costs incurred at a corporate level that are identifiable and that benefit our segments are allocated to them. These allocated costs include legal, including settlements and fines, information technology, human resources, finance,</w:t>
      </w:r>
      <w:r>
        <w:rPr>
          <w:rFonts w:ascii="Arial" w:hAnsi="Arial" w:cs="Arial"/>
          <w:sz w:val="20"/>
          <w:szCs w:val="20"/>
        </w:rPr>
        <w:t xml:space="preserve"> excise taxes, field selling, shared facilities services, and customer service and support. Each allocation is measured differently based on the specific facts and circumstances of the costs being allocated. Certain corporate-level activity is not allocate</w:t>
      </w:r>
      <w:r>
        <w:rPr>
          <w:rFonts w:ascii="Arial" w:hAnsi="Arial" w:cs="Arial"/>
          <w:sz w:val="20"/>
          <w:szCs w:val="20"/>
        </w:rPr>
        <w:t xml:space="preserve">d to our segments. </w:t>
      </w:r>
    </w:p>
    <w:p w14:paraId="54435F1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Segment revenue and operating income were as follows during the periods presented:</w:t>
      </w:r>
    </w:p>
    <w:p w14:paraId="54435F14"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056"/>
        <w:gridCol w:w="60"/>
        <w:gridCol w:w="151"/>
        <w:gridCol w:w="723"/>
        <w:gridCol w:w="150"/>
        <w:gridCol w:w="60"/>
        <w:gridCol w:w="150"/>
        <w:gridCol w:w="723"/>
        <w:gridCol w:w="150"/>
        <w:gridCol w:w="60"/>
        <w:gridCol w:w="150"/>
        <w:gridCol w:w="723"/>
        <w:gridCol w:w="150"/>
      </w:tblGrid>
      <w:tr w:rsidR="002418E5" w14:paraId="54435F22" w14:textId="77777777">
        <w:trPr>
          <w:trHeight w:val="20"/>
        </w:trPr>
        <w:tc>
          <w:tcPr>
            <w:tcW w:w="3200" w:type="pct"/>
            <w:shd w:val="clear" w:color="auto" w:fill="auto"/>
            <w:vAlign w:val="bottom"/>
          </w:tcPr>
          <w:p w14:paraId="54435F15"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5F1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17"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5F18"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54435F19"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F1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1B" w14:textId="77777777" w:rsidR="002418E5" w:rsidRDefault="00707D11">
            <w:pPr>
              <w:pStyle w:val="a3"/>
              <w:spacing w:beforeAutospacing="0" w:afterAutospacing="0"/>
              <w:rPr>
                <w:sz w:val="15"/>
                <w:szCs w:val="15"/>
              </w:rPr>
            </w:pPr>
            <w:r>
              <w:rPr>
                <w:sz w:val="15"/>
                <w:szCs w:val="15"/>
              </w:rPr>
              <w:t> </w:t>
            </w:r>
          </w:p>
        </w:tc>
        <w:tc>
          <w:tcPr>
            <w:tcW w:w="450" w:type="pct"/>
            <w:shd w:val="clear" w:color="auto" w:fill="auto"/>
            <w:vAlign w:val="bottom"/>
          </w:tcPr>
          <w:p w14:paraId="54435F1C"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F1D"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F1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1F" w14:textId="77777777" w:rsidR="002418E5" w:rsidRDefault="00707D11">
            <w:pPr>
              <w:pStyle w:val="a3"/>
              <w:spacing w:beforeAutospacing="0" w:afterAutospacing="0"/>
              <w:rPr>
                <w:sz w:val="15"/>
                <w:szCs w:val="15"/>
              </w:rPr>
            </w:pPr>
            <w:r>
              <w:rPr>
                <w:sz w:val="15"/>
                <w:szCs w:val="15"/>
              </w:rPr>
              <w:t> </w:t>
            </w:r>
          </w:p>
        </w:tc>
        <w:tc>
          <w:tcPr>
            <w:tcW w:w="450" w:type="pct"/>
            <w:shd w:val="clear" w:color="auto" w:fill="auto"/>
          </w:tcPr>
          <w:p w14:paraId="54435F20"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F21" w14:textId="77777777" w:rsidR="002418E5" w:rsidRDefault="00707D11">
            <w:pPr>
              <w:pStyle w:val="a3"/>
              <w:spacing w:beforeAutospacing="0" w:afterAutospacing="0"/>
              <w:rPr>
                <w:sz w:val="15"/>
                <w:szCs w:val="15"/>
              </w:rPr>
            </w:pPr>
            <w:r>
              <w:rPr>
                <w:sz w:val="15"/>
                <w:szCs w:val="15"/>
              </w:rPr>
              <w:t> </w:t>
            </w:r>
          </w:p>
        </w:tc>
      </w:tr>
      <w:tr w:rsidR="002418E5" w14:paraId="54435F25" w14:textId="77777777">
        <w:trPr>
          <w:trHeight w:val="20"/>
        </w:trPr>
        <w:tc>
          <w:tcPr>
            <w:tcW w:w="4950" w:type="pct"/>
            <w:gridSpan w:val="12"/>
            <w:tcBorders>
              <w:bottom w:val="single" w:sz="6" w:space="0" w:color="000000"/>
            </w:tcBorders>
            <w:shd w:val="clear" w:color="auto" w:fill="auto"/>
            <w:vAlign w:val="bottom"/>
          </w:tcPr>
          <w:p w14:paraId="54435F2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54435F24" w14:textId="77777777" w:rsidR="002418E5" w:rsidRDefault="00707D11">
            <w:pPr>
              <w:pStyle w:val="a3"/>
              <w:spacing w:beforeAutospacing="0" w:afterAutospacing="0" w:line="80" w:lineRule="atLeast"/>
              <w:rPr>
                <w:sz w:val="8"/>
                <w:szCs w:val="8"/>
              </w:rPr>
            </w:pPr>
            <w:r>
              <w:rPr>
                <w:sz w:val="8"/>
                <w:szCs w:val="8"/>
              </w:rPr>
              <w:t> </w:t>
            </w:r>
          </w:p>
        </w:tc>
      </w:tr>
      <w:tr w:rsidR="002418E5" w14:paraId="54435F28" w14:textId="77777777">
        <w:trPr>
          <w:trHeight w:val="20"/>
        </w:trPr>
        <w:tc>
          <w:tcPr>
            <w:tcW w:w="4950" w:type="pct"/>
            <w:gridSpan w:val="12"/>
            <w:tcBorders>
              <w:top w:val="single" w:sz="6" w:space="0" w:color="000000"/>
            </w:tcBorders>
            <w:shd w:val="clear" w:color="auto" w:fill="auto"/>
            <w:vAlign w:val="bottom"/>
          </w:tcPr>
          <w:p w14:paraId="54435F2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54435F27" w14:textId="77777777" w:rsidR="002418E5" w:rsidRDefault="00707D11">
            <w:pPr>
              <w:pStyle w:val="a3"/>
              <w:spacing w:beforeAutospacing="0" w:afterAutospacing="0" w:line="80" w:lineRule="atLeast"/>
              <w:rPr>
                <w:sz w:val="8"/>
                <w:szCs w:val="8"/>
              </w:rPr>
            </w:pPr>
            <w:r>
              <w:rPr>
                <w:sz w:val="8"/>
                <w:szCs w:val="8"/>
              </w:rPr>
              <w:t> </w:t>
            </w:r>
          </w:p>
        </w:tc>
      </w:tr>
      <w:tr w:rsidR="002418E5" w14:paraId="54435F36" w14:textId="77777777">
        <w:trPr>
          <w:trHeight w:val="20"/>
        </w:trPr>
        <w:tc>
          <w:tcPr>
            <w:tcW w:w="3200" w:type="pct"/>
            <w:shd w:val="clear" w:color="auto" w:fill="auto"/>
            <w:vAlign w:val="bottom"/>
          </w:tcPr>
          <w:p w14:paraId="54435F29"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5F2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2B"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5F2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54435F2D"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F2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2F" w14:textId="77777777" w:rsidR="002418E5" w:rsidRDefault="00707D11">
            <w:pPr>
              <w:pStyle w:val="a3"/>
              <w:spacing w:beforeAutospacing="0" w:afterAutospacing="0"/>
              <w:rPr>
                <w:sz w:val="15"/>
                <w:szCs w:val="15"/>
              </w:rPr>
            </w:pPr>
            <w:r>
              <w:rPr>
                <w:sz w:val="15"/>
                <w:szCs w:val="15"/>
              </w:rPr>
              <w:t> </w:t>
            </w:r>
          </w:p>
        </w:tc>
        <w:tc>
          <w:tcPr>
            <w:tcW w:w="450" w:type="pct"/>
            <w:shd w:val="clear" w:color="auto" w:fill="auto"/>
            <w:vAlign w:val="bottom"/>
          </w:tcPr>
          <w:p w14:paraId="54435F3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54435F31"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F3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33" w14:textId="77777777" w:rsidR="002418E5" w:rsidRDefault="00707D11">
            <w:pPr>
              <w:pStyle w:val="a3"/>
              <w:spacing w:beforeAutospacing="0" w:afterAutospacing="0"/>
              <w:rPr>
                <w:sz w:val="15"/>
                <w:szCs w:val="15"/>
              </w:rPr>
            </w:pPr>
            <w:r>
              <w:rPr>
                <w:sz w:val="15"/>
                <w:szCs w:val="15"/>
              </w:rPr>
              <w:t> </w:t>
            </w:r>
          </w:p>
        </w:tc>
        <w:tc>
          <w:tcPr>
            <w:tcW w:w="450" w:type="pct"/>
            <w:shd w:val="clear" w:color="auto" w:fill="auto"/>
            <w:vAlign w:val="bottom"/>
          </w:tcPr>
          <w:p w14:paraId="54435F3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noWrap/>
            <w:vAlign w:val="bottom"/>
          </w:tcPr>
          <w:p w14:paraId="54435F35" w14:textId="77777777" w:rsidR="002418E5" w:rsidRDefault="00707D11">
            <w:pPr>
              <w:pStyle w:val="a3"/>
              <w:spacing w:beforeAutospacing="0" w:afterAutospacing="0"/>
              <w:rPr>
                <w:sz w:val="15"/>
                <w:szCs w:val="15"/>
              </w:rPr>
            </w:pPr>
            <w:r>
              <w:rPr>
                <w:sz w:val="15"/>
                <w:szCs w:val="15"/>
              </w:rPr>
              <w:t> </w:t>
            </w:r>
          </w:p>
        </w:tc>
      </w:tr>
      <w:tr w:rsidR="002418E5" w14:paraId="54435F44" w14:textId="77777777">
        <w:trPr>
          <w:trHeight w:val="20"/>
        </w:trPr>
        <w:tc>
          <w:tcPr>
            <w:tcW w:w="3200" w:type="pct"/>
            <w:shd w:val="clear" w:color="auto" w:fill="auto"/>
            <w:vAlign w:val="bottom"/>
          </w:tcPr>
          <w:p w14:paraId="54435F3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5F3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39"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5F3A"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F3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3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3D"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5F3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3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4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41"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tcPr>
          <w:p w14:paraId="54435F4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43" w14:textId="77777777" w:rsidR="002418E5" w:rsidRDefault="00707D11">
            <w:pPr>
              <w:pStyle w:val="a3"/>
              <w:spacing w:beforeAutospacing="0" w:afterAutospacing="0" w:line="80" w:lineRule="atLeast"/>
              <w:rPr>
                <w:sz w:val="8"/>
                <w:szCs w:val="8"/>
              </w:rPr>
            </w:pPr>
            <w:r>
              <w:rPr>
                <w:sz w:val="8"/>
                <w:szCs w:val="8"/>
              </w:rPr>
              <w:t> </w:t>
            </w:r>
          </w:p>
        </w:tc>
      </w:tr>
      <w:tr w:rsidR="002418E5" w14:paraId="54435F52" w14:textId="77777777">
        <w:trPr>
          <w:trHeight w:val="20"/>
        </w:trPr>
        <w:tc>
          <w:tcPr>
            <w:tcW w:w="3200" w:type="pct"/>
            <w:shd w:val="clear" w:color="auto" w:fill="auto"/>
            <w:vAlign w:val="bottom"/>
          </w:tcPr>
          <w:p w14:paraId="54435F45"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54435F4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47"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5F48"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54435F49"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F4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4B" w14:textId="77777777" w:rsidR="002418E5" w:rsidRDefault="00707D11">
            <w:pPr>
              <w:pStyle w:val="a3"/>
              <w:spacing w:beforeAutospacing="0" w:afterAutospacing="0"/>
              <w:rPr>
                <w:sz w:val="15"/>
                <w:szCs w:val="15"/>
              </w:rPr>
            </w:pPr>
            <w:r>
              <w:rPr>
                <w:sz w:val="15"/>
                <w:szCs w:val="15"/>
              </w:rPr>
              <w:t> </w:t>
            </w:r>
          </w:p>
        </w:tc>
        <w:tc>
          <w:tcPr>
            <w:tcW w:w="450" w:type="pct"/>
            <w:shd w:val="clear" w:color="auto" w:fill="auto"/>
            <w:vAlign w:val="bottom"/>
          </w:tcPr>
          <w:p w14:paraId="54435F4C"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F4D"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F4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4F" w14:textId="77777777" w:rsidR="002418E5" w:rsidRDefault="00707D11">
            <w:pPr>
              <w:pStyle w:val="a3"/>
              <w:spacing w:beforeAutospacing="0" w:afterAutospacing="0"/>
              <w:rPr>
                <w:sz w:val="15"/>
                <w:szCs w:val="15"/>
              </w:rPr>
            </w:pPr>
            <w:r>
              <w:rPr>
                <w:sz w:val="15"/>
                <w:szCs w:val="15"/>
              </w:rPr>
              <w:t> </w:t>
            </w:r>
          </w:p>
        </w:tc>
        <w:tc>
          <w:tcPr>
            <w:tcW w:w="450" w:type="pct"/>
            <w:shd w:val="clear" w:color="auto" w:fill="auto"/>
          </w:tcPr>
          <w:p w14:paraId="54435F50"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F51" w14:textId="77777777" w:rsidR="002418E5" w:rsidRDefault="00707D11">
            <w:pPr>
              <w:pStyle w:val="a3"/>
              <w:spacing w:beforeAutospacing="0" w:afterAutospacing="0"/>
              <w:rPr>
                <w:sz w:val="15"/>
                <w:szCs w:val="15"/>
              </w:rPr>
            </w:pPr>
            <w:r>
              <w:rPr>
                <w:sz w:val="15"/>
                <w:szCs w:val="15"/>
              </w:rPr>
              <w:t> </w:t>
            </w:r>
          </w:p>
        </w:tc>
      </w:tr>
      <w:tr w:rsidR="002418E5" w14:paraId="54435F60" w14:textId="77777777">
        <w:trPr>
          <w:trHeight w:val="20"/>
        </w:trPr>
        <w:tc>
          <w:tcPr>
            <w:tcW w:w="3200" w:type="pct"/>
            <w:shd w:val="clear" w:color="auto" w:fill="auto"/>
          </w:tcPr>
          <w:p w14:paraId="54435F53"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F5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55"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5F56"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F5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5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59"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5F5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5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5C"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5D"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tcPr>
          <w:p w14:paraId="54435F5E"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5F" w14:textId="77777777" w:rsidR="002418E5" w:rsidRDefault="00707D11">
            <w:pPr>
              <w:pStyle w:val="a3"/>
              <w:spacing w:beforeAutospacing="0" w:afterAutospacing="0" w:line="80" w:lineRule="atLeast"/>
              <w:rPr>
                <w:sz w:val="8"/>
                <w:szCs w:val="8"/>
              </w:rPr>
            </w:pPr>
            <w:r>
              <w:rPr>
                <w:sz w:val="8"/>
                <w:szCs w:val="8"/>
              </w:rPr>
              <w:t> </w:t>
            </w:r>
          </w:p>
        </w:tc>
      </w:tr>
      <w:tr w:rsidR="002418E5" w14:paraId="54435F6E" w14:textId="77777777">
        <w:trPr>
          <w:trHeight w:val="20"/>
        </w:trPr>
        <w:tc>
          <w:tcPr>
            <w:tcW w:w="3200" w:type="pct"/>
            <w:shd w:val="clear" w:color="auto" w:fill="E5E5E5"/>
          </w:tcPr>
          <w:p w14:paraId="54435F61"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54435F6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F6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5F64"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53,915 </w:t>
            </w:r>
          </w:p>
        </w:tc>
        <w:tc>
          <w:tcPr>
            <w:tcW w:w="50" w:type="pct"/>
            <w:shd w:val="clear" w:color="auto" w:fill="E5E5E5"/>
            <w:noWrap/>
            <w:vAlign w:val="bottom"/>
          </w:tcPr>
          <w:p w14:paraId="54435F65"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F6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F6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5F6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46,398</w:t>
            </w:r>
          </w:p>
        </w:tc>
        <w:tc>
          <w:tcPr>
            <w:tcW w:w="50" w:type="pct"/>
            <w:shd w:val="clear" w:color="auto" w:fill="E5E5E5"/>
            <w:noWrap/>
            <w:vAlign w:val="bottom"/>
          </w:tcPr>
          <w:p w14:paraId="54435F69"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F6A"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F6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5F6C"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41,160</w:t>
            </w:r>
          </w:p>
        </w:tc>
        <w:tc>
          <w:tcPr>
            <w:tcW w:w="50" w:type="pct"/>
            <w:shd w:val="clear" w:color="auto" w:fill="E5E5E5"/>
            <w:noWrap/>
            <w:vAlign w:val="bottom"/>
          </w:tcPr>
          <w:p w14:paraId="54435F6D" w14:textId="77777777" w:rsidR="002418E5" w:rsidRDefault="00707D11">
            <w:pPr>
              <w:pStyle w:val="a3"/>
              <w:spacing w:beforeAutospacing="0" w:afterAutospacing="0" w:line="220" w:lineRule="atLeast"/>
              <w:rPr>
                <w:sz w:val="8"/>
                <w:szCs w:val="8"/>
              </w:rPr>
            </w:pPr>
            <w:r>
              <w:rPr>
                <w:sz w:val="8"/>
                <w:szCs w:val="8"/>
              </w:rPr>
              <w:t> </w:t>
            </w:r>
          </w:p>
        </w:tc>
      </w:tr>
      <w:tr w:rsidR="002418E5" w14:paraId="54435F7C" w14:textId="77777777">
        <w:trPr>
          <w:trHeight w:val="20"/>
        </w:trPr>
        <w:tc>
          <w:tcPr>
            <w:tcW w:w="3200" w:type="pct"/>
            <w:shd w:val="clear" w:color="auto" w:fill="auto"/>
          </w:tcPr>
          <w:p w14:paraId="54435F6F"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54435F70"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71"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5F7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60,080 </w:t>
            </w:r>
          </w:p>
        </w:tc>
        <w:tc>
          <w:tcPr>
            <w:tcW w:w="50" w:type="pct"/>
            <w:shd w:val="clear" w:color="auto" w:fill="auto"/>
            <w:noWrap/>
            <w:vAlign w:val="bottom"/>
          </w:tcPr>
          <w:p w14:paraId="54435F73"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5F74"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75"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5F7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48,366</w:t>
            </w:r>
          </w:p>
        </w:tc>
        <w:tc>
          <w:tcPr>
            <w:tcW w:w="50" w:type="pct"/>
            <w:shd w:val="clear" w:color="auto" w:fill="auto"/>
            <w:noWrap/>
            <w:vAlign w:val="bottom"/>
          </w:tcPr>
          <w:p w14:paraId="54435F77"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5F78"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79"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5F7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38,985</w:t>
            </w:r>
          </w:p>
        </w:tc>
        <w:tc>
          <w:tcPr>
            <w:tcW w:w="50" w:type="pct"/>
            <w:shd w:val="clear" w:color="auto" w:fill="auto"/>
            <w:noWrap/>
            <w:vAlign w:val="bottom"/>
          </w:tcPr>
          <w:p w14:paraId="54435F7B" w14:textId="77777777" w:rsidR="002418E5" w:rsidRDefault="00707D11">
            <w:pPr>
              <w:pStyle w:val="a3"/>
              <w:spacing w:beforeAutospacing="0" w:afterAutospacing="0" w:line="220" w:lineRule="atLeast"/>
              <w:rPr>
                <w:sz w:val="8"/>
                <w:szCs w:val="8"/>
              </w:rPr>
            </w:pPr>
            <w:r>
              <w:rPr>
                <w:sz w:val="8"/>
                <w:szCs w:val="8"/>
              </w:rPr>
              <w:t> </w:t>
            </w:r>
          </w:p>
        </w:tc>
      </w:tr>
      <w:tr w:rsidR="002418E5" w14:paraId="54435F8A" w14:textId="77777777">
        <w:trPr>
          <w:trHeight w:val="20"/>
        </w:trPr>
        <w:tc>
          <w:tcPr>
            <w:tcW w:w="3200" w:type="pct"/>
            <w:shd w:val="clear" w:color="auto" w:fill="E5E5E5"/>
          </w:tcPr>
          <w:p w14:paraId="54435F7D"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54435F7E"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F7F"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5F8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54,093 </w:t>
            </w:r>
          </w:p>
        </w:tc>
        <w:tc>
          <w:tcPr>
            <w:tcW w:w="50" w:type="pct"/>
            <w:shd w:val="clear" w:color="auto" w:fill="E5E5E5"/>
            <w:noWrap/>
            <w:vAlign w:val="bottom"/>
          </w:tcPr>
          <w:p w14:paraId="54435F81"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F82"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F83"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5F8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48,251</w:t>
            </w:r>
          </w:p>
        </w:tc>
        <w:tc>
          <w:tcPr>
            <w:tcW w:w="50" w:type="pct"/>
            <w:shd w:val="clear" w:color="auto" w:fill="E5E5E5"/>
            <w:noWrap/>
            <w:vAlign w:val="bottom"/>
          </w:tcPr>
          <w:p w14:paraId="54435F85"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F86"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5F87"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5F8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45,698</w:t>
            </w:r>
          </w:p>
        </w:tc>
        <w:tc>
          <w:tcPr>
            <w:tcW w:w="50" w:type="pct"/>
            <w:shd w:val="clear" w:color="auto" w:fill="E5E5E5"/>
            <w:noWrap/>
            <w:vAlign w:val="bottom"/>
          </w:tcPr>
          <w:p w14:paraId="54435F89" w14:textId="77777777" w:rsidR="002418E5" w:rsidRDefault="00707D11">
            <w:pPr>
              <w:pStyle w:val="a3"/>
              <w:spacing w:beforeAutospacing="0" w:afterAutospacing="0" w:line="220" w:lineRule="atLeast"/>
              <w:rPr>
                <w:sz w:val="8"/>
                <w:szCs w:val="8"/>
              </w:rPr>
            </w:pPr>
            <w:r>
              <w:rPr>
                <w:sz w:val="8"/>
                <w:szCs w:val="8"/>
              </w:rPr>
              <w:t> </w:t>
            </w:r>
          </w:p>
        </w:tc>
      </w:tr>
      <w:tr w:rsidR="002418E5" w14:paraId="54435F95" w14:textId="77777777">
        <w:trPr>
          <w:trHeight w:val="20"/>
        </w:trPr>
        <w:tc>
          <w:tcPr>
            <w:tcW w:w="3749" w:type="pct"/>
            <w:gridSpan w:val="4"/>
            <w:tcBorders>
              <w:bottom w:val="single" w:sz="6" w:space="0" w:color="000000"/>
            </w:tcBorders>
            <w:shd w:val="clear" w:color="auto" w:fill="auto"/>
          </w:tcPr>
          <w:p w14:paraId="54435F8B"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noWrap/>
            <w:vAlign w:val="bottom"/>
          </w:tcPr>
          <w:p w14:paraId="54435F8C"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8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F8E"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vAlign w:val="bottom"/>
          </w:tcPr>
          <w:p w14:paraId="54435F8F"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9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9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54435F92"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6" w:space="0" w:color="000000"/>
            </w:tcBorders>
            <w:shd w:val="clear" w:color="auto" w:fill="auto"/>
          </w:tcPr>
          <w:p w14:paraId="54435F93"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94" w14:textId="77777777" w:rsidR="002418E5" w:rsidRDefault="00707D11">
            <w:pPr>
              <w:pStyle w:val="a3"/>
              <w:spacing w:beforeAutospacing="0" w:afterAutospacing="0" w:line="80" w:lineRule="atLeast"/>
              <w:rPr>
                <w:sz w:val="8"/>
                <w:szCs w:val="8"/>
              </w:rPr>
            </w:pPr>
            <w:r>
              <w:rPr>
                <w:sz w:val="8"/>
                <w:szCs w:val="8"/>
              </w:rPr>
              <w:t> </w:t>
            </w:r>
          </w:p>
        </w:tc>
      </w:tr>
      <w:tr w:rsidR="002418E5" w14:paraId="54435FA3" w14:textId="77777777">
        <w:trPr>
          <w:trHeight w:val="20"/>
        </w:trPr>
        <w:tc>
          <w:tcPr>
            <w:tcW w:w="3200" w:type="pct"/>
            <w:tcBorders>
              <w:top w:val="single" w:sz="6" w:space="0" w:color="000000"/>
            </w:tcBorders>
            <w:shd w:val="clear" w:color="auto" w:fill="auto"/>
          </w:tcPr>
          <w:p w14:paraId="54435F96"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5F9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5F98"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5F99"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F9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9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9C"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5F9D"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9E"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9F"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A0"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tcPr>
          <w:p w14:paraId="54435FA1"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A2" w14:textId="77777777" w:rsidR="002418E5" w:rsidRDefault="00707D11">
            <w:pPr>
              <w:pStyle w:val="a3"/>
              <w:spacing w:beforeAutospacing="0" w:afterAutospacing="0" w:line="80" w:lineRule="atLeast"/>
              <w:rPr>
                <w:sz w:val="8"/>
                <w:szCs w:val="8"/>
              </w:rPr>
            </w:pPr>
            <w:r>
              <w:rPr>
                <w:sz w:val="8"/>
                <w:szCs w:val="8"/>
              </w:rPr>
              <w:t> </w:t>
            </w:r>
          </w:p>
        </w:tc>
      </w:tr>
      <w:tr w:rsidR="002418E5" w14:paraId="54435FB1" w14:textId="77777777">
        <w:trPr>
          <w:trHeight w:val="20"/>
        </w:trPr>
        <w:tc>
          <w:tcPr>
            <w:tcW w:w="3200" w:type="pct"/>
            <w:shd w:val="clear" w:color="auto" w:fill="auto"/>
          </w:tcPr>
          <w:p w14:paraId="54435FA4"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5FA5"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A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5FA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168,088 </w:t>
            </w:r>
          </w:p>
        </w:tc>
        <w:tc>
          <w:tcPr>
            <w:tcW w:w="50" w:type="pct"/>
            <w:shd w:val="clear" w:color="auto" w:fill="auto"/>
            <w:noWrap/>
            <w:vAlign w:val="bottom"/>
          </w:tcPr>
          <w:p w14:paraId="54435FA8"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5FA9"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A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5FA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143,015</w:t>
            </w:r>
          </w:p>
        </w:tc>
        <w:tc>
          <w:tcPr>
            <w:tcW w:w="50" w:type="pct"/>
            <w:shd w:val="clear" w:color="auto" w:fill="auto"/>
            <w:noWrap/>
            <w:vAlign w:val="bottom"/>
          </w:tcPr>
          <w:p w14:paraId="54435FAC"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5FAD"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A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5FA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125,843</w:t>
            </w:r>
          </w:p>
        </w:tc>
        <w:tc>
          <w:tcPr>
            <w:tcW w:w="50" w:type="pct"/>
            <w:shd w:val="clear" w:color="auto" w:fill="auto"/>
            <w:noWrap/>
            <w:vAlign w:val="bottom"/>
          </w:tcPr>
          <w:p w14:paraId="54435FB0" w14:textId="77777777" w:rsidR="002418E5" w:rsidRDefault="00707D11">
            <w:pPr>
              <w:pStyle w:val="a3"/>
              <w:spacing w:beforeAutospacing="0" w:afterAutospacing="0" w:line="220" w:lineRule="atLeast"/>
              <w:rPr>
                <w:sz w:val="8"/>
                <w:szCs w:val="8"/>
              </w:rPr>
            </w:pPr>
            <w:r>
              <w:rPr>
                <w:sz w:val="8"/>
                <w:szCs w:val="8"/>
              </w:rPr>
              <w:t> </w:t>
            </w:r>
          </w:p>
        </w:tc>
      </w:tr>
      <w:tr w:rsidR="002418E5" w14:paraId="54435FBF" w14:textId="77777777">
        <w:trPr>
          <w:trHeight w:val="20"/>
        </w:trPr>
        <w:tc>
          <w:tcPr>
            <w:tcW w:w="3200" w:type="pct"/>
            <w:shd w:val="clear" w:color="auto" w:fill="auto"/>
          </w:tcPr>
          <w:p w14:paraId="54435FB2"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FB3"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FB4"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12" w:space="0" w:color="000000"/>
            </w:tcBorders>
            <w:shd w:val="clear" w:color="auto" w:fill="auto"/>
            <w:vAlign w:val="bottom"/>
          </w:tcPr>
          <w:p w14:paraId="54435FB5"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FB6"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B7"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FB8"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54435FB9"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BA"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BB"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5FBC"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tcPr>
          <w:p w14:paraId="54435FBD"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BE" w14:textId="77777777" w:rsidR="002418E5" w:rsidRDefault="00707D11">
            <w:pPr>
              <w:pStyle w:val="a3"/>
              <w:spacing w:beforeAutospacing="0" w:afterAutospacing="0" w:line="80" w:lineRule="atLeast"/>
              <w:rPr>
                <w:sz w:val="8"/>
                <w:szCs w:val="8"/>
              </w:rPr>
            </w:pPr>
            <w:r>
              <w:rPr>
                <w:sz w:val="8"/>
                <w:szCs w:val="8"/>
              </w:rPr>
              <w:t> </w:t>
            </w:r>
          </w:p>
        </w:tc>
      </w:tr>
      <w:tr w:rsidR="002418E5" w14:paraId="54435FCD" w14:textId="77777777">
        <w:trPr>
          <w:trHeight w:val="20"/>
        </w:trPr>
        <w:tc>
          <w:tcPr>
            <w:tcW w:w="3200" w:type="pct"/>
            <w:shd w:val="clear" w:color="auto" w:fill="auto"/>
            <w:vAlign w:val="bottom"/>
          </w:tcPr>
          <w:p w14:paraId="54435FC0" w14:textId="77777777" w:rsidR="002418E5" w:rsidRDefault="00707D11">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54435FC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54435FC2"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12" w:space="0" w:color="000000"/>
            </w:tcBorders>
            <w:shd w:val="clear" w:color="auto" w:fill="auto"/>
            <w:vAlign w:val="bottom"/>
          </w:tcPr>
          <w:p w14:paraId="54435FC3"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FC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C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54435FC6"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12" w:space="0" w:color="000000"/>
            </w:tcBorders>
            <w:shd w:val="clear" w:color="auto" w:fill="auto"/>
            <w:vAlign w:val="bottom"/>
          </w:tcPr>
          <w:p w14:paraId="54435FC7"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C8"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C9"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54435FCA"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12" w:space="0" w:color="000000"/>
            </w:tcBorders>
            <w:shd w:val="clear" w:color="auto" w:fill="auto"/>
          </w:tcPr>
          <w:p w14:paraId="54435FCB"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CC" w14:textId="77777777" w:rsidR="002418E5" w:rsidRDefault="00707D11">
            <w:pPr>
              <w:pStyle w:val="a3"/>
              <w:spacing w:beforeAutospacing="0" w:afterAutospacing="0" w:line="80" w:lineRule="atLeast"/>
              <w:rPr>
                <w:sz w:val="8"/>
                <w:szCs w:val="8"/>
              </w:rPr>
            </w:pPr>
            <w:r>
              <w:rPr>
                <w:sz w:val="8"/>
                <w:szCs w:val="8"/>
              </w:rPr>
              <w:t> </w:t>
            </w:r>
          </w:p>
        </w:tc>
      </w:tr>
      <w:tr w:rsidR="002418E5" w14:paraId="54435FDB" w14:textId="77777777">
        <w:trPr>
          <w:trHeight w:val="20"/>
        </w:trPr>
        <w:tc>
          <w:tcPr>
            <w:tcW w:w="3200" w:type="pct"/>
            <w:shd w:val="clear" w:color="auto" w:fill="auto"/>
            <w:vAlign w:val="bottom"/>
          </w:tcPr>
          <w:p w14:paraId="54435FCE" w14:textId="77777777" w:rsidR="002418E5" w:rsidRDefault="00707D11">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Operating Income </w:t>
            </w:r>
          </w:p>
        </w:tc>
        <w:tc>
          <w:tcPr>
            <w:tcW w:w="50" w:type="pct"/>
            <w:shd w:val="clear" w:color="auto" w:fill="auto"/>
            <w:vAlign w:val="bottom"/>
          </w:tcPr>
          <w:p w14:paraId="54435FC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D0" w14:textId="77777777" w:rsidR="002418E5" w:rsidRDefault="00707D11">
            <w:pPr>
              <w:pStyle w:val="a3"/>
              <w:spacing w:beforeAutospacing="0" w:afterAutospacing="0"/>
              <w:rPr>
                <w:b/>
                <w:bCs/>
                <w:sz w:val="15"/>
                <w:szCs w:val="15"/>
              </w:rPr>
            </w:pPr>
            <w:r>
              <w:rPr>
                <w:b/>
                <w:bCs/>
                <w:sz w:val="15"/>
                <w:szCs w:val="15"/>
              </w:rPr>
              <w:t> </w:t>
            </w:r>
          </w:p>
        </w:tc>
        <w:tc>
          <w:tcPr>
            <w:tcW w:w="450" w:type="pct"/>
            <w:shd w:val="clear" w:color="auto" w:fill="auto"/>
            <w:vAlign w:val="bottom"/>
          </w:tcPr>
          <w:p w14:paraId="54435FD1" w14:textId="77777777" w:rsidR="002418E5" w:rsidRDefault="00707D11">
            <w:pPr>
              <w:pStyle w:val="a3"/>
              <w:spacing w:beforeAutospacing="0" w:afterAutospacing="0"/>
              <w:jc w:val="right"/>
              <w:rPr>
                <w:b/>
                <w:bCs/>
                <w:sz w:val="15"/>
                <w:szCs w:val="15"/>
              </w:rPr>
            </w:pPr>
            <w:r>
              <w:rPr>
                <w:b/>
                <w:bCs/>
                <w:sz w:val="15"/>
                <w:szCs w:val="15"/>
              </w:rPr>
              <w:t> </w:t>
            </w:r>
          </w:p>
        </w:tc>
        <w:tc>
          <w:tcPr>
            <w:tcW w:w="50" w:type="pct"/>
            <w:shd w:val="clear" w:color="auto" w:fill="auto"/>
            <w:noWrap/>
            <w:vAlign w:val="bottom"/>
          </w:tcPr>
          <w:p w14:paraId="54435FD2"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FD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D4" w14:textId="77777777" w:rsidR="002418E5" w:rsidRDefault="00707D11">
            <w:pPr>
              <w:pStyle w:val="a3"/>
              <w:spacing w:beforeAutospacing="0" w:afterAutospacing="0"/>
              <w:rPr>
                <w:sz w:val="15"/>
                <w:szCs w:val="15"/>
              </w:rPr>
            </w:pPr>
            <w:r>
              <w:rPr>
                <w:sz w:val="15"/>
                <w:szCs w:val="15"/>
              </w:rPr>
              <w:t> </w:t>
            </w:r>
          </w:p>
        </w:tc>
        <w:tc>
          <w:tcPr>
            <w:tcW w:w="450" w:type="pct"/>
            <w:shd w:val="clear" w:color="auto" w:fill="auto"/>
            <w:vAlign w:val="bottom"/>
          </w:tcPr>
          <w:p w14:paraId="54435FD5"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FD6" w14:textId="77777777" w:rsidR="002418E5" w:rsidRDefault="00707D11">
            <w:pPr>
              <w:pStyle w:val="a3"/>
              <w:spacing w:beforeAutospacing="0" w:afterAutospacing="0"/>
              <w:rPr>
                <w:sz w:val="15"/>
                <w:szCs w:val="15"/>
              </w:rPr>
            </w:pPr>
            <w:r>
              <w:rPr>
                <w:sz w:val="15"/>
                <w:szCs w:val="15"/>
              </w:rPr>
              <w:t> </w:t>
            </w:r>
          </w:p>
        </w:tc>
        <w:tc>
          <w:tcPr>
            <w:tcW w:w="50" w:type="pct"/>
            <w:shd w:val="clear" w:color="auto" w:fill="auto"/>
            <w:vAlign w:val="bottom"/>
          </w:tcPr>
          <w:p w14:paraId="54435FD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5FD8" w14:textId="77777777" w:rsidR="002418E5" w:rsidRDefault="00707D11">
            <w:pPr>
              <w:pStyle w:val="a3"/>
              <w:spacing w:beforeAutospacing="0" w:afterAutospacing="0"/>
              <w:rPr>
                <w:sz w:val="15"/>
                <w:szCs w:val="15"/>
              </w:rPr>
            </w:pPr>
            <w:r>
              <w:rPr>
                <w:sz w:val="15"/>
                <w:szCs w:val="15"/>
              </w:rPr>
              <w:t> </w:t>
            </w:r>
          </w:p>
        </w:tc>
        <w:tc>
          <w:tcPr>
            <w:tcW w:w="450" w:type="pct"/>
            <w:shd w:val="clear" w:color="auto" w:fill="auto"/>
          </w:tcPr>
          <w:p w14:paraId="54435FD9" w14:textId="77777777" w:rsidR="002418E5" w:rsidRDefault="00707D11">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54435FDA" w14:textId="77777777" w:rsidR="002418E5" w:rsidRDefault="00707D11">
            <w:pPr>
              <w:pStyle w:val="a3"/>
              <w:spacing w:beforeAutospacing="0" w:afterAutospacing="0"/>
              <w:rPr>
                <w:sz w:val="15"/>
                <w:szCs w:val="15"/>
              </w:rPr>
            </w:pPr>
            <w:r>
              <w:rPr>
                <w:sz w:val="15"/>
                <w:szCs w:val="15"/>
              </w:rPr>
              <w:t> </w:t>
            </w:r>
          </w:p>
        </w:tc>
      </w:tr>
      <w:tr w:rsidR="002418E5" w14:paraId="54435FE9" w14:textId="77777777">
        <w:trPr>
          <w:trHeight w:val="20"/>
        </w:trPr>
        <w:tc>
          <w:tcPr>
            <w:tcW w:w="3200" w:type="pct"/>
            <w:shd w:val="clear" w:color="auto" w:fill="auto"/>
          </w:tcPr>
          <w:p w14:paraId="54435FDC"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54435FDD"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DE"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shd w:val="clear" w:color="auto" w:fill="auto"/>
            <w:vAlign w:val="bottom"/>
          </w:tcPr>
          <w:p w14:paraId="54435FDF"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5FE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E1"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E2"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vAlign w:val="bottom"/>
          </w:tcPr>
          <w:p w14:paraId="54435FE3"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E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5FE5"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54435FE6" w14:textId="77777777" w:rsidR="002418E5" w:rsidRDefault="00707D11">
            <w:pPr>
              <w:pStyle w:val="a3"/>
              <w:spacing w:beforeAutospacing="0" w:afterAutospacing="0" w:line="80" w:lineRule="atLeast"/>
              <w:rPr>
                <w:sz w:val="8"/>
                <w:szCs w:val="8"/>
              </w:rPr>
            </w:pPr>
            <w:r>
              <w:rPr>
                <w:sz w:val="8"/>
                <w:szCs w:val="8"/>
              </w:rPr>
              <w:t> </w:t>
            </w:r>
          </w:p>
        </w:tc>
        <w:tc>
          <w:tcPr>
            <w:tcW w:w="450" w:type="pct"/>
            <w:shd w:val="clear" w:color="auto" w:fill="auto"/>
          </w:tcPr>
          <w:p w14:paraId="54435FE7"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5FE8" w14:textId="77777777" w:rsidR="002418E5" w:rsidRDefault="00707D11">
            <w:pPr>
              <w:pStyle w:val="a3"/>
              <w:spacing w:beforeAutospacing="0" w:afterAutospacing="0" w:line="80" w:lineRule="atLeast"/>
              <w:rPr>
                <w:sz w:val="8"/>
                <w:szCs w:val="8"/>
              </w:rPr>
            </w:pPr>
            <w:r>
              <w:rPr>
                <w:sz w:val="8"/>
                <w:szCs w:val="8"/>
              </w:rPr>
              <w:t> </w:t>
            </w:r>
          </w:p>
        </w:tc>
      </w:tr>
      <w:tr w:rsidR="002418E5" w14:paraId="54435FF7" w14:textId="77777777">
        <w:trPr>
          <w:trHeight w:val="20"/>
        </w:trPr>
        <w:tc>
          <w:tcPr>
            <w:tcW w:w="3200" w:type="pct"/>
            <w:shd w:val="clear" w:color="auto" w:fill="E5E5E5"/>
          </w:tcPr>
          <w:p w14:paraId="54435FE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54435FE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FE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5FE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24,351 </w:t>
            </w:r>
          </w:p>
        </w:tc>
        <w:tc>
          <w:tcPr>
            <w:tcW w:w="50" w:type="pct"/>
            <w:shd w:val="clear" w:color="auto" w:fill="E5E5E5"/>
            <w:noWrap/>
            <w:vAlign w:val="bottom"/>
          </w:tcPr>
          <w:p w14:paraId="54435FEE"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FE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FF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5FF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18,724</w:t>
            </w:r>
          </w:p>
        </w:tc>
        <w:tc>
          <w:tcPr>
            <w:tcW w:w="50" w:type="pct"/>
            <w:shd w:val="clear" w:color="auto" w:fill="E5E5E5"/>
            <w:noWrap/>
            <w:vAlign w:val="bottom"/>
          </w:tcPr>
          <w:p w14:paraId="54435FF2"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5FF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5FF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5FF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16,219</w:t>
            </w:r>
          </w:p>
        </w:tc>
        <w:tc>
          <w:tcPr>
            <w:tcW w:w="50" w:type="pct"/>
            <w:shd w:val="clear" w:color="auto" w:fill="E5E5E5"/>
            <w:noWrap/>
            <w:vAlign w:val="bottom"/>
          </w:tcPr>
          <w:p w14:paraId="54435FF6" w14:textId="77777777" w:rsidR="002418E5" w:rsidRDefault="00707D11">
            <w:pPr>
              <w:pStyle w:val="a3"/>
              <w:spacing w:beforeAutospacing="0" w:afterAutospacing="0" w:line="220" w:lineRule="atLeast"/>
              <w:rPr>
                <w:sz w:val="8"/>
                <w:szCs w:val="8"/>
              </w:rPr>
            </w:pPr>
            <w:r>
              <w:rPr>
                <w:sz w:val="8"/>
                <w:szCs w:val="8"/>
              </w:rPr>
              <w:t> </w:t>
            </w:r>
          </w:p>
        </w:tc>
      </w:tr>
      <w:tr w:rsidR="002418E5" w14:paraId="54436005" w14:textId="77777777">
        <w:trPr>
          <w:trHeight w:val="20"/>
        </w:trPr>
        <w:tc>
          <w:tcPr>
            <w:tcW w:w="3200" w:type="pct"/>
            <w:shd w:val="clear" w:color="auto" w:fill="auto"/>
          </w:tcPr>
          <w:p w14:paraId="54435FF8"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54435FF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FFA" w14:textId="77777777" w:rsidR="002418E5" w:rsidRDefault="00707D11">
            <w:pPr>
              <w:pStyle w:val="a3"/>
              <w:spacing w:beforeAutospacing="0" w:afterAutospacing="0" w:line="220" w:lineRule="atLeast"/>
              <w:rPr>
                <w:sz w:val="8"/>
                <w:szCs w:val="8"/>
              </w:rPr>
            </w:pPr>
            <w:r>
              <w:rPr>
                <w:sz w:val="8"/>
                <w:szCs w:val="8"/>
              </w:rPr>
              <w:t> </w:t>
            </w:r>
          </w:p>
        </w:tc>
        <w:tc>
          <w:tcPr>
            <w:tcW w:w="450" w:type="pct"/>
            <w:shd w:val="clear" w:color="auto" w:fill="auto"/>
            <w:vAlign w:val="bottom"/>
          </w:tcPr>
          <w:p w14:paraId="54435FF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26,126 </w:t>
            </w:r>
          </w:p>
        </w:tc>
        <w:tc>
          <w:tcPr>
            <w:tcW w:w="50" w:type="pct"/>
            <w:shd w:val="clear" w:color="auto" w:fill="auto"/>
            <w:noWrap/>
            <w:vAlign w:val="bottom"/>
          </w:tcPr>
          <w:p w14:paraId="54435FF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5FF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5FF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5FF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18,324</w:t>
            </w:r>
          </w:p>
        </w:tc>
        <w:tc>
          <w:tcPr>
            <w:tcW w:w="50" w:type="pct"/>
            <w:shd w:val="clear" w:color="auto" w:fill="auto"/>
            <w:noWrap/>
            <w:vAlign w:val="bottom"/>
          </w:tcPr>
          <w:p w14:paraId="54436000"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600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0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600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13,920</w:t>
            </w:r>
          </w:p>
        </w:tc>
        <w:tc>
          <w:tcPr>
            <w:tcW w:w="50" w:type="pct"/>
            <w:shd w:val="clear" w:color="auto" w:fill="auto"/>
            <w:noWrap/>
            <w:vAlign w:val="bottom"/>
          </w:tcPr>
          <w:p w14:paraId="5443600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013" w14:textId="77777777">
        <w:trPr>
          <w:trHeight w:val="20"/>
        </w:trPr>
        <w:tc>
          <w:tcPr>
            <w:tcW w:w="3200" w:type="pct"/>
            <w:shd w:val="clear" w:color="auto" w:fill="E5E5E5"/>
          </w:tcPr>
          <w:p w14:paraId="54436006"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5443600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08" w14:textId="77777777" w:rsidR="002418E5" w:rsidRDefault="00707D11">
            <w:pPr>
              <w:pStyle w:val="a3"/>
              <w:spacing w:beforeAutospacing="0" w:afterAutospacing="0" w:line="220" w:lineRule="atLeast"/>
              <w:rPr>
                <w:sz w:val="8"/>
                <w:szCs w:val="8"/>
              </w:rPr>
            </w:pPr>
            <w:r>
              <w:rPr>
                <w:sz w:val="8"/>
                <w:szCs w:val="8"/>
              </w:rPr>
              <w:t> </w:t>
            </w:r>
          </w:p>
        </w:tc>
        <w:tc>
          <w:tcPr>
            <w:tcW w:w="450" w:type="pct"/>
            <w:shd w:val="clear" w:color="auto" w:fill="E5E5E5"/>
            <w:vAlign w:val="bottom"/>
          </w:tcPr>
          <w:p w14:paraId="5443600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19,439 </w:t>
            </w:r>
          </w:p>
        </w:tc>
        <w:tc>
          <w:tcPr>
            <w:tcW w:w="50" w:type="pct"/>
            <w:shd w:val="clear" w:color="auto" w:fill="E5E5E5"/>
            <w:noWrap/>
            <w:vAlign w:val="bottom"/>
          </w:tcPr>
          <w:p w14:paraId="5443600A"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600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0C" w14:textId="77777777" w:rsidR="002418E5" w:rsidRDefault="00707D11">
            <w:pPr>
              <w:pStyle w:val="a3"/>
              <w:spacing w:beforeAutospacing="0" w:afterAutospacing="0" w:line="220" w:lineRule="atLeast"/>
              <w:rPr>
                <w:sz w:val="8"/>
                <w:szCs w:val="8"/>
              </w:rPr>
            </w:pPr>
            <w:r>
              <w:rPr>
                <w:sz w:val="8"/>
                <w:szCs w:val="8"/>
              </w:rPr>
              <w:t> </w:t>
            </w:r>
          </w:p>
        </w:tc>
        <w:tc>
          <w:tcPr>
            <w:tcW w:w="450" w:type="pct"/>
            <w:shd w:val="clear" w:color="auto" w:fill="E5E5E5"/>
            <w:vAlign w:val="bottom"/>
          </w:tcPr>
          <w:p w14:paraId="5443600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15,911</w:t>
            </w:r>
          </w:p>
        </w:tc>
        <w:tc>
          <w:tcPr>
            <w:tcW w:w="50" w:type="pct"/>
            <w:shd w:val="clear" w:color="auto" w:fill="E5E5E5"/>
            <w:noWrap/>
            <w:vAlign w:val="bottom"/>
          </w:tcPr>
          <w:p w14:paraId="5443600E"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600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10" w14:textId="77777777" w:rsidR="002418E5" w:rsidRDefault="00707D11">
            <w:pPr>
              <w:pStyle w:val="a3"/>
              <w:spacing w:beforeAutospacing="0" w:afterAutospacing="0" w:line="220" w:lineRule="atLeast"/>
              <w:rPr>
                <w:sz w:val="8"/>
                <w:szCs w:val="8"/>
              </w:rPr>
            </w:pPr>
            <w:r>
              <w:rPr>
                <w:sz w:val="8"/>
                <w:szCs w:val="8"/>
              </w:rPr>
              <w:t> </w:t>
            </w:r>
          </w:p>
        </w:tc>
        <w:tc>
          <w:tcPr>
            <w:tcW w:w="450" w:type="pct"/>
            <w:shd w:val="clear" w:color="auto" w:fill="E5E5E5"/>
            <w:vAlign w:val="bottom"/>
          </w:tcPr>
          <w:p w14:paraId="5443601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12,820</w:t>
            </w:r>
          </w:p>
        </w:tc>
        <w:tc>
          <w:tcPr>
            <w:tcW w:w="50" w:type="pct"/>
            <w:shd w:val="clear" w:color="auto" w:fill="E5E5E5"/>
            <w:noWrap/>
            <w:vAlign w:val="bottom"/>
          </w:tcPr>
          <w:p w14:paraId="54436012" w14:textId="77777777" w:rsidR="002418E5" w:rsidRDefault="00707D11">
            <w:pPr>
              <w:pStyle w:val="a3"/>
              <w:spacing w:beforeAutospacing="0" w:afterAutospacing="0" w:line="220" w:lineRule="atLeast"/>
              <w:rPr>
                <w:sz w:val="8"/>
                <w:szCs w:val="8"/>
              </w:rPr>
            </w:pPr>
            <w:r>
              <w:rPr>
                <w:sz w:val="8"/>
                <w:szCs w:val="8"/>
              </w:rPr>
              <w:t> </w:t>
            </w:r>
          </w:p>
        </w:tc>
      </w:tr>
      <w:tr w:rsidR="002418E5" w14:paraId="5443601E" w14:textId="77777777">
        <w:trPr>
          <w:trHeight w:val="20"/>
        </w:trPr>
        <w:tc>
          <w:tcPr>
            <w:tcW w:w="3749" w:type="pct"/>
            <w:gridSpan w:val="4"/>
            <w:tcBorders>
              <w:bottom w:val="single" w:sz="6" w:space="0" w:color="000000"/>
            </w:tcBorders>
            <w:shd w:val="clear" w:color="auto" w:fill="auto"/>
            <w:vAlign w:val="bottom"/>
          </w:tcPr>
          <w:p w14:paraId="5443601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1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1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601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601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1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1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601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601C"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601D" w14:textId="77777777" w:rsidR="002418E5" w:rsidRDefault="00707D11">
            <w:pPr>
              <w:pStyle w:val="a3"/>
              <w:spacing w:beforeAutospacing="0" w:afterAutospacing="0" w:line="80" w:lineRule="atLeast"/>
              <w:rPr>
                <w:sz w:val="8"/>
                <w:szCs w:val="8"/>
              </w:rPr>
            </w:pPr>
            <w:r>
              <w:rPr>
                <w:sz w:val="8"/>
                <w:szCs w:val="8"/>
              </w:rPr>
              <w:t> </w:t>
            </w:r>
          </w:p>
        </w:tc>
      </w:tr>
      <w:tr w:rsidR="002418E5" w14:paraId="5443602C" w14:textId="77777777">
        <w:trPr>
          <w:trHeight w:val="20"/>
        </w:trPr>
        <w:tc>
          <w:tcPr>
            <w:tcW w:w="3200" w:type="pct"/>
            <w:tcBorders>
              <w:top w:val="single" w:sz="6" w:space="0" w:color="000000"/>
            </w:tcBorders>
            <w:shd w:val="clear" w:color="auto" w:fill="auto"/>
          </w:tcPr>
          <w:p w14:paraId="5443601F" w14:textId="77777777" w:rsidR="002418E5" w:rsidRDefault="00707D11">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602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021"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6022"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602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2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025"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602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602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2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029"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602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602B" w14:textId="77777777" w:rsidR="002418E5" w:rsidRDefault="00707D11">
            <w:pPr>
              <w:pStyle w:val="a3"/>
              <w:spacing w:beforeAutospacing="0" w:afterAutospacing="0" w:line="80" w:lineRule="atLeast"/>
              <w:rPr>
                <w:sz w:val="8"/>
                <w:szCs w:val="8"/>
              </w:rPr>
            </w:pPr>
            <w:r>
              <w:rPr>
                <w:sz w:val="8"/>
                <w:szCs w:val="8"/>
              </w:rPr>
              <w:t> </w:t>
            </w:r>
          </w:p>
        </w:tc>
      </w:tr>
      <w:tr w:rsidR="002418E5" w14:paraId="5443603A" w14:textId="77777777">
        <w:trPr>
          <w:trHeight w:val="20"/>
        </w:trPr>
        <w:tc>
          <w:tcPr>
            <w:tcW w:w="3200" w:type="pct"/>
            <w:shd w:val="clear" w:color="auto" w:fill="auto"/>
          </w:tcPr>
          <w:p w14:paraId="5443602D"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602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2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603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69,916 </w:t>
            </w:r>
          </w:p>
        </w:tc>
        <w:tc>
          <w:tcPr>
            <w:tcW w:w="50" w:type="pct"/>
            <w:shd w:val="clear" w:color="auto" w:fill="auto"/>
            <w:noWrap/>
            <w:vAlign w:val="bottom"/>
          </w:tcPr>
          <w:p w14:paraId="54436031"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603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3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603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52,959</w:t>
            </w:r>
          </w:p>
        </w:tc>
        <w:tc>
          <w:tcPr>
            <w:tcW w:w="50" w:type="pct"/>
            <w:shd w:val="clear" w:color="auto" w:fill="auto"/>
            <w:noWrap/>
            <w:vAlign w:val="bottom"/>
          </w:tcPr>
          <w:p w14:paraId="54436035"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603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3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603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42,959</w:t>
            </w:r>
          </w:p>
        </w:tc>
        <w:tc>
          <w:tcPr>
            <w:tcW w:w="50" w:type="pct"/>
            <w:shd w:val="clear" w:color="auto" w:fill="auto"/>
            <w:noWrap/>
            <w:vAlign w:val="bottom"/>
          </w:tcPr>
          <w:p w14:paraId="54436039" w14:textId="77777777" w:rsidR="002418E5" w:rsidRDefault="00707D11">
            <w:pPr>
              <w:pStyle w:val="a3"/>
              <w:spacing w:beforeAutospacing="0" w:afterAutospacing="0" w:line="220" w:lineRule="atLeast"/>
              <w:rPr>
                <w:sz w:val="8"/>
                <w:szCs w:val="8"/>
              </w:rPr>
            </w:pPr>
            <w:r>
              <w:rPr>
                <w:sz w:val="8"/>
                <w:szCs w:val="8"/>
              </w:rPr>
              <w:t> </w:t>
            </w:r>
          </w:p>
        </w:tc>
      </w:tr>
      <w:tr w:rsidR="002418E5" w14:paraId="54436048" w14:textId="77777777">
        <w:trPr>
          <w:trHeight w:val="20"/>
        </w:trPr>
        <w:tc>
          <w:tcPr>
            <w:tcW w:w="3200" w:type="pct"/>
            <w:shd w:val="clear" w:color="auto" w:fill="auto"/>
            <w:vAlign w:val="bottom"/>
          </w:tcPr>
          <w:p w14:paraId="5443603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3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603D"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5443603E"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3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4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6041"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54436042"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4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4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6045"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54436046" w14:textId="77777777" w:rsidR="002418E5" w:rsidRDefault="00707D11">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47" w14:textId="77777777" w:rsidR="002418E5" w:rsidRDefault="00707D11">
            <w:pPr>
              <w:pStyle w:val="a3"/>
              <w:spacing w:beforeAutospacing="0" w:afterAutospacing="0" w:line="80" w:lineRule="atLeast"/>
              <w:rPr>
                <w:sz w:val="8"/>
                <w:szCs w:val="8"/>
              </w:rPr>
            </w:pPr>
            <w:r>
              <w:rPr>
                <w:sz w:val="8"/>
                <w:szCs w:val="8"/>
              </w:rPr>
              <w:t> </w:t>
            </w:r>
          </w:p>
        </w:tc>
      </w:tr>
    </w:tbl>
    <w:p w14:paraId="54436049" w14:textId="77777777" w:rsidR="002418E5" w:rsidRDefault="00707D11">
      <w:pPr>
        <w:pStyle w:val="a3"/>
        <w:spacing w:beforeAutospacing="0" w:afterAutospacing="0"/>
        <w:rPr>
          <w:sz w:val="18"/>
          <w:szCs w:val="18"/>
        </w:rPr>
      </w:pPr>
      <w:r>
        <w:rPr>
          <w:sz w:val="18"/>
          <w:szCs w:val="18"/>
        </w:rPr>
        <w:t> </w:t>
      </w:r>
    </w:p>
    <w:p w14:paraId="5443604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No sales to an individual customer or country other than the United States accounted for more than 10% of revenue for fiscal years 2021, 2020, or 2019. Revenue, classified by the major geographic areas in which our </w:t>
      </w:r>
      <w:r>
        <w:rPr>
          <w:rFonts w:ascii="Arial" w:hAnsi="Arial" w:cs="Arial"/>
          <w:sz w:val="20"/>
          <w:szCs w:val="20"/>
        </w:rPr>
        <w:t>customers were located, was as follows:</w:t>
      </w:r>
    </w:p>
    <w:p w14:paraId="5443604B"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68"/>
        <w:gridCol w:w="60"/>
        <w:gridCol w:w="112"/>
        <w:gridCol w:w="723"/>
        <w:gridCol w:w="81"/>
        <w:gridCol w:w="60"/>
        <w:gridCol w:w="112"/>
        <w:gridCol w:w="723"/>
        <w:gridCol w:w="80"/>
        <w:gridCol w:w="60"/>
        <w:gridCol w:w="112"/>
        <w:gridCol w:w="835"/>
        <w:gridCol w:w="80"/>
      </w:tblGrid>
      <w:tr w:rsidR="002418E5" w14:paraId="54436050" w14:textId="77777777">
        <w:trPr>
          <w:trHeight w:val="20"/>
        </w:trPr>
        <w:tc>
          <w:tcPr>
            <w:tcW w:w="3200" w:type="pct"/>
            <w:shd w:val="clear" w:color="auto" w:fill="auto"/>
            <w:vAlign w:val="bottom"/>
          </w:tcPr>
          <w:p w14:paraId="5443604C"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604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10"/>
            <w:shd w:val="clear" w:color="auto" w:fill="auto"/>
            <w:vAlign w:val="bottom"/>
          </w:tcPr>
          <w:p w14:paraId="5443604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4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053" w14:textId="77777777">
        <w:trPr>
          <w:trHeight w:val="20"/>
        </w:trPr>
        <w:tc>
          <w:tcPr>
            <w:tcW w:w="3200" w:type="pct"/>
            <w:gridSpan w:val="12"/>
            <w:tcBorders>
              <w:bottom w:val="single" w:sz="6" w:space="0" w:color="000000"/>
            </w:tcBorders>
            <w:shd w:val="clear" w:color="auto" w:fill="auto"/>
            <w:vAlign w:val="bottom"/>
          </w:tcPr>
          <w:p w14:paraId="5443605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52" w14:textId="77777777" w:rsidR="002418E5" w:rsidRDefault="00707D11">
            <w:pPr>
              <w:pStyle w:val="a3"/>
              <w:spacing w:beforeAutospacing="0" w:afterAutospacing="0" w:line="80" w:lineRule="atLeast"/>
              <w:rPr>
                <w:sz w:val="8"/>
                <w:szCs w:val="8"/>
              </w:rPr>
            </w:pPr>
            <w:r>
              <w:rPr>
                <w:sz w:val="8"/>
                <w:szCs w:val="8"/>
              </w:rPr>
              <w:t> </w:t>
            </w:r>
          </w:p>
        </w:tc>
      </w:tr>
      <w:tr w:rsidR="002418E5" w14:paraId="54436059" w14:textId="77777777">
        <w:trPr>
          <w:trHeight w:val="20"/>
        </w:trPr>
        <w:tc>
          <w:tcPr>
            <w:tcW w:w="3200" w:type="pct"/>
            <w:shd w:val="clear" w:color="auto" w:fill="auto"/>
            <w:vAlign w:val="center"/>
          </w:tcPr>
          <w:p w14:paraId="5443605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6055"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6056"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3"/>
            <w:shd w:val="clear" w:color="auto" w:fill="auto"/>
            <w:vAlign w:val="center"/>
          </w:tcPr>
          <w:p w14:paraId="5443605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6058" w14:textId="77777777" w:rsidR="002418E5" w:rsidRDefault="00707D11">
            <w:pPr>
              <w:pStyle w:val="a3"/>
              <w:spacing w:beforeAutospacing="0" w:afterAutospacing="0" w:line="80" w:lineRule="atLeast"/>
              <w:rPr>
                <w:sz w:val="8"/>
                <w:szCs w:val="8"/>
              </w:rPr>
            </w:pPr>
            <w:r>
              <w:rPr>
                <w:sz w:val="8"/>
                <w:szCs w:val="8"/>
              </w:rPr>
              <w:t> </w:t>
            </w:r>
          </w:p>
        </w:tc>
      </w:tr>
      <w:tr w:rsidR="002418E5" w14:paraId="54436064" w14:textId="77777777">
        <w:trPr>
          <w:trHeight w:val="20"/>
        </w:trPr>
        <w:tc>
          <w:tcPr>
            <w:tcW w:w="3200" w:type="pct"/>
            <w:shd w:val="clear" w:color="auto" w:fill="auto"/>
            <w:vAlign w:val="bottom"/>
          </w:tcPr>
          <w:p w14:paraId="5443605A"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Year Ended June 30,</w:t>
            </w:r>
          </w:p>
        </w:tc>
        <w:tc>
          <w:tcPr>
            <w:tcW w:w="50" w:type="pct"/>
            <w:shd w:val="clear" w:color="auto" w:fill="auto"/>
            <w:vAlign w:val="bottom"/>
          </w:tcPr>
          <w:p w14:paraId="5443605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605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605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5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605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606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6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5443606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606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069" w14:textId="77777777">
        <w:trPr>
          <w:trHeight w:val="20"/>
        </w:trPr>
        <w:tc>
          <w:tcPr>
            <w:tcW w:w="3200" w:type="pct"/>
            <w:shd w:val="clear" w:color="auto" w:fill="auto"/>
            <w:vAlign w:val="center"/>
          </w:tcPr>
          <w:p w14:paraId="5443606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54436066"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6067" w14:textId="77777777" w:rsidR="002418E5" w:rsidRDefault="00707D11">
            <w:pPr>
              <w:pStyle w:val="a3"/>
              <w:spacing w:beforeAutospacing="0" w:afterAutospacing="0" w:line="80" w:lineRule="atLeast"/>
              <w:rPr>
                <w:sz w:val="8"/>
                <w:szCs w:val="8"/>
              </w:rPr>
            </w:pPr>
            <w:r>
              <w:rPr>
                <w:sz w:val="8"/>
                <w:szCs w:val="8"/>
              </w:rPr>
              <w:t> </w:t>
            </w:r>
          </w:p>
        </w:tc>
        <w:tc>
          <w:tcPr>
            <w:tcW w:w="50" w:type="pct"/>
            <w:gridSpan w:val="4"/>
            <w:shd w:val="clear" w:color="auto" w:fill="auto"/>
            <w:vAlign w:val="center"/>
          </w:tcPr>
          <w:p w14:paraId="54436068" w14:textId="77777777" w:rsidR="002418E5" w:rsidRDefault="00707D11">
            <w:pPr>
              <w:pStyle w:val="a3"/>
              <w:spacing w:beforeAutospacing="0" w:afterAutospacing="0" w:line="80" w:lineRule="atLeast"/>
              <w:rPr>
                <w:sz w:val="8"/>
                <w:szCs w:val="8"/>
              </w:rPr>
            </w:pPr>
            <w:r>
              <w:rPr>
                <w:sz w:val="8"/>
                <w:szCs w:val="8"/>
              </w:rPr>
              <w:t> </w:t>
            </w:r>
          </w:p>
        </w:tc>
      </w:tr>
      <w:tr w:rsidR="002418E5" w14:paraId="54436077" w14:textId="77777777">
        <w:trPr>
          <w:trHeight w:val="20"/>
        </w:trPr>
        <w:tc>
          <w:tcPr>
            <w:tcW w:w="3200" w:type="pct"/>
            <w:shd w:val="clear" w:color="auto" w:fill="E5E5E5"/>
          </w:tcPr>
          <w:p w14:paraId="5443606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vAlign w:val="bottom"/>
          </w:tcPr>
          <w:p w14:paraId="5443606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6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606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83,953 </w:t>
            </w:r>
          </w:p>
        </w:tc>
        <w:tc>
          <w:tcPr>
            <w:tcW w:w="50" w:type="pct"/>
            <w:shd w:val="clear" w:color="auto" w:fill="E5E5E5"/>
            <w:noWrap/>
            <w:vAlign w:val="bottom"/>
          </w:tcPr>
          <w:p w14:paraId="5443606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606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7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607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73,160</w:t>
            </w:r>
          </w:p>
        </w:tc>
        <w:tc>
          <w:tcPr>
            <w:tcW w:w="50" w:type="pct"/>
            <w:shd w:val="clear" w:color="auto" w:fill="E5E5E5"/>
            <w:noWrap/>
            <w:vAlign w:val="bottom"/>
          </w:tcPr>
          <w:p w14:paraId="5443607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607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7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607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64,199</w:t>
            </w:r>
          </w:p>
        </w:tc>
        <w:tc>
          <w:tcPr>
            <w:tcW w:w="50" w:type="pct"/>
            <w:shd w:val="clear" w:color="auto" w:fill="E5E5E5"/>
            <w:noWrap/>
            <w:vAlign w:val="bottom"/>
          </w:tcPr>
          <w:p w14:paraId="5443607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085" w14:textId="77777777">
        <w:trPr>
          <w:trHeight w:val="20"/>
        </w:trPr>
        <w:tc>
          <w:tcPr>
            <w:tcW w:w="3200" w:type="pct"/>
            <w:shd w:val="clear" w:color="auto" w:fill="auto"/>
          </w:tcPr>
          <w:p w14:paraId="54436078"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countries</w:t>
            </w:r>
          </w:p>
        </w:tc>
        <w:tc>
          <w:tcPr>
            <w:tcW w:w="50" w:type="pct"/>
            <w:shd w:val="clear" w:color="auto" w:fill="auto"/>
            <w:vAlign w:val="bottom"/>
          </w:tcPr>
          <w:p w14:paraId="5443607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7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607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84,135 </w:t>
            </w:r>
          </w:p>
        </w:tc>
        <w:tc>
          <w:tcPr>
            <w:tcW w:w="50" w:type="pct"/>
            <w:shd w:val="clear" w:color="auto" w:fill="auto"/>
            <w:noWrap/>
            <w:vAlign w:val="bottom"/>
          </w:tcPr>
          <w:p w14:paraId="5443607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607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7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607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69,855</w:t>
            </w:r>
          </w:p>
        </w:tc>
        <w:tc>
          <w:tcPr>
            <w:tcW w:w="50" w:type="pct"/>
            <w:shd w:val="clear" w:color="auto" w:fill="auto"/>
            <w:noWrap/>
            <w:vAlign w:val="bottom"/>
          </w:tcPr>
          <w:p w14:paraId="5443608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608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8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608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61,644</w:t>
            </w:r>
          </w:p>
        </w:tc>
        <w:tc>
          <w:tcPr>
            <w:tcW w:w="50" w:type="pct"/>
            <w:shd w:val="clear" w:color="auto" w:fill="auto"/>
            <w:noWrap/>
            <w:vAlign w:val="bottom"/>
          </w:tcPr>
          <w:p w14:paraId="5443608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090" w14:textId="77777777">
        <w:trPr>
          <w:trHeight w:val="20"/>
        </w:trPr>
        <w:tc>
          <w:tcPr>
            <w:tcW w:w="3200" w:type="pct"/>
            <w:gridSpan w:val="4"/>
            <w:tcBorders>
              <w:bottom w:val="single" w:sz="6" w:space="0" w:color="000000"/>
            </w:tcBorders>
            <w:shd w:val="clear" w:color="auto" w:fill="auto"/>
            <w:vAlign w:val="bottom"/>
          </w:tcPr>
          <w:p w14:paraId="5443608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8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8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608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608A"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8B"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8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608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608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8F" w14:textId="77777777" w:rsidR="002418E5" w:rsidRDefault="00707D11">
            <w:pPr>
              <w:pStyle w:val="a3"/>
              <w:spacing w:beforeAutospacing="0" w:afterAutospacing="0" w:line="80" w:lineRule="atLeast"/>
              <w:rPr>
                <w:sz w:val="8"/>
                <w:szCs w:val="8"/>
              </w:rPr>
            </w:pPr>
            <w:r>
              <w:rPr>
                <w:sz w:val="8"/>
                <w:szCs w:val="8"/>
              </w:rPr>
              <w:t> </w:t>
            </w:r>
          </w:p>
        </w:tc>
      </w:tr>
      <w:tr w:rsidR="002418E5" w14:paraId="5443609E" w14:textId="77777777">
        <w:trPr>
          <w:trHeight w:val="20"/>
        </w:trPr>
        <w:tc>
          <w:tcPr>
            <w:tcW w:w="3200" w:type="pct"/>
            <w:tcBorders>
              <w:top w:val="single" w:sz="6" w:space="0" w:color="000000"/>
            </w:tcBorders>
            <w:shd w:val="clear" w:color="auto" w:fill="auto"/>
          </w:tcPr>
          <w:p w14:paraId="54436091"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609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093"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6094"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6095"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609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097"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609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609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9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09B"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609C"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609D" w14:textId="77777777" w:rsidR="002418E5" w:rsidRDefault="00707D11">
            <w:pPr>
              <w:pStyle w:val="a3"/>
              <w:spacing w:beforeAutospacing="0" w:afterAutospacing="0" w:line="80" w:lineRule="atLeast"/>
              <w:rPr>
                <w:sz w:val="8"/>
                <w:szCs w:val="8"/>
              </w:rPr>
            </w:pPr>
            <w:r>
              <w:rPr>
                <w:sz w:val="8"/>
                <w:szCs w:val="8"/>
              </w:rPr>
              <w:t> </w:t>
            </w:r>
          </w:p>
        </w:tc>
      </w:tr>
      <w:tr w:rsidR="002418E5" w14:paraId="544360AC" w14:textId="77777777">
        <w:trPr>
          <w:trHeight w:val="20"/>
        </w:trPr>
        <w:tc>
          <w:tcPr>
            <w:tcW w:w="3200" w:type="pct"/>
            <w:shd w:val="clear" w:color="auto" w:fill="E5E5E5"/>
          </w:tcPr>
          <w:p w14:paraId="5443609F"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544360A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A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60A2"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168,088 </w:t>
            </w:r>
          </w:p>
        </w:tc>
        <w:tc>
          <w:tcPr>
            <w:tcW w:w="50" w:type="pct"/>
            <w:shd w:val="clear" w:color="auto" w:fill="E5E5E5"/>
            <w:noWrap/>
            <w:vAlign w:val="bottom"/>
          </w:tcPr>
          <w:p w14:paraId="544360A3"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60A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A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60A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143,015</w:t>
            </w:r>
          </w:p>
        </w:tc>
        <w:tc>
          <w:tcPr>
            <w:tcW w:w="50" w:type="pct"/>
            <w:shd w:val="clear" w:color="auto" w:fill="E5E5E5"/>
            <w:noWrap/>
            <w:vAlign w:val="bottom"/>
          </w:tcPr>
          <w:p w14:paraId="544360A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60A8"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A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60AA"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125,843</w:t>
            </w:r>
          </w:p>
        </w:tc>
        <w:tc>
          <w:tcPr>
            <w:tcW w:w="50" w:type="pct"/>
            <w:shd w:val="clear" w:color="auto" w:fill="E5E5E5"/>
            <w:noWrap/>
            <w:vAlign w:val="bottom"/>
          </w:tcPr>
          <w:p w14:paraId="544360AB"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0BA" w14:textId="77777777">
        <w:trPr>
          <w:trHeight w:val="20"/>
        </w:trPr>
        <w:tc>
          <w:tcPr>
            <w:tcW w:w="3200" w:type="pct"/>
            <w:shd w:val="clear" w:color="auto" w:fill="auto"/>
            <w:vAlign w:val="bottom"/>
          </w:tcPr>
          <w:p w14:paraId="544360AD"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A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60A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60B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B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B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60B3"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60B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B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0B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60B7"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60B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B9" w14:textId="77777777" w:rsidR="002418E5" w:rsidRDefault="00707D11">
            <w:pPr>
              <w:pStyle w:val="a3"/>
              <w:spacing w:beforeAutospacing="0" w:afterAutospacing="0" w:line="80" w:lineRule="atLeast"/>
              <w:rPr>
                <w:sz w:val="8"/>
                <w:szCs w:val="8"/>
              </w:rPr>
            </w:pPr>
            <w:r>
              <w:rPr>
                <w:sz w:val="8"/>
                <w:szCs w:val="8"/>
              </w:rPr>
              <w:t> </w:t>
            </w:r>
          </w:p>
        </w:tc>
      </w:tr>
    </w:tbl>
    <w:p w14:paraId="544360BB" w14:textId="77777777" w:rsidR="002418E5" w:rsidRDefault="00707D11">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418E5" w14:paraId="544360BE" w14:textId="77777777">
        <w:tc>
          <w:tcPr>
            <w:tcW w:w="236" w:type="pct"/>
            <w:shd w:val="clear" w:color="auto" w:fill="auto"/>
            <w:noWrap/>
          </w:tcPr>
          <w:p w14:paraId="544360B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544360BD"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 xml:space="preserve">Includes billings to OEMs and certain multinational organizations because of the nature of these businesses and the </w:t>
            </w:r>
            <w:r>
              <w:rPr>
                <w:rFonts w:ascii="Arial" w:hAnsi="Arial" w:cs="Arial"/>
                <w:i/>
                <w:iCs/>
                <w:sz w:val="20"/>
                <w:szCs w:val="20"/>
              </w:rPr>
              <w:t>impracticability of determining the geographic source of the revenue.</w:t>
            </w:r>
            <w:r>
              <w:rPr>
                <w:rFonts w:ascii="Arial" w:hAnsi="Arial" w:cs="Arial"/>
                <w:sz w:val="20"/>
                <w:szCs w:val="20"/>
              </w:rPr>
              <w:t xml:space="preserve"> </w:t>
            </w:r>
          </w:p>
        </w:tc>
      </w:tr>
    </w:tbl>
    <w:p w14:paraId="544360BF"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94</w:t>
      </w:r>
    </w:p>
    <w:p w14:paraId="544360C0" w14:textId="77777777" w:rsidR="002418E5" w:rsidRDefault="00707D11">
      <w:r>
        <w:rPr>
          <w:rFonts w:ascii="Arial" w:hAnsi="Arial" w:cs="Arial"/>
          <w:sz w:val="16"/>
          <w:szCs w:val="16"/>
        </w:rPr>
        <w:pict w14:anchorId="54436C42">
          <v:rect id="_x0000_i1118" style="width:415.3pt;height:1.5pt" o:hralign="center" o:hrstd="t" o:hr="t" fillcolor="#a0a0a0" stroked="f"/>
        </w:pict>
      </w:r>
    </w:p>
    <w:p w14:paraId="544360C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60C2"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60C3" w14:textId="77777777" w:rsidR="002418E5" w:rsidRDefault="00707D11">
      <w:pPr>
        <w:pStyle w:val="a3"/>
        <w:spacing w:beforeAutospacing="0" w:afterAutospacing="0"/>
        <w:jc w:val="center"/>
        <w:rPr>
          <w:sz w:val="18"/>
          <w:szCs w:val="18"/>
        </w:rPr>
      </w:pPr>
      <w:r>
        <w:rPr>
          <w:sz w:val="18"/>
          <w:szCs w:val="18"/>
        </w:rPr>
        <w:t> </w:t>
      </w:r>
    </w:p>
    <w:p w14:paraId="544360C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Revenue from external customers, classified by significant product and service offerings, was as follows:</w:t>
      </w:r>
    </w:p>
    <w:p w14:paraId="544360C5"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306"/>
        <w:gridCol w:w="73"/>
        <w:gridCol w:w="112"/>
        <w:gridCol w:w="738"/>
        <w:gridCol w:w="81"/>
        <w:gridCol w:w="66"/>
        <w:gridCol w:w="112"/>
        <w:gridCol w:w="738"/>
        <w:gridCol w:w="80"/>
        <w:gridCol w:w="68"/>
        <w:gridCol w:w="112"/>
        <w:gridCol w:w="740"/>
        <w:gridCol w:w="80"/>
      </w:tblGrid>
      <w:tr w:rsidR="002418E5" w14:paraId="544360CA" w14:textId="77777777">
        <w:tc>
          <w:tcPr>
            <w:tcW w:w="3200" w:type="pct"/>
            <w:shd w:val="clear" w:color="auto" w:fill="auto"/>
            <w:vAlign w:val="bottom"/>
          </w:tcPr>
          <w:p w14:paraId="544360C6"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60C7"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1700" w:type="pct"/>
            <w:gridSpan w:val="10"/>
            <w:shd w:val="clear" w:color="auto" w:fill="auto"/>
            <w:vAlign w:val="bottom"/>
          </w:tcPr>
          <w:p w14:paraId="544360C8" w14:textId="77777777" w:rsidR="002418E5" w:rsidRDefault="00707D11">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C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0CD" w14:textId="77777777">
        <w:tc>
          <w:tcPr>
            <w:tcW w:w="4950" w:type="pct"/>
            <w:gridSpan w:val="12"/>
            <w:tcBorders>
              <w:bottom w:val="single" w:sz="6" w:space="0" w:color="000000"/>
            </w:tcBorders>
            <w:shd w:val="clear" w:color="auto" w:fill="auto"/>
            <w:vAlign w:val="bottom"/>
          </w:tcPr>
          <w:p w14:paraId="544360C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0CC" w14:textId="77777777" w:rsidR="002418E5" w:rsidRDefault="00707D11">
            <w:pPr>
              <w:pStyle w:val="a3"/>
              <w:spacing w:beforeAutospacing="0" w:afterAutospacing="0" w:line="80" w:lineRule="atLeast"/>
              <w:rPr>
                <w:sz w:val="8"/>
                <w:szCs w:val="8"/>
              </w:rPr>
            </w:pPr>
            <w:r>
              <w:rPr>
                <w:sz w:val="8"/>
                <w:szCs w:val="8"/>
              </w:rPr>
              <w:t> </w:t>
            </w:r>
          </w:p>
        </w:tc>
      </w:tr>
      <w:tr w:rsidR="002418E5" w14:paraId="544360D3" w14:textId="77777777">
        <w:trPr>
          <w:trHeight w:val="75"/>
        </w:trPr>
        <w:tc>
          <w:tcPr>
            <w:tcW w:w="3200" w:type="pct"/>
            <w:shd w:val="clear" w:color="auto" w:fill="auto"/>
            <w:vAlign w:val="center"/>
          </w:tcPr>
          <w:p w14:paraId="544360CE"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center"/>
          </w:tcPr>
          <w:p w14:paraId="544360CF"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544360D0"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3"/>
            <w:shd w:val="clear" w:color="auto" w:fill="auto"/>
            <w:vAlign w:val="center"/>
          </w:tcPr>
          <w:p w14:paraId="544360D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center"/>
          </w:tcPr>
          <w:p w14:paraId="544360D2" w14:textId="77777777" w:rsidR="002418E5" w:rsidRDefault="00707D11">
            <w:pPr>
              <w:pStyle w:val="a3"/>
              <w:spacing w:beforeAutospacing="0" w:afterAutospacing="0" w:line="80" w:lineRule="atLeast"/>
              <w:rPr>
                <w:sz w:val="8"/>
                <w:szCs w:val="8"/>
              </w:rPr>
            </w:pPr>
            <w:r>
              <w:rPr>
                <w:sz w:val="8"/>
                <w:szCs w:val="8"/>
              </w:rPr>
              <w:t> </w:t>
            </w:r>
          </w:p>
        </w:tc>
      </w:tr>
      <w:tr w:rsidR="002418E5" w14:paraId="544360DE" w14:textId="77777777">
        <w:tc>
          <w:tcPr>
            <w:tcW w:w="3200" w:type="pct"/>
            <w:shd w:val="clear" w:color="auto" w:fill="auto"/>
            <w:vAlign w:val="bottom"/>
          </w:tcPr>
          <w:p w14:paraId="544360D4"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 xml:space="preserve">Year Ended </w:t>
            </w:r>
            <w:r>
              <w:rPr>
                <w:rFonts w:ascii="Arial" w:hAnsi="Arial" w:cs="Arial"/>
                <w:b/>
                <w:bCs/>
                <w:sz w:val="15"/>
                <w:szCs w:val="15"/>
              </w:rPr>
              <w:t>June 30,</w:t>
            </w:r>
          </w:p>
        </w:tc>
        <w:tc>
          <w:tcPr>
            <w:tcW w:w="50" w:type="pct"/>
            <w:shd w:val="clear" w:color="auto" w:fill="auto"/>
            <w:vAlign w:val="bottom"/>
          </w:tcPr>
          <w:p w14:paraId="544360D5"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544360D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60D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D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544360D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60D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D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544360D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60D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0E3" w14:textId="77777777">
        <w:trPr>
          <w:trHeight w:val="75"/>
        </w:trPr>
        <w:tc>
          <w:tcPr>
            <w:tcW w:w="3200" w:type="pct"/>
            <w:shd w:val="clear" w:color="auto" w:fill="auto"/>
            <w:vAlign w:val="center"/>
          </w:tcPr>
          <w:p w14:paraId="544360DF"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center"/>
          </w:tcPr>
          <w:p w14:paraId="544360E0"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544360E1"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544360E2" w14:textId="77777777" w:rsidR="002418E5" w:rsidRDefault="00707D11">
            <w:pPr>
              <w:pStyle w:val="a3"/>
              <w:spacing w:beforeAutospacing="0" w:afterAutospacing="0" w:line="80" w:lineRule="atLeast"/>
              <w:rPr>
                <w:sz w:val="8"/>
                <w:szCs w:val="8"/>
              </w:rPr>
            </w:pPr>
            <w:r>
              <w:rPr>
                <w:sz w:val="8"/>
                <w:szCs w:val="8"/>
              </w:rPr>
              <w:t> </w:t>
            </w:r>
          </w:p>
        </w:tc>
      </w:tr>
      <w:tr w:rsidR="002418E5" w14:paraId="544360F1" w14:textId="77777777">
        <w:tc>
          <w:tcPr>
            <w:tcW w:w="3200" w:type="pct"/>
            <w:shd w:val="clear" w:color="auto" w:fill="E5E5E5"/>
          </w:tcPr>
          <w:p w14:paraId="544360E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Server products and cloud services</w:t>
            </w:r>
          </w:p>
        </w:tc>
        <w:tc>
          <w:tcPr>
            <w:tcW w:w="50" w:type="pct"/>
            <w:shd w:val="clear" w:color="auto" w:fill="E5E5E5"/>
            <w:vAlign w:val="bottom"/>
          </w:tcPr>
          <w:p w14:paraId="544360E5" w14:textId="77777777" w:rsidR="002418E5" w:rsidRDefault="00707D11">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544360E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60E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52,589 </w:t>
            </w:r>
          </w:p>
        </w:tc>
        <w:tc>
          <w:tcPr>
            <w:tcW w:w="50" w:type="pct"/>
            <w:shd w:val="clear" w:color="auto" w:fill="E5E5E5"/>
            <w:noWrap/>
            <w:vAlign w:val="bottom"/>
          </w:tcPr>
          <w:p w14:paraId="544360E8"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60E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E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60E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41,379</w:t>
            </w:r>
          </w:p>
        </w:tc>
        <w:tc>
          <w:tcPr>
            <w:tcW w:w="50" w:type="pct"/>
            <w:shd w:val="clear" w:color="auto" w:fill="E5E5E5"/>
            <w:noWrap/>
            <w:vAlign w:val="bottom"/>
          </w:tcPr>
          <w:p w14:paraId="544360EC"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60E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0E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60E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32,622</w:t>
            </w:r>
          </w:p>
        </w:tc>
        <w:tc>
          <w:tcPr>
            <w:tcW w:w="50" w:type="pct"/>
            <w:shd w:val="clear" w:color="auto" w:fill="E5E5E5"/>
            <w:noWrap/>
            <w:vAlign w:val="bottom"/>
          </w:tcPr>
          <w:p w14:paraId="544360F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0FF" w14:textId="77777777">
        <w:tc>
          <w:tcPr>
            <w:tcW w:w="3200" w:type="pct"/>
            <w:shd w:val="clear" w:color="auto" w:fill="auto"/>
          </w:tcPr>
          <w:p w14:paraId="544360F2"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50" w:type="pct"/>
            <w:shd w:val="clear" w:color="auto" w:fill="auto"/>
            <w:vAlign w:val="bottom"/>
          </w:tcPr>
          <w:p w14:paraId="544360F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F4"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60F5"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39,872 </w:t>
            </w:r>
          </w:p>
        </w:tc>
        <w:tc>
          <w:tcPr>
            <w:tcW w:w="50" w:type="pct"/>
            <w:shd w:val="clear" w:color="auto" w:fill="auto"/>
            <w:noWrap/>
            <w:vAlign w:val="bottom"/>
          </w:tcPr>
          <w:p w14:paraId="544360F6"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60F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F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60F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35,316</w:t>
            </w:r>
          </w:p>
        </w:tc>
        <w:tc>
          <w:tcPr>
            <w:tcW w:w="50" w:type="pct"/>
            <w:shd w:val="clear" w:color="auto" w:fill="auto"/>
            <w:noWrap/>
            <w:vAlign w:val="bottom"/>
          </w:tcPr>
          <w:p w14:paraId="544360FA"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60F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0F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60F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31,769</w:t>
            </w:r>
          </w:p>
        </w:tc>
        <w:tc>
          <w:tcPr>
            <w:tcW w:w="50" w:type="pct"/>
            <w:shd w:val="clear" w:color="auto" w:fill="auto"/>
            <w:noWrap/>
            <w:vAlign w:val="bottom"/>
          </w:tcPr>
          <w:p w14:paraId="544360F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10D" w14:textId="77777777">
        <w:tc>
          <w:tcPr>
            <w:tcW w:w="3200" w:type="pct"/>
            <w:shd w:val="clear" w:color="auto" w:fill="E5E5E5"/>
          </w:tcPr>
          <w:p w14:paraId="54436100"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Windows</w:t>
            </w:r>
          </w:p>
        </w:tc>
        <w:tc>
          <w:tcPr>
            <w:tcW w:w="50" w:type="pct"/>
            <w:shd w:val="clear" w:color="auto" w:fill="E5E5E5"/>
            <w:vAlign w:val="bottom"/>
          </w:tcPr>
          <w:p w14:paraId="5443610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02"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6103"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23,227 </w:t>
            </w:r>
          </w:p>
        </w:tc>
        <w:tc>
          <w:tcPr>
            <w:tcW w:w="50" w:type="pct"/>
            <w:shd w:val="clear" w:color="auto" w:fill="E5E5E5"/>
            <w:noWrap/>
            <w:vAlign w:val="bottom"/>
          </w:tcPr>
          <w:p w14:paraId="54436104"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610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0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610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22,294</w:t>
            </w:r>
          </w:p>
        </w:tc>
        <w:tc>
          <w:tcPr>
            <w:tcW w:w="50" w:type="pct"/>
            <w:shd w:val="clear" w:color="auto" w:fill="E5E5E5"/>
            <w:noWrap/>
            <w:vAlign w:val="bottom"/>
          </w:tcPr>
          <w:p w14:paraId="54436108"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610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0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610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20,395</w:t>
            </w:r>
          </w:p>
        </w:tc>
        <w:tc>
          <w:tcPr>
            <w:tcW w:w="50" w:type="pct"/>
            <w:shd w:val="clear" w:color="auto" w:fill="E5E5E5"/>
            <w:noWrap/>
            <w:vAlign w:val="bottom"/>
          </w:tcPr>
          <w:p w14:paraId="5443610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11B" w14:textId="77777777">
        <w:tc>
          <w:tcPr>
            <w:tcW w:w="3200" w:type="pct"/>
            <w:shd w:val="clear" w:color="auto" w:fill="auto"/>
          </w:tcPr>
          <w:p w14:paraId="5443610E"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Gaming</w:t>
            </w:r>
          </w:p>
        </w:tc>
        <w:tc>
          <w:tcPr>
            <w:tcW w:w="50" w:type="pct"/>
            <w:shd w:val="clear" w:color="auto" w:fill="auto"/>
            <w:vAlign w:val="bottom"/>
          </w:tcPr>
          <w:p w14:paraId="5443610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10"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6111"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15,370 </w:t>
            </w:r>
          </w:p>
        </w:tc>
        <w:tc>
          <w:tcPr>
            <w:tcW w:w="50" w:type="pct"/>
            <w:shd w:val="clear" w:color="auto" w:fill="auto"/>
            <w:noWrap/>
          </w:tcPr>
          <w:p w14:paraId="54436112" w14:textId="77777777" w:rsidR="002418E5" w:rsidRDefault="00707D11">
            <w:pPr>
              <w:pStyle w:val="a3"/>
              <w:spacing w:beforeAutospacing="0" w:afterAutospacing="0" w:line="220" w:lineRule="atLeast"/>
              <w:rPr>
                <w:b/>
                <w:bCs/>
                <w:sz w:val="8"/>
                <w:szCs w:val="8"/>
              </w:rPr>
            </w:pPr>
            <w:r>
              <w:rPr>
                <w:b/>
                <w:bCs/>
                <w:sz w:val="8"/>
                <w:szCs w:val="8"/>
              </w:rPr>
              <w:t> </w:t>
            </w:r>
          </w:p>
        </w:tc>
        <w:tc>
          <w:tcPr>
            <w:tcW w:w="50" w:type="pct"/>
            <w:shd w:val="clear" w:color="auto" w:fill="auto"/>
            <w:vAlign w:val="bottom"/>
          </w:tcPr>
          <w:p w14:paraId="5443611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1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611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11,575</w:t>
            </w:r>
          </w:p>
        </w:tc>
        <w:tc>
          <w:tcPr>
            <w:tcW w:w="50" w:type="pct"/>
            <w:shd w:val="clear" w:color="auto" w:fill="auto"/>
            <w:noWrap/>
          </w:tcPr>
          <w:p w14:paraId="54436116"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611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1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6119"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11,386</w:t>
            </w:r>
          </w:p>
        </w:tc>
        <w:tc>
          <w:tcPr>
            <w:tcW w:w="50" w:type="pct"/>
            <w:shd w:val="clear" w:color="auto" w:fill="auto"/>
            <w:noWrap/>
            <w:vAlign w:val="bottom"/>
          </w:tcPr>
          <w:p w14:paraId="5443611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129" w14:textId="77777777">
        <w:tc>
          <w:tcPr>
            <w:tcW w:w="3200" w:type="pct"/>
            <w:shd w:val="clear" w:color="auto" w:fill="E5E5E5"/>
          </w:tcPr>
          <w:p w14:paraId="5443611C"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LinkedIn</w:t>
            </w:r>
          </w:p>
        </w:tc>
        <w:tc>
          <w:tcPr>
            <w:tcW w:w="50" w:type="pct"/>
            <w:shd w:val="clear" w:color="auto" w:fill="E5E5E5"/>
            <w:vAlign w:val="bottom"/>
          </w:tcPr>
          <w:p w14:paraId="5443611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1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611F"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10,289 </w:t>
            </w:r>
          </w:p>
        </w:tc>
        <w:tc>
          <w:tcPr>
            <w:tcW w:w="50" w:type="pct"/>
            <w:shd w:val="clear" w:color="auto" w:fill="E5E5E5"/>
            <w:noWrap/>
            <w:vAlign w:val="bottom"/>
          </w:tcPr>
          <w:p w14:paraId="54436120"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612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2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612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8,077</w:t>
            </w:r>
          </w:p>
        </w:tc>
        <w:tc>
          <w:tcPr>
            <w:tcW w:w="50" w:type="pct"/>
            <w:shd w:val="clear" w:color="auto" w:fill="E5E5E5"/>
            <w:noWrap/>
            <w:vAlign w:val="bottom"/>
          </w:tcPr>
          <w:p w14:paraId="54436124"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612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2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6127"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6,754</w:t>
            </w:r>
          </w:p>
        </w:tc>
        <w:tc>
          <w:tcPr>
            <w:tcW w:w="50" w:type="pct"/>
            <w:shd w:val="clear" w:color="auto" w:fill="E5E5E5"/>
            <w:noWrap/>
            <w:vAlign w:val="bottom"/>
          </w:tcPr>
          <w:p w14:paraId="54436128"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137" w14:textId="77777777">
        <w:tc>
          <w:tcPr>
            <w:tcW w:w="3200" w:type="pct"/>
            <w:shd w:val="clear" w:color="auto" w:fill="auto"/>
          </w:tcPr>
          <w:p w14:paraId="5443612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Search advertising</w:t>
            </w:r>
          </w:p>
        </w:tc>
        <w:tc>
          <w:tcPr>
            <w:tcW w:w="50" w:type="pct"/>
            <w:shd w:val="clear" w:color="auto" w:fill="auto"/>
            <w:vAlign w:val="bottom"/>
          </w:tcPr>
          <w:p w14:paraId="5443612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2C" w14:textId="77777777" w:rsidR="002418E5" w:rsidRDefault="00707D11">
            <w:pPr>
              <w:pStyle w:val="a3"/>
              <w:spacing w:beforeAutospacing="0" w:afterAutospacing="0" w:line="220" w:lineRule="atLeast"/>
              <w:rPr>
                <w:sz w:val="8"/>
                <w:szCs w:val="8"/>
              </w:rPr>
            </w:pPr>
            <w:r>
              <w:rPr>
                <w:sz w:val="8"/>
                <w:szCs w:val="8"/>
              </w:rPr>
              <w:t> </w:t>
            </w:r>
          </w:p>
        </w:tc>
        <w:tc>
          <w:tcPr>
            <w:tcW w:w="450" w:type="pct"/>
            <w:shd w:val="clear" w:color="auto" w:fill="auto"/>
            <w:vAlign w:val="bottom"/>
          </w:tcPr>
          <w:p w14:paraId="5443612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8,528 </w:t>
            </w:r>
          </w:p>
        </w:tc>
        <w:tc>
          <w:tcPr>
            <w:tcW w:w="50" w:type="pct"/>
            <w:shd w:val="clear" w:color="auto" w:fill="auto"/>
            <w:noWrap/>
            <w:vAlign w:val="bottom"/>
          </w:tcPr>
          <w:p w14:paraId="5443612E"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612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30" w14:textId="77777777" w:rsidR="002418E5" w:rsidRDefault="00707D11">
            <w:pPr>
              <w:pStyle w:val="a3"/>
              <w:spacing w:beforeAutospacing="0" w:afterAutospacing="0" w:line="220" w:lineRule="atLeast"/>
              <w:rPr>
                <w:sz w:val="8"/>
                <w:szCs w:val="8"/>
              </w:rPr>
            </w:pPr>
            <w:r>
              <w:rPr>
                <w:sz w:val="8"/>
                <w:szCs w:val="8"/>
              </w:rPr>
              <w:t> </w:t>
            </w:r>
          </w:p>
        </w:tc>
        <w:tc>
          <w:tcPr>
            <w:tcW w:w="450" w:type="pct"/>
            <w:shd w:val="clear" w:color="auto" w:fill="auto"/>
            <w:vAlign w:val="bottom"/>
          </w:tcPr>
          <w:p w14:paraId="5443613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7,740</w:t>
            </w:r>
          </w:p>
        </w:tc>
        <w:tc>
          <w:tcPr>
            <w:tcW w:w="50" w:type="pct"/>
            <w:shd w:val="clear" w:color="auto" w:fill="auto"/>
            <w:noWrap/>
            <w:vAlign w:val="bottom"/>
          </w:tcPr>
          <w:p w14:paraId="54436132"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613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34" w14:textId="77777777" w:rsidR="002418E5" w:rsidRDefault="00707D11">
            <w:pPr>
              <w:pStyle w:val="a3"/>
              <w:spacing w:beforeAutospacing="0" w:afterAutospacing="0" w:line="220" w:lineRule="atLeast"/>
              <w:rPr>
                <w:sz w:val="8"/>
                <w:szCs w:val="8"/>
              </w:rPr>
            </w:pPr>
            <w:r>
              <w:rPr>
                <w:sz w:val="8"/>
                <w:szCs w:val="8"/>
              </w:rPr>
              <w:t> </w:t>
            </w:r>
          </w:p>
        </w:tc>
        <w:tc>
          <w:tcPr>
            <w:tcW w:w="450" w:type="pct"/>
            <w:shd w:val="clear" w:color="auto" w:fill="auto"/>
            <w:vAlign w:val="bottom"/>
          </w:tcPr>
          <w:p w14:paraId="5443613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7,628</w:t>
            </w:r>
          </w:p>
        </w:tc>
        <w:tc>
          <w:tcPr>
            <w:tcW w:w="50" w:type="pct"/>
            <w:shd w:val="clear" w:color="auto" w:fill="auto"/>
            <w:noWrap/>
            <w:vAlign w:val="bottom"/>
          </w:tcPr>
          <w:p w14:paraId="5443613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145" w14:textId="77777777">
        <w:tc>
          <w:tcPr>
            <w:tcW w:w="3200" w:type="pct"/>
            <w:shd w:val="clear" w:color="auto" w:fill="E5E5E5"/>
          </w:tcPr>
          <w:p w14:paraId="54436138"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50" w:type="pct"/>
            <w:shd w:val="clear" w:color="auto" w:fill="E5E5E5"/>
            <w:vAlign w:val="bottom"/>
          </w:tcPr>
          <w:p w14:paraId="54436139"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613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613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6,943 </w:t>
            </w:r>
          </w:p>
        </w:tc>
        <w:tc>
          <w:tcPr>
            <w:tcW w:w="50" w:type="pct"/>
            <w:shd w:val="clear" w:color="auto" w:fill="E5E5E5"/>
            <w:noWrap/>
            <w:vAlign w:val="bottom"/>
          </w:tcPr>
          <w:p w14:paraId="5443613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613D"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613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613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6,409</w:t>
            </w:r>
          </w:p>
        </w:tc>
        <w:tc>
          <w:tcPr>
            <w:tcW w:w="50" w:type="pct"/>
            <w:shd w:val="clear" w:color="auto" w:fill="E5E5E5"/>
            <w:noWrap/>
            <w:vAlign w:val="bottom"/>
          </w:tcPr>
          <w:p w14:paraId="5443614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E5E5E5"/>
            <w:vAlign w:val="bottom"/>
          </w:tcPr>
          <w:p w14:paraId="54436141"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5443614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E5E5E5"/>
            <w:vAlign w:val="bottom"/>
          </w:tcPr>
          <w:p w14:paraId="5443614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6,124</w:t>
            </w:r>
          </w:p>
        </w:tc>
        <w:tc>
          <w:tcPr>
            <w:tcW w:w="50" w:type="pct"/>
            <w:shd w:val="clear" w:color="auto" w:fill="E5E5E5"/>
            <w:noWrap/>
            <w:vAlign w:val="bottom"/>
          </w:tcPr>
          <w:p w14:paraId="54436144"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6153" w14:textId="77777777">
        <w:trPr>
          <w:trHeight w:val="103"/>
        </w:trPr>
        <w:tc>
          <w:tcPr>
            <w:tcW w:w="3200" w:type="pct"/>
            <w:shd w:val="clear" w:color="auto" w:fill="auto"/>
          </w:tcPr>
          <w:p w14:paraId="54436146"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Devices</w:t>
            </w:r>
          </w:p>
        </w:tc>
        <w:tc>
          <w:tcPr>
            <w:tcW w:w="50" w:type="pct"/>
            <w:shd w:val="clear" w:color="auto" w:fill="auto"/>
            <w:vAlign w:val="bottom"/>
          </w:tcPr>
          <w:p w14:paraId="54436147"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6148"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614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6,791 </w:t>
            </w:r>
          </w:p>
        </w:tc>
        <w:tc>
          <w:tcPr>
            <w:tcW w:w="50" w:type="pct"/>
            <w:shd w:val="clear" w:color="auto" w:fill="auto"/>
            <w:noWrap/>
            <w:vAlign w:val="bottom"/>
          </w:tcPr>
          <w:p w14:paraId="5443614A"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614B"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614C"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614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6,457</w:t>
            </w:r>
          </w:p>
        </w:tc>
        <w:tc>
          <w:tcPr>
            <w:tcW w:w="50" w:type="pct"/>
            <w:shd w:val="clear" w:color="auto" w:fill="auto"/>
            <w:noWrap/>
            <w:vAlign w:val="bottom"/>
          </w:tcPr>
          <w:p w14:paraId="5443614E"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50" w:type="pct"/>
            <w:shd w:val="clear" w:color="auto" w:fill="auto"/>
            <w:vAlign w:val="bottom"/>
          </w:tcPr>
          <w:p w14:paraId="5443614F" w14:textId="77777777" w:rsidR="002418E5" w:rsidRDefault="00707D11">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54436150"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c>
          <w:tcPr>
            <w:tcW w:w="450" w:type="pct"/>
            <w:shd w:val="clear" w:color="auto" w:fill="auto"/>
            <w:vAlign w:val="bottom"/>
          </w:tcPr>
          <w:p w14:paraId="5443615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6,095</w:t>
            </w:r>
          </w:p>
        </w:tc>
        <w:tc>
          <w:tcPr>
            <w:tcW w:w="50" w:type="pct"/>
            <w:shd w:val="clear" w:color="auto" w:fill="auto"/>
            <w:noWrap/>
            <w:vAlign w:val="bottom"/>
          </w:tcPr>
          <w:p w14:paraId="54436152" w14:textId="77777777" w:rsidR="002418E5" w:rsidRDefault="00707D11">
            <w:pPr>
              <w:pStyle w:val="a3"/>
              <w:spacing w:beforeAutospacing="0" w:afterAutospacing="0" w:line="220" w:lineRule="atLeast"/>
              <w:rPr>
                <w:rFonts w:ascii="Times New Roman" w:hAnsi="Times New Roman"/>
                <w:sz w:val="22"/>
                <w:szCs w:val="22"/>
              </w:rPr>
            </w:pPr>
            <w:r>
              <w:rPr>
                <w:rFonts w:ascii="Times New Roman" w:hAnsi="Times New Roman"/>
                <w:sz w:val="22"/>
                <w:szCs w:val="22"/>
              </w:rPr>
              <w:t> </w:t>
            </w:r>
          </w:p>
        </w:tc>
      </w:tr>
      <w:tr w:rsidR="002418E5" w14:paraId="54436161" w14:textId="77777777">
        <w:tc>
          <w:tcPr>
            <w:tcW w:w="3200" w:type="pct"/>
            <w:shd w:val="clear" w:color="auto" w:fill="E5E5E5"/>
          </w:tcPr>
          <w:p w14:paraId="54436154"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w:t>
            </w:r>
          </w:p>
        </w:tc>
        <w:tc>
          <w:tcPr>
            <w:tcW w:w="50" w:type="pct"/>
            <w:shd w:val="clear" w:color="auto" w:fill="E5E5E5"/>
            <w:vAlign w:val="bottom"/>
          </w:tcPr>
          <w:p w14:paraId="54436155"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56"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6157"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4,479 </w:t>
            </w:r>
          </w:p>
        </w:tc>
        <w:tc>
          <w:tcPr>
            <w:tcW w:w="50" w:type="pct"/>
            <w:shd w:val="clear" w:color="auto" w:fill="E5E5E5"/>
            <w:noWrap/>
            <w:vAlign w:val="bottom"/>
          </w:tcPr>
          <w:p w14:paraId="54436158"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615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5A"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615B"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3,768</w:t>
            </w:r>
          </w:p>
        </w:tc>
        <w:tc>
          <w:tcPr>
            <w:tcW w:w="50" w:type="pct"/>
            <w:shd w:val="clear" w:color="auto" w:fill="E5E5E5"/>
            <w:noWrap/>
            <w:vAlign w:val="bottom"/>
          </w:tcPr>
          <w:p w14:paraId="5443615C"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E5E5E5"/>
            <w:vAlign w:val="bottom"/>
          </w:tcPr>
          <w:p w14:paraId="5443615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5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615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3,070</w:t>
            </w:r>
          </w:p>
        </w:tc>
        <w:tc>
          <w:tcPr>
            <w:tcW w:w="50" w:type="pct"/>
            <w:shd w:val="clear" w:color="auto" w:fill="E5E5E5"/>
            <w:noWrap/>
            <w:vAlign w:val="bottom"/>
          </w:tcPr>
          <w:p w14:paraId="5443616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16C" w14:textId="77777777">
        <w:tc>
          <w:tcPr>
            <w:tcW w:w="3749" w:type="pct"/>
            <w:gridSpan w:val="4"/>
            <w:tcBorders>
              <w:bottom w:val="single" w:sz="6" w:space="0" w:color="000000"/>
            </w:tcBorders>
            <w:shd w:val="clear" w:color="auto" w:fill="auto"/>
            <w:vAlign w:val="bottom"/>
          </w:tcPr>
          <w:p w14:paraId="54436162"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16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16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616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616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616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168"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6169"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616A" w14:textId="77777777" w:rsidR="002418E5" w:rsidRDefault="00707D11">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5443616B" w14:textId="77777777" w:rsidR="002418E5" w:rsidRDefault="00707D11">
            <w:pPr>
              <w:pStyle w:val="a3"/>
              <w:spacing w:beforeAutospacing="0" w:afterAutospacing="0" w:line="80" w:lineRule="atLeast"/>
              <w:rPr>
                <w:sz w:val="8"/>
                <w:szCs w:val="8"/>
              </w:rPr>
            </w:pPr>
            <w:r>
              <w:rPr>
                <w:sz w:val="8"/>
                <w:szCs w:val="8"/>
              </w:rPr>
              <w:t> </w:t>
            </w:r>
          </w:p>
        </w:tc>
      </w:tr>
      <w:tr w:rsidR="002418E5" w14:paraId="5443617A" w14:textId="77777777">
        <w:tc>
          <w:tcPr>
            <w:tcW w:w="3200" w:type="pct"/>
            <w:tcBorders>
              <w:top w:val="single" w:sz="6" w:space="0" w:color="000000"/>
            </w:tcBorders>
            <w:shd w:val="clear" w:color="auto" w:fill="auto"/>
          </w:tcPr>
          <w:p w14:paraId="5443616D"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616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16F"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6170"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6171"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617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173"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6174"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617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176"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177"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6178"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6179" w14:textId="77777777" w:rsidR="002418E5" w:rsidRDefault="00707D11">
            <w:pPr>
              <w:pStyle w:val="a3"/>
              <w:spacing w:beforeAutospacing="0" w:afterAutospacing="0" w:line="80" w:lineRule="atLeast"/>
              <w:rPr>
                <w:sz w:val="8"/>
                <w:szCs w:val="8"/>
              </w:rPr>
            </w:pPr>
            <w:r>
              <w:rPr>
                <w:sz w:val="8"/>
                <w:szCs w:val="8"/>
              </w:rPr>
              <w:t> </w:t>
            </w:r>
          </w:p>
        </w:tc>
      </w:tr>
      <w:tr w:rsidR="002418E5" w14:paraId="54436188" w14:textId="77777777">
        <w:tc>
          <w:tcPr>
            <w:tcW w:w="3200" w:type="pct"/>
            <w:shd w:val="clear" w:color="auto" w:fill="auto"/>
          </w:tcPr>
          <w:p w14:paraId="5443617B"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617C"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7D"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617E"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168,088 </w:t>
            </w:r>
          </w:p>
        </w:tc>
        <w:tc>
          <w:tcPr>
            <w:tcW w:w="50" w:type="pct"/>
            <w:shd w:val="clear" w:color="auto" w:fill="auto"/>
            <w:noWrap/>
            <w:vAlign w:val="bottom"/>
          </w:tcPr>
          <w:p w14:paraId="5443617F"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6180"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81"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6182"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143,015</w:t>
            </w:r>
          </w:p>
        </w:tc>
        <w:tc>
          <w:tcPr>
            <w:tcW w:w="50" w:type="pct"/>
            <w:shd w:val="clear" w:color="auto" w:fill="auto"/>
            <w:noWrap/>
            <w:vAlign w:val="bottom"/>
          </w:tcPr>
          <w:p w14:paraId="54436183" w14:textId="77777777" w:rsidR="002418E5" w:rsidRDefault="00707D11">
            <w:pPr>
              <w:pStyle w:val="a3"/>
              <w:spacing w:beforeAutospacing="0" w:afterAutospacing="0" w:line="220" w:lineRule="atLeast"/>
              <w:rPr>
                <w:sz w:val="8"/>
                <w:szCs w:val="8"/>
              </w:rPr>
            </w:pPr>
            <w:r>
              <w:rPr>
                <w:sz w:val="8"/>
                <w:szCs w:val="8"/>
              </w:rPr>
              <w:t> </w:t>
            </w:r>
          </w:p>
        </w:tc>
        <w:tc>
          <w:tcPr>
            <w:tcW w:w="50" w:type="pct"/>
            <w:shd w:val="clear" w:color="auto" w:fill="auto"/>
            <w:vAlign w:val="bottom"/>
          </w:tcPr>
          <w:p w14:paraId="54436184"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8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6186"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125,843</w:t>
            </w:r>
          </w:p>
        </w:tc>
        <w:tc>
          <w:tcPr>
            <w:tcW w:w="50" w:type="pct"/>
            <w:shd w:val="clear" w:color="auto" w:fill="auto"/>
            <w:noWrap/>
            <w:vAlign w:val="bottom"/>
          </w:tcPr>
          <w:p w14:paraId="5443618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196" w14:textId="77777777">
        <w:tc>
          <w:tcPr>
            <w:tcW w:w="3200" w:type="pct"/>
            <w:shd w:val="clear" w:color="auto" w:fill="auto"/>
          </w:tcPr>
          <w:p w14:paraId="54436189"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18A"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618B"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bottom w:val="single" w:sz="12" w:space="0" w:color="000000"/>
            </w:tcBorders>
            <w:shd w:val="clear" w:color="auto" w:fill="auto"/>
            <w:vAlign w:val="bottom"/>
          </w:tcPr>
          <w:p w14:paraId="5443618C"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noWrap/>
            <w:vAlign w:val="bottom"/>
          </w:tcPr>
          <w:p w14:paraId="5443618D"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18E"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618F"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54436190"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6191"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192"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54436193" w14:textId="77777777" w:rsidR="002418E5" w:rsidRDefault="00707D11">
            <w:pPr>
              <w:pStyle w:val="a3"/>
              <w:spacing w:beforeAutospacing="0" w:afterAutospacing="0" w:line="80" w:lineRule="atLeast"/>
              <w:rPr>
                <w:sz w:val="8"/>
                <w:szCs w:val="8"/>
              </w:rPr>
            </w:pPr>
            <w:r>
              <w:rPr>
                <w:sz w:val="8"/>
                <w:szCs w:val="8"/>
              </w:rPr>
              <w:t> </w:t>
            </w:r>
          </w:p>
        </w:tc>
        <w:tc>
          <w:tcPr>
            <w:tcW w:w="450" w:type="pct"/>
            <w:tcBorders>
              <w:bottom w:val="single" w:sz="12" w:space="0" w:color="000000"/>
            </w:tcBorders>
            <w:shd w:val="clear" w:color="auto" w:fill="auto"/>
            <w:vAlign w:val="bottom"/>
          </w:tcPr>
          <w:p w14:paraId="54436194"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noWrap/>
            <w:vAlign w:val="bottom"/>
          </w:tcPr>
          <w:p w14:paraId="54436195" w14:textId="77777777" w:rsidR="002418E5" w:rsidRDefault="00707D11">
            <w:pPr>
              <w:pStyle w:val="a3"/>
              <w:spacing w:beforeAutospacing="0" w:afterAutospacing="0" w:line="80" w:lineRule="atLeast"/>
              <w:rPr>
                <w:sz w:val="8"/>
                <w:szCs w:val="8"/>
              </w:rPr>
            </w:pPr>
            <w:r>
              <w:rPr>
                <w:sz w:val="8"/>
                <w:szCs w:val="8"/>
              </w:rPr>
              <w:t> </w:t>
            </w:r>
          </w:p>
        </w:tc>
      </w:tr>
    </w:tbl>
    <w:p w14:paraId="54436197" w14:textId="77777777" w:rsidR="002418E5" w:rsidRDefault="00707D11">
      <w:pPr>
        <w:pStyle w:val="a3"/>
        <w:spacing w:beforeAutospacing="0" w:afterAutospacing="0"/>
        <w:jc w:val="both"/>
        <w:rPr>
          <w:sz w:val="18"/>
          <w:szCs w:val="18"/>
        </w:rPr>
      </w:pPr>
      <w:r>
        <w:rPr>
          <w:sz w:val="18"/>
          <w:szCs w:val="18"/>
        </w:rPr>
        <w:t> </w:t>
      </w:r>
    </w:p>
    <w:p w14:paraId="5443619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Our commercial cloud revenue, which includes Azure, Office 365 </w:t>
      </w:r>
      <w:r>
        <w:rPr>
          <w:rFonts w:ascii="Arial" w:hAnsi="Arial" w:cs="Arial"/>
          <w:sz w:val="20"/>
          <w:szCs w:val="20"/>
        </w:rPr>
        <w:t>Commercial, the commercial portion of LinkedIn, Dynamics 365, and other commercial cloud properties, was $69.1 billion, $51.7 billion and $38.1 billion in fiscal years 2021, 2020, and 2019, respectively. These amounts are primarily included in Server produ</w:t>
      </w:r>
      <w:r>
        <w:rPr>
          <w:rFonts w:ascii="Arial" w:hAnsi="Arial" w:cs="Arial"/>
          <w:sz w:val="20"/>
          <w:szCs w:val="20"/>
        </w:rPr>
        <w:t>cts and cloud services, Office products and cloud services, and LinkedIn in the table above.</w:t>
      </w:r>
    </w:p>
    <w:p w14:paraId="5443619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Assets are not allocated to segments for internal reporting presentations. A portion of amortization and depreciation is included with various other costs in an ov</w:t>
      </w:r>
      <w:r>
        <w:rPr>
          <w:rFonts w:ascii="Arial" w:hAnsi="Arial" w:cs="Arial"/>
          <w:sz w:val="20"/>
          <w:szCs w:val="20"/>
        </w:rPr>
        <w:t xml:space="preserve">erhead allocation to each segment. It is impracticable for us to separately identify the amount of amortization and depreciation by segment that is included in the measure of segment profit or loss. </w:t>
      </w:r>
    </w:p>
    <w:p w14:paraId="5443619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Long-lived assets, excluding financial instruments and t</w:t>
      </w:r>
      <w:r>
        <w:rPr>
          <w:rFonts w:ascii="Arial" w:hAnsi="Arial" w:cs="Arial"/>
          <w:sz w:val="20"/>
          <w:szCs w:val="20"/>
        </w:rPr>
        <w:t xml:space="preserve">ax assets, classified by the location of the controlling statutory company and with countries over 10% of the total shown separately, were as follows: </w:t>
      </w:r>
    </w:p>
    <w:p w14:paraId="5443619B"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212"/>
        <w:gridCol w:w="60"/>
        <w:gridCol w:w="112"/>
        <w:gridCol w:w="779"/>
        <w:gridCol w:w="81"/>
        <w:gridCol w:w="60"/>
        <w:gridCol w:w="112"/>
        <w:gridCol w:w="835"/>
        <w:gridCol w:w="80"/>
        <w:gridCol w:w="60"/>
        <w:gridCol w:w="112"/>
        <w:gridCol w:w="723"/>
        <w:gridCol w:w="80"/>
      </w:tblGrid>
      <w:tr w:rsidR="002418E5" w14:paraId="544361A0" w14:textId="77777777">
        <w:tc>
          <w:tcPr>
            <w:tcW w:w="3200" w:type="pct"/>
            <w:shd w:val="clear" w:color="auto" w:fill="auto"/>
            <w:vAlign w:val="bottom"/>
          </w:tcPr>
          <w:p w14:paraId="5443619C"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5443619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700" w:type="pct"/>
            <w:gridSpan w:val="10"/>
            <w:shd w:val="clear" w:color="auto" w:fill="auto"/>
            <w:vAlign w:val="bottom"/>
          </w:tcPr>
          <w:p w14:paraId="5443619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9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1A3" w14:textId="77777777">
        <w:tc>
          <w:tcPr>
            <w:tcW w:w="4950" w:type="pct"/>
            <w:gridSpan w:val="12"/>
            <w:tcBorders>
              <w:bottom w:val="single" w:sz="6" w:space="0" w:color="000000"/>
            </w:tcBorders>
            <w:shd w:val="clear" w:color="auto" w:fill="auto"/>
            <w:vAlign w:val="bottom"/>
          </w:tcPr>
          <w:p w14:paraId="544361A1"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1A2" w14:textId="77777777" w:rsidR="002418E5" w:rsidRDefault="00707D11">
            <w:pPr>
              <w:pStyle w:val="a3"/>
              <w:spacing w:beforeAutospacing="0" w:afterAutospacing="0" w:line="80" w:lineRule="atLeast"/>
              <w:rPr>
                <w:sz w:val="8"/>
                <w:szCs w:val="8"/>
              </w:rPr>
            </w:pPr>
            <w:r>
              <w:rPr>
                <w:sz w:val="8"/>
                <w:szCs w:val="8"/>
              </w:rPr>
              <w:t> </w:t>
            </w:r>
          </w:p>
        </w:tc>
      </w:tr>
      <w:tr w:rsidR="002418E5" w14:paraId="544361A9" w14:textId="77777777">
        <w:trPr>
          <w:trHeight w:val="75"/>
        </w:trPr>
        <w:tc>
          <w:tcPr>
            <w:tcW w:w="3200" w:type="pct"/>
            <w:shd w:val="clear" w:color="auto" w:fill="auto"/>
            <w:vAlign w:val="bottom"/>
          </w:tcPr>
          <w:p w14:paraId="544361A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bottom"/>
          </w:tcPr>
          <w:p w14:paraId="544361A5"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shd w:val="clear" w:color="auto" w:fill="auto"/>
            <w:vAlign w:val="bottom"/>
          </w:tcPr>
          <w:p w14:paraId="544361A6" w14:textId="77777777" w:rsidR="002418E5" w:rsidRDefault="00707D11">
            <w:pPr>
              <w:pStyle w:val="a3"/>
              <w:spacing w:beforeAutospacing="0" w:afterAutospacing="0" w:line="80" w:lineRule="atLeast"/>
              <w:rPr>
                <w:sz w:val="8"/>
                <w:szCs w:val="8"/>
              </w:rPr>
            </w:pPr>
            <w:r>
              <w:rPr>
                <w:sz w:val="8"/>
                <w:szCs w:val="8"/>
              </w:rPr>
              <w:t> </w:t>
            </w:r>
          </w:p>
        </w:tc>
        <w:tc>
          <w:tcPr>
            <w:tcW w:w="550" w:type="pct"/>
            <w:gridSpan w:val="3"/>
            <w:shd w:val="clear" w:color="auto" w:fill="auto"/>
            <w:vAlign w:val="bottom"/>
          </w:tcPr>
          <w:p w14:paraId="544361A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1A8" w14:textId="77777777" w:rsidR="002418E5" w:rsidRDefault="00707D11">
            <w:pPr>
              <w:pStyle w:val="a3"/>
              <w:spacing w:beforeAutospacing="0" w:afterAutospacing="0" w:line="80" w:lineRule="atLeast"/>
              <w:rPr>
                <w:sz w:val="8"/>
                <w:szCs w:val="8"/>
              </w:rPr>
            </w:pPr>
            <w:r>
              <w:rPr>
                <w:sz w:val="8"/>
                <w:szCs w:val="8"/>
              </w:rPr>
              <w:t> </w:t>
            </w:r>
          </w:p>
        </w:tc>
      </w:tr>
      <w:tr w:rsidR="002418E5" w14:paraId="544361B4" w14:textId="77777777">
        <w:tc>
          <w:tcPr>
            <w:tcW w:w="3200" w:type="pct"/>
            <w:shd w:val="clear" w:color="auto" w:fill="auto"/>
            <w:vAlign w:val="bottom"/>
          </w:tcPr>
          <w:p w14:paraId="544361AA"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June 30,</w:t>
            </w:r>
          </w:p>
        </w:tc>
        <w:tc>
          <w:tcPr>
            <w:tcW w:w="50" w:type="pct"/>
            <w:shd w:val="clear" w:color="auto" w:fill="auto"/>
            <w:vAlign w:val="bottom"/>
          </w:tcPr>
          <w:p w14:paraId="544361A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544361A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544361A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A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544361A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544361B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B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544361B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544361B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1B9" w14:textId="77777777">
        <w:trPr>
          <w:trHeight w:val="75"/>
        </w:trPr>
        <w:tc>
          <w:tcPr>
            <w:tcW w:w="3200" w:type="pct"/>
            <w:shd w:val="clear" w:color="auto" w:fill="auto"/>
            <w:vAlign w:val="center"/>
          </w:tcPr>
          <w:p w14:paraId="544361B5"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center"/>
          </w:tcPr>
          <w:p w14:paraId="544361B6"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544361B7" w14:textId="77777777" w:rsidR="002418E5" w:rsidRDefault="00707D11">
            <w:pPr>
              <w:pStyle w:val="a3"/>
              <w:spacing w:beforeAutospacing="0" w:afterAutospacing="0" w:line="80" w:lineRule="atLeast"/>
              <w:rPr>
                <w:sz w:val="8"/>
                <w:szCs w:val="8"/>
              </w:rPr>
            </w:pPr>
            <w:r>
              <w:rPr>
                <w:sz w:val="8"/>
                <w:szCs w:val="8"/>
              </w:rPr>
              <w:t> </w:t>
            </w:r>
          </w:p>
        </w:tc>
        <w:tc>
          <w:tcPr>
            <w:tcW w:w="600" w:type="pct"/>
            <w:gridSpan w:val="4"/>
            <w:shd w:val="clear" w:color="auto" w:fill="auto"/>
            <w:vAlign w:val="center"/>
          </w:tcPr>
          <w:p w14:paraId="544361B8" w14:textId="77777777" w:rsidR="002418E5" w:rsidRDefault="00707D11">
            <w:pPr>
              <w:pStyle w:val="a3"/>
              <w:spacing w:beforeAutospacing="0" w:afterAutospacing="0" w:line="80" w:lineRule="atLeast"/>
              <w:rPr>
                <w:sz w:val="8"/>
                <w:szCs w:val="8"/>
              </w:rPr>
            </w:pPr>
            <w:r>
              <w:rPr>
                <w:sz w:val="8"/>
                <w:szCs w:val="8"/>
              </w:rPr>
              <w:t> </w:t>
            </w:r>
          </w:p>
        </w:tc>
      </w:tr>
      <w:tr w:rsidR="002418E5" w14:paraId="544361C7" w14:textId="77777777">
        <w:tc>
          <w:tcPr>
            <w:tcW w:w="3200" w:type="pct"/>
            <w:shd w:val="clear" w:color="auto" w:fill="E5E5E5"/>
          </w:tcPr>
          <w:p w14:paraId="544361BA"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w:t>
            </w:r>
          </w:p>
        </w:tc>
        <w:tc>
          <w:tcPr>
            <w:tcW w:w="50" w:type="pct"/>
            <w:shd w:val="clear" w:color="auto" w:fill="E5E5E5"/>
            <w:vAlign w:val="bottom"/>
          </w:tcPr>
          <w:p w14:paraId="544361B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B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544361BD"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76,153 </w:t>
            </w:r>
          </w:p>
        </w:tc>
        <w:tc>
          <w:tcPr>
            <w:tcW w:w="50" w:type="pct"/>
            <w:shd w:val="clear" w:color="auto" w:fill="E5E5E5"/>
            <w:noWrap/>
            <w:vAlign w:val="bottom"/>
          </w:tcPr>
          <w:p w14:paraId="544361BE"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61B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C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61C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60,789</w:t>
            </w:r>
          </w:p>
        </w:tc>
        <w:tc>
          <w:tcPr>
            <w:tcW w:w="50" w:type="pct"/>
            <w:shd w:val="clear" w:color="auto" w:fill="E5E5E5"/>
            <w:noWrap/>
            <w:vAlign w:val="bottom"/>
          </w:tcPr>
          <w:p w14:paraId="544361C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61C3"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C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544361C5"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55,252</w:t>
            </w:r>
          </w:p>
        </w:tc>
        <w:tc>
          <w:tcPr>
            <w:tcW w:w="50" w:type="pct"/>
            <w:shd w:val="clear" w:color="auto" w:fill="E5E5E5"/>
            <w:noWrap/>
            <w:vAlign w:val="bottom"/>
          </w:tcPr>
          <w:p w14:paraId="544361C6"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1D5" w14:textId="77777777">
        <w:tc>
          <w:tcPr>
            <w:tcW w:w="3200" w:type="pct"/>
            <w:shd w:val="clear" w:color="auto" w:fill="auto"/>
          </w:tcPr>
          <w:p w14:paraId="544361C8"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Ireland</w:t>
            </w:r>
          </w:p>
        </w:tc>
        <w:tc>
          <w:tcPr>
            <w:tcW w:w="50" w:type="pct"/>
            <w:shd w:val="clear" w:color="auto" w:fill="auto"/>
            <w:vAlign w:val="bottom"/>
          </w:tcPr>
          <w:p w14:paraId="544361C9"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C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544361CB"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13,303 </w:t>
            </w:r>
          </w:p>
        </w:tc>
        <w:tc>
          <w:tcPr>
            <w:tcW w:w="50" w:type="pct"/>
            <w:shd w:val="clear" w:color="auto" w:fill="auto"/>
            <w:noWrap/>
            <w:vAlign w:val="bottom"/>
          </w:tcPr>
          <w:p w14:paraId="544361CC"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61CD"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C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61CF"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12,734</w:t>
            </w:r>
          </w:p>
        </w:tc>
        <w:tc>
          <w:tcPr>
            <w:tcW w:w="50" w:type="pct"/>
            <w:shd w:val="clear" w:color="auto" w:fill="auto"/>
            <w:noWrap/>
            <w:vAlign w:val="bottom"/>
          </w:tcPr>
          <w:p w14:paraId="544361D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61D1"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D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544361D3"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12,958</w:t>
            </w:r>
          </w:p>
        </w:tc>
        <w:tc>
          <w:tcPr>
            <w:tcW w:w="50" w:type="pct"/>
            <w:shd w:val="clear" w:color="auto" w:fill="auto"/>
            <w:noWrap/>
            <w:vAlign w:val="bottom"/>
          </w:tcPr>
          <w:p w14:paraId="544361D4"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1E3" w14:textId="77777777">
        <w:tc>
          <w:tcPr>
            <w:tcW w:w="3200" w:type="pct"/>
            <w:shd w:val="clear" w:color="auto" w:fill="E5E5E5"/>
          </w:tcPr>
          <w:p w14:paraId="544361D6" w14:textId="77777777" w:rsidR="002418E5" w:rsidRDefault="00707D11">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countries</w:t>
            </w:r>
          </w:p>
        </w:tc>
        <w:tc>
          <w:tcPr>
            <w:tcW w:w="50" w:type="pct"/>
            <w:shd w:val="clear" w:color="auto" w:fill="E5E5E5"/>
            <w:vAlign w:val="bottom"/>
          </w:tcPr>
          <w:p w14:paraId="544361D7"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D8"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544361D9"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38,858 </w:t>
            </w:r>
          </w:p>
        </w:tc>
        <w:tc>
          <w:tcPr>
            <w:tcW w:w="50" w:type="pct"/>
            <w:shd w:val="clear" w:color="auto" w:fill="E5E5E5"/>
            <w:noWrap/>
            <w:vAlign w:val="bottom"/>
          </w:tcPr>
          <w:p w14:paraId="544361DA"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544361DB"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DC"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61DD"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29,770</w:t>
            </w:r>
          </w:p>
        </w:tc>
        <w:tc>
          <w:tcPr>
            <w:tcW w:w="50" w:type="pct"/>
            <w:shd w:val="clear" w:color="auto" w:fill="E5E5E5"/>
            <w:noWrap/>
            <w:vAlign w:val="bottom"/>
          </w:tcPr>
          <w:p w14:paraId="544361DE"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544361DF"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544361E0"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544361E1"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25,422</w:t>
            </w:r>
          </w:p>
        </w:tc>
        <w:tc>
          <w:tcPr>
            <w:tcW w:w="50" w:type="pct"/>
            <w:shd w:val="clear" w:color="auto" w:fill="E5E5E5"/>
            <w:noWrap/>
            <w:vAlign w:val="bottom"/>
          </w:tcPr>
          <w:p w14:paraId="544361E2"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1EE" w14:textId="77777777">
        <w:tc>
          <w:tcPr>
            <w:tcW w:w="3749" w:type="pct"/>
            <w:gridSpan w:val="4"/>
            <w:tcBorders>
              <w:bottom w:val="single" w:sz="6" w:space="0" w:color="000000"/>
            </w:tcBorders>
            <w:shd w:val="clear" w:color="auto" w:fill="auto"/>
            <w:vAlign w:val="bottom"/>
          </w:tcPr>
          <w:p w14:paraId="544361E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1E5"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1E6"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61E7"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61E8"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61E9"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1EA"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544361EB"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544361EC"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61ED" w14:textId="77777777" w:rsidR="002418E5" w:rsidRDefault="00707D11">
            <w:pPr>
              <w:pStyle w:val="a3"/>
              <w:spacing w:beforeAutospacing="0" w:afterAutospacing="0" w:line="80" w:lineRule="atLeast"/>
              <w:rPr>
                <w:sz w:val="8"/>
                <w:szCs w:val="8"/>
              </w:rPr>
            </w:pPr>
            <w:r>
              <w:rPr>
                <w:sz w:val="8"/>
                <w:szCs w:val="8"/>
              </w:rPr>
              <w:t> </w:t>
            </w:r>
          </w:p>
        </w:tc>
      </w:tr>
      <w:tr w:rsidR="002418E5" w14:paraId="544361FC" w14:textId="77777777">
        <w:tc>
          <w:tcPr>
            <w:tcW w:w="3200" w:type="pct"/>
            <w:tcBorders>
              <w:top w:val="single" w:sz="6" w:space="0" w:color="000000"/>
            </w:tcBorders>
            <w:shd w:val="clear" w:color="auto" w:fill="auto"/>
          </w:tcPr>
          <w:p w14:paraId="544361EF" w14:textId="77777777" w:rsidR="002418E5" w:rsidRDefault="00707D11">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544361F0"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1F1" w14:textId="77777777" w:rsidR="002418E5" w:rsidRDefault="00707D11">
            <w:pPr>
              <w:pStyle w:val="a3"/>
              <w:spacing w:beforeAutospacing="0" w:afterAutospacing="0" w:line="80" w:lineRule="atLeast"/>
              <w:rPr>
                <w:b/>
                <w:bCs/>
                <w:sz w:val="8"/>
                <w:szCs w:val="8"/>
              </w:rPr>
            </w:pPr>
            <w:r>
              <w:rPr>
                <w:b/>
                <w:bCs/>
                <w:sz w:val="8"/>
                <w:szCs w:val="8"/>
              </w:rPr>
              <w:t> </w:t>
            </w:r>
          </w:p>
        </w:tc>
        <w:tc>
          <w:tcPr>
            <w:tcW w:w="450" w:type="pct"/>
            <w:tcBorders>
              <w:top w:val="single" w:sz="6" w:space="0" w:color="000000"/>
            </w:tcBorders>
            <w:shd w:val="clear" w:color="auto" w:fill="auto"/>
            <w:vAlign w:val="bottom"/>
          </w:tcPr>
          <w:p w14:paraId="544361F2" w14:textId="77777777" w:rsidR="002418E5" w:rsidRDefault="00707D11">
            <w:pPr>
              <w:pStyle w:val="a3"/>
              <w:spacing w:beforeAutospacing="0" w:afterAutospacing="0" w:line="80" w:lineRule="atLeast"/>
              <w:jc w:val="right"/>
              <w:rPr>
                <w:b/>
                <w:bCs/>
                <w:sz w:val="8"/>
                <w:szCs w:val="8"/>
              </w:rPr>
            </w:pPr>
            <w:r>
              <w:rPr>
                <w:b/>
                <w:bCs/>
                <w:sz w:val="8"/>
                <w:szCs w:val="8"/>
              </w:rPr>
              <w:t> </w:t>
            </w:r>
          </w:p>
        </w:tc>
        <w:tc>
          <w:tcPr>
            <w:tcW w:w="50" w:type="pct"/>
            <w:shd w:val="clear" w:color="auto" w:fill="auto"/>
            <w:noWrap/>
            <w:vAlign w:val="bottom"/>
          </w:tcPr>
          <w:p w14:paraId="544361F3" w14:textId="77777777" w:rsidR="002418E5" w:rsidRDefault="00707D11">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544361F4"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1F5"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61F6"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61F7"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1F8" w14:textId="77777777" w:rsidR="002418E5" w:rsidRDefault="00707D11">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544361F9" w14:textId="77777777" w:rsidR="002418E5" w:rsidRDefault="00707D11">
            <w:pPr>
              <w:pStyle w:val="a3"/>
              <w:spacing w:beforeAutospacing="0" w:afterAutospacing="0" w:line="80" w:lineRule="atLeast"/>
              <w:rPr>
                <w:sz w:val="8"/>
                <w:szCs w:val="8"/>
              </w:rPr>
            </w:pPr>
            <w:r>
              <w:rPr>
                <w:sz w:val="8"/>
                <w:szCs w:val="8"/>
              </w:rPr>
              <w:t> </w:t>
            </w:r>
          </w:p>
        </w:tc>
        <w:tc>
          <w:tcPr>
            <w:tcW w:w="450" w:type="pct"/>
            <w:tcBorders>
              <w:top w:val="single" w:sz="6" w:space="0" w:color="000000"/>
            </w:tcBorders>
            <w:shd w:val="clear" w:color="auto" w:fill="auto"/>
            <w:vAlign w:val="bottom"/>
          </w:tcPr>
          <w:p w14:paraId="544361FA" w14:textId="77777777" w:rsidR="002418E5" w:rsidRDefault="00707D11">
            <w:pPr>
              <w:pStyle w:val="a3"/>
              <w:spacing w:beforeAutospacing="0" w:afterAutospacing="0" w:line="80" w:lineRule="atLeast"/>
              <w:jc w:val="right"/>
              <w:rPr>
                <w:sz w:val="8"/>
                <w:szCs w:val="8"/>
              </w:rPr>
            </w:pPr>
            <w:r>
              <w:rPr>
                <w:sz w:val="8"/>
                <w:szCs w:val="8"/>
              </w:rPr>
              <w:t> </w:t>
            </w:r>
          </w:p>
        </w:tc>
        <w:tc>
          <w:tcPr>
            <w:tcW w:w="50" w:type="pct"/>
            <w:shd w:val="clear" w:color="auto" w:fill="auto"/>
            <w:noWrap/>
            <w:vAlign w:val="bottom"/>
          </w:tcPr>
          <w:p w14:paraId="544361FB" w14:textId="77777777" w:rsidR="002418E5" w:rsidRDefault="00707D11">
            <w:pPr>
              <w:pStyle w:val="a3"/>
              <w:spacing w:beforeAutospacing="0" w:afterAutospacing="0" w:line="80" w:lineRule="atLeast"/>
              <w:rPr>
                <w:sz w:val="8"/>
                <w:szCs w:val="8"/>
              </w:rPr>
            </w:pPr>
            <w:r>
              <w:rPr>
                <w:sz w:val="8"/>
                <w:szCs w:val="8"/>
              </w:rPr>
              <w:t> </w:t>
            </w:r>
          </w:p>
        </w:tc>
      </w:tr>
      <w:tr w:rsidR="002418E5" w14:paraId="5443620A" w14:textId="77777777">
        <w:tc>
          <w:tcPr>
            <w:tcW w:w="3200" w:type="pct"/>
            <w:shd w:val="clear" w:color="auto" w:fill="auto"/>
          </w:tcPr>
          <w:p w14:paraId="544361FD" w14:textId="77777777" w:rsidR="002418E5" w:rsidRDefault="00707D11">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544361FE"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1FF"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54436200" w14:textId="77777777" w:rsidR="002418E5" w:rsidRDefault="00707D11">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128,314 </w:t>
            </w:r>
          </w:p>
        </w:tc>
        <w:tc>
          <w:tcPr>
            <w:tcW w:w="50" w:type="pct"/>
            <w:shd w:val="clear" w:color="auto" w:fill="auto"/>
            <w:noWrap/>
            <w:vAlign w:val="bottom"/>
          </w:tcPr>
          <w:p w14:paraId="54436201" w14:textId="77777777" w:rsidR="002418E5" w:rsidRDefault="00707D11">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54436202"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203"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6204"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103,293</w:t>
            </w:r>
          </w:p>
        </w:tc>
        <w:tc>
          <w:tcPr>
            <w:tcW w:w="50" w:type="pct"/>
            <w:shd w:val="clear" w:color="auto" w:fill="auto"/>
            <w:noWrap/>
            <w:vAlign w:val="bottom"/>
          </w:tcPr>
          <w:p w14:paraId="54436205"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54436206" w14:textId="77777777" w:rsidR="002418E5" w:rsidRDefault="00707D11">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54436207"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54436208" w14:textId="77777777" w:rsidR="002418E5" w:rsidRDefault="00707D11">
            <w:pPr>
              <w:pStyle w:val="a3"/>
              <w:spacing w:beforeAutospacing="0" w:afterAutospacing="0" w:line="220" w:lineRule="atLeast"/>
              <w:jc w:val="right"/>
              <w:rPr>
                <w:rFonts w:ascii="Arial" w:hAnsi="Arial" w:cs="Arial"/>
                <w:sz w:val="20"/>
                <w:szCs w:val="20"/>
              </w:rPr>
            </w:pPr>
            <w:r>
              <w:rPr>
                <w:rFonts w:ascii="Arial" w:hAnsi="Arial" w:cs="Arial"/>
                <w:sz w:val="20"/>
                <w:szCs w:val="20"/>
              </w:rPr>
              <w:t>  93,632</w:t>
            </w:r>
          </w:p>
        </w:tc>
        <w:tc>
          <w:tcPr>
            <w:tcW w:w="50" w:type="pct"/>
            <w:shd w:val="clear" w:color="auto" w:fill="auto"/>
            <w:noWrap/>
            <w:vAlign w:val="bottom"/>
          </w:tcPr>
          <w:p w14:paraId="54436209" w14:textId="77777777" w:rsidR="002418E5" w:rsidRDefault="00707D11">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418E5" w14:paraId="54436218" w14:textId="77777777">
        <w:tc>
          <w:tcPr>
            <w:tcW w:w="3200" w:type="pct"/>
            <w:shd w:val="clear" w:color="auto" w:fill="auto"/>
            <w:vAlign w:val="bottom"/>
          </w:tcPr>
          <w:p w14:paraId="5443620B"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5443620C"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620D"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620E"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620F"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210"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6211"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6212"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6213" w14:textId="77777777" w:rsidR="002418E5" w:rsidRDefault="00707D11">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54436214" w14:textId="77777777" w:rsidR="002418E5" w:rsidRDefault="00707D11">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54436215"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54436216" w14:textId="77777777" w:rsidR="002418E5" w:rsidRDefault="00707D11">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54436217" w14:textId="77777777" w:rsidR="002418E5" w:rsidRDefault="00707D11">
            <w:pPr>
              <w:pStyle w:val="a3"/>
              <w:spacing w:beforeAutospacing="0" w:afterAutospacing="0" w:line="80" w:lineRule="atLeast"/>
              <w:rPr>
                <w:sz w:val="8"/>
                <w:szCs w:val="8"/>
              </w:rPr>
            </w:pPr>
            <w:r>
              <w:rPr>
                <w:sz w:val="8"/>
                <w:szCs w:val="8"/>
              </w:rPr>
              <w:t> </w:t>
            </w:r>
          </w:p>
        </w:tc>
      </w:tr>
    </w:tbl>
    <w:p w14:paraId="54436219" w14:textId="77777777" w:rsidR="002418E5" w:rsidRDefault="00707D11">
      <w:pPr>
        <w:pStyle w:val="a3"/>
        <w:spacing w:beforeAutospacing="0" w:afterAutospacing="0"/>
        <w:rPr>
          <w:sz w:val="18"/>
          <w:szCs w:val="18"/>
        </w:rPr>
      </w:pPr>
      <w:r>
        <w:rPr>
          <w:sz w:val="18"/>
          <w:szCs w:val="18"/>
        </w:rPr>
        <w:t> </w:t>
      </w:r>
    </w:p>
    <w:p w14:paraId="5443621A" w14:textId="77777777" w:rsidR="002418E5" w:rsidRDefault="00707D11">
      <w:pPr>
        <w:pStyle w:val="a3"/>
        <w:spacing w:before="80" w:beforeAutospacing="0" w:afterAutospacing="0"/>
        <w:jc w:val="center"/>
        <w:rPr>
          <w:rFonts w:ascii="Times New Roman" w:hAnsi="Times New Roman"/>
        </w:rPr>
      </w:pPr>
      <w:r>
        <w:rPr>
          <w:rFonts w:ascii="Times New Roman" w:hAnsi="Times New Roman"/>
        </w:rPr>
        <w:t> </w:t>
      </w:r>
    </w:p>
    <w:p w14:paraId="5443621B" w14:textId="77777777" w:rsidR="002418E5" w:rsidRDefault="00707D11">
      <w:pPr>
        <w:pStyle w:val="a3"/>
        <w:spacing w:beforeAutospacing="0" w:afterAutospacing="0"/>
        <w:jc w:val="center"/>
        <w:rPr>
          <w:rFonts w:ascii="Times New Roman" w:hAnsi="Times New Roman"/>
        </w:rPr>
      </w:pPr>
      <w:r>
        <w:rPr>
          <w:rFonts w:ascii="Times New Roman" w:hAnsi="Times New Roman"/>
        </w:rPr>
        <w:t> </w:t>
      </w:r>
    </w:p>
    <w:p w14:paraId="5443621C"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95</w:t>
      </w:r>
    </w:p>
    <w:p w14:paraId="5443621D" w14:textId="77777777" w:rsidR="002418E5" w:rsidRDefault="00707D11">
      <w:r>
        <w:rPr>
          <w:rFonts w:ascii="Arial" w:hAnsi="Arial" w:cs="Arial"/>
          <w:sz w:val="16"/>
          <w:szCs w:val="16"/>
        </w:rPr>
        <w:pict w14:anchorId="54436C43">
          <v:rect id="_x0000_i1119" style="width:415.3pt;height:1.5pt" o:hralign="center" o:hrstd="t" o:hr="t" fillcolor="#a0a0a0" stroked="f"/>
        </w:pict>
      </w:r>
    </w:p>
    <w:p w14:paraId="5443621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621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6220" w14:textId="77777777" w:rsidR="002418E5" w:rsidRDefault="00707D11">
      <w:pPr>
        <w:pStyle w:val="a3"/>
        <w:spacing w:beforeAutospacing="0" w:afterAutospacing="0"/>
        <w:jc w:val="center"/>
        <w:rPr>
          <w:sz w:val="18"/>
          <w:szCs w:val="18"/>
        </w:rPr>
      </w:pPr>
      <w:r>
        <w:rPr>
          <w:sz w:val="18"/>
          <w:szCs w:val="18"/>
        </w:rPr>
        <w:t> </w:t>
      </w:r>
    </w:p>
    <w:p w14:paraId="54436221" w14:textId="77777777" w:rsidR="002418E5" w:rsidRDefault="00707D11">
      <w:pPr>
        <w:pStyle w:val="a3"/>
        <w:spacing w:beforeAutospacing="0" w:afterAutospacing="0"/>
        <w:jc w:val="both"/>
        <w:rPr>
          <w:rFonts w:ascii="Arial" w:hAnsi="Arial" w:cs="Arial"/>
          <w:b/>
          <w:bCs/>
          <w:sz w:val="20"/>
          <w:szCs w:val="20"/>
        </w:rPr>
      </w:pPr>
      <w:r>
        <w:rPr>
          <w:rFonts w:ascii="Arial" w:hAnsi="Arial" w:cs="Arial"/>
          <w:b/>
          <w:bCs/>
          <w:sz w:val="20"/>
          <w:szCs w:val="20"/>
        </w:rPr>
        <w:t xml:space="preserve">REPORT OF INDEPENDENT REGISTERED PUBLIC ACCOUNTING FIRM </w:t>
      </w:r>
    </w:p>
    <w:p w14:paraId="5443622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To the Stockholders and the Board of Directors of Microsoft Corporation </w:t>
      </w:r>
    </w:p>
    <w:p w14:paraId="54436223"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Opinion on the Financial Statements</w:t>
      </w:r>
    </w:p>
    <w:p w14:paraId="5443622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We have audited the accompanying </w:t>
      </w:r>
      <w:r>
        <w:rPr>
          <w:rFonts w:ascii="Arial" w:hAnsi="Arial" w:cs="Arial"/>
          <w:sz w:val="20"/>
          <w:szCs w:val="20"/>
        </w:rPr>
        <w:t>consolidated balance sheets of Microsoft Corporation and subsidiaries (the "Company") as of June 30, 2021 and 2020, the related consolidated statements of income, comprehensive income, cash flows, and stockholders' equity, for each of the three years in th</w:t>
      </w:r>
      <w:r>
        <w:rPr>
          <w:rFonts w:ascii="Arial" w:hAnsi="Arial" w:cs="Arial"/>
          <w:sz w:val="20"/>
          <w:szCs w:val="20"/>
        </w:rPr>
        <w:t>e period ended June 30, 2021, and the related notes (collectively referred to as the "financial statements"). In our opinion, the financial statements present fairly, in all material respects, the financial position of the Company as of June 30, 2021 and 2</w:t>
      </w:r>
      <w:r>
        <w:rPr>
          <w:rFonts w:ascii="Arial" w:hAnsi="Arial" w:cs="Arial"/>
          <w:sz w:val="20"/>
          <w:szCs w:val="20"/>
        </w:rPr>
        <w:t>020, and the results of its operations and its cash flows for each of the three years in the period ended June 30, 2021, in conformity with accounting principles generally accepted in the United States of America.</w:t>
      </w:r>
    </w:p>
    <w:p w14:paraId="5443622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have also audited, in accordance with t</w:t>
      </w:r>
      <w:r>
        <w:rPr>
          <w:rFonts w:ascii="Arial" w:hAnsi="Arial" w:cs="Arial"/>
          <w:sz w:val="20"/>
          <w:szCs w:val="20"/>
        </w:rPr>
        <w:t xml:space="preserve">he standards of the Public Company Accounting Oversight Board (United States) (PCAOB), the Company's internal control over financial reporting as of June 30, 2021, based on criteria established in </w:t>
      </w:r>
      <w:r>
        <w:rPr>
          <w:rFonts w:ascii="Arial" w:hAnsi="Arial" w:cs="Arial"/>
          <w:i/>
          <w:iCs/>
          <w:sz w:val="20"/>
          <w:szCs w:val="20"/>
        </w:rPr>
        <w:t>Internal Control — Integrated Framework (2013)</w:t>
      </w:r>
      <w:r>
        <w:rPr>
          <w:rFonts w:ascii="Arial" w:hAnsi="Arial" w:cs="Arial"/>
          <w:sz w:val="20"/>
          <w:szCs w:val="20"/>
        </w:rPr>
        <w:t xml:space="preserve"> issued by th</w:t>
      </w:r>
      <w:r>
        <w:rPr>
          <w:rFonts w:ascii="Arial" w:hAnsi="Arial" w:cs="Arial"/>
          <w:sz w:val="20"/>
          <w:szCs w:val="20"/>
        </w:rPr>
        <w:t>e Committee of Sponsoring Organizations of the Treadway Commission and our report dated July 29, 2021, expressed an unqualified opinion on the Company's internal control over financial reporting.</w:t>
      </w:r>
    </w:p>
    <w:p w14:paraId="54436226"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Basis for Opinion</w:t>
      </w:r>
    </w:p>
    <w:p w14:paraId="5443622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These financial statements are the respons</w:t>
      </w:r>
      <w:r>
        <w:rPr>
          <w:rFonts w:ascii="Arial" w:hAnsi="Arial" w:cs="Arial"/>
          <w:sz w:val="20"/>
          <w:szCs w:val="20"/>
        </w:rPr>
        <w:t>ibility of the Company's management. Our responsibility is to express an opinion on the Company's financial statements based on our audits. We are a public accounting firm registered with the PCAOB and are required to be independent with respect to the Com</w:t>
      </w:r>
      <w:r>
        <w:rPr>
          <w:rFonts w:ascii="Arial" w:hAnsi="Arial" w:cs="Arial"/>
          <w:sz w:val="20"/>
          <w:szCs w:val="20"/>
        </w:rPr>
        <w:t>pany in accordance with the U.S. federal securities laws and the applicable rules and regulations of the Securities and Exchange Commission and the PCAOB.</w:t>
      </w:r>
    </w:p>
    <w:p w14:paraId="5443622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conducted our audits in accordance with the standards of the PCAOB. Those standards require that w</w:t>
      </w:r>
      <w:r>
        <w:rPr>
          <w:rFonts w:ascii="Arial" w:hAnsi="Arial" w:cs="Arial"/>
          <w:sz w:val="20"/>
          <w:szCs w:val="20"/>
        </w:rPr>
        <w:t>e plan and perform the audit to obtain reasonable assurance about whether the financial statements are free of material misstatement, whether due to error or fraud. Our audits included performing procedures to assess the risks of material misstatement of t</w:t>
      </w:r>
      <w:r>
        <w:rPr>
          <w:rFonts w:ascii="Arial" w:hAnsi="Arial" w:cs="Arial"/>
          <w:sz w:val="20"/>
          <w:szCs w:val="20"/>
        </w:rPr>
        <w:t xml:space="preserve">he financial statements, whether due to error or fraud, and performing procedures that respond to those risks. Such procedures included examining, on a test basis, evidence regarding the amounts and disclosures in the financial statements. Our audits also </w:t>
      </w:r>
      <w:r>
        <w:rPr>
          <w:rFonts w:ascii="Arial" w:hAnsi="Arial" w:cs="Arial"/>
          <w:sz w:val="20"/>
          <w:szCs w:val="20"/>
        </w:rPr>
        <w:t>included evaluating the accounting principles used and significant estimates made by management, as well as evaluating the overall presentation of the financial statements. We believe that our audits provide a reasonable basis for our opinion.</w:t>
      </w:r>
    </w:p>
    <w:p w14:paraId="54436229"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Critical Aud</w:t>
      </w:r>
      <w:r>
        <w:rPr>
          <w:rFonts w:ascii="Arial" w:hAnsi="Arial" w:cs="Arial"/>
          <w:b/>
          <w:bCs/>
          <w:sz w:val="20"/>
          <w:szCs w:val="20"/>
        </w:rPr>
        <w:t>it Matters</w:t>
      </w:r>
    </w:p>
    <w:p w14:paraId="5443622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critical audit matters communicated below are matters arising from the current-period audit of the financial statements that were communicated or required to be communicated to the audit committee and that (1) relate to accounts or disclosur</w:t>
      </w:r>
      <w:r>
        <w:rPr>
          <w:rFonts w:ascii="Arial" w:hAnsi="Arial" w:cs="Arial"/>
          <w:sz w:val="20"/>
          <w:szCs w:val="20"/>
        </w:rPr>
        <w:t>es that are material to the financial statements and (2) involved our especially challenging, subjective, or complex judgments. The communication of critical audit matters does not alter in any way our opinion on the financial statements, taken as a whole,</w:t>
      </w:r>
      <w:r>
        <w:rPr>
          <w:rFonts w:ascii="Arial" w:hAnsi="Arial" w:cs="Arial"/>
          <w:sz w:val="20"/>
          <w:szCs w:val="20"/>
        </w:rPr>
        <w:t xml:space="preserve"> and we are not, by communicating the critical audit matters below, providing separate opinions on the critical audit matters or on the accounts or disclosures to which they relate.</w:t>
      </w:r>
    </w:p>
    <w:p w14:paraId="5443622B" w14:textId="77777777" w:rsidR="002418E5" w:rsidRDefault="002418E5">
      <w:pPr>
        <w:pStyle w:val="a3"/>
        <w:spacing w:beforeAutospacing="0" w:after="160" w:afterAutospacing="0"/>
        <w:rPr>
          <w:rFonts w:ascii="Arial" w:hAnsi="Arial" w:cs="Arial"/>
          <w:b/>
          <w:bCs/>
          <w:i/>
          <w:iCs/>
          <w:sz w:val="20"/>
          <w:szCs w:val="20"/>
        </w:rPr>
      </w:pPr>
    </w:p>
    <w:p w14:paraId="5443622C"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96</w:t>
      </w:r>
    </w:p>
    <w:p w14:paraId="5443622D" w14:textId="77777777" w:rsidR="002418E5" w:rsidRDefault="00707D11">
      <w:r>
        <w:rPr>
          <w:rFonts w:ascii="Arial" w:hAnsi="Arial" w:cs="Arial"/>
          <w:sz w:val="16"/>
          <w:szCs w:val="16"/>
        </w:rPr>
        <w:pict w14:anchorId="54436C44">
          <v:rect id="_x0000_i1120" style="width:415.3pt;height:1.5pt" o:hralign="center" o:hrstd="t" o:hr="t" fillcolor="#a0a0a0" stroked="f"/>
        </w:pict>
      </w:r>
    </w:p>
    <w:p w14:paraId="5443622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622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6230" w14:textId="77777777" w:rsidR="002418E5" w:rsidRDefault="00707D11">
      <w:pPr>
        <w:pStyle w:val="a3"/>
        <w:spacing w:beforeAutospacing="0" w:afterAutospacing="0"/>
        <w:jc w:val="center"/>
        <w:rPr>
          <w:sz w:val="18"/>
          <w:szCs w:val="18"/>
        </w:rPr>
      </w:pPr>
      <w:r>
        <w:rPr>
          <w:sz w:val="18"/>
          <w:szCs w:val="18"/>
        </w:rPr>
        <w:t> </w:t>
      </w:r>
    </w:p>
    <w:p w14:paraId="54436231" w14:textId="77777777" w:rsidR="002418E5" w:rsidRDefault="00707D11">
      <w:pPr>
        <w:pStyle w:val="a3"/>
        <w:spacing w:beforeAutospacing="0" w:afterAutospacing="0"/>
        <w:jc w:val="both"/>
        <w:rPr>
          <w:rFonts w:ascii="Arial" w:hAnsi="Arial" w:cs="Arial"/>
          <w:b/>
          <w:bCs/>
          <w:i/>
          <w:iCs/>
          <w:sz w:val="20"/>
          <w:szCs w:val="20"/>
        </w:rPr>
      </w:pPr>
      <w:r>
        <w:rPr>
          <w:rFonts w:ascii="Arial" w:hAnsi="Arial" w:cs="Arial"/>
          <w:b/>
          <w:bCs/>
          <w:i/>
          <w:iCs/>
          <w:sz w:val="20"/>
          <w:szCs w:val="20"/>
        </w:rPr>
        <w:t xml:space="preserve">Revenue Recognition – Refer to Note 1 to the </w:t>
      </w:r>
      <w:r>
        <w:rPr>
          <w:rFonts w:ascii="Arial" w:hAnsi="Arial" w:cs="Arial"/>
          <w:b/>
          <w:bCs/>
          <w:i/>
          <w:iCs/>
          <w:sz w:val="20"/>
          <w:szCs w:val="20"/>
        </w:rPr>
        <w:t>financial statements</w:t>
      </w:r>
    </w:p>
    <w:p w14:paraId="54436232" w14:textId="77777777" w:rsidR="002418E5" w:rsidRDefault="00707D11">
      <w:pPr>
        <w:pStyle w:val="a3"/>
        <w:spacing w:before="180" w:beforeAutospacing="0" w:afterAutospacing="0"/>
        <w:jc w:val="both"/>
        <w:rPr>
          <w:rFonts w:ascii="Arial" w:hAnsi="Arial" w:cs="Arial"/>
          <w:i/>
          <w:iCs/>
          <w:sz w:val="20"/>
          <w:szCs w:val="20"/>
        </w:rPr>
      </w:pPr>
      <w:r>
        <w:rPr>
          <w:rFonts w:ascii="Arial" w:hAnsi="Arial" w:cs="Arial"/>
          <w:i/>
          <w:iCs/>
          <w:sz w:val="20"/>
          <w:szCs w:val="20"/>
        </w:rPr>
        <w:t>Critical Audit Matter Description</w:t>
      </w:r>
    </w:p>
    <w:p w14:paraId="5443623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Company recognizes revenue upon transfer of control of promised products or services to customers in an amount that reflects the consideration the Company expects to receive in exchange for those p</w:t>
      </w:r>
      <w:r>
        <w:rPr>
          <w:rFonts w:ascii="Arial" w:hAnsi="Arial" w:cs="Arial"/>
          <w:sz w:val="20"/>
          <w:szCs w:val="20"/>
        </w:rPr>
        <w:t>roducts or services. The Company offers customers the ability to acquire multiple licenses of software products and services, including cloud-based services, in its customer agreements through its volume licensing programs.</w:t>
      </w:r>
    </w:p>
    <w:p w14:paraId="5443623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Significant judgment is </w:t>
      </w:r>
      <w:r>
        <w:rPr>
          <w:rFonts w:ascii="Arial" w:hAnsi="Arial" w:cs="Arial"/>
          <w:sz w:val="20"/>
          <w:szCs w:val="20"/>
        </w:rPr>
        <w:t>exercised by the Company in determining revenue recognition for these customer agreements, and includes the following:</w:t>
      </w: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39" w14:textId="77777777">
        <w:tc>
          <w:tcPr>
            <w:tcW w:w="90" w:type="pct"/>
            <w:shd w:val="clear" w:color="auto" w:fill="auto"/>
            <w:noWrap/>
          </w:tcPr>
          <w:p w14:paraId="54436235"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36"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37" w14:textId="77777777" w:rsidR="002418E5" w:rsidRDefault="00707D11">
            <w:pPr>
              <w:pStyle w:val="a3"/>
              <w:spacing w:before="180" w:beforeAutospacing="0" w:afterAutospacing="0"/>
              <w:jc w:val="both"/>
              <w:rPr>
                <w:rFonts w:ascii="Times New Roman" w:hAnsi="Times New Roman"/>
                <w:sz w:val="20"/>
                <w:szCs w:val="20"/>
              </w:rPr>
            </w:pPr>
            <w:r>
              <w:rPr>
                <w:rFonts w:ascii="Arial" w:hAnsi="Arial" w:cs="Arial"/>
                <w:sz w:val="20"/>
                <w:szCs w:val="20"/>
              </w:rPr>
              <w:t xml:space="preserve">Determination of whether products and services are considered distinct performance obligations that should be accounted for </w:t>
            </w:r>
            <w:r>
              <w:rPr>
                <w:rFonts w:ascii="Arial" w:hAnsi="Arial" w:cs="Arial"/>
                <w:sz w:val="20"/>
                <w:szCs w:val="20"/>
              </w:rPr>
              <w:t>separately versus together, such as software licenses and related services that are sold with cloud-based services.</w:t>
            </w:r>
          </w:p>
        </w:tc>
        <w:tc>
          <w:tcPr>
            <w:tcW w:w="154" w:type="pct"/>
            <w:shd w:val="clear" w:color="auto" w:fill="auto"/>
            <w:noWrap/>
          </w:tcPr>
          <w:p w14:paraId="54436238"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 </w:t>
            </w:r>
          </w:p>
        </w:tc>
      </w:tr>
    </w:tbl>
    <w:p w14:paraId="5443623A"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3F" w14:textId="77777777">
        <w:tc>
          <w:tcPr>
            <w:tcW w:w="90" w:type="pct"/>
            <w:shd w:val="clear" w:color="auto" w:fill="auto"/>
            <w:noWrap/>
          </w:tcPr>
          <w:p w14:paraId="5443623B"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3C"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3D" w14:textId="77777777" w:rsidR="002418E5" w:rsidRDefault="00707D11">
            <w:pPr>
              <w:pStyle w:val="a3"/>
              <w:spacing w:beforeAutospacing="0" w:afterAutospacing="0"/>
              <w:jc w:val="both"/>
              <w:rPr>
                <w:rFonts w:ascii="Times New Roman" w:hAnsi="Times New Roman"/>
                <w:sz w:val="20"/>
                <w:szCs w:val="20"/>
              </w:rPr>
            </w:pPr>
            <w:r>
              <w:rPr>
                <w:rFonts w:ascii="Arial" w:hAnsi="Arial" w:cs="Arial"/>
                <w:sz w:val="20"/>
                <w:szCs w:val="20"/>
              </w:rPr>
              <w:t>The pattern of delivery (i.e., timing of when revenue is recognized) for each distinct performance obligation.</w:t>
            </w:r>
          </w:p>
        </w:tc>
        <w:tc>
          <w:tcPr>
            <w:tcW w:w="154" w:type="pct"/>
            <w:shd w:val="clear" w:color="auto" w:fill="auto"/>
            <w:noWrap/>
          </w:tcPr>
          <w:p w14:paraId="5443623E"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r>
    </w:tbl>
    <w:p w14:paraId="54436240"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45" w14:textId="77777777">
        <w:tc>
          <w:tcPr>
            <w:tcW w:w="90" w:type="pct"/>
            <w:shd w:val="clear" w:color="auto" w:fill="auto"/>
            <w:noWrap/>
          </w:tcPr>
          <w:p w14:paraId="54436241"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42"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43" w14:textId="77777777" w:rsidR="002418E5" w:rsidRDefault="00707D11">
            <w:pPr>
              <w:pStyle w:val="a3"/>
              <w:spacing w:beforeAutospacing="0" w:afterAutospacing="0"/>
              <w:jc w:val="both"/>
              <w:rPr>
                <w:rFonts w:ascii="Times New Roman" w:hAnsi="Times New Roman"/>
                <w:sz w:val="20"/>
                <w:szCs w:val="20"/>
              </w:rPr>
            </w:pPr>
            <w:r>
              <w:rPr>
                <w:rFonts w:ascii="Arial" w:hAnsi="Arial" w:cs="Arial"/>
                <w:sz w:val="20"/>
                <w:szCs w:val="20"/>
              </w:rPr>
              <w:t xml:space="preserve">Identification and treatment of contract terms that may impact the timing and amount of revenue recognized (e.g., variable consideration, optional purchases, and free services). </w:t>
            </w:r>
          </w:p>
        </w:tc>
        <w:tc>
          <w:tcPr>
            <w:tcW w:w="154" w:type="pct"/>
            <w:shd w:val="clear" w:color="auto" w:fill="auto"/>
            <w:noWrap/>
          </w:tcPr>
          <w:p w14:paraId="54436244"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r>
    </w:tbl>
    <w:p w14:paraId="54436246"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4B" w14:textId="77777777">
        <w:tc>
          <w:tcPr>
            <w:tcW w:w="90" w:type="pct"/>
            <w:shd w:val="clear" w:color="auto" w:fill="auto"/>
            <w:noWrap/>
          </w:tcPr>
          <w:p w14:paraId="54436247"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48"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49" w14:textId="77777777" w:rsidR="002418E5" w:rsidRDefault="00707D11">
            <w:pPr>
              <w:pStyle w:val="a3"/>
              <w:spacing w:beforeAutospacing="0" w:afterAutospacing="0"/>
              <w:jc w:val="both"/>
              <w:rPr>
                <w:rFonts w:ascii="Times New Roman" w:hAnsi="Times New Roman"/>
                <w:sz w:val="20"/>
                <w:szCs w:val="20"/>
              </w:rPr>
            </w:pPr>
            <w:r>
              <w:rPr>
                <w:rFonts w:ascii="Arial" w:hAnsi="Arial" w:cs="Arial"/>
                <w:sz w:val="20"/>
                <w:szCs w:val="20"/>
              </w:rPr>
              <w:t>Determination of stand-alone selling prices for each distinct perform</w:t>
            </w:r>
            <w:r>
              <w:rPr>
                <w:rFonts w:ascii="Arial" w:hAnsi="Arial" w:cs="Arial"/>
                <w:sz w:val="20"/>
                <w:szCs w:val="20"/>
              </w:rPr>
              <w:t>ance obligation and for products and services that are not sold separately.</w:t>
            </w:r>
          </w:p>
        </w:tc>
        <w:tc>
          <w:tcPr>
            <w:tcW w:w="154" w:type="pct"/>
            <w:shd w:val="clear" w:color="auto" w:fill="auto"/>
            <w:noWrap/>
          </w:tcPr>
          <w:p w14:paraId="5443624A"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r>
    </w:tbl>
    <w:p w14:paraId="5443624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Given these factors and due to the volume of transactions, the related audit effort in evaluating management's judgments in determining revenue recognition for these customer ag</w:t>
      </w:r>
      <w:r>
        <w:rPr>
          <w:rFonts w:ascii="Arial" w:hAnsi="Arial" w:cs="Arial"/>
          <w:sz w:val="20"/>
          <w:szCs w:val="20"/>
        </w:rPr>
        <w:t>reements was extensive and required a high degree of auditor judgment.</w:t>
      </w:r>
    </w:p>
    <w:p w14:paraId="5443624D" w14:textId="77777777" w:rsidR="002418E5" w:rsidRDefault="00707D11">
      <w:pPr>
        <w:pStyle w:val="a3"/>
        <w:spacing w:before="180" w:beforeAutospacing="0" w:afterAutospacing="0"/>
        <w:jc w:val="both"/>
        <w:rPr>
          <w:rFonts w:ascii="Arial" w:hAnsi="Arial" w:cs="Arial"/>
          <w:i/>
          <w:iCs/>
          <w:sz w:val="20"/>
          <w:szCs w:val="20"/>
        </w:rPr>
      </w:pPr>
      <w:r>
        <w:rPr>
          <w:rFonts w:ascii="Arial" w:hAnsi="Arial" w:cs="Arial"/>
          <w:i/>
          <w:iCs/>
          <w:sz w:val="20"/>
          <w:szCs w:val="20"/>
        </w:rPr>
        <w:t>How the Critical Audit Matter Was Addressed in the Audit</w:t>
      </w:r>
    </w:p>
    <w:p w14:paraId="5443624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principal audit procedures related to the Company's revenue recognition for these customer agreements included the following</w:t>
      </w:r>
      <w:r>
        <w:rPr>
          <w:rFonts w:ascii="Arial" w:hAnsi="Arial" w:cs="Arial"/>
          <w:sz w:val="20"/>
          <w:szCs w:val="20"/>
        </w:rPr>
        <w:t>:</w:t>
      </w: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2418E5" w14:paraId="54436253" w14:textId="77777777">
        <w:tc>
          <w:tcPr>
            <w:tcW w:w="87" w:type="pct"/>
            <w:shd w:val="clear" w:color="auto" w:fill="auto"/>
            <w:noWrap/>
          </w:tcPr>
          <w:p w14:paraId="5443624F"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50"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51" w14:textId="77777777" w:rsidR="002418E5" w:rsidRDefault="00707D11">
            <w:pPr>
              <w:pStyle w:val="a3"/>
              <w:spacing w:before="180" w:beforeAutospacing="0" w:afterAutospacing="0"/>
              <w:jc w:val="both"/>
              <w:rPr>
                <w:rFonts w:ascii="Times New Roman" w:hAnsi="Times New Roman"/>
                <w:sz w:val="20"/>
                <w:szCs w:val="20"/>
              </w:rPr>
            </w:pPr>
            <w:r>
              <w:rPr>
                <w:rFonts w:ascii="Arial" w:hAnsi="Arial" w:cs="Arial"/>
                <w:sz w:val="20"/>
                <w:szCs w:val="20"/>
              </w:rPr>
              <w:t>We tested the effectiveness of controls related to the identification of distinct performance obligations, the determination of the timing of revenue recognition, and the estimation of variable consideration.</w:t>
            </w:r>
          </w:p>
        </w:tc>
        <w:tc>
          <w:tcPr>
            <w:tcW w:w="154" w:type="pct"/>
            <w:shd w:val="clear" w:color="auto" w:fill="auto"/>
            <w:noWrap/>
          </w:tcPr>
          <w:p w14:paraId="54436252"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 </w:t>
            </w:r>
          </w:p>
        </w:tc>
      </w:tr>
    </w:tbl>
    <w:p w14:paraId="54436254"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2418E5" w14:paraId="54436259" w14:textId="77777777">
        <w:tc>
          <w:tcPr>
            <w:tcW w:w="87" w:type="pct"/>
            <w:shd w:val="clear" w:color="auto" w:fill="auto"/>
            <w:noWrap/>
          </w:tcPr>
          <w:p w14:paraId="54436255"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56"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57" w14:textId="77777777" w:rsidR="002418E5" w:rsidRDefault="00707D11">
            <w:pPr>
              <w:pStyle w:val="a3"/>
              <w:spacing w:beforeAutospacing="0" w:afterAutospacing="0"/>
              <w:jc w:val="both"/>
              <w:rPr>
                <w:rFonts w:ascii="Times New Roman" w:hAnsi="Times New Roman"/>
                <w:sz w:val="20"/>
                <w:szCs w:val="20"/>
              </w:rPr>
            </w:pPr>
            <w:r>
              <w:rPr>
                <w:rFonts w:ascii="Arial" w:hAnsi="Arial" w:cs="Arial"/>
                <w:sz w:val="20"/>
                <w:szCs w:val="20"/>
              </w:rPr>
              <w:t xml:space="preserve">We evaluated </w:t>
            </w:r>
            <w:r>
              <w:rPr>
                <w:rFonts w:ascii="Arial" w:hAnsi="Arial" w:cs="Arial"/>
                <w:sz w:val="20"/>
                <w:szCs w:val="20"/>
              </w:rPr>
              <w:t>management's significant accounting policies related to these customer agreements for reasonableness.</w:t>
            </w:r>
          </w:p>
        </w:tc>
        <w:tc>
          <w:tcPr>
            <w:tcW w:w="154" w:type="pct"/>
            <w:shd w:val="clear" w:color="auto" w:fill="auto"/>
            <w:noWrap/>
          </w:tcPr>
          <w:p w14:paraId="54436258"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r>
    </w:tbl>
    <w:p w14:paraId="5443625A"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45"/>
        <w:gridCol w:w="287"/>
        <w:gridCol w:w="7618"/>
        <w:gridCol w:w="256"/>
      </w:tblGrid>
      <w:tr w:rsidR="002418E5" w14:paraId="5443625F" w14:textId="77777777">
        <w:tc>
          <w:tcPr>
            <w:tcW w:w="87" w:type="pct"/>
            <w:shd w:val="clear" w:color="auto" w:fill="auto"/>
            <w:noWrap/>
          </w:tcPr>
          <w:p w14:paraId="5443625B"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5C"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5D" w14:textId="77777777" w:rsidR="002418E5" w:rsidRDefault="00707D11">
            <w:pPr>
              <w:pStyle w:val="a3"/>
              <w:spacing w:beforeAutospacing="0" w:afterAutospacing="0"/>
              <w:jc w:val="both"/>
              <w:rPr>
                <w:rFonts w:ascii="Times New Roman" w:hAnsi="Times New Roman"/>
                <w:sz w:val="20"/>
                <w:szCs w:val="20"/>
              </w:rPr>
            </w:pPr>
            <w:r>
              <w:rPr>
                <w:rFonts w:ascii="Arial" w:hAnsi="Arial" w:cs="Arial"/>
                <w:sz w:val="20"/>
                <w:szCs w:val="20"/>
              </w:rPr>
              <w:t>We selected a sample of customer agreements and performed the following procedures:</w:t>
            </w:r>
          </w:p>
        </w:tc>
        <w:tc>
          <w:tcPr>
            <w:tcW w:w="154" w:type="pct"/>
            <w:shd w:val="clear" w:color="auto" w:fill="auto"/>
            <w:noWrap/>
          </w:tcPr>
          <w:p w14:paraId="5443625E"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r>
    </w:tbl>
    <w:p w14:paraId="54436260"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65" w14:textId="77777777">
        <w:tc>
          <w:tcPr>
            <w:tcW w:w="90" w:type="pct"/>
            <w:shd w:val="clear" w:color="auto" w:fill="auto"/>
            <w:noWrap/>
          </w:tcPr>
          <w:p w14:paraId="5443626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w:t>
            </w:r>
          </w:p>
        </w:tc>
        <w:tc>
          <w:tcPr>
            <w:tcW w:w="173" w:type="pct"/>
            <w:shd w:val="clear" w:color="auto" w:fill="auto"/>
            <w:noWrap/>
          </w:tcPr>
          <w:p w14:paraId="5443626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626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Obtained and read contract source documents for </w:t>
            </w:r>
            <w:r>
              <w:rPr>
                <w:rFonts w:ascii="Arial" w:hAnsi="Arial" w:cs="Arial"/>
                <w:sz w:val="20"/>
                <w:szCs w:val="20"/>
              </w:rPr>
              <w:t>each selection, including master agreements, and other documents that were part of the agreement.</w:t>
            </w:r>
          </w:p>
        </w:tc>
        <w:tc>
          <w:tcPr>
            <w:tcW w:w="154" w:type="pct"/>
            <w:shd w:val="clear" w:color="auto" w:fill="auto"/>
            <w:noWrap/>
          </w:tcPr>
          <w:p w14:paraId="5443626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w:t>
            </w:r>
          </w:p>
        </w:tc>
      </w:tr>
    </w:tbl>
    <w:p w14:paraId="54436266"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6B" w14:textId="77777777">
        <w:tc>
          <w:tcPr>
            <w:tcW w:w="90" w:type="pct"/>
            <w:shd w:val="clear" w:color="auto" w:fill="auto"/>
            <w:noWrap/>
          </w:tcPr>
          <w:p w14:paraId="5443626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w:t>
            </w:r>
          </w:p>
        </w:tc>
        <w:tc>
          <w:tcPr>
            <w:tcW w:w="173" w:type="pct"/>
            <w:shd w:val="clear" w:color="auto" w:fill="auto"/>
            <w:noWrap/>
          </w:tcPr>
          <w:p w14:paraId="5443626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626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Tested management's identification and treatment of contract terms. </w:t>
            </w:r>
          </w:p>
        </w:tc>
        <w:tc>
          <w:tcPr>
            <w:tcW w:w="154" w:type="pct"/>
            <w:shd w:val="clear" w:color="auto" w:fill="auto"/>
            <w:noWrap/>
          </w:tcPr>
          <w:p w14:paraId="5443626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w:t>
            </w:r>
          </w:p>
        </w:tc>
      </w:tr>
    </w:tbl>
    <w:p w14:paraId="5443626C"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71" w14:textId="77777777">
        <w:tc>
          <w:tcPr>
            <w:tcW w:w="90" w:type="pct"/>
            <w:shd w:val="clear" w:color="auto" w:fill="auto"/>
            <w:noWrap/>
          </w:tcPr>
          <w:p w14:paraId="5443626D"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w:t>
            </w:r>
          </w:p>
        </w:tc>
        <w:tc>
          <w:tcPr>
            <w:tcW w:w="173" w:type="pct"/>
            <w:shd w:val="clear" w:color="auto" w:fill="auto"/>
            <w:noWrap/>
          </w:tcPr>
          <w:p w14:paraId="5443626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626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Assessed the terms in the customer agreement and evaluated the </w:t>
            </w:r>
            <w:r>
              <w:rPr>
                <w:rFonts w:ascii="Arial" w:hAnsi="Arial" w:cs="Arial"/>
                <w:sz w:val="20"/>
                <w:szCs w:val="20"/>
              </w:rPr>
              <w:t>appropriateness of management's application of their accounting policies, along with their use of estimates, in the determination of revenue recognition conclusions.</w:t>
            </w:r>
          </w:p>
        </w:tc>
        <w:tc>
          <w:tcPr>
            <w:tcW w:w="154" w:type="pct"/>
            <w:shd w:val="clear" w:color="auto" w:fill="auto"/>
            <w:noWrap/>
          </w:tcPr>
          <w:p w14:paraId="54436270"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w:t>
            </w:r>
          </w:p>
        </w:tc>
      </w:tr>
    </w:tbl>
    <w:p w14:paraId="54436272"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77" w14:textId="77777777">
        <w:tc>
          <w:tcPr>
            <w:tcW w:w="90" w:type="pct"/>
            <w:shd w:val="clear" w:color="auto" w:fill="auto"/>
            <w:noWrap/>
          </w:tcPr>
          <w:p w14:paraId="54436273"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74"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75" w14:textId="77777777" w:rsidR="002418E5" w:rsidRDefault="00707D11">
            <w:pPr>
              <w:pStyle w:val="a3"/>
              <w:spacing w:before="180" w:beforeAutospacing="0" w:afterAutospacing="0"/>
              <w:jc w:val="both"/>
              <w:rPr>
                <w:rFonts w:ascii="Times New Roman" w:hAnsi="Times New Roman"/>
                <w:sz w:val="20"/>
                <w:szCs w:val="20"/>
              </w:rPr>
            </w:pPr>
            <w:r>
              <w:rPr>
                <w:rFonts w:ascii="Arial" w:hAnsi="Arial" w:cs="Arial"/>
                <w:sz w:val="20"/>
                <w:szCs w:val="20"/>
              </w:rPr>
              <w:t>We evaluated the reasonableness of management's estimate of stand-alone selling pr</w:t>
            </w:r>
            <w:r>
              <w:rPr>
                <w:rFonts w:ascii="Arial" w:hAnsi="Arial" w:cs="Arial"/>
                <w:sz w:val="20"/>
                <w:szCs w:val="20"/>
              </w:rPr>
              <w:t>ices for products and services that are not sold separately.</w:t>
            </w:r>
          </w:p>
        </w:tc>
        <w:tc>
          <w:tcPr>
            <w:tcW w:w="154" w:type="pct"/>
            <w:shd w:val="clear" w:color="auto" w:fill="auto"/>
            <w:noWrap/>
          </w:tcPr>
          <w:p w14:paraId="54436276"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 </w:t>
            </w:r>
          </w:p>
        </w:tc>
      </w:tr>
    </w:tbl>
    <w:p w14:paraId="54436278"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7D" w14:textId="77777777">
        <w:tc>
          <w:tcPr>
            <w:tcW w:w="90" w:type="pct"/>
            <w:shd w:val="clear" w:color="auto" w:fill="auto"/>
            <w:noWrap/>
          </w:tcPr>
          <w:p w14:paraId="54436279"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7A"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7B" w14:textId="77777777" w:rsidR="002418E5" w:rsidRDefault="00707D11">
            <w:pPr>
              <w:pStyle w:val="a3"/>
              <w:spacing w:beforeAutospacing="0" w:afterAutospacing="0"/>
              <w:jc w:val="both"/>
              <w:rPr>
                <w:rFonts w:ascii="Times New Roman" w:hAnsi="Times New Roman"/>
                <w:sz w:val="20"/>
                <w:szCs w:val="20"/>
              </w:rPr>
            </w:pPr>
            <w:r>
              <w:rPr>
                <w:rFonts w:ascii="Arial" w:hAnsi="Arial" w:cs="Arial"/>
                <w:sz w:val="20"/>
                <w:szCs w:val="20"/>
              </w:rPr>
              <w:t>We tested the mathematical accuracy of management's calculations of revenue and the associated timing of revenue recognized in the financial statements.</w:t>
            </w:r>
          </w:p>
        </w:tc>
        <w:tc>
          <w:tcPr>
            <w:tcW w:w="154" w:type="pct"/>
            <w:shd w:val="clear" w:color="auto" w:fill="auto"/>
            <w:noWrap/>
          </w:tcPr>
          <w:p w14:paraId="5443627C"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r>
    </w:tbl>
    <w:p w14:paraId="5443627E" w14:textId="77777777" w:rsidR="002418E5" w:rsidRDefault="002418E5">
      <w:pPr>
        <w:pStyle w:val="a3"/>
        <w:spacing w:beforeAutospacing="0" w:after="160" w:afterAutospacing="0"/>
        <w:rPr>
          <w:rFonts w:ascii="Arial" w:hAnsi="Arial" w:cs="Arial"/>
          <w:b/>
          <w:bCs/>
          <w:i/>
          <w:iCs/>
          <w:sz w:val="20"/>
          <w:szCs w:val="20"/>
        </w:rPr>
      </w:pPr>
    </w:p>
    <w:p w14:paraId="5443627F"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97</w:t>
      </w:r>
    </w:p>
    <w:p w14:paraId="54436280" w14:textId="77777777" w:rsidR="002418E5" w:rsidRDefault="00707D11">
      <w:r>
        <w:rPr>
          <w:rFonts w:ascii="Arial" w:hAnsi="Arial" w:cs="Arial"/>
          <w:sz w:val="16"/>
          <w:szCs w:val="16"/>
        </w:rPr>
        <w:pict w14:anchorId="54436C45">
          <v:rect id="_x0000_i1121" style="width:415.3pt;height:1.5pt" o:hralign="center" o:hrstd="t" o:hr="t" fillcolor="#a0a0a0" stroked="f"/>
        </w:pict>
      </w:r>
    </w:p>
    <w:p w14:paraId="5443628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6282"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8</w:t>
      </w:r>
    </w:p>
    <w:p w14:paraId="54436283" w14:textId="77777777" w:rsidR="002418E5" w:rsidRDefault="00707D11">
      <w:pPr>
        <w:pStyle w:val="a3"/>
        <w:spacing w:beforeAutospacing="0" w:afterAutospacing="0"/>
        <w:jc w:val="center"/>
        <w:rPr>
          <w:sz w:val="18"/>
          <w:szCs w:val="18"/>
        </w:rPr>
      </w:pPr>
      <w:r>
        <w:rPr>
          <w:sz w:val="18"/>
          <w:szCs w:val="18"/>
        </w:rPr>
        <w:t> </w:t>
      </w:r>
    </w:p>
    <w:p w14:paraId="54436284" w14:textId="77777777" w:rsidR="002418E5" w:rsidRDefault="00707D11">
      <w:pPr>
        <w:pStyle w:val="a3"/>
        <w:spacing w:beforeAutospacing="0" w:afterAutospacing="0"/>
        <w:jc w:val="both"/>
        <w:rPr>
          <w:rFonts w:ascii="Arial" w:hAnsi="Arial" w:cs="Arial"/>
          <w:b/>
          <w:bCs/>
          <w:i/>
          <w:iCs/>
          <w:sz w:val="20"/>
          <w:szCs w:val="20"/>
        </w:rPr>
      </w:pPr>
      <w:r>
        <w:rPr>
          <w:rFonts w:ascii="Arial" w:hAnsi="Arial" w:cs="Arial"/>
          <w:b/>
          <w:bCs/>
          <w:i/>
          <w:iCs/>
          <w:sz w:val="20"/>
          <w:szCs w:val="20"/>
        </w:rPr>
        <w:t>Income Taxes – Uncertain Tax Positions – Refer to Note 12 to the financial statements</w:t>
      </w:r>
    </w:p>
    <w:p w14:paraId="54436285" w14:textId="77777777" w:rsidR="002418E5" w:rsidRDefault="00707D11">
      <w:pPr>
        <w:pStyle w:val="a3"/>
        <w:spacing w:before="180" w:beforeAutospacing="0" w:afterAutospacing="0"/>
        <w:jc w:val="both"/>
        <w:rPr>
          <w:rFonts w:ascii="Arial" w:hAnsi="Arial" w:cs="Arial"/>
          <w:i/>
          <w:iCs/>
          <w:sz w:val="20"/>
          <w:szCs w:val="20"/>
        </w:rPr>
      </w:pPr>
      <w:r>
        <w:rPr>
          <w:rFonts w:ascii="Arial" w:hAnsi="Arial" w:cs="Arial"/>
          <w:i/>
          <w:iCs/>
          <w:sz w:val="20"/>
          <w:szCs w:val="20"/>
        </w:rPr>
        <w:t>Critical Audit Matter Description</w:t>
      </w:r>
    </w:p>
    <w:p w14:paraId="5443628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Company's long-term income taxes liability includes uncertain tax positions related to transfer pricing issues that remain unresolved with the Internal Revenue Service ("IRS"). The Company remains under IRS audit, or subject to IRS audit, for tax years</w:t>
      </w:r>
      <w:r>
        <w:rPr>
          <w:rFonts w:ascii="Arial" w:hAnsi="Arial" w:cs="Arial"/>
          <w:sz w:val="20"/>
          <w:szCs w:val="20"/>
        </w:rPr>
        <w:t xml:space="preserve"> subsequent to 2003. While the Company has settled a portion of the IRS audits, resolution of the remaining matters could have a material impact on the Company's financial statements. </w:t>
      </w:r>
    </w:p>
    <w:p w14:paraId="5443628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Conclusions on recognizing and measuring uncertain tax </w:t>
      </w:r>
      <w:r>
        <w:rPr>
          <w:rFonts w:ascii="Arial" w:hAnsi="Arial" w:cs="Arial"/>
          <w:sz w:val="20"/>
          <w:szCs w:val="20"/>
        </w:rPr>
        <w:t>positions involve significant estimates and management judgment and include complex considerations of the Internal Revenue Code, related regulations, tax case laws, and prior-year audit settlements. Given the complexity and the subjective nature of the tra</w:t>
      </w:r>
      <w:r>
        <w:rPr>
          <w:rFonts w:ascii="Arial" w:hAnsi="Arial" w:cs="Arial"/>
          <w:sz w:val="20"/>
          <w:szCs w:val="20"/>
        </w:rPr>
        <w:t>nsfer pricing issues that remain unresolved with the IRS, evaluating management's estimates relating to their determination of uncertain tax positions required extensive audit effort and a high degree of auditor judgment, including involvement of our tax s</w:t>
      </w:r>
      <w:r>
        <w:rPr>
          <w:rFonts w:ascii="Arial" w:hAnsi="Arial" w:cs="Arial"/>
          <w:sz w:val="20"/>
          <w:szCs w:val="20"/>
        </w:rPr>
        <w:t>pecialists.</w:t>
      </w:r>
    </w:p>
    <w:p w14:paraId="54436288" w14:textId="77777777" w:rsidR="002418E5" w:rsidRDefault="00707D11">
      <w:pPr>
        <w:pStyle w:val="a3"/>
        <w:spacing w:before="180" w:beforeAutospacing="0" w:afterAutospacing="0"/>
        <w:jc w:val="both"/>
        <w:rPr>
          <w:rFonts w:ascii="Arial" w:hAnsi="Arial" w:cs="Arial"/>
          <w:i/>
          <w:iCs/>
          <w:sz w:val="20"/>
          <w:szCs w:val="20"/>
        </w:rPr>
      </w:pPr>
      <w:r>
        <w:rPr>
          <w:rFonts w:ascii="Arial" w:hAnsi="Arial" w:cs="Arial"/>
          <w:i/>
          <w:iCs/>
          <w:sz w:val="20"/>
          <w:szCs w:val="20"/>
        </w:rPr>
        <w:t>How the Critical Audit Matter Was Addressed in the Audit</w:t>
      </w:r>
    </w:p>
    <w:p w14:paraId="5443628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principal audit procedures to evaluate management's estimates of uncertain tax positions related to unresolved transfer pricing issues included the following:</w:t>
      </w: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8E" w14:textId="77777777">
        <w:tc>
          <w:tcPr>
            <w:tcW w:w="90" w:type="pct"/>
            <w:shd w:val="clear" w:color="auto" w:fill="auto"/>
            <w:noWrap/>
          </w:tcPr>
          <w:p w14:paraId="5443628A"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8B"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8C" w14:textId="77777777" w:rsidR="002418E5" w:rsidRDefault="00707D11">
            <w:pPr>
              <w:pStyle w:val="a3"/>
              <w:spacing w:before="180" w:beforeAutospacing="0" w:afterAutospacing="0"/>
              <w:jc w:val="both"/>
              <w:rPr>
                <w:rFonts w:ascii="Times New Roman" w:hAnsi="Times New Roman"/>
                <w:sz w:val="20"/>
                <w:szCs w:val="20"/>
              </w:rPr>
            </w:pPr>
            <w:r>
              <w:rPr>
                <w:rFonts w:ascii="Arial" w:hAnsi="Arial" w:cs="Arial"/>
                <w:sz w:val="20"/>
                <w:szCs w:val="20"/>
              </w:rPr>
              <w:t>We evaluated the app</w:t>
            </w:r>
            <w:r>
              <w:rPr>
                <w:rFonts w:ascii="Arial" w:hAnsi="Arial" w:cs="Arial"/>
                <w:sz w:val="20"/>
                <w:szCs w:val="20"/>
              </w:rPr>
              <w:t>ropriateness and consistency of management's methods and assumptions used in the identification, recognition, measurement, and disclosure of uncertain tax positions, which included testing the effectiveness of the related internal controls.</w:t>
            </w:r>
          </w:p>
        </w:tc>
        <w:tc>
          <w:tcPr>
            <w:tcW w:w="154" w:type="pct"/>
            <w:shd w:val="clear" w:color="auto" w:fill="auto"/>
            <w:noWrap/>
          </w:tcPr>
          <w:p w14:paraId="5443628D" w14:textId="77777777" w:rsidR="002418E5" w:rsidRDefault="00707D11">
            <w:pPr>
              <w:pStyle w:val="a3"/>
              <w:spacing w:before="180" w:beforeAutospacing="0" w:afterAutospacing="0"/>
              <w:jc w:val="both"/>
              <w:rPr>
                <w:rFonts w:ascii="Times New Roman" w:hAnsi="Times New Roman"/>
                <w:sz w:val="20"/>
                <w:szCs w:val="20"/>
              </w:rPr>
            </w:pPr>
            <w:r>
              <w:rPr>
                <w:rFonts w:ascii="Times New Roman" w:hAnsi="Times New Roman"/>
                <w:sz w:val="20"/>
                <w:szCs w:val="20"/>
              </w:rPr>
              <w:t> </w:t>
            </w:r>
          </w:p>
        </w:tc>
      </w:tr>
    </w:tbl>
    <w:p w14:paraId="5443628F"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94" w14:textId="77777777">
        <w:tc>
          <w:tcPr>
            <w:tcW w:w="90" w:type="pct"/>
            <w:shd w:val="clear" w:color="auto" w:fill="auto"/>
            <w:noWrap/>
          </w:tcPr>
          <w:p w14:paraId="54436290"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91"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92" w14:textId="77777777" w:rsidR="002418E5" w:rsidRDefault="00707D11">
            <w:pPr>
              <w:pStyle w:val="a3"/>
              <w:spacing w:beforeAutospacing="0" w:afterAutospacing="0"/>
              <w:jc w:val="both"/>
              <w:rPr>
                <w:rFonts w:ascii="Times New Roman" w:hAnsi="Times New Roman"/>
                <w:sz w:val="20"/>
                <w:szCs w:val="20"/>
              </w:rPr>
            </w:pPr>
            <w:r>
              <w:rPr>
                <w:rFonts w:ascii="Arial" w:hAnsi="Arial" w:cs="Arial"/>
                <w:sz w:val="20"/>
                <w:szCs w:val="20"/>
              </w:rPr>
              <w:t>We read</w:t>
            </w:r>
            <w:r>
              <w:rPr>
                <w:rFonts w:ascii="Arial" w:hAnsi="Arial" w:cs="Arial"/>
                <w:sz w:val="20"/>
                <w:szCs w:val="20"/>
              </w:rPr>
              <w:t xml:space="preserve"> and evaluated management's documentation, including relevant accounting policies and information obtained by management from outside tax specialists, that detailed the basis of the uncertain tax positions.</w:t>
            </w:r>
          </w:p>
        </w:tc>
        <w:tc>
          <w:tcPr>
            <w:tcW w:w="154" w:type="pct"/>
            <w:shd w:val="clear" w:color="auto" w:fill="auto"/>
            <w:noWrap/>
          </w:tcPr>
          <w:p w14:paraId="54436293"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r>
    </w:tbl>
    <w:p w14:paraId="54436295"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9A" w14:textId="77777777">
        <w:tc>
          <w:tcPr>
            <w:tcW w:w="90" w:type="pct"/>
            <w:shd w:val="clear" w:color="auto" w:fill="auto"/>
            <w:noWrap/>
          </w:tcPr>
          <w:p w14:paraId="54436296"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97"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98" w14:textId="77777777" w:rsidR="002418E5" w:rsidRDefault="00707D11">
            <w:pPr>
              <w:pStyle w:val="a3"/>
              <w:spacing w:beforeAutospacing="0" w:afterAutospacing="0"/>
              <w:jc w:val="both"/>
              <w:rPr>
                <w:rFonts w:ascii="Times New Roman" w:hAnsi="Times New Roman"/>
                <w:sz w:val="20"/>
                <w:szCs w:val="20"/>
              </w:rPr>
            </w:pPr>
            <w:r>
              <w:rPr>
                <w:rFonts w:ascii="Arial" w:hAnsi="Arial" w:cs="Arial"/>
                <w:sz w:val="20"/>
                <w:szCs w:val="20"/>
              </w:rPr>
              <w:t xml:space="preserve">We tested the </w:t>
            </w:r>
            <w:r>
              <w:rPr>
                <w:rFonts w:ascii="Arial" w:hAnsi="Arial" w:cs="Arial"/>
                <w:sz w:val="20"/>
                <w:szCs w:val="20"/>
              </w:rPr>
              <w:t>reasonableness of management's judgments regarding the future resolution of the uncertain tax positions, including an evaluation of the technical merits of the uncertain tax positions.</w:t>
            </w:r>
          </w:p>
        </w:tc>
        <w:tc>
          <w:tcPr>
            <w:tcW w:w="154" w:type="pct"/>
            <w:shd w:val="clear" w:color="auto" w:fill="auto"/>
            <w:noWrap/>
          </w:tcPr>
          <w:p w14:paraId="54436299"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r>
    </w:tbl>
    <w:p w14:paraId="5443629B"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A0" w14:textId="77777777">
        <w:tc>
          <w:tcPr>
            <w:tcW w:w="90" w:type="pct"/>
            <w:shd w:val="clear" w:color="auto" w:fill="auto"/>
            <w:noWrap/>
          </w:tcPr>
          <w:p w14:paraId="5443629C"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9D"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9E" w14:textId="77777777" w:rsidR="002418E5" w:rsidRDefault="00707D11">
            <w:pPr>
              <w:pStyle w:val="a3"/>
              <w:spacing w:beforeAutospacing="0" w:afterAutospacing="0"/>
              <w:jc w:val="both"/>
              <w:rPr>
                <w:rFonts w:ascii="Times New Roman" w:hAnsi="Times New Roman"/>
                <w:sz w:val="20"/>
                <w:szCs w:val="20"/>
              </w:rPr>
            </w:pPr>
            <w:r>
              <w:rPr>
                <w:rFonts w:ascii="Arial" w:hAnsi="Arial" w:cs="Arial"/>
                <w:sz w:val="20"/>
                <w:szCs w:val="20"/>
              </w:rPr>
              <w:t>For those uncertain tax positions that had not been effectively</w:t>
            </w:r>
            <w:r>
              <w:rPr>
                <w:rFonts w:ascii="Arial" w:hAnsi="Arial" w:cs="Arial"/>
                <w:sz w:val="20"/>
                <w:szCs w:val="20"/>
              </w:rPr>
              <w:t xml:space="preserve"> settled, we evaluated whether management had appropriately considered new information that could significantly change the recognition, measurement or disclosure of the uncertain tax positions.</w:t>
            </w:r>
          </w:p>
        </w:tc>
        <w:tc>
          <w:tcPr>
            <w:tcW w:w="154" w:type="pct"/>
            <w:shd w:val="clear" w:color="auto" w:fill="auto"/>
            <w:noWrap/>
          </w:tcPr>
          <w:p w14:paraId="5443629F"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r>
    </w:tbl>
    <w:p w14:paraId="544362A1"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150"/>
        <w:gridCol w:w="287"/>
        <w:gridCol w:w="7613"/>
        <w:gridCol w:w="256"/>
      </w:tblGrid>
      <w:tr w:rsidR="002418E5" w14:paraId="544362A6" w14:textId="77777777">
        <w:tc>
          <w:tcPr>
            <w:tcW w:w="90" w:type="pct"/>
            <w:shd w:val="clear" w:color="auto" w:fill="auto"/>
            <w:noWrap/>
          </w:tcPr>
          <w:p w14:paraId="544362A2"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73" w:type="pct"/>
            <w:shd w:val="clear" w:color="auto" w:fill="auto"/>
            <w:noWrap/>
          </w:tcPr>
          <w:p w14:paraId="544362A3"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544362A4" w14:textId="77777777" w:rsidR="002418E5" w:rsidRDefault="00707D11">
            <w:pPr>
              <w:pStyle w:val="a3"/>
              <w:spacing w:beforeAutospacing="0" w:afterAutospacing="0"/>
              <w:jc w:val="both"/>
              <w:rPr>
                <w:rFonts w:ascii="Times New Roman" w:hAnsi="Times New Roman"/>
                <w:sz w:val="20"/>
                <w:szCs w:val="20"/>
              </w:rPr>
            </w:pPr>
            <w:r>
              <w:rPr>
                <w:rFonts w:ascii="Arial" w:hAnsi="Arial" w:cs="Arial"/>
                <w:sz w:val="20"/>
                <w:szCs w:val="20"/>
              </w:rPr>
              <w:t>We evaluated the reasonableness of management's estima</w:t>
            </w:r>
            <w:r>
              <w:rPr>
                <w:rFonts w:ascii="Arial" w:hAnsi="Arial" w:cs="Arial"/>
                <w:sz w:val="20"/>
                <w:szCs w:val="20"/>
              </w:rPr>
              <w:t>tes by considering how tax law, including statutes, regulations and case law, impacted management's judgments.</w:t>
            </w:r>
          </w:p>
        </w:tc>
        <w:tc>
          <w:tcPr>
            <w:tcW w:w="154" w:type="pct"/>
            <w:shd w:val="clear" w:color="auto" w:fill="auto"/>
            <w:noWrap/>
          </w:tcPr>
          <w:p w14:paraId="544362A5"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r>
    </w:tbl>
    <w:p w14:paraId="544362A7" w14:textId="77777777" w:rsidR="002418E5" w:rsidRDefault="00707D11">
      <w:pPr>
        <w:pStyle w:val="a3"/>
        <w:spacing w:beforeAutospacing="0" w:afterAutospacing="0"/>
        <w:jc w:val="both"/>
        <w:rPr>
          <w:sz w:val="20"/>
          <w:szCs w:val="20"/>
        </w:rPr>
      </w:pPr>
      <w:r>
        <w:rPr>
          <w:sz w:val="20"/>
          <w:szCs w:val="20"/>
        </w:rPr>
        <w:t> </w:t>
      </w:r>
    </w:p>
    <w:p w14:paraId="544362A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w:t>
      </w:r>
    </w:p>
    <w:p w14:paraId="544362A9" w14:textId="77777777" w:rsidR="002418E5" w:rsidRDefault="00707D11">
      <w:pPr>
        <w:pStyle w:val="a3"/>
        <w:spacing w:beforeAutospacing="0" w:afterAutospacing="0"/>
        <w:jc w:val="both"/>
        <w:rPr>
          <w:rFonts w:ascii="Times New Roman" w:hAnsi="Times New Roman"/>
          <w:sz w:val="22"/>
          <w:szCs w:val="22"/>
        </w:rPr>
      </w:pPr>
      <w:r>
        <w:rPr>
          <w:rFonts w:ascii="Times New Roman" w:hAnsi="Times New Roman"/>
          <w:sz w:val="22"/>
          <w:szCs w:val="22"/>
        </w:rPr>
        <w:t> </w:t>
      </w:r>
    </w:p>
    <w:p w14:paraId="544362A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Seattle, Washington  </w:t>
      </w:r>
    </w:p>
    <w:p w14:paraId="544362AB"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July 29, 2021  </w:t>
      </w:r>
    </w:p>
    <w:p w14:paraId="544362AC" w14:textId="77777777" w:rsidR="002418E5" w:rsidRDefault="00707D11">
      <w:pPr>
        <w:pStyle w:val="a3"/>
        <w:spacing w:beforeAutospacing="0" w:afterAutospacing="0"/>
        <w:jc w:val="both"/>
        <w:rPr>
          <w:sz w:val="20"/>
          <w:szCs w:val="20"/>
        </w:rPr>
      </w:pPr>
      <w:r>
        <w:rPr>
          <w:sz w:val="20"/>
          <w:szCs w:val="20"/>
        </w:rPr>
        <w:t> </w:t>
      </w:r>
    </w:p>
    <w:p w14:paraId="544362AD"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We have served as the Company's auditor since 1983.</w:t>
      </w:r>
    </w:p>
    <w:p w14:paraId="544362AE" w14:textId="77777777" w:rsidR="002418E5" w:rsidRDefault="00707D11">
      <w:pPr>
        <w:pStyle w:val="a3"/>
        <w:spacing w:beforeAutospacing="0" w:afterAutospacing="0"/>
        <w:jc w:val="both"/>
        <w:rPr>
          <w:sz w:val="18"/>
          <w:szCs w:val="18"/>
        </w:rPr>
      </w:pPr>
      <w:r>
        <w:rPr>
          <w:sz w:val="18"/>
          <w:szCs w:val="18"/>
        </w:rPr>
        <w:t> </w:t>
      </w:r>
    </w:p>
    <w:p w14:paraId="544362AF" w14:textId="77777777" w:rsidR="002418E5" w:rsidRDefault="00707D11">
      <w:pPr>
        <w:pStyle w:val="a3"/>
        <w:spacing w:before="180" w:beforeAutospacing="0" w:afterAutospacing="0"/>
        <w:jc w:val="both"/>
        <w:rPr>
          <w:sz w:val="18"/>
          <w:szCs w:val="18"/>
        </w:rPr>
      </w:pPr>
      <w:r>
        <w:rPr>
          <w:sz w:val="18"/>
          <w:szCs w:val="18"/>
        </w:rPr>
        <w:t> </w:t>
      </w:r>
    </w:p>
    <w:p w14:paraId="544362B0"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98</w:t>
      </w:r>
    </w:p>
    <w:p w14:paraId="544362B1" w14:textId="77777777" w:rsidR="002418E5" w:rsidRDefault="00707D11">
      <w:r>
        <w:rPr>
          <w:rFonts w:ascii="Arial" w:hAnsi="Arial" w:cs="Arial"/>
          <w:sz w:val="16"/>
          <w:szCs w:val="16"/>
        </w:rPr>
        <w:pict w14:anchorId="54436C46">
          <v:rect id="_x0000_i1122" style="width:415.3pt;height:1.5pt" o:hralign="center" o:hrstd="t" o:hr="t" fillcolor="#a0a0a0" stroked="f"/>
        </w:pict>
      </w:r>
    </w:p>
    <w:p w14:paraId="544362B2"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62B3"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9, 9A</w:t>
      </w:r>
    </w:p>
    <w:p w14:paraId="544362B4" w14:textId="77777777" w:rsidR="002418E5" w:rsidRDefault="00707D11">
      <w:pPr>
        <w:pStyle w:val="a3"/>
        <w:spacing w:beforeAutospacing="0" w:afterAutospacing="0"/>
        <w:jc w:val="center"/>
        <w:rPr>
          <w:sz w:val="18"/>
          <w:szCs w:val="18"/>
        </w:rPr>
      </w:pPr>
      <w:r>
        <w:rPr>
          <w:sz w:val="18"/>
          <w:szCs w:val="18"/>
        </w:rPr>
        <w:t> </w:t>
      </w:r>
    </w:p>
    <w:p w14:paraId="544362B5" w14:textId="77777777" w:rsidR="002418E5" w:rsidRDefault="00707D11">
      <w:pPr>
        <w:pStyle w:val="a3"/>
        <w:spacing w:beforeAutospacing="0" w:afterAutospacing="0"/>
        <w:jc w:val="center"/>
        <w:rPr>
          <w:rFonts w:ascii="Arial" w:hAnsi="Arial" w:cs="Arial"/>
          <w:b/>
          <w:bCs/>
        </w:rPr>
      </w:pPr>
      <w:r>
        <w:rPr>
          <w:rFonts w:ascii="Arial" w:hAnsi="Arial" w:cs="Arial"/>
          <w:b/>
          <w:bCs/>
        </w:rPr>
        <w:t xml:space="preserve">ITEM 9. CHANGES IN AND DISAGREEMENTS WITH ACCOUNTANTS ON ACCOUNTING AND FINANCIAL DISCLOSURE </w:t>
      </w:r>
    </w:p>
    <w:p w14:paraId="544362B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Not applicable. </w:t>
      </w:r>
    </w:p>
    <w:p w14:paraId="544362B7" w14:textId="77777777" w:rsidR="002418E5" w:rsidRDefault="00707D11">
      <w:pPr>
        <w:pStyle w:val="a3"/>
        <w:spacing w:before="260" w:beforeAutospacing="0" w:afterAutospacing="0"/>
        <w:jc w:val="center"/>
        <w:rPr>
          <w:rFonts w:ascii="Arial" w:hAnsi="Arial" w:cs="Arial"/>
          <w:b/>
          <w:bCs/>
        </w:rPr>
      </w:pPr>
      <w:r>
        <w:rPr>
          <w:rFonts w:ascii="Arial" w:hAnsi="Arial" w:cs="Arial"/>
          <w:b/>
          <w:bCs/>
        </w:rPr>
        <w:t xml:space="preserve">ITEM 9A. CONTROLS AND PROCEDURES </w:t>
      </w:r>
    </w:p>
    <w:p w14:paraId="544362B8"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Under the supervision and with the participation of our management, including the Chief Executive </w:t>
      </w:r>
      <w:r>
        <w:rPr>
          <w:rFonts w:ascii="Arial" w:hAnsi="Arial" w:cs="Arial"/>
          <w:sz w:val="20"/>
          <w:szCs w:val="20"/>
        </w:rPr>
        <w:t xml:space="preserve">Officer and Chief Financial Officer, we have evaluated the effectiveness of our disclosure controls and procedures as required by Exchange Act Rule 13a-15(b) as of the end of the period covered by this report. Based on that evaluation, the Chief Executive </w:t>
      </w:r>
      <w:r>
        <w:rPr>
          <w:rFonts w:ascii="Arial" w:hAnsi="Arial" w:cs="Arial"/>
          <w:sz w:val="20"/>
          <w:szCs w:val="20"/>
        </w:rPr>
        <w:t xml:space="preserve">Officer and Chief Financial Officer have concluded that these disclosure controls and procedures are effective. </w:t>
      </w:r>
    </w:p>
    <w:p w14:paraId="544362B9" w14:textId="77777777" w:rsidR="002418E5" w:rsidRDefault="00707D11">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REPORT OF MANAGEMENT ON INTERNAL CONTROL OVER FINANCIAL REPORTING </w:t>
      </w:r>
    </w:p>
    <w:p w14:paraId="544362B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Our management is responsible for establishing and maintaining adequate inte</w:t>
      </w:r>
      <w:r>
        <w:rPr>
          <w:rFonts w:ascii="Arial" w:hAnsi="Arial" w:cs="Arial"/>
          <w:sz w:val="20"/>
          <w:szCs w:val="20"/>
        </w:rPr>
        <w:t>rnal control over financial reporting for the Company. Internal control over financial reporting is a process to provide reasonable assurance regarding the reliability of our financial reporting for external purposes in accordance with accounting principle</w:t>
      </w:r>
      <w:r>
        <w:rPr>
          <w:rFonts w:ascii="Arial" w:hAnsi="Arial" w:cs="Arial"/>
          <w:sz w:val="20"/>
          <w:szCs w:val="20"/>
        </w:rPr>
        <w:t>s generally accepted in the United States of America. Internal control over financial reporting includes maintaining records that in reasonable detail accurately and fairly reflect our transactions; providing reasonable assurance that transactions are reco</w:t>
      </w:r>
      <w:r>
        <w:rPr>
          <w:rFonts w:ascii="Arial" w:hAnsi="Arial" w:cs="Arial"/>
          <w:sz w:val="20"/>
          <w:szCs w:val="20"/>
        </w:rPr>
        <w:t>rded as necessary for preparation of our consolidated financial statements; providing reasonable assurance that receipts and expenditures of company assets are made in accordance with management authorization; and providing reasonable assurance that unauth</w:t>
      </w:r>
      <w:r>
        <w:rPr>
          <w:rFonts w:ascii="Arial" w:hAnsi="Arial" w:cs="Arial"/>
          <w:sz w:val="20"/>
          <w:szCs w:val="20"/>
        </w:rPr>
        <w:t>orized acquisition, use, or disposition of company assets that could have a material effect on our consolidated financial statements would be prevented or detected on a timely basis. Because of its inherent limitations, internal control over financial repo</w:t>
      </w:r>
      <w:r>
        <w:rPr>
          <w:rFonts w:ascii="Arial" w:hAnsi="Arial" w:cs="Arial"/>
          <w:sz w:val="20"/>
          <w:szCs w:val="20"/>
        </w:rPr>
        <w:t xml:space="preserve">rting is not intended to provide absolute assurance that a misstatement of our consolidated financial statements would be prevented or detected. </w:t>
      </w:r>
    </w:p>
    <w:p w14:paraId="544362B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Management conducted an evaluation of the effectiveness of our internal control over financial reporting based</w:t>
      </w:r>
      <w:r>
        <w:rPr>
          <w:rFonts w:ascii="Arial" w:hAnsi="Arial" w:cs="Arial"/>
          <w:sz w:val="20"/>
          <w:szCs w:val="20"/>
        </w:rPr>
        <w:t xml:space="preserve"> on the framework in </w:t>
      </w:r>
      <w:r>
        <w:rPr>
          <w:rFonts w:ascii="Arial" w:hAnsi="Arial" w:cs="Arial"/>
          <w:i/>
          <w:iCs/>
          <w:sz w:val="20"/>
          <w:szCs w:val="20"/>
        </w:rPr>
        <w:t>Internal Control – Integrated Framework (2013)</w:t>
      </w:r>
      <w:r>
        <w:rPr>
          <w:rFonts w:ascii="Arial" w:hAnsi="Arial" w:cs="Arial"/>
          <w:sz w:val="20"/>
          <w:szCs w:val="20"/>
        </w:rPr>
        <w:t xml:space="preserve"> issued by the Committee of Sponsoring Organizations of the Treadway Commission. Based on this evaluation, management concluded that the Company’s internal control over financial reporting </w:t>
      </w:r>
      <w:r>
        <w:rPr>
          <w:rFonts w:ascii="Arial" w:hAnsi="Arial" w:cs="Arial"/>
          <w:sz w:val="20"/>
          <w:szCs w:val="20"/>
        </w:rPr>
        <w:t>was effective as of June 30, 2021. There were no changes in our internal control over financial reporting during the quarter ended June 30, 2021 that have materially affected, or are reasonably likely to materially affect, our internal control over financi</w:t>
      </w:r>
      <w:r>
        <w:rPr>
          <w:rFonts w:ascii="Arial" w:hAnsi="Arial" w:cs="Arial"/>
          <w:sz w:val="20"/>
          <w:szCs w:val="20"/>
        </w:rPr>
        <w:t xml:space="preserve">al reporting. Deloitte &amp; Touche LLP has audited our internal control over financial reporting as of June 30, 2021; their report is included in Item 9A. </w:t>
      </w:r>
    </w:p>
    <w:p w14:paraId="544362BC" w14:textId="77777777" w:rsidR="002418E5" w:rsidRDefault="00707D11">
      <w:pPr>
        <w:pStyle w:val="a3"/>
        <w:spacing w:beforeAutospacing="0" w:afterAutospacing="0"/>
        <w:jc w:val="both"/>
        <w:rPr>
          <w:sz w:val="20"/>
          <w:szCs w:val="20"/>
        </w:rPr>
      </w:pPr>
      <w:r>
        <w:rPr>
          <w:sz w:val="20"/>
          <w:szCs w:val="20"/>
        </w:rPr>
        <w:t> </w:t>
      </w:r>
    </w:p>
    <w:p w14:paraId="544362BD" w14:textId="77777777" w:rsidR="002418E5" w:rsidRDefault="00707D11">
      <w:pPr>
        <w:pStyle w:val="a3"/>
        <w:spacing w:beforeAutospacing="0" w:afterAutospacing="0"/>
        <w:jc w:val="both"/>
        <w:rPr>
          <w:sz w:val="20"/>
          <w:szCs w:val="20"/>
        </w:rPr>
      </w:pPr>
      <w:r>
        <w:rPr>
          <w:sz w:val="20"/>
          <w:szCs w:val="20"/>
        </w:rPr>
        <w:t> </w:t>
      </w:r>
    </w:p>
    <w:p w14:paraId="544362BE"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99</w:t>
      </w:r>
    </w:p>
    <w:p w14:paraId="544362BF" w14:textId="77777777" w:rsidR="002418E5" w:rsidRDefault="00707D11">
      <w:r>
        <w:rPr>
          <w:rFonts w:ascii="Arial" w:hAnsi="Arial" w:cs="Arial"/>
          <w:sz w:val="16"/>
          <w:szCs w:val="16"/>
        </w:rPr>
        <w:pict w14:anchorId="54436C47">
          <v:rect id="_x0000_i1123" style="width:415.3pt;height:1.5pt" o:hralign="center" o:hrstd="t" o:hr="t" fillcolor="#a0a0a0" stroked="f"/>
        </w:pict>
      </w:r>
    </w:p>
    <w:p w14:paraId="544362C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544362C1"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9A</w:t>
      </w:r>
    </w:p>
    <w:p w14:paraId="544362C2" w14:textId="77777777" w:rsidR="002418E5" w:rsidRDefault="00707D11">
      <w:pPr>
        <w:pStyle w:val="a3"/>
        <w:spacing w:beforeAutospacing="0" w:afterAutospacing="0"/>
        <w:jc w:val="center"/>
        <w:rPr>
          <w:sz w:val="18"/>
          <w:szCs w:val="18"/>
        </w:rPr>
      </w:pPr>
      <w:r>
        <w:rPr>
          <w:sz w:val="18"/>
          <w:szCs w:val="18"/>
        </w:rPr>
        <w:t> </w:t>
      </w:r>
    </w:p>
    <w:p w14:paraId="544362C3" w14:textId="77777777" w:rsidR="002418E5" w:rsidRDefault="00707D11">
      <w:pPr>
        <w:pStyle w:val="a3"/>
        <w:spacing w:beforeAutospacing="0" w:afterAutospacing="0"/>
        <w:jc w:val="both"/>
        <w:rPr>
          <w:rFonts w:ascii="Arial" w:hAnsi="Arial" w:cs="Arial"/>
          <w:b/>
          <w:bCs/>
          <w:sz w:val="20"/>
          <w:szCs w:val="20"/>
        </w:rPr>
      </w:pPr>
      <w:r>
        <w:rPr>
          <w:rFonts w:ascii="Arial" w:hAnsi="Arial" w:cs="Arial"/>
          <w:b/>
          <w:bCs/>
          <w:sz w:val="20"/>
          <w:szCs w:val="20"/>
        </w:rPr>
        <w:t xml:space="preserve">REPORT OF INDEPENDENT REGISTERED PUBLIC ACCOUNTING FIRM </w:t>
      </w:r>
    </w:p>
    <w:p w14:paraId="544362C4"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544362C5"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Opinion on Internal Control over Financial Reporting</w:t>
      </w:r>
    </w:p>
    <w:p w14:paraId="544362C6"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have audited the internal control over financial reporting of Microsoft</w:t>
      </w:r>
      <w:r>
        <w:rPr>
          <w:rFonts w:ascii="Arial" w:hAnsi="Arial" w:cs="Arial"/>
          <w:sz w:val="20"/>
          <w:szCs w:val="20"/>
        </w:rPr>
        <w:t xml:space="preserve"> Corporation and subsidiaries (the "Company") as of June 30, 2021, based on criteria established in </w:t>
      </w:r>
      <w:r>
        <w:rPr>
          <w:rFonts w:ascii="Arial" w:hAnsi="Arial" w:cs="Arial"/>
          <w:i/>
          <w:iCs/>
          <w:sz w:val="20"/>
          <w:szCs w:val="20"/>
        </w:rPr>
        <w:t xml:space="preserve">Internal Control — Integrated Framework (2013) </w:t>
      </w:r>
      <w:r>
        <w:rPr>
          <w:rFonts w:ascii="Arial" w:hAnsi="Arial" w:cs="Arial"/>
          <w:sz w:val="20"/>
          <w:szCs w:val="20"/>
        </w:rPr>
        <w:t>issued by the Committee of Sponsoring Organizations of the Treadway Commission (COSO). In our opinion, the Company maintained, in all material respects, effective internal control over financial reporting as of June 30, 2021, based on the criteria establis</w:t>
      </w:r>
      <w:r>
        <w:rPr>
          <w:rFonts w:ascii="Arial" w:hAnsi="Arial" w:cs="Arial"/>
          <w:sz w:val="20"/>
          <w:szCs w:val="20"/>
        </w:rPr>
        <w:t xml:space="preserve">hed in </w:t>
      </w:r>
      <w:r>
        <w:rPr>
          <w:rFonts w:ascii="Arial" w:hAnsi="Arial" w:cs="Arial"/>
          <w:i/>
          <w:iCs/>
          <w:sz w:val="20"/>
          <w:szCs w:val="20"/>
        </w:rPr>
        <w:t>Internal Control — Integrated Framework (2013)</w:t>
      </w:r>
      <w:r>
        <w:rPr>
          <w:rFonts w:ascii="Arial" w:hAnsi="Arial" w:cs="Arial"/>
          <w:sz w:val="20"/>
          <w:szCs w:val="20"/>
        </w:rPr>
        <w:t xml:space="preserve"> issued by COSO.</w:t>
      </w:r>
    </w:p>
    <w:p w14:paraId="544362C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have also audited, in accordance with the standards of the Public Company Accounting Oversight Board (United States) (PCAOB), the consolidated financial statements and the related not</w:t>
      </w:r>
      <w:r>
        <w:rPr>
          <w:rFonts w:ascii="Arial" w:hAnsi="Arial" w:cs="Arial"/>
          <w:sz w:val="20"/>
          <w:szCs w:val="20"/>
        </w:rPr>
        <w:t>es (collectively referred to as the "financial statements") as of and for the year ended June 30, 2021, of the Company and our report dated July 29, 2021, expressed an unqualified opinion on those financial statements.</w:t>
      </w:r>
    </w:p>
    <w:p w14:paraId="544362C8"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Basis for Opinion </w:t>
      </w:r>
    </w:p>
    <w:p w14:paraId="544362C9"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 xml:space="preserve">Company's management is responsible for maintaining effective internal control over financial reporting and for its assessment of the effectiveness of internal control over financial reporting, included in the accompanying Report of Management on Internal </w:t>
      </w:r>
      <w:r>
        <w:rPr>
          <w:rFonts w:ascii="Arial" w:hAnsi="Arial" w:cs="Arial"/>
          <w:sz w:val="20"/>
          <w:szCs w:val="20"/>
        </w:rPr>
        <w:t>Control over Financial Reporting. Our responsibility is to express an opinion on the Company's internal control over financial reporting based on our audit. We are a public accounting firm registered with the PCAOB and are required to be independent with r</w:t>
      </w:r>
      <w:r>
        <w:rPr>
          <w:rFonts w:ascii="Arial" w:hAnsi="Arial" w:cs="Arial"/>
          <w:sz w:val="20"/>
          <w:szCs w:val="20"/>
        </w:rPr>
        <w:t>espect to the Company in accordance with the U.S. federal securities laws and the applicable rules and regulations of the Securities and Exchange Commission and the PCAOB.</w:t>
      </w:r>
    </w:p>
    <w:p w14:paraId="544362C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conducted our audit in accordance with the standards of the PCAOB. Those standard</w:t>
      </w:r>
      <w:r>
        <w:rPr>
          <w:rFonts w:ascii="Arial" w:hAnsi="Arial" w:cs="Arial"/>
          <w:sz w:val="20"/>
          <w:szCs w:val="20"/>
        </w:rPr>
        <w:t>s require that we plan and perform the audit to obtain reasonable assurance about whether effective internal control over financial reporting was maintained in all material respects. Our audit included obtaining an understanding of internal control over fi</w:t>
      </w:r>
      <w:r>
        <w:rPr>
          <w:rFonts w:ascii="Arial" w:hAnsi="Arial" w:cs="Arial"/>
          <w:sz w:val="20"/>
          <w:szCs w:val="20"/>
        </w:rPr>
        <w:t>nancial reporting, assessing the risk that a material weakness exists, testing and evaluating the design and operating effectiveness of internal control based on the assessed risk, and performing such other procedures as we considered necessary in the circ</w:t>
      </w:r>
      <w:r>
        <w:rPr>
          <w:rFonts w:ascii="Arial" w:hAnsi="Arial" w:cs="Arial"/>
          <w:sz w:val="20"/>
          <w:szCs w:val="20"/>
        </w:rPr>
        <w:t>umstances. We believe that our audit provides a reasonable basis for our opinion.</w:t>
      </w:r>
    </w:p>
    <w:p w14:paraId="544362CB"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Definition and Limitations of Internal Control over Financial Reporting</w:t>
      </w:r>
    </w:p>
    <w:p w14:paraId="544362CC"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A company's internal control over financial reporting is a process designed to provide reasonable assu</w:t>
      </w:r>
      <w:r>
        <w:rPr>
          <w:rFonts w:ascii="Arial" w:hAnsi="Arial" w:cs="Arial"/>
          <w:sz w:val="20"/>
          <w:szCs w:val="20"/>
        </w:rPr>
        <w:t>rance regarding the reliability of financial reporting and the preparation of financial statements for external purposes in accordance with generally accepted accounting principles. A company's internal control over financial reporting includes those polic</w:t>
      </w:r>
      <w:r>
        <w:rPr>
          <w:rFonts w:ascii="Arial" w:hAnsi="Arial" w:cs="Arial"/>
          <w:sz w:val="20"/>
          <w:szCs w:val="20"/>
        </w:rPr>
        <w:t>ies and procedures that (1) pertain to the maintenance of records that, in reasonable detail, accurately and fairly reflect the transactions and dispositions of the assets of the company; (2) provide reasonable assurance that transactions are recorded as n</w:t>
      </w:r>
      <w:r>
        <w:rPr>
          <w:rFonts w:ascii="Arial" w:hAnsi="Arial" w:cs="Arial"/>
          <w:sz w:val="20"/>
          <w:szCs w:val="20"/>
        </w:rPr>
        <w:t>ecessary to permit preparation of financial statements in accordance with generally accepted accounting principles, and that receipts and expenditures of the company are being made only in accordance with authorizations of management and directors of the c</w:t>
      </w:r>
      <w:r>
        <w:rPr>
          <w:rFonts w:ascii="Arial" w:hAnsi="Arial" w:cs="Arial"/>
          <w:sz w:val="20"/>
          <w:szCs w:val="20"/>
        </w:rPr>
        <w:t>ompany; and (3) provide reasonable assurance regarding prevention or timely detection of unauthorized acquisition, use, or disposition of the company's assets that could have a material effect on the financial statements.</w:t>
      </w:r>
    </w:p>
    <w:p w14:paraId="544362CD" w14:textId="77777777" w:rsidR="002418E5" w:rsidRDefault="00707D11">
      <w:pPr>
        <w:pStyle w:val="a3"/>
        <w:spacing w:before="180" w:beforeAutospacing="0" w:after="180" w:afterAutospacing="0"/>
        <w:jc w:val="both"/>
        <w:rPr>
          <w:rFonts w:ascii="Arial" w:hAnsi="Arial" w:cs="Arial"/>
          <w:sz w:val="20"/>
          <w:szCs w:val="20"/>
        </w:rPr>
      </w:pPr>
      <w:r>
        <w:rPr>
          <w:rFonts w:ascii="Arial" w:hAnsi="Arial" w:cs="Arial"/>
          <w:sz w:val="20"/>
          <w:szCs w:val="20"/>
        </w:rPr>
        <w:t>Because of its inherent limitation</w:t>
      </w:r>
      <w:r>
        <w:rPr>
          <w:rFonts w:ascii="Arial" w:hAnsi="Arial" w:cs="Arial"/>
          <w:sz w:val="20"/>
          <w:szCs w:val="20"/>
        </w:rPr>
        <w:t>s, internal control over financial reporting may not prevent or detect misstatements. Also, projections of any evaluation of effectiveness to future periods are subject to the risk that controls may become inadequate because of changes in conditions, or th</w:t>
      </w:r>
      <w:r>
        <w:rPr>
          <w:rFonts w:ascii="Arial" w:hAnsi="Arial" w:cs="Arial"/>
          <w:sz w:val="20"/>
          <w:szCs w:val="20"/>
        </w:rPr>
        <w:t>at the degree of compliance with the policies or procedures may deteriorate.</w:t>
      </w:r>
    </w:p>
    <w:p w14:paraId="544362CE" w14:textId="77777777" w:rsidR="002418E5" w:rsidRDefault="00707D11">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544362CF"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w:t>
      </w:r>
    </w:p>
    <w:p w14:paraId="544362D0" w14:textId="77777777" w:rsidR="002418E5" w:rsidRDefault="00707D11">
      <w:pPr>
        <w:pStyle w:val="a3"/>
        <w:spacing w:beforeAutospacing="0" w:afterAutospacing="0"/>
        <w:jc w:val="both"/>
        <w:rPr>
          <w:rFonts w:ascii="Times New Roman" w:hAnsi="Times New Roman"/>
          <w:sz w:val="22"/>
          <w:szCs w:val="22"/>
        </w:rPr>
      </w:pPr>
      <w:r>
        <w:rPr>
          <w:rFonts w:ascii="Times New Roman" w:hAnsi="Times New Roman"/>
          <w:sz w:val="22"/>
          <w:szCs w:val="22"/>
        </w:rPr>
        <w:t> </w:t>
      </w:r>
    </w:p>
    <w:p w14:paraId="544362D1"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Seattle, Washington  </w:t>
      </w:r>
    </w:p>
    <w:p w14:paraId="544362D2"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July 29, 2021</w:t>
      </w:r>
    </w:p>
    <w:p w14:paraId="544362D3" w14:textId="77777777" w:rsidR="002418E5" w:rsidRDefault="00707D11">
      <w:pPr>
        <w:pStyle w:val="a3"/>
        <w:spacing w:beforeAutospacing="0" w:afterAutospacing="0"/>
        <w:jc w:val="both"/>
        <w:rPr>
          <w:sz w:val="18"/>
          <w:szCs w:val="18"/>
        </w:rPr>
      </w:pPr>
      <w:r>
        <w:rPr>
          <w:sz w:val="18"/>
          <w:szCs w:val="18"/>
        </w:rPr>
        <w:t> </w:t>
      </w:r>
    </w:p>
    <w:p w14:paraId="544362D4" w14:textId="77777777" w:rsidR="002418E5" w:rsidRDefault="00707D11">
      <w:pPr>
        <w:pStyle w:val="a3"/>
        <w:spacing w:before="180" w:beforeAutospacing="0" w:afterAutospacing="0"/>
        <w:jc w:val="both"/>
        <w:rPr>
          <w:sz w:val="18"/>
          <w:szCs w:val="18"/>
        </w:rPr>
      </w:pPr>
      <w:r>
        <w:rPr>
          <w:sz w:val="18"/>
          <w:szCs w:val="18"/>
        </w:rPr>
        <w:t> </w:t>
      </w:r>
    </w:p>
    <w:p w14:paraId="544362D5"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100</w:t>
      </w:r>
    </w:p>
    <w:p w14:paraId="544362D6" w14:textId="77777777" w:rsidR="002418E5" w:rsidRDefault="00707D11">
      <w:r>
        <w:rPr>
          <w:rFonts w:ascii="Arial" w:hAnsi="Arial" w:cs="Arial"/>
          <w:sz w:val="16"/>
          <w:szCs w:val="16"/>
        </w:rPr>
        <w:pict w14:anchorId="54436C48">
          <v:rect id="_x0000_i1124" style="width:415.3pt;height:1.5pt" o:hralign="center" o:hrstd="t" o:hr="t" fillcolor="#a0a0a0" stroked="f"/>
        </w:pict>
      </w:r>
    </w:p>
    <w:p w14:paraId="544362D7"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II, III</w:t>
      </w:r>
    </w:p>
    <w:p w14:paraId="544362D8"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9B, 10, 11, 12, 13, 14</w:t>
      </w:r>
    </w:p>
    <w:p w14:paraId="544362D9" w14:textId="77777777" w:rsidR="002418E5" w:rsidRDefault="00707D11">
      <w:pPr>
        <w:pStyle w:val="a3"/>
        <w:spacing w:beforeAutospacing="0" w:afterAutospacing="0"/>
        <w:jc w:val="center"/>
        <w:rPr>
          <w:sz w:val="18"/>
          <w:szCs w:val="18"/>
        </w:rPr>
      </w:pPr>
      <w:r>
        <w:rPr>
          <w:sz w:val="18"/>
          <w:szCs w:val="18"/>
        </w:rPr>
        <w:t> </w:t>
      </w:r>
    </w:p>
    <w:p w14:paraId="544362DA" w14:textId="77777777" w:rsidR="002418E5" w:rsidRDefault="00707D11">
      <w:pPr>
        <w:pStyle w:val="a3"/>
        <w:spacing w:beforeAutospacing="0" w:afterAutospacing="0"/>
        <w:jc w:val="center"/>
        <w:rPr>
          <w:rFonts w:ascii="Arial" w:hAnsi="Arial" w:cs="Arial"/>
          <w:b/>
          <w:bCs/>
        </w:rPr>
      </w:pPr>
      <w:r>
        <w:rPr>
          <w:rFonts w:ascii="Arial" w:hAnsi="Arial" w:cs="Arial"/>
          <w:b/>
          <w:bCs/>
        </w:rPr>
        <w:t xml:space="preserve">ITEM 9B. OTHER INFORMATION </w:t>
      </w:r>
    </w:p>
    <w:p w14:paraId="544362DB"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Not applicable.</w:t>
      </w:r>
    </w:p>
    <w:p w14:paraId="544362DC" w14:textId="77777777" w:rsidR="002418E5" w:rsidRDefault="00707D11">
      <w:pPr>
        <w:pStyle w:val="a3"/>
        <w:spacing w:before="260" w:beforeAutospacing="0" w:afterAutospacing="0"/>
        <w:jc w:val="center"/>
        <w:rPr>
          <w:rFonts w:ascii="Arial" w:hAnsi="Arial" w:cs="Arial"/>
          <w:b/>
          <w:bCs/>
          <w:sz w:val="20"/>
          <w:szCs w:val="20"/>
        </w:rPr>
      </w:pPr>
      <w:r>
        <w:rPr>
          <w:rFonts w:ascii="Arial" w:hAnsi="Arial" w:cs="Arial"/>
          <w:b/>
          <w:bCs/>
          <w:sz w:val="20"/>
          <w:szCs w:val="20"/>
        </w:rPr>
        <w:t xml:space="preserve">PART III </w:t>
      </w:r>
    </w:p>
    <w:p w14:paraId="544362DD" w14:textId="77777777" w:rsidR="002418E5" w:rsidRDefault="00707D11">
      <w:pPr>
        <w:pStyle w:val="a3"/>
        <w:spacing w:before="180" w:beforeAutospacing="0" w:afterAutospacing="0"/>
        <w:jc w:val="center"/>
        <w:rPr>
          <w:rFonts w:ascii="Arial" w:hAnsi="Arial" w:cs="Arial"/>
          <w:b/>
          <w:bCs/>
        </w:rPr>
      </w:pPr>
      <w:r>
        <w:rPr>
          <w:rFonts w:ascii="Arial" w:hAnsi="Arial" w:cs="Arial"/>
          <w:b/>
          <w:bCs/>
        </w:rPr>
        <w:t xml:space="preserve">ITEM 10. DIRECTORS, EXECUTIVE OFFICERS AND CORPORATE GOVERNANCE </w:t>
      </w:r>
    </w:p>
    <w:p w14:paraId="544362DE"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A list of our executive officers and biographical information appears in Part I, Item 1 of this Form 10-K. Information about our directors may be found under the caption “Our director nominees” in our Proxy Statement for the Annual Meeting of Shareholders </w:t>
      </w:r>
      <w:r>
        <w:rPr>
          <w:rFonts w:ascii="Arial" w:hAnsi="Arial" w:cs="Arial"/>
          <w:sz w:val="20"/>
          <w:szCs w:val="20"/>
        </w:rPr>
        <w:t xml:space="preserve">to be held November 30, 2021 (the “Proxy Statement”). Information about our Audit Committee may be found under the caption “Board committees” in the Proxy Statement. That information is incorporated herein by reference. </w:t>
      </w:r>
    </w:p>
    <w:p w14:paraId="544362DF"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We have adopted the Microsoft Finan</w:t>
      </w:r>
      <w:r>
        <w:rPr>
          <w:rFonts w:ascii="Arial" w:hAnsi="Arial" w:cs="Arial"/>
          <w:sz w:val="20"/>
          <w:szCs w:val="20"/>
        </w:rPr>
        <w:t>ce Code of Professional Conduct (the “finance code of ethics”), a code of ethics that applies to our Chief Executive Officer, Chief Financial Officer, Chief Accounting Officer, and other finance organization employees. The finance code of ethics is publicl</w:t>
      </w:r>
      <w:r>
        <w:rPr>
          <w:rFonts w:ascii="Arial" w:hAnsi="Arial" w:cs="Arial"/>
          <w:sz w:val="20"/>
          <w:szCs w:val="20"/>
        </w:rPr>
        <w:t>y available on our website at https://aka.ms/FinanceCodeProfessionalConduct. If we make any substantive amendments to the finance code of ethics or grant any waiver, including any implicit waiver, from a provision of the code to our Chief Executive Officer</w:t>
      </w:r>
      <w:r>
        <w:rPr>
          <w:rFonts w:ascii="Arial" w:hAnsi="Arial" w:cs="Arial"/>
          <w:sz w:val="20"/>
          <w:szCs w:val="20"/>
        </w:rPr>
        <w:t xml:space="preserve">, Chief Financial Officer, or Chief Accounting Officer, we will disclose the nature of the amendment or waiver on that website or in a report on Form 8-K. </w:t>
      </w:r>
    </w:p>
    <w:p w14:paraId="544362E0" w14:textId="77777777" w:rsidR="002418E5" w:rsidRDefault="00707D11">
      <w:pPr>
        <w:pStyle w:val="a3"/>
        <w:spacing w:before="260" w:beforeAutospacing="0" w:afterAutospacing="0"/>
        <w:jc w:val="center"/>
        <w:rPr>
          <w:rFonts w:ascii="Arial" w:hAnsi="Arial" w:cs="Arial"/>
          <w:b/>
          <w:bCs/>
        </w:rPr>
      </w:pPr>
      <w:r>
        <w:rPr>
          <w:rFonts w:ascii="Arial" w:hAnsi="Arial" w:cs="Arial"/>
          <w:b/>
          <w:bCs/>
        </w:rPr>
        <w:t xml:space="preserve">ITEM 11. EXECUTIVE COMPENSATION </w:t>
      </w:r>
    </w:p>
    <w:p w14:paraId="544362E1"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information in the Proxy Statement set forth under the captions</w:t>
      </w:r>
      <w:r>
        <w:rPr>
          <w:rFonts w:ascii="Arial" w:hAnsi="Arial" w:cs="Arial"/>
          <w:sz w:val="20"/>
          <w:szCs w:val="20"/>
        </w:rPr>
        <w:t xml:space="preserve"> “Director compensation,” “Named executive officer compensation,” “Compensation Committee report,” and, if required, “Compensation Committee interlocks and insider participation,” is incorporated herein by reference. </w:t>
      </w:r>
    </w:p>
    <w:p w14:paraId="544362E2" w14:textId="77777777" w:rsidR="002418E5" w:rsidRDefault="00707D11">
      <w:pPr>
        <w:pStyle w:val="a3"/>
        <w:spacing w:before="260" w:beforeAutospacing="0" w:afterAutospacing="0"/>
        <w:jc w:val="center"/>
        <w:rPr>
          <w:rFonts w:ascii="Arial" w:hAnsi="Arial" w:cs="Arial"/>
          <w:b/>
          <w:bCs/>
        </w:rPr>
      </w:pPr>
      <w:r>
        <w:rPr>
          <w:rFonts w:ascii="Arial" w:hAnsi="Arial" w:cs="Arial"/>
          <w:b/>
          <w:bCs/>
        </w:rPr>
        <w:t>ITEM 12. SECURITY OWNERSHIP OF CERTAIN</w:t>
      </w:r>
      <w:r>
        <w:rPr>
          <w:rFonts w:ascii="Arial" w:hAnsi="Arial" w:cs="Arial"/>
          <w:b/>
          <w:bCs/>
        </w:rPr>
        <w:t xml:space="preserve"> BENEFICIAL OWNERS AND MANAGEMENT AND RELATED STOCKHOLDER MATTERS </w:t>
      </w:r>
    </w:p>
    <w:p w14:paraId="544362E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information in the Proxy Statement set forth under the captions “Stock ownership information,” “Principal shareholders” and “Equity compensation plan information” is incorporated herein</w:t>
      </w:r>
      <w:r>
        <w:rPr>
          <w:rFonts w:ascii="Arial" w:hAnsi="Arial" w:cs="Arial"/>
          <w:sz w:val="20"/>
          <w:szCs w:val="20"/>
        </w:rPr>
        <w:t xml:space="preserve"> by reference. </w:t>
      </w:r>
    </w:p>
    <w:p w14:paraId="544362E4" w14:textId="77777777" w:rsidR="002418E5" w:rsidRDefault="00707D11">
      <w:pPr>
        <w:pStyle w:val="a3"/>
        <w:spacing w:before="260" w:beforeAutospacing="0" w:afterAutospacing="0"/>
        <w:jc w:val="center"/>
        <w:rPr>
          <w:rFonts w:ascii="Arial" w:hAnsi="Arial" w:cs="Arial"/>
          <w:b/>
          <w:bCs/>
        </w:rPr>
      </w:pPr>
      <w:r>
        <w:rPr>
          <w:rFonts w:ascii="Arial" w:hAnsi="Arial" w:cs="Arial"/>
          <w:b/>
          <w:bCs/>
        </w:rPr>
        <w:t xml:space="preserve">ITEM 13. CERTAIN RELATIONSHIPS AND RELATED TRANSACTIONS, AND DIRECTOR INDEPENDENCE </w:t>
      </w:r>
    </w:p>
    <w:p w14:paraId="544362E5"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The information set forth in the Proxy Statement under the captions “Director independence” and “Certain relationships and related transactions” is incorpor</w:t>
      </w:r>
      <w:r>
        <w:rPr>
          <w:rFonts w:ascii="Arial" w:hAnsi="Arial" w:cs="Arial"/>
          <w:sz w:val="20"/>
          <w:szCs w:val="20"/>
        </w:rPr>
        <w:t xml:space="preserve">ated herein by reference. </w:t>
      </w:r>
    </w:p>
    <w:p w14:paraId="544362E6" w14:textId="77777777" w:rsidR="002418E5" w:rsidRDefault="00707D11">
      <w:pPr>
        <w:pStyle w:val="a3"/>
        <w:spacing w:before="260" w:beforeAutospacing="0" w:afterAutospacing="0"/>
        <w:jc w:val="center"/>
        <w:rPr>
          <w:rFonts w:ascii="Arial" w:hAnsi="Arial" w:cs="Arial"/>
          <w:b/>
          <w:bCs/>
        </w:rPr>
      </w:pPr>
      <w:r>
        <w:rPr>
          <w:rFonts w:ascii="Arial" w:hAnsi="Arial" w:cs="Arial"/>
          <w:b/>
          <w:bCs/>
        </w:rPr>
        <w:t xml:space="preserve">ITEM 14. PRINCIPAL ACCOUNTING FEES AND SERVICES </w:t>
      </w:r>
    </w:p>
    <w:p w14:paraId="544362E7"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Information concerning principal accountant fees and services appears in the Proxy Statement under the headings “Fees billed by Deloitte &amp; Touche” and “Policy on Audit Committee pr</w:t>
      </w:r>
      <w:r>
        <w:rPr>
          <w:rFonts w:ascii="Arial" w:hAnsi="Arial" w:cs="Arial"/>
          <w:sz w:val="20"/>
          <w:szCs w:val="20"/>
        </w:rPr>
        <w:t>e-approval of audit and permissible non-audit services of independent auditor” and is incorporated herein by reference.</w:t>
      </w:r>
    </w:p>
    <w:p w14:paraId="544362E8"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101</w:t>
      </w:r>
    </w:p>
    <w:p w14:paraId="544362E9" w14:textId="77777777" w:rsidR="002418E5" w:rsidRDefault="00707D11">
      <w:r>
        <w:rPr>
          <w:rFonts w:ascii="Arial" w:hAnsi="Arial" w:cs="Arial"/>
          <w:sz w:val="16"/>
          <w:szCs w:val="16"/>
        </w:rPr>
        <w:pict w14:anchorId="54436C49">
          <v:rect id="_x0000_i1125" style="width:415.3pt;height:1.5pt" o:hralign="center" o:hrstd="t" o:hr="t" fillcolor="#a0a0a0" stroked="f"/>
        </w:pict>
      </w:r>
    </w:p>
    <w:p w14:paraId="544362EA"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544362EB"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15</w:t>
      </w:r>
    </w:p>
    <w:p w14:paraId="544362EC" w14:textId="77777777" w:rsidR="002418E5" w:rsidRDefault="00707D11">
      <w:pPr>
        <w:pStyle w:val="a3"/>
        <w:spacing w:beforeAutospacing="0" w:afterAutospacing="0"/>
        <w:jc w:val="center"/>
        <w:rPr>
          <w:sz w:val="18"/>
          <w:szCs w:val="18"/>
        </w:rPr>
      </w:pPr>
      <w:r>
        <w:rPr>
          <w:sz w:val="18"/>
          <w:szCs w:val="18"/>
        </w:rPr>
        <w:t> </w:t>
      </w:r>
    </w:p>
    <w:p w14:paraId="544362ED"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 xml:space="preserve">PART IV </w:t>
      </w:r>
    </w:p>
    <w:p w14:paraId="544362EE" w14:textId="77777777" w:rsidR="002418E5" w:rsidRDefault="00707D11">
      <w:pPr>
        <w:pStyle w:val="a3"/>
        <w:spacing w:before="180" w:beforeAutospacing="0" w:afterAutospacing="0"/>
        <w:jc w:val="center"/>
        <w:rPr>
          <w:rFonts w:ascii="Arial" w:hAnsi="Arial" w:cs="Arial"/>
          <w:b/>
          <w:bCs/>
        </w:rPr>
      </w:pPr>
      <w:r>
        <w:rPr>
          <w:rFonts w:ascii="Arial" w:hAnsi="Arial" w:cs="Arial"/>
          <w:b/>
          <w:bCs/>
        </w:rPr>
        <w:t xml:space="preserve">ITEM 15. EXHIBITS, FINANCIAL STATEMENT SCHEDULES </w:t>
      </w:r>
    </w:p>
    <w:tbl>
      <w:tblPr>
        <w:tblW w:w="5000" w:type="pct"/>
        <w:tblCellMar>
          <w:left w:w="0" w:type="dxa"/>
          <w:right w:w="0" w:type="dxa"/>
        </w:tblCellMar>
        <w:tblLook w:val="04A0" w:firstRow="1" w:lastRow="0" w:firstColumn="1" w:lastColumn="0" w:noHBand="0" w:noVBand="1"/>
      </w:tblPr>
      <w:tblGrid>
        <w:gridCol w:w="392"/>
        <w:gridCol w:w="7914"/>
      </w:tblGrid>
      <w:tr w:rsidR="002418E5" w14:paraId="544362F1" w14:textId="77777777">
        <w:tc>
          <w:tcPr>
            <w:tcW w:w="236" w:type="pct"/>
            <w:shd w:val="clear" w:color="auto" w:fill="auto"/>
            <w:noWrap/>
          </w:tcPr>
          <w:p w14:paraId="544362EF"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(a)</w:t>
            </w:r>
          </w:p>
        </w:tc>
        <w:tc>
          <w:tcPr>
            <w:tcW w:w="0" w:type="auto"/>
            <w:shd w:val="clear" w:color="auto" w:fill="auto"/>
          </w:tcPr>
          <w:p w14:paraId="544362F0" w14:textId="77777777" w:rsidR="002418E5" w:rsidRDefault="00707D11">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Financial Statements and Schedules </w:t>
            </w:r>
          </w:p>
        </w:tc>
      </w:tr>
    </w:tbl>
    <w:p w14:paraId="544362F2"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 xml:space="preserve">The financial statements are set forth under Item 8 of this Form 10-K, as indexed below. Financial statement schedules have been omitted since they either are not required, not applicable, or the information is otherwise included. </w:t>
      </w:r>
    </w:p>
    <w:p w14:paraId="544362F3"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787"/>
        <w:gridCol w:w="89"/>
        <w:gridCol w:w="374"/>
        <w:gridCol w:w="56"/>
      </w:tblGrid>
      <w:tr w:rsidR="002418E5" w14:paraId="544362F9" w14:textId="77777777">
        <w:trPr>
          <w:trHeight w:val="20"/>
        </w:trPr>
        <w:tc>
          <w:tcPr>
            <w:tcW w:w="4688" w:type="pct"/>
            <w:tcBorders>
              <w:bottom w:val="single" w:sz="6" w:space="0" w:color="000000"/>
            </w:tcBorders>
            <w:shd w:val="clear" w:color="auto" w:fill="auto"/>
            <w:vAlign w:val="bottom"/>
          </w:tcPr>
          <w:p w14:paraId="544362F4"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Index to Financial Sta</w:t>
            </w:r>
            <w:r>
              <w:rPr>
                <w:rFonts w:ascii="Arial" w:hAnsi="Arial" w:cs="Arial"/>
                <w:b/>
                <w:bCs/>
                <w:sz w:val="15"/>
                <w:szCs w:val="15"/>
              </w:rPr>
              <w:t>tements</w:t>
            </w:r>
          </w:p>
        </w:tc>
        <w:tc>
          <w:tcPr>
            <w:tcW w:w="56" w:type="pct"/>
            <w:shd w:val="clear" w:color="auto" w:fill="auto"/>
          </w:tcPr>
          <w:p w14:paraId="544362F5"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27" w:type="pct"/>
            <w:tcBorders>
              <w:bottom w:val="single" w:sz="6" w:space="0" w:color="000000"/>
            </w:tcBorders>
            <w:shd w:val="clear" w:color="auto" w:fill="auto"/>
            <w:vAlign w:val="bottom"/>
          </w:tcPr>
          <w:p w14:paraId="544362F6"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p w14:paraId="544362F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Page</w:t>
            </w:r>
          </w:p>
        </w:tc>
        <w:tc>
          <w:tcPr>
            <w:tcW w:w="27" w:type="pct"/>
            <w:shd w:val="clear" w:color="auto" w:fill="auto"/>
            <w:vAlign w:val="bottom"/>
          </w:tcPr>
          <w:p w14:paraId="544362F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2FE" w14:textId="77777777">
        <w:trPr>
          <w:trHeight w:val="20"/>
        </w:trPr>
        <w:tc>
          <w:tcPr>
            <w:tcW w:w="4688" w:type="pct"/>
            <w:tcBorders>
              <w:top w:val="single" w:sz="6" w:space="0" w:color="000000"/>
            </w:tcBorders>
            <w:shd w:val="clear" w:color="auto" w:fill="auto"/>
          </w:tcPr>
          <w:p w14:paraId="544362FA" w14:textId="77777777" w:rsidR="002418E5" w:rsidRDefault="00707D11">
            <w:pPr>
              <w:pStyle w:val="a3"/>
              <w:spacing w:beforeAutospacing="0" w:afterAutospacing="0"/>
              <w:ind w:left="240" w:hanging="240"/>
              <w:jc w:val="both"/>
              <w:rPr>
                <w:rFonts w:ascii="Arial" w:hAnsi="Arial" w:cs="Arial"/>
                <w:sz w:val="20"/>
                <w:szCs w:val="20"/>
              </w:rPr>
            </w:pPr>
            <w:hyperlink r:id="rId31" w:anchor="INCOME_STATEMENTS" w:history="1">
              <w:r>
                <w:rPr>
                  <w:rStyle w:val="a5"/>
                  <w:rFonts w:ascii="Arial" w:hAnsi="Arial" w:cs="Arial"/>
                  <w:sz w:val="20"/>
                  <w:szCs w:val="20"/>
                  <w:u w:val="none"/>
                </w:rPr>
                <w:t>Income Statements</w:t>
              </w:r>
            </w:hyperlink>
          </w:p>
        </w:tc>
        <w:tc>
          <w:tcPr>
            <w:tcW w:w="56" w:type="pct"/>
            <w:shd w:val="clear" w:color="auto" w:fill="auto"/>
          </w:tcPr>
          <w:p w14:paraId="544362FB"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27" w:type="pct"/>
            <w:tcBorders>
              <w:top w:val="single" w:sz="6" w:space="0" w:color="000000"/>
            </w:tcBorders>
            <w:shd w:val="clear" w:color="auto" w:fill="auto"/>
            <w:vAlign w:val="bottom"/>
          </w:tcPr>
          <w:p w14:paraId="544362F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57</w:t>
            </w:r>
          </w:p>
        </w:tc>
        <w:tc>
          <w:tcPr>
            <w:tcW w:w="27" w:type="pct"/>
            <w:shd w:val="clear" w:color="auto" w:fill="auto"/>
            <w:noWrap/>
            <w:vAlign w:val="bottom"/>
          </w:tcPr>
          <w:p w14:paraId="544362F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302" w14:textId="77777777">
        <w:trPr>
          <w:trHeight w:val="20"/>
        </w:trPr>
        <w:tc>
          <w:tcPr>
            <w:tcW w:w="4688" w:type="pct"/>
            <w:shd w:val="clear" w:color="auto" w:fill="auto"/>
            <w:vAlign w:val="center"/>
          </w:tcPr>
          <w:p w14:paraId="544362FF"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6" w:type="pct"/>
            <w:shd w:val="clear" w:color="auto" w:fill="auto"/>
          </w:tcPr>
          <w:p w14:paraId="54436300" w14:textId="77777777" w:rsidR="002418E5" w:rsidRDefault="00707D11">
            <w:pPr>
              <w:pStyle w:val="a3"/>
              <w:spacing w:beforeAutospacing="0" w:afterAutospacing="0"/>
              <w:rPr>
                <w:sz w:val="8"/>
                <w:szCs w:val="8"/>
              </w:rPr>
            </w:pPr>
            <w:r>
              <w:rPr>
                <w:sz w:val="8"/>
                <w:szCs w:val="8"/>
              </w:rPr>
              <w:t> </w:t>
            </w:r>
          </w:p>
        </w:tc>
        <w:tc>
          <w:tcPr>
            <w:tcW w:w="254" w:type="pct"/>
            <w:gridSpan w:val="2"/>
            <w:shd w:val="clear" w:color="auto" w:fill="auto"/>
            <w:vAlign w:val="center"/>
          </w:tcPr>
          <w:p w14:paraId="54436301" w14:textId="77777777" w:rsidR="002418E5" w:rsidRDefault="00707D11">
            <w:pPr>
              <w:pStyle w:val="a3"/>
              <w:spacing w:beforeAutospacing="0" w:afterAutospacing="0"/>
              <w:rPr>
                <w:sz w:val="8"/>
                <w:szCs w:val="8"/>
              </w:rPr>
            </w:pPr>
            <w:r>
              <w:rPr>
                <w:sz w:val="8"/>
                <w:szCs w:val="8"/>
              </w:rPr>
              <w:t> </w:t>
            </w:r>
          </w:p>
        </w:tc>
      </w:tr>
      <w:tr w:rsidR="002418E5" w14:paraId="54436307" w14:textId="77777777">
        <w:trPr>
          <w:trHeight w:val="20"/>
        </w:trPr>
        <w:tc>
          <w:tcPr>
            <w:tcW w:w="4688" w:type="pct"/>
            <w:shd w:val="clear" w:color="auto" w:fill="auto"/>
          </w:tcPr>
          <w:p w14:paraId="54436303" w14:textId="77777777" w:rsidR="002418E5" w:rsidRDefault="00707D11">
            <w:pPr>
              <w:pStyle w:val="a3"/>
              <w:spacing w:beforeAutospacing="0" w:afterAutospacing="0"/>
              <w:ind w:left="240" w:hanging="240"/>
              <w:jc w:val="both"/>
              <w:rPr>
                <w:rFonts w:ascii="Arial" w:hAnsi="Arial" w:cs="Arial"/>
                <w:sz w:val="20"/>
                <w:szCs w:val="20"/>
              </w:rPr>
            </w:pPr>
            <w:hyperlink r:id="rId32" w:anchor="COMPREHENSIVE_INCOME_STATEMENTS" w:history="1">
              <w:r>
                <w:rPr>
                  <w:rStyle w:val="a5"/>
                  <w:rFonts w:ascii="Arial" w:hAnsi="Arial" w:cs="Arial"/>
                  <w:sz w:val="20"/>
                  <w:szCs w:val="20"/>
                  <w:u w:val="none"/>
                </w:rPr>
                <w:t>Comprehensive Income Statements</w:t>
              </w:r>
            </w:hyperlink>
          </w:p>
        </w:tc>
        <w:tc>
          <w:tcPr>
            <w:tcW w:w="56" w:type="pct"/>
            <w:shd w:val="clear" w:color="auto" w:fill="auto"/>
          </w:tcPr>
          <w:p w14:paraId="54436304"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27" w:type="pct"/>
            <w:shd w:val="clear" w:color="auto" w:fill="auto"/>
            <w:vAlign w:val="bottom"/>
          </w:tcPr>
          <w:p w14:paraId="54436305"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58</w:t>
            </w:r>
          </w:p>
        </w:tc>
        <w:tc>
          <w:tcPr>
            <w:tcW w:w="27" w:type="pct"/>
            <w:shd w:val="clear" w:color="auto" w:fill="auto"/>
            <w:noWrap/>
            <w:vAlign w:val="bottom"/>
          </w:tcPr>
          <w:p w14:paraId="54436306"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30B" w14:textId="77777777">
        <w:trPr>
          <w:trHeight w:val="20"/>
        </w:trPr>
        <w:tc>
          <w:tcPr>
            <w:tcW w:w="4688" w:type="pct"/>
            <w:shd w:val="clear" w:color="auto" w:fill="auto"/>
            <w:vAlign w:val="center"/>
          </w:tcPr>
          <w:p w14:paraId="54436308"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6" w:type="pct"/>
            <w:shd w:val="clear" w:color="auto" w:fill="auto"/>
          </w:tcPr>
          <w:p w14:paraId="54436309" w14:textId="77777777" w:rsidR="002418E5" w:rsidRDefault="00707D11">
            <w:pPr>
              <w:pStyle w:val="a3"/>
              <w:spacing w:beforeAutospacing="0" w:afterAutospacing="0"/>
              <w:rPr>
                <w:sz w:val="8"/>
                <w:szCs w:val="8"/>
              </w:rPr>
            </w:pPr>
            <w:r>
              <w:rPr>
                <w:sz w:val="8"/>
                <w:szCs w:val="8"/>
              </w:rPr>
              <w:t> </w:t>
            </w:r>
          </w:p>
        </w:tc>
        <w:tc>
          <w:tcPr>
            <w:tcW w:w="254" w:type="pct"/>
            <w:gridSpan w:val="2"/>
            <w:shd w:val="clear" w:color="auto" w:fill="auto"/>
            <w:vAlign w:val="center"/>
          </w:tcPr>
          <w:p w14:paraId="5443630A" w14:textId="77777777" w:rsidR="002418E5" w:rsidRDefault="00707D11">
            <w:pPr>
              <w:pStyle w:val="a3"/>
              <w:spacing w:beforeAutospacing="0" w:afterAutospacing="0"/>
              <w:rPr>
                <w:sz w:val="8"/>
                <w:szCs w:val="8"/>
              </w:rPr>
            </w:pPr>
            <w:r>
              <w:rPr>
                <w:sz w:val="8"/>
                <w:szCs w:val="8"/>
              </w:rPr>
              <w:t> </w:t>
            </w:r>
          </w:p>
        </w:tc>
      </w:tr>
      <w:tr w:rsidR="002418E5" w14:paraId="54436310" w14:textId="77777777">
        <w:trPr>
          <w:trHeight w:val="20"/>
        </w:trPr>
        <w:tc>
          <w:tcPr>
            <w:tcW w:w="4688" w:type="pct"/>
            <w:shd w:val="clear" w:color="auto" w:fill="auto"/>
          </w:tcPr>
          <w:p w14:paraId="5443630C" w14:textId="77777777" w:rsidR="002418E5" w:rsidRDefault="00707D11">
            <w:pPr>
              <w:pStyle w:val="a3"/>
              <w:spacing w:beforeAutospacing="0" w:afterAutospacing="0"/>
              <w:ind w:left="240" w:hanging="240"/>
              <w:jc w:val="both"/>
              <w:rPr>
                <w:rFonts w:ascii="Arial" w:hAnsi="Arial" w:cs="Arial"/>
                <w:sz w:val="20"/>
                <w:szCs w:val="20"/>
              </w:rPr>
            </w:pPr>
            <w:hyperlink r:id="rId33" w:anchor="BALANCE_SHEETS" w:history="1">
              <w:r>
                <w:rPr>
                  <w:rStyle w:val="a5"/>
                  <w:rFonts w:ascii="Arial" w:hAnsi="Arial" w:cs="Arial"/>
                  <w:sz w:val="20"/>
                  <w:szCs w:val="20"/>
                  <w:u w:val="none"/>
                </w:rPr>
                <w:t>Balance Sheets</w:t>
              </w:r>
            </w:hyperlink>
          </w:p>
        </w:tc>
        <w:tc>
          <w:tcPr>
            <w:tcW w:w="56" w:type="pct"/>
            <w:shd w:val="clear" w:color="auto" w:fill="auto"/>
          </w:tcPr>
          <w:p w14:paraId="5443630D"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27" w:type="pct"/>
            <w:shd w:val="clear" w:color="auto" w:fill="auto"/>
            <w:vAlign w:val="bottom"/>
          </w:tcPr>
          <w:p w14:paraId="5443630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59</w:t>
            </w:r>
          </w:p>
        </w:tc>
        <w:tc>
          <w:tcPr>
            <w:tcW w:w="27" w:type="pct"/>
            <w:shd w:val="clear" w:color="auto" w:fill="auto"/>
            <w:noWrap/>
            <w:vAlign w:val="bottom"/>
          </w:tcPr>
          <w:p w14:paraId="5443630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314" w14:textId="77777777">
        <w:trPr>
          <w:trHeight w:val="20"/>
        </w:trPr>
        <w:tc>
          <w:tcPr>
            <w:tcW w:w="4688" w:type="pct"/>
            <w:shd w:val="clear" w:color="auto" w:fill="auto"/>
            <w:vAlign w:val="center"/>
          </w:tcPr>
          <w:p w14:paraId="5443631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6" w:type="pct"/>
            <w:shd w:val="clear" w:color="auto" w:fill="auto"/>
          </w:tcPr>
          <w:p w14:paraId="54436312" w14:textId="77777777" w:rsidR="002418E5" w:rsidRDefault="00707D11">
            <w:pPr>
              <w:pStyle w:val="a3"/>
              <w:spacing w:beforeAutospacing="0" w:afterAutospacing="0"/>
              <w:rPr>
                <w:sz w:val="8"/>
                <w:szCs w:val="8"/>
              </w:rPr>
            </w:pPr>
            <w:r>
              <w:rPr>
                <w:sz w:val="8"/>
                <w:szCs w:val="8"/>
              </w:rPr>
              <w:t> </w:t>
            </w:r>
          </w:p>
        </w:tc>
        <w:tc>
          <w:tcPr>
            <w:tcW w:w="254" w:type="pct"/>
            <w:gridSpan w:val="2"/>
            <w:shd w:val="clear" w:color="auto" w:fill="auto"/>
            <w:vAlign w:val="center"/>
          </w:tcPr>
          <w:p w14:paraId="54436313" w14:textId="77777777" w:rsidR="002418E5" w:rsidRDefault="00707D11">
            <w:pPr>
              <w:pStyle w:val="a3"/>
              <w:spacing w:beforeAutospacing="0" w:afterAutospacing="0"/>
              <w:rPr>
                <w:sz w:val="8"/>
                <w:szCs w:val="8"/>
              </w:rPr>
            </w:pPr>
            <w:r>
              <w:rPr>
                <w:sz w:val="8"/>
                <w:szCs w:val="8"/>
              </w:rPr>
              <w:t> </w:t>
            </w:r>
          </w:p>
        </w:tc>
      </w:tr>
      <w:tr w:rsidR="002418E5" w14:paraId="54436319" w14:textId="77777777">
        <w:trPr>
          <w:trHeight w:val="20"/>
        </w:trPr>
        <w:tc>
          <w:tcPr>
            <w:tcW w:w="4688" w:type="pct"/>
            <w:shd w:val="clear" w:color="auto" w:fill="auto"/>
          </w:tcPr>
          <w:p w14:paraId="54436315" w14:textId="77777777" w:rsidR="002418E5" w:rsidRDefault="00707D11">
            <w:pPr>
              <w:pStyle w:val="a3"/>
              <w:spacing w:beforeAutospacing="0" w:afterAutospacing="0"/>
              <w:ind w:left="240" w:hanging="240"/>
              <w:jc w:val="both"/>
              <w:rPr>
                <w:rFonts w:ascii="Arial" w:hAnsi="Arial" w:cs="Arial"/>
                <w:sz w:val="20"/>
                <w:szCs w:val="20"/>
              </w:rPr>
            </w:pPr>
            <w:hyperlink r:id="rId34" w:anchor="CASH_FLOWS_STATEMENTS" w:history="1">
              <w:r>
                <w:rPr>
                  <w:rStyle w:val="a5"/>
                  <w:rFonts w:ascii="Arial" w:hAnsi="Arial" w:cs="Arial"/>
                  <w:sz w:val="20"/>
                  <w:szCs w:val="20"/>
                  <w:u w:val="none"/>
                </w:rPr>
                <w:t>Cash Flows Statements</w:t>
              </w:r>
            </w:hyperlink>
          </w:p>
        </w:tc>
        <w:tc>
          <w:tcPr>
            <w:tcW w:w="56" w:type="pct"/>
            <w:shd w:val="clear" w:color="auto" w:fill="auto"/>
          </w:tcPr>
          <w:p w14:paraId="54436316"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27" w:type="pct"/>
            <w:shd w:val="clear" w:color="auto" w:fill="auto"/>
            <w:vAlign w:val="bottom"/>
          </w:tcPr>
          <w:p w14:paraId="54436317"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60</w:t>
            </w:r>
          </w:p>
        </w:tc>
        <w:tc>
          <w:tcPr>
            <w:tcW w:w="27" w:type="pct"/>
            <w:shd w:val="clear" w:color="auto" w:fill="auto"/>
            <w:noWrap/>
            <w:vAlign w:val="bottom"/>
          </w:tcPr>
          <w:p w14:paraId="5443631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31D" w14:textId="77777777">
        <w:trPr>
          <w:trHeight w:val="20"/>
        </w:trPr>
        <w:tc>
          <w:tcPr>
            <w:tcW w:w="4688" w:type="pct"/>
            <w:shd w:val="clear" w:color="auto" w:fill="auto"/>
            <w:vAlign w:val="center"/>
          </w:tcPr>
          <w:p w14:paraId="5443631A"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6" w:type="pct"/>
            <w:shd w:val="clear" w:color="auto" w:fill="auto"/>
          </w:tcPr>
          <w:p w14:paraId="5443631B" w14:textId="77777777" w:rsidR="002418E5" w:rsidRDefault="00707D11">
            <w:pPr>
              <w:pStyle w:val="a3"/>
              <w:spacing w:beforeAutospacing="0" w:afterAutospacing="0"/>
              <w:rPr>
                <w:sz w:val="8"/>
                <w:szCs w:val="8"/>
              </w:rPr>
            </w:pPr>
            <w:r>
              <w:rPr>
                <w:sz w:val="8"/>
                <w:szCs w:val="8"/>
              </w:rPr>
              <w:t> </w:t>
            </w:r>
          </w:p>
        </w:tc>
        <w:tc>
          <w:tcPr>
            <w:tcW w:w="254" w:type="pct"/>
            <w:gridSpan w:val="2"/>
            <w:shd w:val="clear" w:color="auto" w:fill="auto"/>
            <w:vAlign w:val="center"/>
          </w:tcPr>
          <w:p w14:paraId="5443631C" w14:textId="77777777" w:rsidR="002418E5" w:rsidRDefault="00707D11">
            <w:pPr>
              <w:pStyle w:val="a3"/>
              <w:spacing w:beforeAutospacing="0" w:afterAutospacing="0"/>
              <w:rPr>
                <w:sz w:val="8"/>
                <w:szCs w:val="8"/>
              </w:rPr>
            </w:pPr>
            <w:r>
              <w:rPr>
                <w:sz w:val="8"/>
                <w:szCs w:val="8"/>
              </w:rPr>
              <w:t> </w:t>
            </w:r>
          </w:p>
        </w:tc>
      </w:tr>
      <w:tr w:rsidR="002418E5" w14:paraId="54436322" w14:textId="77777777">
        <w:trPr>
          <w:trHeight w:val="20"/>
        </w:trPr>
        <w:tc>
          <w:tcPr>
            <w:tcW w:w="4688" w:type="pct"/>
            <w:shd w:val="clear" w:color="auto" w:fill="auto"/>
          </w:tcPr>
          <w:p w14:paraId="5443631E" w14:textId="77777777" w:rsidR="002418E5" w:rsidRDefault="00707D11">
            <w:pPr>
              <w:pStyle w:val="a3"/>
              <w:spacing w:beforeAutospacing="0" w:afterAutospacing="0"/>
              <w:ind w:left="240" w:hanging="240"/>
              <w:jc w:val="both"/>
              <w:rPr>
                <w:rFonts w:ascii="Arial" w:hAnsi="Arial" w:cs="Arial"/>
                <w:sz w:val="20"/>
                <w:szCs w:val="20"/>
              </w:rPr>
            </w:pPr>
            <w:hyperlink r:id="rId35" w:anchor="STOCKHOLDERS_EQUITY_STATEMENTS" w:history="1">
              <w:r>
                <w:rPr>
                  <w:rStyle w:val="a5"/>
                  <w:rFonts w:ascii="Arial" w:hAnsi="Arial" w:cs="Arial"/>
                  <w:sz w:val="20"/>
                  <w:szCs w:val="20"/>
                  <w:u w:val="none"/>
                </w:rPr>
                <w:t>Stockholders’ Equity Statements</w:t>
              </w:r>
            </w:hyperlink>
          </w:p>
        </w:tc>
        <w:tc>
          <w:tcPr>
            <w:tcW w:w="56" w:type="pct"/>
            <w:shd w:val="clear" w:color="auto" w:fill="auto"/>
          </w:tcPr>
          <w:p w14:paraId="5443631F"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27" w:type="pct"/>
            <w:shd w:val="clear" w:color="auto" w:fill="auto"/>
            <w:vAlign w:val="bottom"/>
          </w:tcPr>
          <w:p w14:paraId="5443632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61</w:t>
            </w:r>
          </w:p>
        </w:tc>
        <w:tc>
          <w:tcPr>
            <w:tcW w:w="27" w:type="pct"/>
            <w:shd w:val="clear" w:color="auto" w:fill="auto"/>
            <w:noWrap/>
            <w:vAlign w:val="bottom"/>
          </w:tcPr>
          <w:p w14:paraId="5443632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326" w14:textId="77777777">
        <w:trPr>
          <w:trHeight w:val="20"/>
        </w:trPr>
        <w:tc>
          <w:tcPr>
            <w:tcW w:w="4688" w:type="pct"/>
            <w:shd w:val="clear" w:color="auto" w:fill="auto"/>
            <w:vAlign w:val="center"/>
          </w:tcPr>
          <w:p w14:paraId="5443632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6" w:type="pct"/>
            <w:shd w:val="clear" w:color="auto" w:fill="auto"/>
          </w:tcPr>
          <w:p w14:paraId="54436324" w14:textId="77777777" w:rsidR="002418E5" w:rsidRDefault="00707D11">
            <w:pPr>
              <w:pStyle w:val="a3"/>
              <w:spacing w:beforeAutospacing="0" w:afterAutospacing="0"/>
              <w:rPr>
                <w:sz w:val="8"/>
                <w:szCs w:val="8"/>
              </w:rPr>
            </w:pPr>
            <w:r>
              <w:rPr>
                <w:sz w:val="8"/>
                <w:szCs w:val="8"/>
              </w:rPr>
              <w:t> </w:t>
            </w:r>
          </w:p>
        </w:tc>
        <w:tc>
          <w:tcPr>
            <w:tcW w:w="254" w:type="pct"/>
            <w:gridSpan w:val="2"/>
            <w:shd w:val="clear" w:color="auto" w:fill="auto"/>
            <w:vAlign w:val="center"/>
          </w:tcPr>
          <w:p w14:paraId="54436325" w14:textId="77777777" w:rsidR="002418E5" w:rsidRDefault="00707D11">
            <w:pPr>
              <w:pStyle w:val="a3"/>
              <w:spacing w:beforeAutospacing="0" w:afterAutospacing="0"/>
              <w:rPr>
                <w:sz w:val="8"/>
                <w:szCs w:val="8"/>
              </w:rPr>
            </w:pPr>
            <w:r>
              <w:rPr>
                <w:sz w:val="8"/>
                <w:szCs w:val="8"/>
              </w:rPr>
              <w:t> </w:t>
            </w:r>
          </w:p>
        </w:tc>
      </w:tr>
      <w:tr w:rsidR="002418E5" w14:paraId="5443632B" w14:textId="77777777">
        <w:trPr>
          <w:trHeight w:val="20"/>
        </w:trPr>
        <w:tc>
          <w:tcPr>
            <w:tcW w:w="4688" w:type="pct"/>
            <w:shd w:val="clear" w:color="auto" w:fill="auto"/>
          </w:tcPr>
          <w:p w14:paraId="54436327" w14:textId="77777777" w:rsidR="002418E5" w:rsidRDefault="00707D11">
            <w:pPr>
              <w:pStyle w:val="a3"/>
              <w:spacing w:beforeAutospacing="0" w:afterAutospacing="0"/>
              <w:ind w:left="240" w:hanging="240"/>
              <w:jc w:val="both"/>
              <w:rPr>
                <w:rFonts w:ascii="Arial" w:hAnsi="Arial" w:cs="Arial"/>
                <w:sz w:val="20"/>
                <w:szCs w:val="20"/>
              </w:rPr>
            </w:pPr>
            <w:hyperlink r:id="rId36" w:anchor="NOTES_TO_FINANCIAL_STATEMENTS" w:history="1">
              <w:r>
                <w:rPr>
                  <w:rStyle w:val="a5"/>
                  <w:rFonts w:ascii="Arial" w:hAnsi="Arial" w:cs="Arial"/>
                  <w:sz w:val="20"/>
                  <w:szCs w:val="20"/>
                  <w:u w:val="none"/>
                </w:rPr>
                <w:t>Notes to Financial Statements</w:t>
              </w:r>
            </w:hyperlink>
          </w:p>
        </w:tc>
        <w:tc>
          <w:tcPr>
            <w:tcW w:w="56" w:type="pct"/>
            <w:shd w:val="clear" w:color="auto" w:fill="auto"/>
          </w:tcPr>
          <w:p w14:paraId="54436328"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27" w:type="pct"/>
            <w:shd w:val="clear" w:color="auto" w:fill="auto"/>
            <w:vAlign w:val="bottom"/>
          </w:tcPr>
          <w:p w14:paraId="54436329"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62</w:t>
            </w:r>
          </w:p>
        </w:tc>
        <w:tc>
          <w:tcPr>
            <w:tcW w:w="27" w:type="pct"/>
            <w:shd w:val="clear" w:color="auto" w:fill="auto"/>
            <w:noWrap/>
            <w:vAlign w:val="bottom"/>
          </w:tcPr>
          <w:p w14:paraId="5443632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32F" w14:textId="77777777">
        <w:trPr>
          <w:trHeight w:val="20"/>
        </w:trPr>
        <w:tc>
          <w:tcPr>
            <w:tcW w:w="4688" w:type="pct"/>
            <w:shd w:val="clear" w:color="auto" w:fill="auto"/>
            <w:vAlign w:val="center"/>
          </w:tcPr>
          <w:p w14:paraId="5443632C"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56" w:type="pct"/>
            <w:shd w:val="clear" w:color="auto" w:fill="auto"/>
          </w:tcPr>
          <w:p w14:paraId="5443632D" w14:textId="77777777" w:rsidR="002418E5" w:rsidRDefault="00707D11">
            <w:pPr>
              <w:pStyle w:val="a3"/>
              <w:spacing w:beforeAutospacing="0" w:afterAutospacing="0"/>
              <w:rPr>
                <w:sz w:val="8"/>
                <w:szCs w:val="8"/>
              </w:rPr>
            </w:pPr>
            <w:r>
              <w:rPr>
                <w:sz w:val="8"/>
                <w:szCs w:val="8"/>
              </w:rPr>
              <w:t> </w:t>
            </w:r>
          </w:p>
        </w:tc>
        <w:tc>
          <w:tcPr>
            <w:tcW w:w="254" w:type="pct"/>
            <w:gridSpan w:val="2"/>
            <w:shd w:val="clear" w:color="auto" w:fill="auto"/>
            <w:vAlign w:val="center"/>
          </w:tcPr>
          <w:p w14:paraId="5443632E" w14:textId="77777777" w:rsidR="002418E5" w:rsidRDefault="00707D11">
            <w:pPr>
              <w:pStyle w:val="a3"/>
              <w:spacing w:beforeAutospacing="0" w:afterAutospacing="0"/>
              <w:rPr>
                <w:sz w:val="8"/>
                <w:szCs w:val="8"/>
              </w:rPr>
            </w:pPr>
            <w:r>
              <w:rPr>
                <w:sz w:val="8"/>
                <w:szCs w:val="8"/>
              </w:rPr>
              <w:t> </w:t>
            </w:r>
          </w:p>
        </w:tc>
      </w:tr>
      <w:tr w:rsidR="002418E5" w14:paraId="54436334" w14:textId="77777777">
        <w:trPr>
          <w:trHeight w:val="20"/>
        </w:trPr>
        <w:tc>
          <w:tcPr>
            <w:tcW w:w="4688" w:type="pct"/>
            <w:shd w:val="clear" w:color="auto" w:fill="auto"/>
          </w:tcPr>
          <w:p w14:paraId="54436330" w14:textId="77777777" w:rsidR="002418E5" w:rsidRDefault="00707D11">
            <w:pPr>
              <w:pStyle w:val="a3"/>
              <w:spacing w:beforeAutospacing="0" w:afterAutospacing="0"/>
              <w:ind w:left="240" w:hanging="240"/>
              <w:jc w:val="both"/>
              <w:rPr>
                <w:rFonts w:ascii="Arial" w:hAnsi="Arial" w:cs="Arial"/>
                <w:sz w:val="20"/>
                <w:szCs w:val="20"/>
              </w:rPr>
            </w:pPr>
            <w:hyperlink r:id="rId37" w:anchor="REPORT_INDEPENDENT" w:history="1">
              <w:r>
                <w:rPr>
                  <w:rStyle w:val="a5"/>
                  <w:rFonts w:ascii="Arial" w:hAnsi="Arial" w:cs="Arial"/>
                  <w:sz w:val="20"/>
                  <w:szCs w:val="20"/>
                  <w:u w:val="none"/>
                </w:rPr>
                <w:t>Report of Independent Registered Public Accounting Firm</w:t>
              </w:r>
            </w:hyperlink>
          </w:p>
        </w:tc>
        <w:tc>
          <w:tcPr>
            <w:tcW w:w="56" w:type="pct"/>
            <w:shd w:val="clear" w:color="auto" w:fill="auto"/>
          </w:tcPr>
          <w:p w14:paraId="54436331"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27" w:type="pct"/>
            <w:shd w:val="clear" w:color="auto" w:fill="auto"/>
            <w:vAlign w:val="bottom"/>
          </w:tcPr>
          <w:p w14:paraId="5443633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96</w:t>
            </w:r>
          </w:p>
        </w:tc>
        <w:tc>
          <w:tcPr>
            <w:tcW w:w="27" w:type="pct"/>
            <w:shd w:val="clear" w:color="auto" w:fill="auto"/>
            <w:noWrap/>
            <w:vAlign w:val="bottom"/>
          </w:tcPr>
          <w:p w14:paraId="5443633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bl>
    <w:p w14:paraId="54436335" w14:textId="77777777" w:rsidR="002418E5" w:rsidRDefault="00707D11">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2"/>
        <w:gridCol w:w="7914"/>
      </w:tblGrid>
      <w:tr w:rsidR="002418E5" w14:paraId="54436338" w14:textId="77777777">
        <w:tc>
          <w:tcPr>
            <w:tcW w:w="236" w:type="pct"/>
            <w:shd w:val="clear" w:color="auto" w:fill="auto"/>
            <w:noWrap/>
          </w:tcPr>
          <w:p w14:paraId="54436336" w14:textId="77777777" w:rsidR="002418E5" w:rsidRDefault="00707D11">
            <w:pPr>
              <w:pStyle w:val="a3"/>
              <w:spacing w:beforeAutospacing="0" w:afterAutospacing="0"/>
              <w:jc w:val="both"/>
              <w:rPr>
                <w:rFonts w:ascii="Arial" w:hAnsi="Arial" w:cs="Arial"/>
                <w:b/>
                <w:bCs/>
                <w:sz w:val="20"/>
                <w:szCs w:val="20"/>
              </w:rPr>
            </w:pPr>
            <w:r>
              <w:rPr>
                <w:rFonts w:ascii="Arial" w:hAnsi="Arial" w:cs="Arial"/>
                <w:b/>
                <w:bCs/>
                <w:sz w:val="20"/>
                <w:szCs w:val="20"/>
              </w:rPr>
              <w:t>(b)</w:t>
            </w:r>
          </w:p>
        </w:tc>
        <w:tc>
          <w:tcPr>
            <w:tcW w:w="0" w:type="auto"/>
            <w:shd w:val="clear" w:color="auto" w:fill="auto"/>
          </w:tcPr>
          <w:p w14:paraId="54436337" w14:textId="77777777" w:rsidR="002418E5" w:rsidRDefault="00707D11">
            <w:pPr>
              <w:pStyle w:val="a3"/>
              <w:spacing w:beforeAutospacing="0" w:afterAutospacing="0"/>
              <w:jc w:val="both"/>
              <w:rPr>
                <w:rFonts w:ascii="Arial" w:hAnsi="Arial" w:cs="Arial"/>
                <w:b/>
                <w:bCs/>
                <w:sz w:val="20"/>
                <w:szCs w:val="20"/>
              </w:rPr>
            </w:pPr>
            <w:r>
              <w:rPr>
                <w:rFonts w:ascii="Arial" w:hAnsi="Arial" w:cs="Arial"/>
                <w:b/>
                <w:bCs/>
                <w:sz w:val="20"/>
                <w:szCs w:val="20"/>
              </w:rPr>
              <w:t xml:space="preserve">Exhibit Listing </w:t>
            </w:r>
          </w:p>
        </w:tc>
      </w:tr>
    </w:tbl>
    <w:p w14:paraId="54436339"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44"/>
        <w:gridCol w:w="42"/>
        <w:gridCol w:w="2956"/>
        <w:gridCol w:w="42"/>
        <w:gridCol w:w="662"/>
        <w:gridCol w:w="42"/>
        <w:gridCol w:w="56"/>
        <w:gridCol w:w="723"/>
        <w:gridCol w:w="56"/>
        <w:gridCol w:w="42"/>
        <w:gridCol w:w="57"/>
        <w:gridCol w:w="679"/>
        <w:gridCol w:w="56"/>
        <w:gridCol w:w="42"/>
        <w:gridCol w:w="57"/>
        <w:gridCol w:w="570"/>
        <w:gridCol w:w="56"/>
        <w:gridCol w:w="42"/>
        <w:gridCol w:w="56"/>
        <w:gridCol w:w="1206"/>
        <w:gridCol w:w="120"/>
      </w:tblGrid>
      <w:tr w:rsidR="002418E5" w14:paraId="54436341" w14:textId="77777777">
        <w:tc>
          <w:tcPr>
            <w:tcW w:w="463" w:type="pct"/>
            <w:shd w:val="clear" w:color="auto" w:fill="auto"/>
            <w:vAlign w:val="bottom"/>
          </w:tcPr>
          <w:p w14:paraId="5443633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33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5443633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33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5443633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5443633F"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5443634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355" w14:textId="77777777">
        <w:tc>
          <w:tcPr>
            <w:tcW w:w="463" w:type="pct"/>
            <w:tcBorders>
              <w:bottom w:val="single" w:sz="6" w:space="0" w:color="000000"/>
            </w:tcBorders>
            <w:shd w:val="clear" w:color="auto" w:fill="auto"/>
            <w:vAlign w:val="bottom"/>
          </w:tcPr>
          <w:p w14:paraId="54436342"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5443634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54436344"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5443634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54436346"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54436347"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5443634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5443634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5443634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34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5443634C"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5443634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5443634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34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5443635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5443635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35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5443635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5443635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35E" w14:textId="77777777">
        <w:tc>
          <w:tcPr>
            <w:tcW w:w="463" w:type="pct"/>
            <w:shd w:val="clear" w:color="auto" w:fill="auto"/>
            <w:vAlign w:val="center"/>
          </w:tcPr>
          <w:p w14:paraId="54436356"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357"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358"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359"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35A"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35B" w14:textId="77777777" w:rsidR="002418E5" w:rsidRDefault="00707D11">
            <w:pPr>
              <w:pStyle w:val="a3"/>
              <w:spacing w:beforeAutospacing="0" w:afterAutospacing="0" w:line="120" w:lineRule="atLeast"/>
              <w:rPr>
                <w:sz w:val="12"/>
                <w:szCs w:val="12"/>
              </w:rPr>
            </w:pPr>
            <w:r>
              <w:rPr>
                <w:sz w:val="12"/>
                <w:szCs w:val="12"/>
              </w:rPr>
              <w:t> </w:t>
            </w:r>
          </w:p>
        </w:tc>
        <w:tc>
          <w:tcPr>
            <w:tcW w:w="806" w:type="pct"/>
            <w:gridSpan w:val="3"/>
            <w:shd w:val="clear" w:color="auto" w:fill="auto"/>
            <w:vAlign w:val="center"/>
          </w:tcPr>
          <w:p w14:paraId="5443635C"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center"/>
          </w:tcPr>
          <w:p w14:paraId="5443635D" w14:textId="77777777" w:rsidR="002418E5" w:rsidRDefault="00707D11">
            <w:pPr>
              <w:pStyle w:val="a3"/>
              <w:spacing w:beforeAutospacing="0" w:afterAutospacing="0" w:line="120" w:lineRule="atLeast"/>
              <w:rPr>
                <w:sz w:val="12"/>
                <w:szCs w:val="12"/>
              </w:rPr>
            </w:pPr>
            <w:r>
              <w:rPr>
                <w:sz w:val="12"/>
                <w:szCs w:val="12"/>
              </w:rPr>
              <w:t> </w:t>
            </w:r>
          </w:p>
        </w:tc>
      </w:tr>
      <w:tr w:rsidR="002418E5" w14:paraId="54436374" w14:textId="77777777">
        <w:tc>
          <w:tcPr>
            <w:tcW w:w="463" w:type="pct"/>
            <w:shd w:val="clear" w:color="auto" w:fill="auto"/>
            <w:noWrap/>
          </w:tcPr>
          <w:p w14:paraId="5443635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3.1</w:t>
            </w:r>
          </w:p>
        </w:tc>
        <w:tc>
          <w:tcPr>
            <w:tcW w:w="27" w:type="pct"/>
            <w:shd w:val="clear" w:color="auto" w:fill="auto"/>
            <w:vAlign w:val="bottom"/>
          </w:tcPr>
          <w:p w14:paraId="5443636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361" w14:textId="77777777" w:rsidR="002418E5" w:rsidRDefault="00707D11">
            <w:pPr>
              <w:pStyle w:val="a3"/>
              <w:spacing w:beforeAutospacing="0" w:afterAutospacing="0"/>
              <w:rPr>
                <w:rFonts w:ascii="Arial" w:hAnsi="Arial" w:cs="Arial"/>
                <w:sz w:val="20"/>
                <w:szCs w:val="20"/>
              </w:rPr>
            </w:pPr>
            <w:hyperlink r:id="rId38" w:history="1">
              <w:r>
                <w:rPr>
                  <w:rStyle w:val="a5"/>
                  <w:rFonts w:ascii="Arial" w:hAnsi="Arial" w:cs="Arial"/>
                  <w:sz w:val="20"/>
                  <w:szCs w:val="20"/>
                  <w:u w:val="none"/>
                </w:rPr>
                <w:t>Amended and Restated Articles of Incorporation of Microsoft Corporation</w:t>
              </w:r>
            </w:hyperlink>
          </w:p>
        </w:tc>
        <w:tc>
          <w:tcPr>
            <w:tcW w:w="27" w:type="pct"/>
            <w:shd w:val="clear" w:color="auto" w:fill="auto"/>
            <w:vAlign w:val="bottom"/>
          </w:tcPr>
          <w:p w14:paraId="5443636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36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36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36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36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36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6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6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5443636A"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36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6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6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36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3.1</w:t>
            </w:r>
          </w:p>
        </w:tc>
        <w:tc>
          <w:tcPr>
            <w:tcW w:w="27" w:type="pct"/>
            <w:shd w:val="clear" w:color="auto" w:fill="auto"/>
            <w:noWrap/>
          </w:tcPr>
          <w:p w14:paraId="5443636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7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7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37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12/1/16</w:t>
            </w:r>
          </w:p>
        </w:tc>
        <w:tc>
          <w:tcPr>
            <w:tcW w:w="27" w:type="pct"/>
            <w:shd w:val="clear" w:color="auto" w:fill="auto"/>
            <w:noWrap/>
          </w:tcPr>
          <w:p w14:paraId="5443637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37C" w14:textId="77777777">
        <w:tc>
          <w:tcPr>
            <w:tcW w:w="463" w:type="pct"/>
            <w:shd w:val="clear" w:color="auto" w:fill="auto"/>
            <w:vAlign w:val="center"/>
          </w:tcPr>
          <w:p w14:paraId="54436375"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376"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377"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378"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379"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37A"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37B" w14:textId="77777777" w:rsidR="002418E5" w:rsidRDefault="00707D11">
            <w:pPr>
              <w:pStyle w:val="a3"/>
              <w:spacing w:beforeAutospacing="0" w:afterAutospacing="0" w:line="120" w:lineRule="atLeast"/>
              <w:rPr>
                <w:sz w:val="12"/>
                <w:szCs w:val="12"/>
              </w:rPr>
            </w:pPr>
            <w:r>
              <w:rPr>
                <w:sz w:val="12"/>
                <w:szCs w:val="12"/>
              </w:rPr>
              <w:t> </w:t>
            </w:r>
          </w:p>
        </w:tc>
      </w:tr>
      <w:tr w:rsidR="002418E5" w14:paraId="54436392" w14:textId="77777777">
        <w:tc>
          <w:tcPr>
            <w:tcW w:w="463" w:type="pct"/>
            <w:shd w:val="clear" w:color="auto" w:fill="auto"/>
            <w:noWrap/>
          </w:tcPr>
          <w:p w14:paraId="5443637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3.2</w:t>
            </w:r>
          </w:p>
        </w:tc>
        <w:tc>
          <w:tcPr>
            <w:tcW w:w="27" w:type="pct"/>
            <w:shd w:val="clear" w:color="auto" w:fill="auto"/>
            <w:vAlign w:val="bottom"/>
          </w:tcPr>
          <w:p w14:paraId="5443637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37F" w14:textId="77777777" w:rsidR="002418E5" w:rsidRDefault="00707D11">
            <w:pPr>
              <w:pStyle w:val="a3"/>
              <w:spacing w:beforeAutospacing="0" w:afterAutospacing="0"/>
              <w:rPr>
                <w:rFonts w:ascii="Arial" w:hAnsi="Arial" w:cs="Arial"/>
                <w:sz w:val="20"/>
                <w:szCs w:val="20"/>
              </w:rPr>
            </w:pPr>
            <w:hyperlink r:id="rId39" w:history="1">
              <w:r>
                <w:rPr>
                  <w:rStyle w:val="a5"/>
                  <w:rFonts w:ascii="Arial" w:hAnsi="Arial" w:cs="Arial"/>
                  <w:sz w:val="20"/>
                  <w:szCs w:val="20"/>
                  <w:u w:val="none"/>
                </w:rPr>
                <w:t>Bylaws of Microsoft Corporation</w:t>
              </w:r>
            </w:hyperlink>
          </w:p>
        </w:tc>
        <w:tc>
          <w:tcPr>
            <w:tcW w:w="27" w:type="pct"/>
            <w:shd w:val="clear" w:color="auto" w:fill="auto"/>
            <w:vAlign w:val="bottom"/>
          </w:tcPr>
          <w:p w14:paraId="5443638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381"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38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38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38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38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8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387"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5443638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tcPr>
          <w:p w14:paraId="54436389"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38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8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38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3.2</w:t>
            </w:r>
          </w:p>
        </w:tc>
        <w:tc>
          <w:tcPr>
            <w:tcW w:w="27" w:type="pct"/>
            <w:shd w:val="clear" w:color="auto" w:fill="auto"/>
            <w:noWrap/>
          </w:tcPr>
          <w:p w14:paraId="5443638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8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8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39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6/14/17</w:t>
            </w:r>
          </w:p>
        </w:tc>
        <w:tc>
          <w:tcPr>
            <w:tcW w:w="27" w:type="pct"/>
            <w:shd w:val="clear" w:color="auto" w:fill="auto"/>
            <w:noWrap/>
          </w:tcPr>
          <w:p w14:paraId="5443639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39A" w14:textId="77777777">
        <w:tc>
          <w:tcPr>
            <w:tcW w:w="463" w:type="pct"/>
            <w:shd w:val="clear" w:color="auto" w:fill="auto"/>
            <w:vAlign w:val="center"/>
          </w:tcPr>
          <w:p w14:paraId="54436393"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394"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395"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396"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397"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398"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399" w14:textId="77777777" w:rsidR="002418E5" w:rsidRDefault="00707D11">
            <w:pPr>
              <w:pStyle w:val="a3"/>
              <w:spacing w:beforeAutospacing="0" w:afterAutospacing="0" w:line="120" w:lineRule="atLeast"/>
              <w:rPr>
                <w:sz w:val="12"/>
                <w:szCs w:val="12"/>
              </w:rPr>
            </w:pPr>
            <w:r>
              <w:rPr>
                <w:sz w:val="12"/>
                <w:szCs w:val="12"/>
              </w:rPr>
              <w:t> </w:t>
            </w:r>
          </w:p>
        </w:tc>
      </w:tr>
      <w:tr w:rsidR="002418E5" w14:paraId="544363B0" w14:textId="77777777">
        <w:tc>
          <w:tcPr>
            <w:tcW w:w="463" w:type="pct"/>
            <w:shd w:val="clear" w:color="auto" w:fill="auto"/>
            <w:noWrap/>
          </w:tcPr>
          <w:p w14:paraId="5443639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4.1</w:t>
            </w:r>
          </w:p>
        </w:tc>
        <w:tc>
          <w:tcPr>
            <w:tcW w:w="27" w:type="pct"/>
            <w:shd w:val="clear" w:color="auto" w:fill="auto"/>
            <w:vAlign w:val="bottom"/>
          </w:tcPr>
          <w:p w14:paraId="5443639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39D" w14:textId="77777777" w:rsidR="002418E5" w:rsidRDefault="00707D11">
            <w:pPr>
              <w:pStyle w:val="a3"/>
              <w:spacing w:beforeAutospacing="0" w:afterAutospacing="0"/>
              <w:rPr>
                <w:rFonts w:ascii="Arial" w:hAnsi="Arial" w:cs="Arial"/>
                <w:sz w:val="20"/>
                <w:szCs w:val="20"/>
              </w:rPr>
            </w:pPr>
            <w:hyperlink r:id="rId40" w:history="1">
              <w:r>
                <w:rPr>
                  <w:rStyle w:val="a5"/>
                  <w:rFonts w:ascii="Arial" w:hAnsi="Arial" w:cs="Arial"/>
                  <w:sz w:val="20"/>
                  <w:szCs w:val="20"/>
                  <w:u w:val="none"/>
                </w:rPr>
                <w:t xml:space="preserve">Indenture, dated as of May 18, 2009, between Microsoft Corporation and The Bank of New York Mellon Trust </w:t>
              </w:r>
              <w:r>
                <w:rPr>
                  <w:rStyle w:val="a5"/>
                  <w:rFonts w:ascii="Arial" w:hAnsi="Arial" w:cs="Arial"/>
                  <w:sz w:val="20"/>
                  <w:szCs w:val="20"/>
                  <w:u w:val="none"/>
                </w:rPr>
                <w:t>Company, N.A., as Trustee (“Base Indenture”)</w:t>
              </w:r>
            </w:hyperlink>
          </w:p>
        </w:tc>
        <w:tc>
          <w:tcPr>
            <w:tcW w:w="27" w:type="pct"/>
            <w:shd w:val="clear" w:color="auto" w:fill="auto"/>
            <w:vAlign w:val="bottom"/>
          </w:tcPr>
          <w:p w14:paraId="5443639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39F"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3A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3A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3A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S-3ASR</w:t>
            </w:r>
          </w:p>
        </w:tc>
        <w:tc>
          <w:tcPr>
            <w:tcW w:w="27" w:type="pct"/>
            <w:shd w:val="clear" w:color="auto" w:fill="auto"/>
            <w:noWrap/>
          </w:tcPr>
          <w:p w14:paraId="544363A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A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3A5"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544363A6"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3A7"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3A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A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3A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544363A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A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A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3A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10/29/15</w:t>
            </w:r>
          </w:p>
        </w:tc>
        <w:tc>
          <w:tcPr>
            <w:tcW w:w="27" w:type="pct"/>
            <w:shd w:val="clear" w:color="auto" w:fill="auto"/>
            <w:noWrap/>
          </w:tcPr>
          <w:p w14:paraId="544363A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3B8" w14:textId="77777777">
        <w:tc>
          <w:tcPr>
            <w:tcW w:w="463" w:type="pct"/>
            <w:shd w:val="clear" w:color="auto" w:fill="auto"/>
            <w:vAlign w:val="center"/>
          </w:tcPr>
          <w:p w14:paraId="544363B1"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3B2"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3B3"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3B4"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3B5"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3B6"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3B7" w14:textId="77777777" w:rsidR="002418E5" w:rsidRDefault="00707D11">
            <w:pPr>
              <w:pStyle w:val="a3"/>
              <w:spacing w:beforeAutospacing="0" w:afterAutospacing="0" w:line="120" w:lineRule="atLeast"/>
              <w:rPr>
                <w:sz w:val="12"/>
                <w:szCs w:val="12"/>
              </w:rPr>
            </w:pPr>
            <w:r>
              <w:rPr>
                <w:sz w:val="12"/>
                <w:szCs w:val="12"/>
              </w:rPr>
              <w:t> </w:t>
            </w:r>
          </w:p>
        </w:tc>
      </w:tr>
      <w:tr w:rsidR="002418E5" w14:paraId="544363CE" w14:textId="77777777">
        <w:tc>
          <w:tcPr>
            <w:tcW w:w="463" w:type="pct"/>
            <w:shd w:val="clear" w:color="auto" w:fill="auto"/>
            <w:noWrap/>
          </w:tcPr>
          <w:p w14:paraId="544363B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4.2</w:t>
            </w:r>
          </w:p>
        </w:tc>
        <w:tc>
          <w:tcPr>
            <w:tcW w:w="27" w:type="pct"/>
            <w:shd w:val="clear" w:color="auto" w:fill="auto"/>
            <w:vAlign w:val="bottom"/>
          </w:tcPr>
          <w:p w14:paraId="544363B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3BB" w14:textId="77777777" w:rsidR="002418E5" w:rsidRDefault="00707D11">
            <w:pPr>
              <w:pStyle w:val="a3"/>
              <w:spacing w:beforeAutospacing="0" w:afterAutospacing="0"/>
              <w:rPr>
                <w:rFonts w:ascii="Arial" w:hAnsi="Arial" w:cs="Arial"/>
                <w:sz w:val="20"/>
                <w:szCs w:val="20"/>
              </w:rPr>
            </w:pPr>
            <w:hyperlink r:id="rId41" w:history="1">
              <w:r>
                <w:rPr>
                  <w:rStyle w:val="a5"/>
                  <w:rFonts w:ascii="Arial" w:hAnsi="Arial" w:cs="Arial"/>
                  <w:sz w:val="20"/>
                  <w:szCs w:val="20"/>
                  <w:u w:val="none"/>
                </w:rPr>
                <w:t xml:space="preserve">Form of First Supplemental Indenture for 2.95% Notes due 2014, 4.20% Notes due 2019, and 5.20% Notes due 2039, </w:t>
              </w:r>
              <w:r>
                <w:rPr>
                  <w:rStyle w:val="a5"/>
                  <w:rFonts w:ascii="Arial" w:hAnsi="Arial" w:cs="Arial"/>
                  <w:sz w:val="20"/>
                  <w:szCs w:val="20"/>
                  <w:u w:val="none"/>
                </w:rPr>
                <w:t>dated as of May 18, 2009, between Microsoft Corporation and The Bank of New York Mellon Trust Company, N.A., as Trustee, to the Base Indenture</w:t>
              </w:r>
            </w:hyperlink>
          </w:p>
        </w:tc>
        <w:tc>
          <w:tcPr>
            <w:tcW w:w="27" w:type="pct"/>
            <w:shd w:val="clear" w:color="auto" w:fill="auto"/>
            <w:vAlign w:val="bottom"/>
          </w:tcPr>
          <w:p w14:paraId="544363B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3BD"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3B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3B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3C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3C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C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3C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544363C4"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3C5"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3C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C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3C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4.2</w:t>
            </w:r>
          </w:p>
        </w:tc>
        <w:tc>
          <w:tcPr>
            <w:tcW w:w="27" w:type="pct"/>
            <w:shd w:val="clear" w:color="auto" w:fill="auto"/>
            <w:noWrap/>
          </w:tcPr>
          <w:p w14:paraId="544363C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C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C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3C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5/15/09</w:t>
            </w:r>
          </w:p>
        </w:tc>
        <w:tc>
          <w:tcPr>
            <w:tcW w:w="27" w:type="pct"/>
            <w:shd w:val="clear" w:color="auto" w:fill="auto"/>
            <w:noWrap/>
          </w:tcPr>
          <w:p w14:paraId="544363C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3D6" w14:textId="77777777">
        <w:tc>
          <w:tcPr>
            <w:tcW w:w="463" w:type="pct"/>
            <w:shd w:val="clear" w:color="auto" w:fill="auto"/>
            <w:vAlign w:val="center"/>
          </w:tcPr>
          <w:p w14:paraId="544363CF"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3D0"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3D1"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3D2"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3D3"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3D4"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3D5" w14:textId="77777777" w:rsidR="002418E5" w:rsidRDefault="00707D11">
            <w:pPr>
              <w:pStyle w:val="a3"/>
              <w:spacing w:beforeAutospacing="0" w:afterAutospacing="0" w:line="120" w:lineRule="atLeast"/>
              <w:rPr>
                <w:sz w:val="12"/>
                <w:szCs w:val="12"/>
              </w:rPr>
            </w:pPr>
            <w:r>
              <w:rPr>
                <w:sz w:val="12"/>
                <w:szCs w:val="12"/>
              </w:rPr>
              <w:t> </w:t>
            </w:r>
          </w:p>
        </w:tc>
      </w:tr>
      <w:tr w:rsidR="002418E5" w14:paraId="544363EC" w14:textId="77777777">
        <w:tc>
          <w:tcPr>
            <w:tcW w:w="463" w:type="pct"/>
            <w:shd w:val="clear" w:color="auto" w:fill="auto"/>
            <w:noWrap/>
          </w:tcPr>
          <w:p w14:paraId="544363D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4.5</w:t>
            </w:r>
          </w:p>
        </w:tc>
        <w:tc>
          <w:tcPr>
            <w:tcW w:w="27" w:type="pct"/>
            <w:shd w:val="clear" w:color="auto" w:fill="auto"/>
            <w:vAlign w:val="bottom"/>
          </w:tcPr>
          <w:p w14:paraId="544363D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3D9" w14:textId="77777777" w:rsidR="002418E5" w:rsidRDefault="00707D11">
            <w:pPr>
              <w:pStyle w:val="a3"/>
              <w:spacing w:beforeAutospacing="0" w:afterAutospacing="0"/>
              <w:rPr>
                <w:rFonts w:ascii="Arial" w:hAnsi="Arial" w:cs="Arial"/>
                <w:sz w:val="20"/>
                <w:szCs w:val="20"/>
              </w:rPr>
            </w:pPr>
            <w:hyperlink r:id="rId42" w:history="1">
              <w:r>
                <w:rPr>
                  <w:rStyle w:val="a5"/>
                  <w:rFonts w:ascii="Arial" w:hAnsi="Arial" w:cs="Arial"/>
                  <w:sz w:val="20"/>
                  <w:szCs w:val="20"/>
                  <w:u w:val="none"/>
                </w:rPr>
                <w:t xml:space="preserve">Form of Second Supplemental Indenture for 0.875% Notes due 2013, 1.625% Notes due 2015, 3.00% Notes due 2020, and </w:t>
              </w:r>
              <w:r>
                <w:rPr>
                  <w:rStyle w:val="a5"/>
                  <w:rFonts w:ascii="Arial" w:hAnsi="Arial" w:cs="Arial"/>
                  <w:sz w:val="20"/>
                  <w:szCs w:val="20"/>
                  <w:u w:val="none"/>
                </w:rPr>
                <w:t>4.50% Notes due 2040, dated as of September 27, 2010, between Microsoft Corporation and The Bank of New York Mellon Trust Company, N.A., as Trustee, to the Indenture, dated as of May 18, 2009, between Microsoft Corporation and The Bank of New York Mellon T</w:t>
              </w:r>
              <w:r>
                <w:rPr>
                  <w:rStyle w:val="a5"/>
                  <w:rFonts w:ascii="Arial" w:hAnsi="Arial" w:cs="Arial"/>
                  <w:sz w:val="20"/>
                  <w:szCs w:val="20"/>
                  <w:u w:val="none"/>
                </w:rPr>
                <w:t>rust Company, N.A., as Trustee</w:t>
              </w:r>
            </w:hyperlink>
          </w:p>
        </w:tc>
        <w:tc>
          <w:tcPr>
            <w:tcW w:w="27" w:type="pct"/>
            <w:shd w:val="clear" w:color="auto" w:fill="auto"/>
            <w:vAlign w:val="bottom"/>
          </w:tcPr>
          <w:p w14:paraId="544363D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3DB"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3D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3D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3D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3D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E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3E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544363E2"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3E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3E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E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3E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4.2</w:t>
            </w:r>
          </w:p>
        </w:tc>
        <w:tc>
          <w:tcPr>
            <w:tcW w:w="27" w:type="pct"/>
            <w:shd w:val="clear" w:color="auto" w:fill="auto"/>
            <w:noWrap/>
          </w:tcPr>
          <w:p w14:paraId="544363E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3E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3E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3E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9/27/10</w:t>
            </w:r>
          </w:p>
        </w:tc>
        <w:tc>
          <w:tcPr>
            <w:tcW w:w="27" w:type="pct"/>
            <w:shd w:val="clear" w:color="auto" w:fill="auto"/>
            <w:noWrap/>
          </w:tcPr>
          <w:p w14:paraId="544363E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bl>
    <w:p w14:paraId="544363ED"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102</w:t>
      </w:r>
    </w:p>
    <w:p w14:paraId="544363EE" w14:textId="77777777" w:rsidR="002418E5" w:rsidRDefault="00707D11">
      <w:r>
        <w:rPr>
          <w:rFonts w:ascii="Arial" w:hAnsi="Arial" w:cs="Arial"/>
          <w:sz w:val="16"/>
          <w:szCs w:val="16"/>
        </w:rPr>
        <w:pict w14:anchorId="54436C4A">
          <v:rect id="_x0000_i1126" style="width:415.3pt;height:1.5pt" o:hralign="center" o:hrstd="t" o:hr="t" fillcolor="#a0a0a0" stroked="f"/>
        </w:pict>
      </w:r>
    </w:p>
    <w:p w14:paraId="544363E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544363F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15</w:t>
      </w:r>
    </w:p>
    <w:p w14:paraId="544363F1" w14:textId="77777777" w:rsidR="002418E5" w:rsidRDefault="00707D11">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9"/>
        <w:gridCol w:w="42"/>
        <w:gridCol w:w="2926"/>
        <w:gridCol w:w="42"/>
        <w:gridCol w:w="662"/>
        <w:gridCol w:w="42"/>
        <w:gridCol w:w="120"/>
        <w:gridCol w:w="492"/>
        <w:gridCol w:w="120"/>
        <w:gridCol w:w="42"/>
        <w:gridCol w:w="61"/>
        <w:gridCol w:w="689"/>
        <w:gridCol w:w="60"/>
        <w:gridCol w:w="42"/>
        <w:gridCol w:w="121"/>
        <w:gridCol w:w="538"/>
        <w:gridCol w:w="120"/>
        <w:gridCol w:w="42"/>
        <w:gridCol w:w="121"/>
        <w:gridCol w:w="1175"/>
        <w:gridCol w:w="120"/>
      </w:tblGrid>
      <w:tr w:rsidR="002418E5" w14:paraId="544363F9" w14:textId="77777777">
        <w:tc>
          <w:tcPr>
            <w:tcW w:w="463" w:type="pct"/>
            <w:shd w:val="clear" w:color="auto" w:fill="auto"/>
            <w:vAlign w:val="bottom"/>
          </w:tcPr>
          <w:p w14:paraId="544363F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3F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544363F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3F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544363F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544363F7"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544363F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40D" w14:textId="77777777">
        <w:tc>
          <w:tcPr>
            <w:tcW w:w="463" w:type="pct"/>
            <w:tcBorders>
              <w:bottom w:val="single" w:sz="6" w:space="0" w:color="000000"/>
            </w:tcBorders>
            <w:shd w:val="clear" w:color="auto" w:fill="auto"/>
            <w:vAlign w:val="bottom"/>
          </w:tcPr>
          <w:p w14:paraId="544363FA"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544363F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544363FC"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544363F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544363FE"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544363FF"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5443640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5443640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5443640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40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5443640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54436405"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5443640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40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54436408"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5443640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40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5443640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5443640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416" w14:textId="77777777">
        <w:tc>
          <w:tcPr>
            <w:tcW w:w="463" w:type="pct"/>
            <w:shd w:val="clear" w:color="auto" w:fill="auto"/>
            <w:vAlign w:val="center"/>
          </w:tcPr>
          <w:p w14:paraId="5443640E"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40F"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410"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411"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412"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413" w14:textId="77777777" w:rsidR="002418E5" w:rsidRDefault="00707D11">
            <w:pPr>
              <w:pStyle w:val="a3"/>
              <w:spacing w:beforeAutospacing="0" w:afterAutospacing="0" w:line="120" w:lineRule="atLeast"/>
              <w:rPr>
                <w:sz w:val="12"/>
                <w:szCs w:val="12"/>
              </w:rPr>
            </w:pPr>
            <w:r>
              <w:rPr>
                <w:sz w:val="12"/>
                <w:szCs w:val="12"/>
              </w:rPr>
              <w:t> </w:t>
            </w:r>
          </w:p>
        </w:tc>
        <w:tc>
          <w:tcPr>
            <w:tcW w:w="806" w:type="pct"/>
            <w:gridSpan w:val="3"/>
            <w:shd w:val="clear" w:color="auto" w:fill="auto"/>
            <w:vAlign w:val="center"/>
          </w:tcPr>
          <w:p w14:paraId="54436414"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center"/>
          </w:tcPr>
          <w:p w14:paraId="54436415" w14:textId="77777777" w:rsidR="002418E5" w:rsidRDefault="00707D11">
            <w:pPr>
              <w:pStyle w:val="a3"/>
              <w:spacing w:beforeAutospacing="0" w:afterAutospacing="0" w:line="120" w:lineRule="atLeast"/>
              <w:rPr>
                <w:sz w:val="12"/>
                <w:szCs w:val="12"/>
              </w:rPr>
            </w:pPr>
            <w:r>
              <w:rPr>
                <w:sz w:val="12"/>
                <w:szCs w:val="12"/>
              </w:rPr>
              <w:t> </w:t>
            </w:r>
          </w:p>
        </w:tc>
      </w:tr>
      <w:tr w:rsidR="002418E5" w14:paraId="5443642C" w14:textId="77777777">
        <w:tc>
          <w:tcPr>
            <w:tcW w:w="463" w:type="pct"/>
            <w:shd w:val="clear" w:color="auto" w:fill="auto"/>
            <w:noWrap/>
          </w:tcPr>
          <w:p w14:paraId="5443641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4.6</w:t>
            </w:r>
          </w:p>
        </w:tc>
        <w:tc>
          <w:tcPr>
            <w:tcW w:w="27" w:type="pct"/>
            <w:shd w:val="clear" w:color="auto" w:fill="auto"/>
            <w:vAlign w:val="bottom"/>
          </w:tcPr>
          <w:p w14:paraId="5443641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419" w14:textId="77777777" w:rsidR="002418E5" w:rsidRDefault="00707D11">
            <w:pPr>
              <w:pStyle w:val="a3"/>
              <w:spacing w:beforeAutospacing="0" w:afterAutospacing="0"/>
              <w:rPr>
                <w:rFonts w:ascii="Arial" w:hAnsi="Arial" w:cs="Arial"/>
                <w:sz w:val="20"/>
                <w:szCs w:val="20"/>
              </w:rPr>
            </w:pPr>
            <w:hyperlink r:id="rId43" w:history="1">
              <w:r>
                <w:rPr>
                  <w:rStyle w:val="a5"/>
                  <w:rFonts w:ascii="Arial" w:hAnsi="Arial" w:cs="Arial"/>
                  <w:sz w:val="20"/>
                  <w:szCs w:val="20"/>
                  <w:u w:val="none"/>
                </w:rPr>
                <w:t xml:space="preserve">Third Supplemental Indenture for 2.500% Notes due 2016, 4.000% Notes due 2021, and 5.300% Notes due 2041, dated as of February 8, 2011, </w:t>
              </w:r>
              <w:r>
                <w:rPr>
                  <w:rStyle w:val="a5"/>
                  <w:rFonts w:ascii="Arial" w:hAnsi="Arial" w:cs="Arial"/>
                  <w:sz w:val="20"/>
                  <w:szCs w:val="20"/>
                  <w:u w:val="none"/>
                </w:rPr>
                <w:t>between Microsoft Corporation and The Bank of 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5443641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41B"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41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41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41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41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42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42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54436422"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42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42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42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42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4.2</w:t>
            </w:r>
          </w:p>
        </w:tc>
        <w:tc>
          <w:tcPr>
            <w:tcW w:w="27" w:type="pct"/>
            <w:shd w:val="clear" w:color="auto" w:fill="auto"/>
            <w:noWrap/>
          </w:tcPr>
          <w:p w14:paraId="5443642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42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42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42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2/8/11</w:t>
            </w:r>
          </w:p>
        </w:tc>
        <w:tc>
          <w:tcPr>
            <w:tcW w:w="27" w:type="pct"/>
            <w:shd w:val="clear" w:color="auto" w:fill="auto"/>
            <w:noWrap/>
          </w:tcPr>
          <w:p w14:paraId="5443642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434" w14:textId="77777777">
        <w:tc>
          <w:tcPr>
            <w:tcW w:w="463" w:type="pct"/>
            <w:shd w:val="clear" w:color="auto" w:fill="auto"/>
            <w:vAlign w:val="center"/>
          </w:tcPr>
          <w:p w14:paraId="5443642D"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42E"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42F"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430"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431"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432"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433" w14:textId="77777777" w:rsidR="002418E5" w:rsidRDefault="00707D11">
            <w:pPr>
              <w:pStyle w:val="a3"/>
              <w:spacing w:beforeAutospacing="0" w:afterAutospacing="0" w:line="120" w:lineRule="atLeast"/>
              <w:rPr>
                <w:sz w:val="12"/>
                <w:szCs w:val="12"/>
              </w:rPr>
            </w:pPr>
            <w:r>
              <w:rPr>
                <w:sz w:val="12"/>
                <w:szCs w:val="12"/>
              </w:rPr>
              <w:t> </w:t>
            </w:r>
          </w:p>
        </w:tc>
      </w:tr>
      <w:tr w:rsidR="002418E5" w14:paraId="5443644A" w14:textId="77777777">
        <w:tc>
          <w:tcPr>
            <w:tcW w:w="463" w:type="pct"/>
            <w:shd w:val="clear" w:color="auto" w:fill="auto"/>
            <w:noWrap/>
          </w:tcPr>
          <w:p w14:paraId="5443643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4.7</w:t>
            </w:r>
          </w:p>
        </w:tc>
        <w:tc>
          <w:tcPr>
            <w:tcW w:w="27" w:type="pct"/>
            <w:shd w:val="clear" w:color="auto" w:fill="auto"/>
            <w:vAlign w:val="bottom"/>
          </w:tcPr>
          <w:p w14:paraId="5443643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437" w14:textId="77777777" w:rsidR="002418E5" w:rsidRDefault="00707D11">
            <w:pPr>
              <w:pStyle w:val="a3"/>
              <w:spacing w:beforeAutospacing="0" w:afterAutospacing="0"/>
              <w:rPr>
                <w:rFonts w:ascii="Arial" w:hAnsi="Arial" w:cs="Arial"/>
                <w:sz w:val="20"/>
                <w:szCs w:val="20"/>
              </w:rPr>
            </w:pPr>
            <w:hyperlink r:id="rId44" w:history="1">
              <w:r>
                <w:rPr>
                  <w:rStyle w:val="a5"/>
                  <w:rFonts w:ascii="Arial" w:hAnsi="Arial" w:cs="Arial"/>
                  <w:sz w:val="20"/>
                  <w:szCs w:val="20"/>
                  <w:u w:val="none"/>
                </w:rPr>
                <w:t>Fourth Supplemental Indenture for 0.875% Notes due 2017, 2.125% Notes due 2022, and 3.500% Notes due 2042, dated as of November 7, 2012, between Microsoft Corpor</w:t>
              </w:r>
              <w:r>
                <w:rPr>
                  <w:rStyle w:val="a5"/>
                  <w:rFonts w:ascii="Arial" w:hAnsi="Arial" w:cs="Arial"/>
                  <w:sz w:val="20"/>
                  <w:szCs w:val="20"/>
                  <w:u w:val="none"/>
                </w:rPr>
                <w:t>ation and The Bank of 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5443643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439"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43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43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43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43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43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43F"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54436440"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44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44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44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44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5443644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44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44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44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11/7/12</w:t>
            </w:r>
          </w:p>
        </w:tc>
        <w:tc>
          <w:tcPr>
            <w:tcW w:w="27" w:type="pct"/>
            <w:shd w:val="clear" w:color="auto" w:fill="auto"/>
            <w:noWrap/>
          </w:tcPr>
          <w:p w14:paraId="5443644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460" w14:textId="77777777">
        <w:tc>
          <w:tcPr>
            <w:tcW w:w="463" w:type="pct"/>
            <w:shd w:val="clear" w:color="auto" w:fill="auto"/>
            <w:noWrap/>
          </w:tcPr>
          <w:p w14:paraId="5443644B"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44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44D"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44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5443644F"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5443645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4" w:type="pct"/>
            <w:shd w:val="clear" w:color="auto" w:fill="auto"/>
            <w:noWrap/>
          </w:tcPr>
          <w:p w14:paraId="54436451"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noWrap/>
          </w:tcPr>
          <w:p w14:paraId="54436452"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45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45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45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tcPr>
          <w:p w14:paraId="5443645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45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5443645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459"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noWrap/>
          </w:tcPr>
          <w:p w14:paraId="5443645A"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45B"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45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45D"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noWrap/>
          </w:tcPr>
          <w:p w14:paraId="5443645E"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45F" w14:textId="77777777" w:rsidR="002418E5" w:rsidRDefault="00707D11">
            <w:pPr>
              <w:pStyle w:val="a3"/>
              <w:spacing w:beforeAutospacing="0" w:afterAutospacing="0" w:line="120" w:lineRule="atLeast"/>
              <w:rPr>
                <w:sz w:val="12"/>
                <w:szCs w:val="12"/>
              </w:rPr>
            </w:pPr>
            <w:r>
              <w:rPr>
                <w:sz w:val="12"/>
                <w:szCs w:val="12"/>
              </w:rPr>
              <w:t> </w:t>
            </w:r>
          </w:p>
        </w:tc>
      </w:tr>
      <w:tr w:rsidR="002418E5" w14:paraId="54436476" w14:textId="77777777">
        <w:tc>
          <w:tcPr>
            <w:tcW w:w="463" w:type="pct"/>
            <w:shd w:val="clear" w:color="auto" w:fill="auto"/>
            <w:noWrap/>
          </w:tcPr>
          <w:p w14:paraId="5443646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4.8</w:t>
            </w:r>
          </w:p>
        </w:tc>
        <w:tc>
          <w:tcPr>
            <w:tcW w:w="27" w:type="pct"/>
            <w:shd w:val="clear" w:color="auto" w:fill="auto"/>
            <w:vAlign w:val="bottom"/>
          </w:tcPr>
          <w:p w14:paraId="5443646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463" w14:textId="77777777" w:rsidR="002418E5" w:rsidRDefault="00707D11">
            <w:pPr>
              <w:pStyle w:val="a3"/>
              <w:spacing w:beforeAutospacing="0" w:afterAutospacing="0"/>
              <w:rPr>
                <w:rFonts w:ascii="Arial" w:hAnsi="Arial" w:cs="Arial"/>
                <w:sz w:val="20"/>
                <w:szCs w:val="20"/>
              </w:rPr>
            </w:pPr>
            <w:hyperlink r:id="rId45" w:history="1">
              <w:r>
                <w:rPr>
                  <w:rStyle w:val="a5"/>
                  <w:rFonts w:ascii="Arial" w:hAnsi="Arial" w:cs="Arial"/>
                  <w:sz w:val="20"/>
                  <w:szCs w:val="20"/>
                  <w:u w:val="none"/>
                </w:rPr>
                <w:t>Fifth Supplemental Indenture for 2.625% Notes due 2033, dated as of May 2, 2013,</w:t>
              </w:r>
              <w:r>
                <w:rPr>
                  <w:rStyle w:val="a5"/>
                  <w:rFonts w:ascii="Arial" w:hAnsi="Arial" w:cs="Arial"/>
                  <w:b/>
                  <w:bCs/>
                  <w:sz w:val="20"/>
                  <w:szCs w:val="20"/>
                  <w:u w:val="none"/>
                </w:rPr>
                <w:t xml:space="preserve"> </w:t>
              </w:r>
              <w:r>
                <w:rPr>
                  <w:rStyle w:val="a5"/>
                  <w:rFonts w:ascii="Arial" w:hAnsi="Arial" w:cs="Arial"/>
                  <w:sz w:val="20"/>
                  <w:szCs w:val="20"/>
                  <w:u w:val="none"/>
                </w:rPr>
                <w:t xml:space="preserve">between Microsoft Corporation and The Bank of </w:t>
              </w:r>
              <w:r>
                <w:rPr>
                  <w:rStyle w:val="a5"/>
                  <w:rFonts w:ascii="Arial" w:hAnsi="Arial" w:cs="Arial"/>
                  <w:sz w:val="20"/>
                  <w:szCs w:val="20"/>
                  <w:u w:val="none"/>
                </w:rPr>
                <w:t>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5443646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46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46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5443646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46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469"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46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46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5443646C"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46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46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46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47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5443647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47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47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47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5/1/13</w:t>
            </w:r>
          </w:p>
        </w:tc>
        <w:tc>
          <w:tcPr>
            <w:tcW w:w="27" w:type="pct"/>
            <w:shd w:val="clear" w:color="auto" w:fill="auto"/>
            <w:noWrap/>
          </w:tcPr>
          <w:p w14:paraId="5443647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47E" w14:textId="77777777">
        <w:tc>
          <w:tcPr>
            <w:tcW w:w="463" w:type="pct"/>
            <w:shd w:val="clear" w:color="auto" w:fill="auto"/>
            <w:vAlign w:val="center"/>
          </w:tcPr>
          <w:p w14:paraId="54436477"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478"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479"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47A"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47B"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47C"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47D" w14:textId="77777777" w:rsidR="002418E5" w:rsidRDefault="00707D11">
            <w:pPr>
              <w:pStyle w:val="a3"/>
              <w:spacing w:beforeAutospacing="0" w:afterAutospacing="0" w:line="120" w:lineRule="atLeast"/>
              <w:rPr>
                <w:sz w:val="12"/>
                <w:szCs w:val="12"/>
              </w:rPr>
            </w:pPr>
            <w:r>
              <w:rPr>
                <w:sz w:val="12"/>
                <w:szCs w:val="12"/>
              </w:rPr>
              <w:t> </w:t>
            </w:r>
          </w:p>
        </w:tc>
      </w:tr>
      <w:tr w:rsidR="002418E5" w14:paraId="54436494" w14:textId="77777777">
        <w:tc>
          <w:tcPr>
            <w:tcW w:w="463" w:type="pct"/>
            <w:shd w:val="clear" w:color="auto" w:fill="auto"/>
            <w:noWrap/>
          </w:tcPr>
          <w:p w14:paraId="5443647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4.9</w:t>
            </w:r>
          </w:p>
        </w:tc>
        <w:tc>
          <w:tcPr>
            <w:tcW w:w="27" w:type="pct"/>
            <w:shd w:val="clear" w:color="auto" w:fill="auto"/>
            <w:vAlign w:val="bottom"/>
          </w:tcPr>
          <w:p w14:paraId="5443648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481" w14:textId="77777777" w:rsidR="002418E5" w:rsidRDefault="00707D11">
            <w:pPr>
              <w:pStyle w:val="a3"/>
              <w:spacing w:beforeAutospacing="0" w:afterAutospacing="0"/>
              <w:rPr>
                <w:rFonts w:ascii="Arial" w:hAnsi="Arial" w:cs="Arial"/>
                <w:sz w:val="20"/>
                <w:szCs w:val="20"/>
              </w:rPr>
            </w:pPr>
            <w:hyperlink r:id="rId46" w:history="1">
              <w:r>
                <w:rPr>
                  <w:rStyle w:val="a5"/>
                  <w:rFonts w:ascii="Arial" w:hAnsi="Arial" w:cs="Arial"/>
                  <w:sz w:val="20"/>
                  <w:szCs w:val="20"/>
                  <w:u w:val="none"/>
                </w:rPr>
                <w:t xml:space="preserve">Sixth Supplemental Indenture for 1.000% Notes due 2018, 2.375% Notes due 2023, and 3.750% Notes due 2043, </w:t>
              </w:r>
              <w:r>
                <w:rPr>
                  <w:rStyle w:val="a5"/>
                  <w:rFonts w:ascii="Arial" w:hAnsi="Arial" w:cs="Arial"/>
                  <w:sz w:val="20"/>
                  <w:szCs w:val="20"/>
                  <w:u w:val="none"/>
                </w:rPr>
                <w:t>dated as of May 2, 2013, between Microsoft Corporation and The Bank of New York Mellon Trust Company, N.A., as Trustee, to the Indenture, dated as of May 18, 2009, between Microsoft Corporation and The Bank of New York Mellon Trust Company, N.A., as Truste</w:t>
              </w:r>
              <w:r>
                <w:rPr>
                  <w:rStyle w:val="a5"/>
                  <w:rFonts w:ascii="Arial" w:hAnsi="Arial" w:cs="Arial"/>
                  <w:sz w:val="20"/>
                  <w:szCs w:val="20"/>
                  <w:u w:val="none"/>
                </w:rPr>
                <w:t>e</w:t>
              </w:r>
            </w:hyperlink>
          </w:p>
        </w:tc>
        <w:tc>
          <w:tcPr>
            <w:tcW w:w="27" w:type="pct"/>
            <w:shd w:val="clear" w:color="auto" w:fill="auto"/>
            <w:vAlign w:val="bottom"/>
          </w:tcPr>
          <w:p w14:paraId="5443648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48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48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5443648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48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48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48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48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5443648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48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48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48D"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48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4.2</w:t>
            </w:r>
          </w:p>
        </w:tc>
        <w:tc>
          <w:tcPr>
            <w:tcW w:w="27" w:type="pct"/>
            <w:shd w:val="clear" w:color="auto" w:fill="auto"/>
            <w:noWrap/>
          </w:tcPr>
          <w:p w14:paraId="5443648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49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49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49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5/1/13</w:t>
            </w:r>
          </w:p>
        </w:tc>
        <w:tc>
          <w:tcPr>
            <w:tcW w:w="27" w:type="pct"/>
            <w:shd w:val="clear" w:color="auto" w:fill="auto"/>
            <w:noWrap/>
          </w:tcPr>
          <w:p w14:paraId="5443649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49C" w14:textId="77777777">
        <w:tc>
          <w:tcPr>
            <w:tcW w:w="463" w:type="pct"/>
            <w:shd w:val="clear" w:color="auto" w:fill="auto"/>
            <w:vAlign w:val="center"/>
          </w:tcPr>
          <w:p w14:paraId="54436495"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496"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497"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498"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499"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49A"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49B" w14:textId="77777777" w:rsidR="002418E5" w:rsidRDefault="00707D11">
            <w:pPr>
              <w:pStyle w:val="a3"/>
              <w:spacing w:beforeAutospacing="0" w:afterAutospacing="0" w:line="120" w:lineRule="atLeast"/>
              <w:rPr>
                <w:sz w:val="12"/>
                <w:szCs w:val="12"/>
              </w:rPr>
            </w:pPr>
            <w:r>
              <w:rPr>
                <w:sz w:val="12"/>
                <w:szCs w:val="12"/>
              </w:rPr>
              <w:t> </w:t>
            </w:r>
          </w:p>
        </w:tc>
      </w:tr>
      <w:tr w:rsidR="002418E5" w14:paraId="544364B2" w14:textId="77777777">
        <w:tc>
          <w:tcPr>
            <w:tcW w:w="463" w:type="pct"/>
            <w:shd w:val="clear" w:color="auto" w:fill="auto"/>
            <w:noWrap/>
          </w:tcPr>
          <w:p w14:paraId="5443649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4.10</w:t>
            </w:r>
          </w:p>
        </w:tc>
        <w:tc>
          <w:tcPr>
            <w:tcW w:w="27" w:type="pct"/>
            <w:shd w:val="clear" w:color="auto" w:fill="auto"/>
            <w:vAlign w:val="bottom"/>
          </w:tcPr>
          <w:p w14:paraId="5443649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49F" w14:textId="77777777" w:rsidR="002418E5" w:rsidRDefault="00707D11">
            <w:pPr>
              <w:pStyle w:val="a3"/>
              <w:spacing w:beforeAutospacing="0" w:afterAutospacing="0"/>
              <w:rPr>
                <w:rFonts w:ascii="Arial" w:hAnsi="Arial" w:cs="Arial"/>
                <w:sz w:val="20"/>
                <w:szCs w:val="20"/>
              </w:rPr>
            </w:pPr>
            <w:hyperlink r:id="rId47" w:history="1">
              <w:r>
                <w:rPr>
                  <w:rStyle w:val="a5"/>
                  <w:rFonts w:ascii="Arial" w:hAnsi="Arial" w:cs="Arial"/>
                  <w:sz w:val="20"/>
                  <w:szCs w:val="20"/>
                  <w:u w:val="none"/>
                </w:rPr>
                <w:t xml:space="preserve">Seventh Supplemental Indenture for 2.125% Notes due 2021 and 3.125% Notes due 2028, dated as of </w:t>
              </w:r>
              <w:r>
                <w:rPr>
                  <w:rStyle w:val="a5"/>
                  <w:rFonts w:ascii="Arial" w:hAnsi="Arial" w:cs="Arial"/>
                  <w:sz w:val="20"/>
                  <w:szCs w:val="20"/>
                  <w:u w:val="none"/>
                </w:rPr>
                <w:t>December 6, 2013, between Microsoft Corporation and The Bank of 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544364A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4A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4A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544364A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4A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4A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4A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4A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544364A8"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4A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4A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4A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4A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544364AD"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4A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4A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4B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12/6/13</w:t>
            </w:r>
          </w:p>
        </w:tc>
        <w:tc>
          <w:tcPr>
            <w:tcW w:w="27" w:type="pct"/>
            <w:shd w:val="clear" w:color="auto" w:fill="auto"/>
            <w:noWrap/>
          </w:tcPr>
          <w:p w14:paraId="544364B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bl>
    <w:p w14:paraId="544364B3"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103</w:t>
      </w:r>
    </w:p>
    <w:p w14:paraId="544364B4" w14:textId="77777777" w:rsidR="002418E5" w:rsidRDefault="00707D11">
      <w:r>
        <w:rPr>
          <w:rFonts w:ascii="Arial" w:hAnsi="Arial" w:cs="Arial"/>
          <w:sz w:val="16"/>
          <w:szCs w:val="16"/>
        </w:rPr>
        <w:pict w14:anchorId="54436C4B">
          <v:rect id="_x0000_i1127" style="width:415.3pt;height:1.5pt" o:hralign="center" o:hrstd="t" o:hr="t" fillcolor="#a0a0a0" stroked="f"/>
        </w:pict>
      </w:r>
    </w:p>
    <w:p w14:paraId="544364B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544364B6"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15</w:t>
      </w:r>
    </w:p>
    <w:p w14:paraId="544364B7" w14:textId="77777777" w:rsidR="002418E5" w:rsidRDefault="00707D11">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9"/>
        <w:gridCol w:w="42"/>
        <w:gridCol w:w="2926"/>
        <w:gridCol w:w="42"/>
        <w:gridCol w:w="662"/>
        <w:gridCol w:w="42"/>
        <w:gridCol w:w="120"/>
        <w:gridCol w:w="492"/>
        <w:gridCol w:w="120"/>
        <w:gridCol w:w="42"/>
        <w:gridCol w:w="61"/>
        <w:gridCol w:w="689"/>
        <w:gridCol w:w="60"/>
        <w:gridCol w:w="42"/>
        <w:gridCol w:w="121"/>
        <w:gridCol w:w="538"/>
        <w:gridCol w:w="120"/>
        <w:gridCol w:w="42"/>
        <w:gridCol w:w="121"/>
        <w:gridCol w:w="1175"/>
        <w:gridCol w:w="120"/>
      </w:tblGrid>
      <w:tr w:rsidR="002418E5" w14:paraId="544364BF" w14:textId="77777777">
        <w:tc>
          <w:tcPr>
            <w:tcW w:w="463" w:type="pct"/>
            <w:shd w:val="clear" w:color="auto" w:fill="auto"/>
            <w:vAlign w:val="bottom"/>
          </w:tcPr>
          <w:p w14:paraId="544364B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4B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544364B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4B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544364B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544364BD"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544364B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4D3" w14:textId="77777777">
        <w:tc>
          <w:tcPr>
            <w:tcW w:w="463" w:type="pct"/>
            <w:tcBorders>
              <w:bottom w:val="single" w:sz="6" w:space="0" w:color="000000"/>
            </w:tcBorders>
            <w:shd w:val="clear" w:color="auto" w:fill="auto"/>
            <w:vAlign w:val="bottom"/>
          </w:tcPr>
          <w:p w14:paraId="544364C0"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544364C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544364C2"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544364C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544364C4"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544364C5"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544364C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544364C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544364C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4C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544364C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544364CB"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544364C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4C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544364CE"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544364C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4D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544364D1"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544364D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4DC" w14:textId="77777777">
        <w:tc>
          <w:tcPr>
            <w:tcW w:w="463" w:type="pct"/>
            <w:shd w:val="clear" w:color="auto" w:fill="auto"/>
            <w:vAlign w:val="center"/>
          </w:tcPr>
          <w:p w14:paraId="544364D4"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4D5"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4D6"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4D7"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4D8"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4D9" w14:textId="77777777" w:rsidR="002418E5" w:rsidRDefault="00707D11">
            <w:pPr>
              <w:pStyle w:val="a3"/>
              <w:spacing w:beforeAutospacing="0" w:afterAutospacing="0" w:line="120" w:lineRule="atLeast"/>
              <w:rPr>
                <w:sz w:val="12"/>
                <w:szCs w:val="12"/>
              </w:rPr>
            </w:pPr>
            <w:r>
              <w:rPr>
                <w:sz w:val="12"/>
                <w:szCs w:val="12"/>
              </w:rPr>
              <w:t> </w:t>
            </w:r>
          </w:p>
        </w:tc>
        <w:tc>
          <w:tcPr>
            <w:tcW w:w="806" w:type="pct"/>
            <w:gridSpan w:val="3"/>
            <w:shd w:val="clear" w:color="auto" w:fill="auto"/>
            <w:vAlign w:val="center"/>
          </w:tcPr>
          <w:p w14:paraId="544364DA"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center"/>
          </w:tcPr>
          <w:p w14:paraId="544364DB" w14:textId="77777777" w:rsidR="002418E5" w:rsidRDefault="00707D11">
            <w:pPr>
              <w:pStyle w:val="a3"/>
              <w:spacing w:beforeAutospacing="0" w:afterAutospacing="0" w:line="120" w:lineRule="atLeast"/>
              <w:rPr>
                <w:sz w:val="12"/>
                <w:szCs w:val="12"/>
              </w:rPr>
            </w:pPr>
            <w:r>
              <w:rPr>
                <w:sz w:val="12"/>
                <w:szCs w:val="12"/>
              </w:rPr>
              <w:t> </w:t>
            </w:r>
          </w:p>
        </w:tc>
      </w:tr>
      <w:tr w:rsidR="002418E5" w14:paraId="544364F2" w14:textId="77777777">
        <w:tc>
          <w:tcPr>
            <w:tcW w:w="463" w:type="pct"/>
            <w:shd w:val="clear" w:color="auto" w:fill="auto"/>
            <w:noWrap/>
          </w:tcPr>
          <w:p w14:paraId="544364D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4.11</w:t>
            </w:r>
          </w:p>
        </w:tc>
        <w:tc>
          <w:tcPr>
            <w:tcW w:w="27" w:type="pct"/>
            <w:shd w:val="clear" w:color="auto" w:fill="auto"/>
            <w:vAlign w:val="bottom"/>
          </w:tcPr>
          <w:p w14:paraId="544364D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4DF" w14:textId="77777777" w:rsidR="002418E5" w:rsidRDefault="00707D11">
            <w:pPr>
              <w:pStyle w:val="a3"/>
              <w:spacing w:beforeAutospacing="0" w:afterAutospacing="0"/>
              <w:rPr>
                <w:rFonts w:ascii="Arial" w:hAnsi="Arial" w:cs="Arial"/>
                <w:sz w:val="20"/>
                <w:szCs w:val="20"/>
              </w:rPr>
            </w:pPr>
            <w:hyperlink r:id="rId48" w:history="1">
              <w:r>
                <w:rPr>
                  <w:rStyle w:val="a5"/>
                  <w:rFonts w:ascii="Arial" w:hAnsi="Arial" w:cs="Arial"/>
                  <w:sz w:val="20"/>
                  <w:szCs w:val="20"/>
                  <w:u w:val="none"/>
                </w:rPr>
                <w:t xml:space="preserve">Eighth Supplemental Indenture for 1.625% Notes due 2018, 3.625% Notes due 2023, and 4.875% Notes due 2043, dated as of December 6, </w:t>
              </w:r>
              <w:r>
                <w:rPr>
                  <w:rStyle w:val="a5"/>
                  <w:rFonts w:ascii="Arial" w:hAnsi="Arial" w:cs="Arial"/>
                  <w:sz w:val="20"/>
                  <w:szCs w:val="20"/>
                  <w:u w:val="none"/>
                </w:rPr>
                <w:t>2013, between Microsoft Corporation and The Bank of 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544364E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4E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4E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544364E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4E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4E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4E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4E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544364E8"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4E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4E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4E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4E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4.2</w:t>
            </w:r>
          </w:p>
        </w:tc>
        <w:tc>
          <w:tcPr>
            <w:tcW w:w="27" w:type="pct"/>
            <w:shd w:val="clear" w:color="auto" w:fill="auto"/>
            <w:noWrap/>
          </w:tcPr>
          <w:p w14:paraId="544364ED"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4E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4E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4F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12/6/13</w:t>
            </w:r>
          </w:p>
        </w:tc>
        <w:tc>
          <w:tcPr>
            <w:tcW w:w="27" w:type="pct"/>
            <w:shd w:val="clear" w:color="auto" w:fill="auto"/>
            <w:noWrap/>
          </w:tcPr>
          <w:p w14:paraId="544364F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4FA" w14:textId="77777777">
        <w:tc>
          <w:tcPr>
            <w:tcW w:w="463" w:type="pct"/>
            <w:shd w:val="clear" w:color="auto" w:fill="auto"/>
            <w:vAlign w:val="center"/>
          </w:tcPr>
          <w:p w14:paraId="544364F3"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4F4"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4F5"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4F6"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4F7"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4F8"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4F9" w14:textId="77777777" w:rsidR="002418E5" w:rsidRDefault="00707D11">
            <w:pPr>
              <w:pStyle w:val="a3"/>
              <w:spacing w:beforeAutospacing="0" w:afterAutospacing="0" w:line="120" w:lineRule="atLeast"/>
              <w:rPr>
                <w:sz w:val="12"/>
                <w:szCs w:val="12"/>
              </w:rPr>
            </w:pPr>
            <w:r>
              <w:rPr>
                <w:sz w:val="12"/>
                <w:szCs w:val="12"/>
              </w:rPr>
              <w:t> </w:t>
            </w:r>
          </w:p>
        </w:tc>
      </w:tr>
      <w:tr w:rsidR="002418E5" w14:paraId="54436510" w14:textId="77777777">
        <w:tc>
          <w:tcPr>
            <w:tcW w:w="463" w:type="pct"/>
            <w:shd w:val="clear" w:color="auto" w:fill="auto"/>
            <w:noWrap/>
          </w:tcPr>
          <w:p w14:paraId="544364F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4.12</w:t>
            </w:r>
          </w:p>
        </w:tc>
        <w:tc>
          <w:tcPr>
            <w:tcW w:w="27" w:type="pct"/>
            <w:shd w:val="clear" w:color="auto" w:fill="auto"/>
            <w:vAlign w:val="bottom"/>
          </w:tcPr>
          <w:p w14:paraId="544364F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4FD" w14:textId="77777777" w:rsidR="002418E5" w:rsidRDefault="00707D11">
            <w:pPr>
              <w:pStyle w:val="a3"/>
              <w:spacing w:beforeAutospacing="0" w:afterAutospacing="0"/>
              <w:rPr>
                <w:rFonts w:ascii="Arial" w:hAnsi="Arial" w:cs="Arial"/>
                <w:sz w:val="20"/>
                <w:szCs w:val="20"/>
              </w:rPr>
            </w:pPr>
            <w:hyperlink r:id="rId49" w:history="1">
              <w:r>
                <w:rPr>
                  <w:rStyle w:val="a5"/>
                  <w:rFonts w:ascii="Arial" w:hAnsi="Arial" w:cs="Arial"/>
                  <w:sz w:val="20"/>
                  <w:szCs w:val="20"/>
                  <w:u w:val="none"/>
                </w:rPr>
                <w:t xml:space="preserve">Ninth Supplemental Indenture for 1.850% Notes due 2020, 2.375% Notes due 2022, 2.700% Notes due 2025, </w:t>
              </w:r>
              <w:r>
                <w:rPr>
                  <w:rStyle w:val="a5"/>
                  <w:rFonts w:ascii="Arial" w:hAnsi="Arial" w:cs="Arial"/>
                  <w:sz w:val="20"/>
                  <w:szCs w:val="20"/>
                  <w:u w:val="none"/>
                </w:rPr>
                <w:t xml:space="preserve">3.500% Notes due 2035, 3.750% Notes due 2045, and 4.000% Notes due 2055, dated as of February 12, 2015, between Microsoft Corporation and U.S. Bank National Association, as Trustee, to the Indenture, dated as of May 18, 2009, between Microsoft Corporation </w:t>
              </w:r>
              <w:r>
                <w:rPr>
                  <w:rStyle w:val="a5"/>
                  <w:rFonts w:ascii="Arial" w:hAnsi="Arial" w:cs="Arial"/>
                  <w:sz w:val="20"/>
                  <w:szCs w:val="20"/>
                  <w:u w:val="none"/>
                </w:rPr>
                <w:t>and The Bank of New York Mellon Trust Company, N.A., as trustee</w:t>
              </w:r>
            </w:hyperlink>
          </w:p>
        </w:tc>
        <w:tc>
          <w:tcPr>
            <w:tcW w:w="27" w:type="pct"/>
            <w:shd w:val="clear" w:color="auto" w:fill="auto"/>
            <w:vAlign w:val="bottom"/>
          </w:tcPr>
          <w:p w14:paraId="544364F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4F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50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5443650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50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50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0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50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5443650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50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50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09"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50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5443650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0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0D"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50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2/12/15</w:t>
            </w:r>
          </w:p>
        </w:tc>
        <w:tc>
          <w:tcPr>
            <w:tcW w:w="27" w:type="pct"/>
            <w:shd w:val="clear" w:color="auto" w:fill="auto"/>
            <w:noWrap/>
          </w:tcPr>
          <w:p w14:paraId="5443650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519" w14:textId="77777777">
        <w:tc>
          <w:tcPr>
            <w:tcW w:w="463" w:type="pct"/>
            <w:shd w:val="clear" w:color="auto" w:fill="auto"/>
            <w:vAlign w:val="center"/>
          </w:tcPr>
          <w:p w14:paraId="54436511"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512"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513"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514"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515"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516" w14:textId="77777777" w:rsidR="002418E5" w:rsidRDefault="00707D11">
            <w:pPr>
              <w:pStyle w:val="a3"/>
              <w:spacing w:beforeAutospacing="0" w:afterAutospacing="0" w:line="120" w:lineRule="atLeast"/>
              <w:rPr>
                <w:sz w:val="12"/>
                <w:szCs w:val="12"/>
              </w:rPr>
            </w:pPr>
            <w:r>
              <w:rPr>
                <w:sz w:val="12"/>
                <w:szCs w:val="12"/>
              </w:rPr>
              <w:t> </w:t>
            </w:r>
          </w:p>
        </w:tc>
        <w:tc>
          <w:tcPr>
            <w:tcW w:w="806" w:type="pct"/>
            <w:gridSpan w:val="3"/>
            <w:shd w:val="clear" w:color="auto" w:fill="auto"/>
            <w:vAlign w:val="center"/>
          </w:tcPr>
          <w:p w14:paraId="5443651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center"/>
          </w:tcPr>
          <w:p w14:paraId="54436518" w14:textId="77777777" w:rsidR="002418E5" w:rsidRDefault="00707D11">
            <w:pPr>
              <w:pStyle w:val="a3"/>
              <w:spacing w:beforeAutospacing="0" w:afterAutospacing="0" w:line="120" w:lineRule="atLeast"/>
              <w:rPr>
                <w:sz w:val="12"/>
                <w:szCs w:val="12"/>
              </w:rPr>
            </w:pPr>
            <w:r>
              <w:rPr>
                <w:sz w:val="12"/>
                <w:szCs w:val="12"/>
              </w:rPr>
              <w:t> </w:t>
            </w:r>
          </w:p>
        </w:tc>
      </w:tr>
      <w:tr w:rsidR="002418E5" w14:paraId="5443652F" w14:textId="77777777">
        <w:tc>
          <w:tcPr>
            <w:tcW w:w="463" w:type="pct"/>
            <w:shd w:val="clear" w:color="auto" w:fill="auto"/>
            <w:noWrap/>
          </w:tcPr>
          <w:p w14:paraId="5443651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4.13</w:t>
            </w:r>
          </w:p>
        </w:tc>
        <w:tc>
          <w:tcPr>
            <w:tcW w:w="27" w:type="pct"/>
            <w:shd w:val="clear" w:color="auto" w:fill="auto"/>
            <w:vAlign w:val="bottom"/>
          </w:tcPr>
          <w:p w14:paraId="5443651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51C" w14:textId="77777777" w:rsidR="002418E5" w:rsidRDefault="00707D11">
            <w:pPr>
              <w:pStyle w:val="a3"/>
              <w:spacing w:beforeAutospacing="0" w:afterAutospacing="0"/>
              <w:rPr>
                <w:rFonts w:ascii="Arial" w:hAnsi="Arial" w:cs="Arial"/>
                <w:spacing w:val="-2"/>
                <w:sz w:val="20"/>
                <w:szCs w:val="20"/>
              </w:rPr>
            </w:pPr>
            <w:hyperlink r:id="rId50" w:history="1">
              <w:r>
                <w:rPr>
                  <w:rStyle w:val="a5"/>
                  <w:rFonts w:ascii="Arial" w:hAnsi="Arial" w:cs="Arial"/>
                  <w:spacing w:val="-2"/>
                  <w:sz w:val="20"/>
                  <w:szCs w:val="20"/>
                  <w:u w:val="none"/>
                </w:rPr>
                <w:t xml:space="preserve">Tenth Supplemental Indenture for 1.300% Notes due 2018, 2.000% Notes due 2020, 2.650% Notes due 2022, </w:t>
              </w:r>
              <w:r>
                <w:rPr>
                  <w:rStyle w:val="a5"/>
                  <w:rFonts w:ascii="Arial" w:hAnsi="Arial" w:cs="Arial"/>
                  <w:spacing w:val="-2"/>
                  <w:sz w:val="20"/>
                  <w:szCs w:val="20"/>
                  <w:u w:val="none"/>
                </w:rPr>
                <w:t xml:space="preserve">3.125% Notes due 2025, 4.200% Notes due 2035, 4.450% Notes due 2045, and 4.750% Notes due 2055, dated as of November 3, 2015, between Microsoft Corporation and U.S. Bank National Association, as Trustee, to the Indenture, dated as of May 18, 2009, between </w:t>
              </w:r>
              <w:r>
                <w:rPr>
                  <w:rStyle w:val="a5"/>
                  <w:rFonts w:ascii="Arial" w:hAnsi="Arial" w:cs="Arial"/>
                  <w:spacing w:val="-2"/>
                  <w:sz w:val="20"/>
                  <w:szCs w:val="20"/>
                  <w:u w:val="none"/>
                </w:rPr>
                <w:t>Microsoft Corporation and The Bank of New York Mellon Trust Company, N.A., as trustee</w:t>
              </w:r>
            </w:hyperlink>
          </w:p>
        </w:tc>
        <w:tc>
          <w:tcPr>
            <w:tcW w:w="27" w:type="pct"/>
            <w:shd w:val="clear" w:color="auto" w:fill="auto"/>
            <w:vAlign w:val="bottom"/>
          </w:tcPr>
          <w:p w14:paraId="5443651D"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51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51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54436520"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521"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522"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2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524"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5443652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52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52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28"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529"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5443652A"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2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2C"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52D"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11/3/15</w:t>
            </w:r>
          </w:p>
        </w:tc>
        <w:tc>
          <w:tcPr>
            <w:tcW w:w="27" w:type="pct"/>
            <w:shd w:val="clear" w:color="auto" w:fill="auto"/>
            <w:noWrap/>
          </w:tcPr>
          <w:p w14:paraId="5443652E"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545" w14:textId="77777777">
        <w:tc>
          <w:tcPr>
            <w:tcW w:w="463" w:type="pct"/>
            <w:shd w:val="clear" w:color="auto" w:fill="auto"/>
            <w:noWrap/>
          </w:tcPr>
          <w:p w14:paraId="54436530"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53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532"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3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5443653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5443653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4" w:type="pct"/>
            <w:shd w:val="clear" w:color="auto" w:fill="auto"/>
            <w:noWrap/>
          </w:tcPr>
          <w:p w14:paraId="54436536"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noWrap/>
          </w:tcPr>
          <w:p w14:paraId="5443653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38"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3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53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tcPr>
          <w:p w14:paraId="5443653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53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5443653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53E"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noWrap/>
          </w:tcPr>
          <w:p w14:paraId="5443653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40"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4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542"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noWrap/>
          </w:tcPr>
          <w:p w14:paraId="5443654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44" w14:textId="77777777" w:rsidR="002418E5" w:rsidRDefault="00707D11">
            <w:pPr>
              <w:pStyle w:val="a3"/>
              <w:spacing w:beforeAutospacing="0" w:afterAutospacing="0" w:line="120" w:lineRule="atLeast"/>
              <w:rPr>
                <w:sz w:val="12"/>
                <w:szCs w:val="12"/>
              </w:rPr>
            </w:pPr>
            <w:r>
              <w:rPr>
                <w:sz w:val="12"/>
                <w:szCs w:val="12"/>
              </w:rPr>
              <w:t> </w:t>
            </w:r>
          </w:p>
        </w:tc>
      </w:tr>
      <w:tr w:rsidR="002418E5" w14:paraId="5443655B" w14:textId="77777777">
        <w:tc>
          <w:tcPr>
            <w:tcW w:w="463" w:type="pct"/>
            <w:shd w:val="clear" w:color="auto" w:fill="auto"/>
            <w:noWrap/>
          </w:tcPr>
          <w:p w14:paraId="54436546"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4.14</w:t>
            </w:r>
          </w:p>
        </w:tc>
        <w:tc>
          <w:tcPr>
            <w:tcW w:w="27" w:type="pct"/>
            <w:shd w:val="clear" w:color="auto" w:fill="auto"/>
            <w:vAlign w:val="bottom"/>
          </w:tcPr>
          <w:p w14:paraId="5443654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548" w14:textId="77777777" w:rsidR="002418E5" w:rsidRDefault="00707D11">
            <w:pPr>
              <w:pStyle w:val="a3"/>
              <w:spacing w:beforeAutospacing="0" w:afterAutospacing="0"/>
              <w:rPr>
                <w:rFonts w:ascii="Arial" w:hAnsi="Arial" w:cs="Arial"/>
                <w:spacing w:val="-2"/>
                <w:sz w:val="20"/>
                <w:szCs w:val="20"/>
              </w:rPr>
            </w:pPr>
            <w:hyperlink r:id="rId51" w:history="1">
              <w:r>
                <w:rPr>
                  <w:rStyle w:val="a5"/>
                  <w:rFonts w:ascii="Arial" w:hAnsi="Arial" w:cs="Arial"/>
                  <w:spacing w:val="-2"/>
                  <w:sz w:val="20"/>
                  <w:szCs w:val="20"/>
                  <w:u w:val="none"/>
                </w:rPr>
                <w:t>Eleventh Supplemental Indenture for 1.100% Notes due 2019, 1.550% Notes due 2021, 2.000% Notes due 2023, 2.400% Notes due 2026</w:t>
              </w:r>
              <w:r>
                <w:rPr>
                  <w:rStyle w:val="a5"/>
                  <w:rFonts w:ascii="Arial" w:hAnsi="Arial" w:cs="Arial"/>
                  <w:spacing w:val="-2"/>
                  <w:sz w:val="20"/>
                  <w:szCs w:val="20"/>
                  <w:u w:val="none"/>
                </w:rPr>
                <w:t xml:space="preserve">, 3.450% Notes due 2036, 3.700% Notes due 2046, and 3.950% Notes due 2056, dated as of August 8, 2016, between Microsoft Corporation and U.S. Bank, National Association, as Trustee, to the Indenture, dated as of May 18, 2009, between Microsoft Corporation </w:t>
              </w:r>
              <w:r>
                <w:rPr>
                  <w:rStyle w:val="a5"/>
                  <w:rFonts w:ascii="Arial" w:hAnsi="Arial" w:cs="Arial"/>
                  <w:spacing w:val="-2"/>
                  <w:sz w:val="20"/>
                  <w:szCs w:val="20"/>
                  <w:u w:val="none"/>
                </w:rPr>
                <w:t>and The Bank of New York Mellon Trust Company, N.A., as trustee</w:t>
              </w:r>
            </w:hyperlink>
          </w:p>
        </w:tc>
        <w:tc>
          <w:tcPr>
            <w:tcW w:w="27" w:type="pct"/>
            <w:shd w:val="clear" w:color="auto" w:fill="auto"/>
            <w:vAlign w:val="bottom"/>
          </w:tcPr>
          <w:p w14:paraId="54436549"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54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54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5443654C"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54D"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54E"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4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550"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5443655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55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55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54"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555"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54436556"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5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58"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559"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8/5/16</w:t>
            </w:r>
          </w:p>
        </w:tc>
        <w:tc>
          <w:tcPr>
            <w:tcW w:w="27" w:type="pct"/>
            <w:shd w:val="clear" w:color="auto" w:fill="auto"/>
            <w:noWrap/>
          </w:tcPr>
          <w:p w14:paraId="5443655A"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bl>
    <w:p w14:paraId="5443655C"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104</w:t>
      </w:r>
    </w:p>
    <w:p w14:paraId="5443655D" w14:textId="77777777" w:rsidR="002418E5" w:rsidRDefault="00707D11">
      <w:r>
        <w:rPr>
          <w:rFonts w:ascii="Arial" w:hAnsi="Arial" w:cs="Arial"/>
          <w:sz w:val="16"/>
          <w:szCs w:val="16"/>
        </w:rPr>
        <w:pict w14:anchorId="54436C4C">
          <v:rect id="_x0000_i1128" style="width:415.3pt;height:1.5pt" o:hralign="center" o:hrstd="t" o:hr="t" fillcolor="#a0a0a0" stroked="f"/>
        </w:pict>
      </w:r>
    </w:p>
    <w:p w14:paraId="5443655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5443655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15</w:t>
      </w:r>
    </w:p>
    <w:p w14:paraId="54436560" w14:textId="77777777" w:rsidR="002418E5" w:rsidRDefault="00707D11">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7"/>
        <w:gridCol w:w="120"/>
        <w:gridCol w:w="2204"/>
        <w:gridCol w:w="120"/>
        <w:gridCol w:w="662"/>
        <w:gridCol w:w="120"/>
        <w:gridCol w:w="120"/>
        <w:gridCol w:w="756"/>
        <w:gridCol w:w="120"/>
        <w:gridCol w:w="120"/>
        <w:gridCol w:w="120"/>
        <w:gridCol w:w="890"/>
        <w:gridCol w:w="120"/>
        <w:gridCol w:w="120"/>
        <w:gridCol w:w="120"/>
        <w:gridCol w:w="768"/>
        <w:gridCol w:w="120"/>
        <w:gridCol w:w="120"/>
        <w:gridCol w:w="120"/>
        <w:gridCol w:w="779"/>
        <w:gridCol w:w="120"/>
      </w:tblGrid>
      <w:tr w:rsidR="002418E5" w14:paraId="54436568" w14:textId="77777777">
        <w:tc>
          <w:tcPr>
            <w:tcW w:w="463" w:type="pct"/>
            <w:shd w:val="clear" w:color="auto" w:fill="auto"/>
            <w:vAlign w:val="bottom"/>
          </w:tcPr>
          <w:p w14:paraId="5443656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56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5443656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56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5443656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54436566"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5443656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57C" w14:textId="77777777">
        <w:tc>
          <w:tcPr>
            <w:tcW w:w="463" w:type="pct"/>
            <w:tcBorders>
              <w:bottom w:val="single" w:sz="6" w:space="0" w:color="000000"/>
            </w:tcBorders>
            <w:shd w:val="clear" w:color="auto" w:fill="auto"/>
            <w:vAlign w:val="bottom"/>
          </w:tcPr>
          <w:p w14:paraId="54436569"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5443656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5443656B"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5443656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5443656D"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5443656E"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5443656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5443657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5443657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57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5443657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54436574"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5443657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57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54436577"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5443657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57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5443657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5443657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592" w14:textId="77777777">
        <w:tc>
          <w:tcPr>
            <w:tcW w:w="463" w:type="pct"/>
            <w:shd w:val="clear" w:color="auto" w:fill="auto"/>
            <w:noWrap/>
          </w:tcPr>
          <w:p w14:paraId="5443657D"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57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57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8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5443658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5443658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4" w:type="pct"/>
            <w:shd w:val="clear" w:color="auto" w:fill="auto"/>
            <w:noWrap/>
          </w:tcPr>
          <w:p w14:paraId="54436583"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noWrap/>
          </w:tcPr>
          <w:p w14:paraId="54436584"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85"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8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58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tcPr>
          <w:p w14:paraId="5443658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58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vAlign w:val="bottom"/>
          </w:tcPr>
          <w:p w14:paraId="5443658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58B"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noWrap/>
          </w:tcPr>
          <w:p w14:paraId="5443658C"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8D"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8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58F"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noWrap/>
          </w:tcPr>
          <w:p w14:paraId="54436590"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91" w14:textId="77777777" w:rsidR="002418E5" w:rsidRDefault="00707D11">
            <w:pPr>
              <w:pStyle w:val="a3"/>
              <w:spacing w:beforeAutospacing="0" w:afterAutospacing="0" w:line="120" w:lineRule="atLeast"/>
              <w:rPr>
                <w:sz w:val="12"/>
                <w:szCs w:val="12"/>
              </w:rPr>
            </w:pPr>
            <w:r>
              <w:rPr>
                <w:sz w:val="12"/>
                <w:szCs w:val="12"/>
              </w:rPr>
              <w:t> </w:t>
            </w:r>
          </w:p>
        </w:tc>
      </w:tr>
      <w:tr w:rsidR="002418E5" w14:paraId="544365A8" w14:textId="77777777">
        <w:tc>
          <w:tcPr>
            <w:tcW w:w="463" w:type="pct"/>
            <w:shd w:val="clear" w:color="auto" w:fill="auto"/>
            <w:noWrap/>
          </w:tcPr>
          <w:p w14:paraId="5443659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4.15</w:t>
            </w:r>
          </w:p>
        </w:tc>
        <w:tc>
          <w:tcPr>
            <w:tcW w:w="27" w:type="pct"/>
            <w:shd w:val="clear" w:color="auto" w:fill="auto"/>
            <w:vAlign w:val="bottom"/>
          </w:tcPr>
          <w:p w14:paraId="5443659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595" w14:textId="77777777" w:rsidR="002418E5" w:rsidRDefault="00707D11">
            <w:pPr>
              <w:pStyle w:val="a3"/>
              <w:spacing w:beforeAutospacing="0" w:afterAutospacing="0"/>
              <w:rPr>
                <w:rFonts w:ascii="Arial" w:hAnsi="Arial" w:cs="Arial"/>
                <w:spacing w:val="-2"/>
                <w:sz w:val="20"/>
                <w:szCs w:val="20"/>
              </w:rPr>
            </w:pPr>
            <w:hyperlink r:id="rId52" w:history="1">
              <w:r>
                <w:rPr>
                  <w:rStyle w:val="a5"/>
                  <w:rFonts w:ascii="Arial" w:hAnsi="Arial" w:cs="Arial"/>
                  <w:spacing w:val="-2"/>
                  <w:sz w:val="20"/>
                  <w:szCs w:val="20"/>
                  <w:u w:val="none"/>
                </w:rPr>
                <w:t>Twelfth Supplemental Indenture for 1.850% Notes due 2020, 2.400% Notes due 2022, 2.875% Notes due 2024, 3.300% Notes due 2027, 4.100% Notes d</w:t>
              </w:r>
              <w:r>
                <w:rPr>
                  <w:rStyle w:val="a5"/>
                  <w:rFonts w:ascii="Arial" w:hAnsi="Arial" w:cs="Arial"/>
                  <w:spacing w:val="-2"/>
                  <w:sz w:val="20"/>
                  <w:szCs w:val="20"/>
                  <w:u w:val="none"/>
                </w:rPr>
                <w:t>ue 2037, 4.250% Notes due 2047, and 4.500% Notes due 2057, dated as of February 6, 2017, between Microsoft Corporation and The Bank of New York Mellon Trust Company, N.A., as Trustee, to the Indenture, dated as of May 18, 2009, between Microsoft Corporatio</w:t>
              </w:r>
              <w:r>
                <w:rPr>
                  <w:rStyle w:val="a5"/>
                  <w:rFonts w:ascii="Arial" w:hAnsi="Arial" w:cs="Arial"/>
                  <w:spacing w:val="-2"/>
                  <w:sz w:val="20"/>
                  <w:szCs w:val="20"/>
                  <w:u w:val="none"/>
                </w:rPr>
                <w:t>n and The Bank of New York Mellon Trust Company, N.A., as trustee</w:t>
              </w:r>
            </w:hyperlink>
          </w:p>
        </w:tc>
        <w:tc>
          <w:tcPr>
            <w:tcW w:w="27" w:type="pct"/>
            <w:shd w:val="clear" w:color="auto" w:fill="auto"/>
            <w:vAlign w:val="bottom"/>
          </w:tcPr>
          <w:p w14:paraId="5443659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59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59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54436599"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59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59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9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59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tcPr>
          <w:p w14:paraId="5443659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59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544365A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A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5A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544365A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A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A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5A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2/3/17</w:t>
            </w:r>
          </w:p>
        </w:tc>
        <w:tc>
          <w:tcPr>
            <w:tcW w:w="27" w:type="pct"/>
            <w:shd w:val="clear" w:color="auto" w:fill="auto"/>
            <w:noWrap/>
          </w:tcPr>
          <w:p w14:paraId="544365A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5B0" w14:textId="77777777">
        <w:tc>
          <w:tcPr>
            <w:tcW w:w="463" w:type="pct"/>
            <w:shd w:val="clear" w:color="auto" w:fill="auto"/>
            <w:vAlign w:val="center"/>
          </w:tcPr>
          <w:p w14:paraId="544365A9"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5AA"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5AB"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5AC"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5AD"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5AE"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5AF" w14:textId="77777777" w:rsidR="002418E5" w:rsidRDefault="00707D11">
            <w:pPr>
              <w:pStyle w:val="a3"/>
              <w:spacing w:beforeAutospacing="0" w:afterAutospacing="0" w:line="120" w:lineRule="atLeast"/>
              <w:rPr>
                <w:sz w:val="12"/>
                <w:szCs w:val="12"/>
              </w:rPr>
            </w:pPr>
            <w:r>
              <w:rPr>
                <w:sz w:val="12"/>
                <w:szCs w:val="12"/>
              </w:rPr>
              <w:t> </w:t>
            </w:r>
          </w:p>
        </w:tc>
      </w:tr>
      <w:tr w:rsidR="002418E5" w14:paraId="544365C6" w14:textId="77777777">
        <w:tc>
          <w:tcPr>
            <w:tcW w:w="463" w:type="pct"/>
            <w:shd w:val="clear" w:color="auto" w:fill="auto"/>
            <w:noWrap/>
          </w:tcPr>
          <w:p w14:paraId="544365B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4.16</w:t>
            </w:r>
          </w:p>
        </w:tc>
        <w:tc>
          <w:tcPr>
            <w:tcW w:w="27" w:type="pct"/>
            <w:shd w:val="clear" w:color="auto" w:fill="auto"/>
            <w:vAlign w:val="bottom"/>
          </w:tcPr>
          <w:p w14:paraId="544365B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5B3" w14:textId="77777777" w:rsidR="002418E5" w:rsidRDefault="00707D11">
            <w:pPr>
              <w:pStyle w:val="a3"/>
              <w:spacing w:beforeAutospacing="0" w:afterAutospacing="0"/>
              <w:rPr>
                <w:rFonts w:ascii="Arial" w:hAnsi="Arial" w:cs="Arial"/>
                <w:spacing w:val="-2"/>
                <w:sz w:val="20"/>
                <w:szCs w:val="20"/>
              </w:rPr>
            </w:pPr>
            <w:hyperlink r:id="rId53" w:history="1">
              <w:r>
                <w:rPr>
                  <w:rStyle w:val="a5"/>
                  <w:rFonts w:ascii="Arial" w:hAnsi="Arial" w:cs="Arial"/>
                  <w:spacing w:val="-2"/>
                  <w:sz w:val="20"/>
                  <w:szCs w:val="20"/>
                  <w:u w:val="none"/>
                </w:rPr>
                <w:t xml:space="preserve">Thirteenth Supplemental Indenture for 2.525% Notes due 2050 and 2.675% Notes due 2060, dated as of June 1, 2020, </w:t>
              </w:r>
              <w:r>
                <w:rPr>
                  <w:rStyle w:val="a5"/>
                  <w:rFonts w:ascii="Arial" w:hAnsi="Arial" w:cs="Arial"/>
                  <w:spacing w:val="-2"/>
                  <w:sz w:val="20"/>
                  <w:szCs w:val="20"/>
                  <w:u w:val="none"/>
                </w:rPr>
                <w:t>between Microsoft Corporation and U.S. Bank National Association, as Trustee, to the Indenture, dated as of May 18, 2009, between Microsoft Corporation and The Bank of New York Mellon Trust Company, N.A., as trustee</w:t>
              </w:r>
            </w:hyperlink>
          </w:p>
        </w:tc>
        <w:tc>
          <w:tcPr>
            <w:tcW w:w="27" w:type="pct"/>
            <w:shd w:val="clear" w:color="auto" w:fill="auto"/>
            <w:vAlign w:val="bottom"/>
          </w:tcPr>
          <w:p w14:paraId="544365B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5B5"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B6"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5B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5B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5B9"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B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B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noWrap/>
          </w:tcPr>
          <w:p w14:paraId="544365BC"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5BD"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B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B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5C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544365C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C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C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5C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6/1/20</w:t>
            </w:r>
          </w:p>
        </w:tc>
        <w:tc>
          <w:tcPr>
            <w:tcW w:w="27" w:type="pct"/>
            <w:shd w:val="clear" w:color="auto" w:fill="auto"/>
            <w:noWrap/>
          </w:tcPr>
          <w:p w14:paraId="544365C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5DC" w14:textId="77777777">
        <w:tc>
          <w:tcPr>
            <w:tcW w:w="463" w:type="pct"/>
            <w:shd w:val="clear" w:color="auto" w:fill="auto"/>
            <w:noWrap/>
          </w:tcPr>
          <w:p w14:paraId="544365C7"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5C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5C9"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C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544365CB"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CC"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5CD"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noWrap/>
          </w:tcPr>
          <w:p w14:paraId="544365CE"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C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D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5D1" w14:textId="77777777" w:rsidR="002418E5" w:rsidRDefault="00707D11">
            <w:pPr>
              <w:pStyle w:val="a3"/>
              <w:spacing w:beforeAutospacing="0" w:afterAutospacing="0" w:line="120" w:lineRule="atLeast"/>
              <w:rPr>
                <w:sz w:val="12"/>
                <w:szCs w:val="12"/>
              </w:rPr>
            </w:pPr>
            <w:r>
              <w:rPr>
                <w:sz w:val="12"/>
                <w:szCs w:val="12"/>
              </w:rPr>
              <w:t> </w:t>
            </w:r>
          </w:p>
        </w:tc>
        <w:tc>
          <w:tcPr>
            <w:tcW w:w="461" w:type="pct"/>
            <w:shd w:val="clear" w:color="auto" w:fill="auto"/>
            <w:noWrap/>
          </w:tcPr>
          <w:p w14:paraId="544365D2"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D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D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5D5"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noWrap/>
          </w:tcPr>
          <w:p w14:paraId="544365D6"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D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D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5D9"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noWrap/>
          </w:tcPr>
          <w:p w14:paraId="544365DA"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DB" w14:textId="77777777" w:rsidR="002418E5" w:rsidRDefault="00707D11">
            <w:pPr>
              <w:pStyle w:val="a3"/>
              <w:spacing w:beforeAutospacing="0" w:afterAutospacing="0" w:line="120" w:lineRule="atLeast"/>
              <w:rPr>
                <w:sz w:val="12"/>
                <w:szCs w:val="12"/>
              </w:rPr>
            </w:pPr>
            <w:r>
              <w:rPr>
                <w:sz w:val="12"/>
                <w:szCs w:val="12"/>
              </w:rPr>
              <w:t> </w:t>
            </w:r>
          </w:p>
        </w:tc>
      </w:tr>
      <w:tr w:rsidR="002418E5" w14:paraId="544365F2" w14:textId="77777777">
        <w:tc>
          <w:tcPr>
            <w:tcW w:w="463" w:type="pct"/>
            <w:shd w:val="clear" w:color="auto" w:fill="auto"/>
            <w:noWrap/>
          </w:tcPr>
          <w:p w14:paraId="544365D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4.17</w:t>
            </w:r>
          </w:p>
        </w:tc>
        <w:tc>
          <w:tcPr>
            <w:tcW w:w="27" w:type="pct"/>
            <w:shd w:val="clear" w:color="auto" w:fill="auto"/>
            <w:vAlign w:val="bottom"/>
          </w:tcPr>
          <w:p w14:paraId="544365D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5DF" w14:textId="77777777" w:rsidR="002418E5" w:rsidRDefault="00707D11">
            <w:pPr>
              <w:pStyle w:val="a3"/>
              <w:spacing w:beforeAutospacing="0" w:afterAutospacing="0"/>
              <w:rPr>
                <w:rFonts w:ascii="Arial" w:hAnsi="Arial" w:cs="Arial"/>
                <w:sz w:val="20"/>
                <w:szCs w:val="20"/>
              </w:rPr>
            </w:pPr>
            <w:hyperlink r:id="rId54" w:history="1">
              <w:r>
                <w:rPr>
                  <w:rStyle w:val="a5"/>
                  <w:rFonts w:ascii="Arial" w:hAnsi="Arial" w:cs="Arial"/>
                  <w:sz w:val="20"/>
                  <w:szCs w:val="20"/>
                  <w:u w:val="none"/>
                  <w:shd w:val="clear" w:color="auto" w:fill="FFFFFF"/>
                </w:rPr>
                <w:t>Fourteenth Supplemental Indenture for 2.921% Notes due 2052 and 3.041% Notes due 2062, dated as of March 17, 2021, between Microsoft C</w:t>
              </w:r>
              <w:r>
                <w:rPr>
                  <w:rStyle w:val="a5"/>
                  <w:rFonts w:ascii="Arial" w:hAnsi="Arial" w:cs="Arial"/>
                  <w:sz w:val="20"/>
                  <w:szCs w:val="20"/>
                  <w:u w:val="none"/>
                  <w:shd w:val="clear" w:color="auto" w:fill="FFFFFF"/>
                </w:rPr>
                <w:t>orporation and The Bank of New York Mellon Trust Company, N.A., as Trustee, to the Indenture, dated as of May 18, 2009, between Microsoft Corporation and The Bank of New York Mellon Trust Company, N.A., as trustee</w:t>
              </w:r>
            </w:hyperlink>
          </w:p>
        </w:tc>
        <w:tc>
          <w:tcPr>
            <w:tcW w:w="27" w:type="pct"/>
            <w:shd w:val="clear" w:color="auto" w:fill="auto"/>
            <w:vAlign w:val="bottom"/>
          </w:tcPr>
          <w:p w14:paraId="544365E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5E1"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E2"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5E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5E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5E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E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E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noWrap/>
          </w:tcPr>
          <w:p w14:paraId="544365E8"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5E9"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E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E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5E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w:t>
            </w:r>
          </w:p>
        </w:tc>
        <w:tc>
          <w:tcPr>
            <w:tcW w:w="27" w:type="pct"/>
            <w:shd w:val="clear" w:color="auto" w:fill="auto"/>
            <w:noWrap/>
          </w:tcPr>
          <w:p w14:paraId="544365ED"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5E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5E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5F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3/17/21</w:t>
            </w:r>
          </w:p>
        </w:tc>
        <w:tc>
          <w:tcPr>
            <w:tcW w:w="27" w:type="pct"/>
            <w:shd w:val="clear" w:color="auto" w:fill="auto"/>
            <w:noWrap/>
          </w:tcPr>
          <w:p w14:paraId="544365F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608" w14:textId="77777777">
        <w:tc>
          <w:tcPr>
            <w:tcW w:w="463" w:type="pct"/>
            <w:shd w:val="clear" w:color="auto" w:fill="auto"/>
            <w:noWrap/>
          </w:tcPr>
          <w:p w14:paraId="544365F3"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5F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5F5"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F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544365F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F8"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5F9"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noWrap/>
          </w:tcPr>
          <w:p w14:paraId="544365FA"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FB"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5F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5FD" w14:textId="77777777" w:rsidR="002418E5" w:rsidRDefault="00707D11">
            <w:pPr>
              <w:pStyle w:val="a3"/>
              <w:spacing w:beforeAutospacing="0" w:afterAutospacing="0" w:line="120" w:lineRule="atLeast"/>
              <w:rPr>
                <w:sz w:val="12"/>
                <w:szCs w:val="12"/>
              </w:rPr>
            </w:pPr>
            <w:r>
              <w:rPr>
                <w:sz w:val="12"/>
                <w:szCs w:val="12"/>
              </w:rPr>
              <w:t> </w:t>
            </w:r>
          </w:p>
        </w:tc>
        <w:tc>
          <w:tcPr>
            <w:tcW w:w="461" w:type="pct"/>
            <w:shd w:val="clear" w:color="auto" w:fill="auto"/>
            <w:noWrap/>
          </w:tcPr>
          <w:p w14:paraId="544365FE"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5F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0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601"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noWrap/>
          </w:tcPr>
          <w:p w14:paraId="54436602"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0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0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605"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noWrap/>
          </w:tcPr>
          <w:p w14:paraId="54436606"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07" w14:textId="77777777" w:rsidR="002418E5" w:rsidRDefault="00707D11">
            <w:pPr>
              <w:pStyle w:val="a3"/>
              <w:spacing w:beforeAutospacing="0" w:afterAutospacing="0" w:line="120" w:lineRule="atLeast"/>
              <w:rPr>
                <w:sz w:val="12"/>
                <w:szCs w:val="12"/>
              </w:rPr>
            </w:pPr>
            <w:r>
              <w:rPr>
                <w:sz w:val="12"/>
                <w:szCs w:val="12"/>
              </w:rPr>
              <w:t> </w:t>
            </w:r>
          </w:p>
        </w:tc>
      </w:tr>
      <w:tr w:rsidR="002418E5" w14:paraId="5443661E" w14:textId="77777777">
        <w:tc>
          <w:tcPr>
            <w:tcW w:w="463" w:type="pct"/>
            <w:shd w:val="clear" w:color="auto" w:fill="auto"/>
            <w:noWrap/>
          </w:tcPr>
          <w:p w14:paraId="5443660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4.18</w:t>
            </w:r>
          </w:p>
        </w:tc>
        <w:tc>
          <w:tcPr>
            <w:tcW w:w="27" w:type="pct"/>
            <w:shd w:val="clear" w:color="auto" w:fill="auto"/>
            <w:vAlign w:val="bottom"/>
          </w:tcPr>
          <w:p w14:paraId="5443660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60B" w14:textId="77777777" w:rsidR="002418E5" w:rsidRDefault="00707D11">
            <w:pPr>
              <w:pStyle w:val="a3"/>
              <w:spacing w:beforeAutospacing="0" w:afterAutospacing="0"/>
              <w:rPr>
                <w:rFonts w:ascii="Arial" w:hAnsi="Arial" w:cs="Arial"/>
                <w:sz w:val="20"/>
                <w:szCs w:val="20"/>
              </w:rPr>
            </w:pPr>
            <w:hyperlink r:id="rId55" w:history="1">
              <w:r>
                <w:rPr>
                  <w:rStyle w:val="a5"/>
                  <w:rFonts w:ascii="Arial" w:hAnsi="Arial" w:cs="Arial"/>
                  <w:sz w:val="20"/>
                  <w:szCs w:val="20"/>
                  <w:u w:val="none"/>
                </w:rPr>
                <w:t>Description of Securities</w:t>
              </w:r>
            </w:hyperlink>
          </w:p>
        </w:tc>
        <w:tc>
          <w:tcPr>
            <w:tcW w:w="27" w:type="pct"/>
            <w:shd w:val="clear" w:color="auto" w:fill="auto"/>
            <w:vAlign w:val="bottom"/>
          </w:tcPr>
          <w:p w14:paraId="5443660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60D"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60E"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60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61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10-K</w:t>
            </w:r>
          </w:p>
        </w:tc>
        <w:tc>
          <w:tcPr>
            <w:tcW w:w="27" w:type="pct"/>
            <w:shd w:val="clear" w:color="auto" w:fill="auto"/>
            <w:noWrap/>
          </w:tcPr>
          <w:p w14:paraId="5443661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61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61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noWrap/>
          </w:tcPr>
          <w:p w14:paraId="5443661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6/30/19</w:t>
            </w:r>
          </w:p>
        </w:tc>
        <w:tc>
          <w:tcPr>
            <w:tcW w:w="27" w:type="pct"/>
            <w:shd w:val="clear" w:color="auto" w:fill="auto"/>
            <w:noWrap/>
          </w:tcPr>
          <w:p w14:paraId="5443661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61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61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61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4.16</w:t>
            </w:r>
          </w:p>
        </w:tc>
        <w:tc>
          <w:tcPr>
            <w:tcW w:w="27" w:type="pct"/>
            <w:shd w:val="clear" w:color="auto" w:fill="auto"/>
            <w:noWrap/>
          </w:tcPr>
          <w:p w14:paraId="54436619"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61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61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61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8/1/19</w:t>
            </w:r>
          </w:p>
        </w:tc>
        <w:tc>
          <w:tcPr>
            <w:tcW w:w="27" w:type="pct"/>
            <w:shd w:val="clear" w:color="auto" w:fill="auto"/>
            <w:noWrap/>
          </w:tcPr>
          <w:p w14:paraId="5443661D"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634" w14:textId="77777777">
        <w:tc>
          <w:tcPr>
            <w:tcW w:w="463" w:type="pct"/>
            <w:shd w:val="clear" w:color="auto" w:fill="auto"/>
            <w:noWrap/>
          </w:tcPr>
          <w:p w14:paraId="5443661F"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62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621"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2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tcPr>
          <w:p w14:paraId="5443662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24"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625"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noWrap/>
          </w:tcPr>
          <w:p w14:paraId="54436626"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2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2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629" w14:textId="77777777" w:rsidR="002418E5" w:rsidRDefault="00707D11">
            <w:pPr>
              <w:pStyle w:val="a3"/>
              <w:spacing w:beforeAutospacing="0" w:afterAutospacing="0" w:line="120" w:lineRule="atLeast"/>
              <w:rPr>
                <w:sz w:val="12"/>
                <w:szCs w:val="12"/>
              </w:rPr>
            </w:pPr>
            <w:r>
              <w:rPr>
                <w:sz w:val="12"/>
                <w:szCs w:val="12"/>
              </w:rPr>
              <w:t> </w:t>
            </w:r>
          </w:p>
        </w:tc>
        <w:tc>
          <w:tcPr>
            <w:tcW w:w="461" w:type="pct"/>
            <w:shd w:val="clear" w:color="auto" w:fill="auto"/>
            <w:noWrap/>
          </w:tcPr>
          <w:p w14:paraId="5443662A"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2B"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2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62D"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noWrap/>
          </w:tcPr>
          <w:p w14:paraId="5443662E"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2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3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noWrap/>
          </w:tcPr>
          <w:p w14:paraId="54436631"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noWrap/>
          </w:tcPr>
          <w:p w14:paraId="54436632"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33" w14:textId="77777777" w:rsidR="002418E5" w:rsidRDefault="00707D11">
            <w:pPr>
              <w:pStyle w:val="a3"/>
              <w:spacing w:beforeAutospacing="0" w:afterAutospacing="0" w:line="120" w:lineRule="atLeast"/>
              <w:rPr>
                <w:sz w:val="12"/>
                <w:szCs w:val="12"/>
              </w:rPr>
            </w:pPr>
            <w:r>
              <w:rPr>
                <w:sz w:val="12"/>
                <w:szCs w:val="12"/>
              </w:rPr>
              <w:t> </w:t>
            </w:r>
          </w:p>
        </w:tc>
      </w:tr>
      <w:tr w:rsidR="002418E5" w14:paraId="5443664A" w14:textId="77777777">
        <w:tc>
          <w:tcPr>
            <w:tcW w:w="463" w:type="pct"/>
            <w:shd w:val="clear" w:color="auto" w:fill="auto"/>
            <w:noWrap/>
          </w:tcPr>
          <w:p w14:paraId="5443663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w:t>
            </w:r>
          </w:p>
        </w:tc>
        <w:tc>
          <w:tcPr>
            <w:tcW w:w="27" w:type="pct"/>
            <w:shd w:val="clear" w:color="auto" w:fill="auto"/>
            <w:vAlign w:val="bottom"/>
          </w:tcPr>
          <w:p w14:paraId="5443663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637" w14:textId="77777777" w:rsidR="002418E5" w:rsidRDefault="00707D11">
            <w:pPr>
              <w:pStyle w:val="a3"/>
              <w:spacing w:beforeAutospacing="0" w:afterAutospacing="0"/>
              <w:rPr>
                <w:rFonts w:ascii="Arial" w:hAnsi="Arial" w:cs="Arial"/>
                <w:sz w:val="20"/>
                <w:szCs w:val="20"/>
              </w:rPr>
            </w:pPr>
            <w:hyperlink r:id="rId56" w:history="1">
              <w:r>
                <w:rPr>
                  <w:rStyle w:val="a5"/>
                  <w:rFonts w:ascii="Arial" w:hAnsi="Arial" w:cs="Arial"/>
                  <w:sz w:val="20"/>
                  <w:szCs w:val="20"/>
                  <w:u w:val="none"/>
                </w:rPr>
                <w:t>Microsoft Corporation 2001 Stock Plan</w:t>
              </w:r>
            </w:hyperlink>
          </w:p>
        </w:tc>
        <w:tc>
          <w:tcPr>
            <w:tcW w:w="27" w:type="pct"/>
            <w:shd w:val="clear" w:color="auto" w:fill="auto"/>
            <w:vAlign w:val="bottom"/>
          </w:tcPr>
          <w:p w14:paraId="5443663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639"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63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34" w:type="pct"/>
            <w:shd w:val="clear" w:color="auto" w:fill="auto"/>
            <w:noWrap/>
          </w:tcPr>
          <w:p w14:paraId="5443663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63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noWrap/>
          </w:tcPr>
          <w:p w14:paraId="5443663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3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3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5443664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noWrap/>
          </w:tcPr>
          <w:p w14:paraId="5443664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4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4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64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w:t>
            </w:r>
          </w:p>
        </w:tc>
        <w:tc>
          <w:tcPr>
            <w:tcW w:w="27" w:type="pct"/>
            <w:shd w:val="clear" w:color="auto" w:fill="auto"/>
            <w:noWrap/>
          </w:tcPr>
          <w:p w14:paraId="5443664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4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4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64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noWrap/>
          </w:tcPr>
          <w:p w14:paraId="5443664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652" w14:textId="77777777">
        <w:tc>
          <w:tcPr>
            <w:tcW w:w="463" w:type="pct"/>
            <w:shd w:val="clear" w:color="auto" w:fill="auto"/>
            <w:vAlign w:val="center"/>
          </w:tcPr>
          <w:p w14:paraId="5443664B"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64C"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64D"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64E"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64F"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650"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651" w14:textId="77777777" w:rsidR="002418E5" w:rsidRDefault="00707D11">
            <w:pPr>
              <w:pStyle w:val="a3"/>
              <w:spacing w:beforeAutospacing="0" w:afterAutospacing="0" w:line="120" w:lineRule="atLeast"/>
              <w:rPr>
                <w:sz w:val="12"/>
                <w:szCs w:val="12"/>
              </w:rPr>
            </w:pPr>
            <w:r>
              <w:rPr>
                <w:sz w:val="12"/>
                <w:szCs w:val="12"/>
              </w:rPr>
              <w:t> </w:t>
            </w:r>
          </w:p>
        </w:tc>
      </w:tr>
      <w:tr w:rsidR="002418E5" w14:paraId="54436668" w14:textId="77777777">
        <w:tc>
          <w:tcPr>
            <w:tcW w:w="463" w:type="pct"/>
            <w:shd w:val="clear" w:color="auto" w:fill="auto"/>
            <w:noWrap/>
          </w:tcPr>
          <w:p w14:paraId="5443665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10.4*</w:t>
            </w:r>
          </w:p>
        </w:tc>
        <w:tc>
          <w:tcPr>
            <w:tcW w:w="27" w:type="pct"/>
            <w:shd w:val="clear" w:color="auto" w:fill="auto"/>
            <w:vAlign w:val="bottom"/>
          </w:tcPr>
          <w:p w14:paraId="5443665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655" w14:textId="77777777" w:rsidR="002418E5" w:rsidRDefault="00707D11">
            <w:pPr>
              <w:pStyle w:val="a3"/>
              <w:spacing w:beforeAutospacing="0" w:afterAutospacing="0"/>
              <w:rPr>
                <w:rFonts w:ascii="Arial" w:hAnsi="Arial" w:cs="Arial"/>
                <w:sz w:val="20"/>
                <w:szCs w:val="20"/>
              </w:rPr>
            </w:pPr>
            <w:hyperlink r:id="rId57" w:history="1">
              <w:r>
                <w:rPr>
                  <w:rStyle w:val="a5"/>
                  <w:rFonts w:ascii="Arial" w:hAnsi="Arial" w:cs="Arial"/>
                  <w:sz w:val="20"/>
                  <w:szCs w:val="20"/>
                  <w:u w:val="none"/>
                </w:rPr>
                <w:t>Microsoft Corporation Employee Stock Purchase Plan</w:t>
              </w:r>
            </w:hyperlink>
          </w:p>
        </w:tc>
        <w:tc>
          <w:tcPr>
            <w:tcW w:w="27" w:type="pct"/>
            <w:shd w:val="clear" w:color="auto" w:fill="auto"/>
            <w:vAlign w:val="bottom"/>
          </w:tcPr>
          <w:p w14:paraId="5443665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657"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65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65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65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10-K</w:t>
            </w:r>
          </w:p>
        </w:tc>
        <w:tc>
          <w:tcPr>
            <w:tcW w:w="27" w:type="pct"/>
            <w:shd w:val="clear" w:color="auto" w:fill="auto"/>
            <w:noWrap/>
          </w:tcPr>
          <w:p w14:paraId="5443665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5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5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5443665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6/30/12</w:t>
            </w:r>
          </w:p>
        </w:tc>
        <w:tc>
          <w:tcPr>
            <w:tcW w:w="27" w:type="pct"/>
            <w:shd w:val="clear" w:color="auto" w:fill="auto"/>
            <w:noWrap/>
          </w:tcPr>
          <w:p w14:paraId="5443665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6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6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66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10.4</w:t>
            </w:r>
          </w:p>
        </w:tc>
        <w:tc>
          <w:tcPr>
            <w:tcW w:w="27" w:type="pct"/>
            <w:shd w:val="clear" w:color="auto" w:fill="auto"/>
            <w:noWrap/>
          </w:tcPr>
          <w:p w14:paraId="5443666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6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6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66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7/26/12</w:t>
            </w:r>
          </w:p>
        </w:tc>
        <w:tc>
          <w:tcPr>
            <w:tcW w:w="27" w:type="pct"/>
            <w:shd w:val="clear" w:color="auto" w:fill="auto"/>
            <w:noWrap/>
          </w:tcPr>
          <w:p w14:paraId="5443666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670" w14:textId="77777777">
        <w:tc>
          <w:tcPr>
            <w:tcW w:w="463" w:type="pct"/>
            <w:shd w:val="clear" w:color="auto" w:fill="auto"/>
            <w:vAlign w:val="center"/>
          </w:tcPr>
          <w:p w14:paraId="54436669"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66A"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66B"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66C"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66D"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66E"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66F" w14:textId="77777777" w:rsidR="002418E5" w:rsidRDefault="00707D11">
            <w:pPr>
              <w:pStyle w:val="a3"/>
              <w:spacing w:beforeAutospacing="0" w:afterAutospacing="0" w:line="120" w:lineRule="atLeast"/>
              <w:rPr>
                <w:sz w:val="12"/>
                <w:szCs w:val="12"/>
              </w:rPr>
            </w:pPr>
            <w:r>
              <w:rPr>
                <w:sz w:val="12"/>
                <w:szCs w:val="12"/>
              </w:rPr>
              <w:t> </w:t>
            </w:r>
          </w:p>
        </w:tc>
      </w:tr>
      <w:tr w:rsidR="002418E5" w14:paraId="54436686" w14:textId="77777777">
        <w:tc>
          <w:tcPr>
            <w:tcW w:w="463" w:type="pct"/>
            <w:shd w:val="clear" w:color="auto" w:fill="auto"/>
            <w:noWrap/>
          </w:tcPr>
          <w:p w14:paraId="5443667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10.5*</w:t>
            </w:r>
          </w:p>
        </w:tc>
        <w:tc>
          <w:tcPr>
            <w:tcW w:w="27" w:type="pct"/>
            <w:shd w:val="clear" w:color="auto" w:fill="auto"/>
            <w:vAlign w:val="bottom"/>
          </w:tcPr>
          <w:p w14:paraId="5443667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673" w14:textId="77777777" w:rsidR="002418E5" w:rsidRDefault="00707D11">
            <w:pPr>
              <w:pStyle w:val="a3"/>
              <w:spacing w:beforeAutospacing="0" w:afterAutospacing="0"/>
              <w:rPr>
                <w:rFonts w:ascii="Arial" w:hAnsi="Arial" w:cs="Arial"/>
                <w:sz w:val="20"/>
                <w:szCs w:val="20"/>
              </w:rPr>
            </w:pPr>
            <w:hyperlink r:id="rId58" w:history="1">
              <w:r>
                <w:rPr>
                  <w:rStyle w:val="a5"/>
                  <w:rFonts w:ascii="Arial" w:hAnsi="Arial" w:cs="Arial"/>
                  <w:sz w:val="20"/>
                  <w:szCs w:val="20"/>
                  <w:u w:val="none"/>
                </w:rPr>
                <w:t>Microsoft Corporation Deferred Compensation Plan</w:t>
              </w:r>
            </w:hyperlink>
          </w:p>
        </w:tc>
        <w:tc>
          <w:tcPr>
            <w:tcW w:w="27" w:type="pct"/>
            <w:shd w:val="clear" w:color="auto" w:fill="auto"/>
            <w:vAlign w:val="bottom"/>
          </w:tcPr>
          <w:p w14:paraId="54436674"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94" w:type="pct"/>
            <w:shd w:val="clear" w:color="auto" w:fill="auto"/>
          </w:tcPr>
          <w:p w14:paraId="54436675"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67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noWrap/>
          </w:tcPr>
          <w:p w14:paraId="5443667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noWrap/>
          </w:tcPr>
          <w:p w14:paraId="5443667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10-K</w:t>
            </w:r>
          </w:p>
        </w:tc>
        <w:tc>
          <w:tcPr>
            <w:tcW w:w="27" w:type="pct"/>
            <w:shd w:val="clear" w:color="auto" w:fill="auto"/>
            <w:noWrap/>
          </w:tcPr>
          <w:p w14:paraId="54436679"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67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67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noWrap/>
          </w:tcPr>
          <w:p w14:paraId="5443667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6/30/18</w:t>
            </w:r>
          </w:p>
        </w:tc>
        <w:tc>
          <w:tcPr>
            <w:tcW w:w="27" w:type="pct"/>
            <w:shd w:val="clear" w:color="auto" w:fill="auto"/>
            <w:noWrap/>
          </w:tcPr>
          <w:p w14:paraId="5443667D"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67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67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noWrap/>
          </w:tcPr>
          <w:p w14:paraId="5443668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10.5</w:t>
            </w:r>
          </w:p>
        </w:tc>
        <w:tc>
          <w:tcPr>
            <w:tcW w:w="27" w:type="pct"/>
            <w:shd w:val="clear" w:color="auto" w:fill="auto"/>
            <w:noWrap/>
          </w:tcPr>
          <w:p w14:paraId="5443668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68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noWrap/>
          </w:tcPr>
          <w:p w14:paraId="5443668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noWrap/>
          </w:tcPr>
          <w:p w14:paraId="5443668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8/3/18</w:t>
            </w:r>
          </w:p>
        </w:tc>
        <w:tc>
          <w:tcPr>
            <w:tcW w:w="27" w:type="pct"/>
            <w:shd w:val="clear" w:color="auto" w:fill="auto"/>
            <w:noWrap/>
          </w:tcPr>
          <w:p w14:paraId="5443668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69C" w14:textId="77777777">
        <w:tc>
          <w:tcPr>
            <w:tcW w:w="463" w:type="pct"/>
            <w:shd w:val="clear" w:color="auto" w:fill="auto"/>
            <w:noWrap/>
          </w:tcPr>
          <w:p w14:paraId="54436687"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688" w14:textId="77777777" w:rsidR="002418E5" w:rsidRDefault="00707D11">
            <w:pPr>
              <w:pStyle w:val="a3"/>
              <w:spacing w:beforeAutospacing="0" w:afterAutospacing="0" w:line="120" w:lineRule="atLeast"/>
              <w:rPr>
                <w:sz w:val="12"/>
                <w:szCs w:val="12"/>
              </w:rPr>
            </w:pPr>
            <w:r>
              <w:rPr>
                <w:sz w:val="12"/>
                <w:szCs w:val="12"/>
              </w:rPr>
              <w:t> </w:t>
            </w:r>
          </w:p>
        </w:tc>
        <w:tc>
          <w:tcPr>
            <w:tcW w:w="1807" w:type="pct"/>
            <w:shd w:val="clear" w:color="auto" w:fill="auto"/>
          </w:tcPr>
          <w:p w14:paraId="54436689"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8A" w14:textId="77777777" w:rsidR="002418E5" w:rsidRDefault="00707D11">
            <w:pPr>
              <w:pStyle w:val="a3"/>
              <w:spacing w:beforeAutospacing="0" w:afterAutospacing="0" w:line="120" w:lineRule="atLeast"/>
              <w:rPr>
                <w:sz w:val="12"/>
                <w:szCs w:val="12"/>
              </w:rPr>
            </w:pPr>
            <w:r>
              <w:rPr>
                <w:sz w:val="12"/>
                <w:szCs w:val="12"/>
              </w:rPr>
              <w:t> </w:t>
            </w:r>
          </w:p>
        </w:tc>
        <w:tc>
          <w:tcPr>
            <w:tcW w:w="394" w:type="pct"/>
            <w:shd w:val="clear" w:color="auto" w:fill="auto"/>
          </w:tcPr>
          <w:p w14:paraId="5443668B"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8C"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68D"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noWrap/>
          </w:tcPr>
          <w:p w14:paraId="5443668E"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8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90"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91" w14:textId="77777777" w:rsidR="002418E5" w:rsidRDefault="00707D11">
            <w:pPr>
              <w:pStyle w:val="a3"/>
              <w:spacing w:beforeAutospacing="0" w:afterAutospacing="0" w:line="120" w:lineRule="atLeast"/>
              <w:rPr>
                <w:sz w:val="12"/>
                <w:szCs w:val="12"/>
              </w:rPr>
            </w:pPr>
            <w:r>
              <w:rPr>
                <w:sz w:val="12"/>
                <w:szCs w:val="12"/>
              </w:rPr>
              <w:t> </w:t>
            </w:r>
          </w:p>
        </w:tc>
        <w:tc>
          <w:tcPr>
            <w:tcW w:w="461" w:type="pct"/>
            <w:shd w:val="clear" w:color="auto" w:fill="auto"/>
            <w:noWrap/>
          </w:tcPr>
          <w:p w14:paraId="54436692"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9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94"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95"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noWrap/>
          </w:tcPr>
          <w:p w14:paraId="54436696"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9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98"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99"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noWrap/>
          </w:tcPr>
          <w:p w14:paraId="5443669A"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9B" w14:textId="77777777" w:rsidR="002418E5" w:rsidRDefault="00707D11">
            <w:pPr>
              <w:pStyle w:val="a3"/>
              <w:spacing w:beforeAutospacing="0" w:afterAutospacing="0" w:line="120" w:lineRule="atLeast"/>
              <w:rPr>
                <w:sz w:val="12"/>
                <w:szCs w:val="12"/>
              </w:rPr>
            </w:pPr>
            <w:r>
              <w:rPr>
                <w:sz w:val="12"/>
                <w:szCs w:val="12"/>
              </w:rPr>
              <w:t> </w:t>
            </w:r>
          </w:p>
        </w:tc>
      </w:tr>
      <w:tr w:rsidR="002418E5" w14:paraId="544366B2" w14:textId="77777777">
        <w:tc>
          <w:tcPr>
            <w:tcW w:w="463" w:type="pct"/>
            <w:shd w:val="clear" w:color="auto" w:fill="auto"/>
            <w:noWrap/>
          </w:tcPr>
          <w:p w14:paraId="5443669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10.6*</w:t>
            </w:r>
          </w:p>
        </w:tc>
        <w:tc>
          <w:tcPr>
            <w:tcW w:w="27" w:type="pct"/>
            <w:shd w:val="clear" w:color="auto" w:fill="auto"/>
            <w:vAlign w:val="bottom"/>
          </w:tcPr>
          <w:p w14:paraId="5443669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69F" w14:textId="77777777" w:rsidR="002418E5" w:rsidRDefault="00707D11">
            <w:pPr>
              <w:pStyle w:val="a3"/>
              <w:spacing w:beforeAutospacing="0" w:afterAutospacing="0"/>
              <w:rPr>
                <w:rFonts w:ascii="Arial" w:hAnsi="Arial" w:cs="Arial"/>
                <w:sz w:val="20"/>
                <w:szCs w:val="20"/>
              </w:rPr>
            </w:pPr>
            <w:hyperlink r:id="rId59" w:history="1">
              <w:r>
                <w:rPr>
                  <w:rStyle w:val="a5"/>
                  <w:rFonts w:ascii="Arial" w:hAnsi="Arial" w:cs="Arial"/>
                  <w:sz w:val="20"/>
                  <w:szCs w:val="20"/>
                  <w:u w:val="none"/>
                </w:rPr>
                <w:t xml:space="preserve">Microsoft Corporation </w:t>
              </w:r>
              <w:r>
                <w:rPr>
                  <w:rStyle w:val="a5"/>
                  <w:rFonts w:ascii="Arial" w:hAnsi="Arial" w:cs="Arial"/>
                  <w:sz w:val="20"/>
                  <w:szCs w:val="20"/>
                </w:rPr>
                <w:t xml:space="preserve">2017 Stock </w:t>
              </w:r>
              <w:r>
                <w:rPr>
                  <w:rStyle w:val="a5"/>
                  <w:rFonts w:ascii="Arial" w:hAnsi="Arial" w:cs="Arial"/>
                  <w:sz w:val="20"/>
                  <w:szCs w:val="20"/>
                  <w:u w:val="none"/>
                </w:rPr>
                <w:t>Plan</w:t>
              </w:r>
            </w:hyperlink>
          </w:p>
        </w:tc>
        <w:tc>
          <w:tcPr>
            <w:tcW w:w="27" w:type="pct"/>
            <w:shd w:val="clear" w:color="auto" w:fill="auto"/>
            <w:vAlign w:val="bottom"/>
          </w:tcPr>
          <w:p w14:paraId="544366A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6A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6A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6A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6A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DEF14A</w:t>
            </w:r>
          </w:p>
        </w:tc>
        <w:tc>
          <w:tcPr>
            <w:tcW w:w="27" w:type="pct"/>
            <w:shd w:val="clear" w:color="auto" w:fill="auto"/>
            <w:noWrap/>
          </w:tcPr>
          <w:p w14:paraId="544366A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A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A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544366A8"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6A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A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A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6A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Annex C</w:t>
            </w:r>
          </w:p>
        </w:tc>
        <w:tc>
          <w:tcPr>
            <w:tcW w:w="27" w:type="pct"/>
            <w:shd w:val="clear" w:color="auto" w:fill="auto"/>
            <w:noWrap/>
          </w:tcPr>
          <w:p w14:paraId="544366A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A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A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6B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10/16/17</w:t>
            </w:r>
          </w:p>
        </w:tc>
        <w:tc>
          <w:tcPr>
            <w:tcW w:w="27" w:type="pct"/>
            <w:shd w:val="clear" w:color="auto" w:fill="auto"/>
            <w:noWrap/>
          </w:tcPr>
          <w:p w14:paraId="544366B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6BA" w14:textId="77777777">
        <w:tc>
          <w:tcPr>
            <w:tcW w:w="463" w:type="pct"/>
            <w:shd w:val="clear" w:color="auto" w:fill="auto"/>
            <w:vAlign w:val="center"/>
          </w:tcPr>
          <w:p w14:paraId="544366B3"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6B4"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6B5"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6B6"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6B7"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6B8"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6B9" w14:textId="77777777" w:rsidR="002418E5" w:rsidRDefault="00707D11">
            <w:pPr>
              <w:pStyle w:val="a3"/>
              <w:spacing w:beforeAutospacing="0" w:afterAutospacing="0" w:line="120" w:lineRule="atLeast"/>
              <w:rPr>
                <w:sz w:val="12"/>
                <w:szCs w:val="12"/>
              </w:rPr>
            </w:pPr>
            <w:r>
              <w:rPr>
                <w:sz w:val="12"/>
                <w:szCs w:val="12"/>
              </w:rPr>
              <w:t> </w:t>
            </w:r>
          </w:p>
        </w:tc>
      </w:tr>
      <w:tr w:rsidR="002418E5" w14:paraId="544366D0" w14:textId="77777777">
        <w:tc>
          <w:tcPr>
            <w:tcW w:w="463" w:type="pct"/>
            <w:shd w:val="clear" w:color="auto" w:fill="auto"/>
            <w:noWrap/>
          </w:tcPr>
          <w:p w14:paraId="544366B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10.7*</w:t>
            </w:r>
          </w:p>
        </w:tc>
        <w:tc>
          <w:tcPr>
            <w:tcW w:w="27" w:type="pct"/>
            <w:shd w:val="clear" w:color="auto" w:fill="auto"/>
            <w:vAlign w:val="bottom"/>
          </w:tcPr>
          <w:p w14:paraId="544366B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6BD" w14:textId="77777777" w:rsidR="002418E5" w:rsidRDefault="00707D11">
            <w:pPr>
              <w:pStyle w:val="a3"/>
              <w:spacing w:beforeAutospacing="0" w:afterAutospacing="0"/>
              <w:rPr>
                <w:rFonts w:ascii="Arial" w:hAnsi="Arial" w:cs="Arial"/>
                <w:spacing w:val="-4"/>
                <w:sz w:val="20"/>
                <w:szCs w:val="20"/>
              </w:rPr>
            </w:pPr>
            <w:hyperlink r:id="rId60" w:history="1">
              <w:r>
                <w:rPr>
                  <w:rStyle w:val="a5"/>
                  <w:rFonts w:ascii="Arial" w:hAnsi="Arial" w:cs="Arial"/>
                  <w:spacing w:val="-4"/>
                  <w:sz w:val="20"/>
                  <w:szCs w:val="20"/>
                  <w:u w:val="none"/>
                </w:rPr>
                <w:t>Form of Stock Award Agreement Under the Microsoft Corporation 2017 Stock Plan</w:t>
              </w:r>
            </w:hyperlink>
          </w:p>
        </w:tc>
        <w:tc>
          <w:tcPr>
            <w:tcW w:w="27" w:type="pct"/>
            <w:shd w:val="clear" w:color="auto" w:fill="auto"/>
            <w:vAlign w:val="bottom"/>
          </w:tcPr>
          <w:p w14:paraId="544366B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6BF"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6C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6C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6C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noWrap/>
          </w:tcPr>
          <w:p w14:paraId="544366C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C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C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544366C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3/31/2018</w:t>
            </w:r>
          </w:p>
        </w:tc>
        <w:tc>
          <w:tcPr>
            <w:tcW w:w="27" w:type="pct"/>
            <w:shd w:val="clear" w:color="auto" w:fill="auto"/>
            <w:noWrap/>
          </w:tcPr>
          <w:p w14:paraId="544366C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C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C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6C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10.26</w:t>
            </w:r>
          </w:p>
        </w:tc>
        <w:tc>
          <w:tcPr>
            <w:tcW w:w="27" w:type="pct"/>
            <w:shd w:val="clear" w:color="auto" w:fill="auto"/>
            <w:noWrap/>
          </w:tcPr>
          <w:p w14:paraId="544366C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C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C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6C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4/26/18</w:t>
            </w:r>
          </w:p>
        </w:tc>
        <w:tc>
          <w:tcPr>
            <w:tcW w:w="27" w:type="pct"/>
            <w:shd w:val="clear" w:color="auto" w:fill="auto"/>
            <w:noWrap/>
          </w:tcPr>
          <w:p w14:paraId="544366C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6D8" w14:textId="77777777">
        <w:tc>
          <w:tcPr>
            <w:tcW w:w="463" w:type="pct"/>
            <w:shd w:val="clear" w:color="auto" w:fill="auto"/>
            <w:vAlign w:val="center"/>
          </w:tcPr>
          <w:p w14:paraId="544366D1"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6D2"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6D3"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6D4"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6D5"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6D6"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6D7" w14:textId="77777777" w:rsidR="002418E5" w:rsidRDefault="00707D11">
            <w:pPr>
              <w:pStyle w:val="a3"/>
              <w:spacing w:beforeAutospacing="0" w:afterAutospacing="0" w:line="120" w:lineRule="atLeast"/>
              <w:rPr>
                <w:sz w:val="12"/>
                <w:szCs w:val="12"/>
              </w:rPr>
            </w:pPr>
            <w:r>
              <w:rPr>
                <w:sz w:val="12"/>
                <w:szCs w:val="12"/>
              </w:rPr>
              <w:t> </w:t>
            </w:r>
          </w:p>
        </w:tc>
      </w:tr>
      <w:tr w:rsidR="002418E5" w14:paraId="544366EE" w14:textId="77777777">
        <w:tc>
          <w:tcPr>
            <w:tcW w:w="463" w:type="pct"/>
            <w:shd w:val="clear" w:color="auto" w:fill="auto"/>
            <w:noWrap/>
          </w:tcPr>
          <w:p w14:paraId="544366D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10.8*</w:t>
            </w:r>
          </w:p>
        </w:tc>
        <w:tc>
          <w:tcPr>
            <w:tcW w:w="27" w:type="pct"/>
            <w:shd w:val="clear" w:color="auto" w:fill="auto"/>
            <w:vAlign w:val="bottom"/>
          </w:tcPr>
          <w:p w14:paraId="544366D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6DB" w14:textId="77777777" w:rsidR="002418E5" w:rsidRDefault="00707D11">
            <w:pPr>
              <w:pStyle w:val="a3"/>
              <w:spacing w:beforeAutospacing="0" w:afterAutospacing="0"/>
              <w:rPr>
                <w:rFonts w:ascii="Arial" w:hAnsi="Arial" w:cs="Arial"/>
                <w:sz w:val="20"/>
                <w:szCs w:val="20"/>
              </w:rPr>
            </w:pPr>
            <w:hyperlink r:id="rId61" w:history="1">
              <w:r>
                <w:rPr>
                  <w:rStyle w:val="a5"/>
                  <w:rFonts w:ascii="Arial" w:hAnsi="Arial" w:cs="Arial"/>
                  <w:sz w:val="20"/>
                  <w:szCs w:val="20"/>
                  <w:u w:val="none"/>
                </w:rPr>
                <w:t>Form of Performance Stock Award Agreement Under the Microsoft Corporation 2017 Stock Plan</w:t>
              </w:r>
            </w:hyperlink>
          </w:p>
        </w:tc>
        <w:tc>
          <w:tcPr>
            <w:tcW w:w="27" w:type="pct"/>
            <w:shd w:val="clear" w:color="auto" w:fill="auto"/>
            <w:vAlign w:val="bottom"/>
          </w:tcPr>
          <w:p w14:paraId="544366D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6DD"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6D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6D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6E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noWrap/>
          </w:tcPr>
          <w:p w14:paraId="544366E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E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E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461" w:type="pct"/>
            <w:shd w:val="clear" w:color="auto" w:fill="auto"/>
            <w:noWrap/>
          </w:tcPr>
          <w:p w14:paraId="544366E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3/31/2018</w:t>
            </w:r>
          </w:p>
        </w:tc>
        <w:tc>
          <w:tcPr>
            <w:tcW w:w="27" w:type="pct"/>
            <w:shd w:val="clear" w:color="auto" w:fill="auto"/>
            <w:noWrap/>
          </w:tcPr>
          <w:p w14:paraId="544366E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E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E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6E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10.27</w:t>
            </w:r>
          </w:p>
        </w:tc>
        <w:tc>
          <w:tcPr>
            <w:tcW w:w="27" w:type="pct"/>
            <w:shd w:val="clear" w:color="auto" w:fill="auto"/>
            <w:noWrap/>
          </w:tcPr>
          <w:p w14:paraId="544366E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6E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6E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6E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4/26/18</w:t>
            </w:r>
          </w:p>
        </w:tc>
        <w:tc>
          <w:tcPr>
            <w:tcW w:w="27" w:type="pct"/>
            <w:shd w:val="clear" w:color="auto" w:fill="auto"/>
            <w:noWrap/>
          </w:tcPr>
          <w:p w14:paraId="544366E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704" w14:textId="77777777">
        <w:tc>
          <w:tcPr>
            <w:tcW w:w="463" w:type="pct"/>
            <w:shd w:val="clear" w:color="auto" w:fill="auto"/>
            <w:noWrap/>
          </w:tcPr>
          <w:p w14:paraId="544366EF"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6F0" w14:textId="77777777" w:rsidR="002418E5" w:rsidRDefault="00707D11">
            <w:pPr>
              <w:pStyle w:val="a3"/>
              <w:spacing w:beforeAutospacing="0" w:afterAutospacing="0" w:line="120" w:lineRule="atLeast"/>
              <w:rPr>
                <w:sz w:val="12"/>
                <w:szCs w:val="12"/>
              </w:rPr>
            </w:pPr>
            <w:r>
              <w:rPr>
                <w:sz w:val="12"/>
                <w:szCs w:val="12"/>
              </w:rPr>
              <w:t> </w:t>
            </w:r>
          </w:p>
        </w:tc>
        <w:tc>
          <w:tcPr>
            <w:tcW w:w="1807" w:type="pct"/>
            <w:shd w:val="clear" w:color="auto" w:fill="auto"/>
          </w:tcPr>
          <w:p w14:paraId="544366F1"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F2" w14:textId="77777777" w:rsidR="002418E5" w:rsidRDefault="00707D11">
            <w:pPr>
              <w:pStyle w:val="a3"/>
              <w:spacing w:beforeAutospacing="0" w:afterAutospacing="0" w:line="120" w:lineRule="atLeast"/>
              <w:rPr>
                <w:sz w:val="12"/>
                <w:szCs w:val="12"/>
              </w:rPr>
            </w:pPr>
            <w:r>
              <w:rPr>
                <w:sz w:val="12"/>
                <w:szCs w:val="12"/>
              </w:rPr>
              <w:t> </w:t>
            </w:r>
          </w:p>
        </w:tc>
        <w:tc>
          <w:tcPr>
            <w:tcW w:w="394" w:type="pct"/>
            <w:shd w:val="clear" w:color="auto" w:fill="auto"/>
            <w:vAlign w:val="bottom"/>
          </w:tcPr>
          <w:p w14:paraId="544366F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F4"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6F5"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noWrap/>
          </w:tcPr>
          <w:p w14:paraId="544366F6"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F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F8"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F9" w14:textId="77777777" w:rsidR="002418E5" w:rsidRDefault="00707D11">
            <w:pPr>
              <w:pStyle w:val="a3"/>
              <w:spacing w:beforeAutospacing="0" w:afterAutospacing="0" w:line="120" w:lineRule="atLeast"/>
              <w:rPr>
                <w:sz w:val="12"/>
                <w:szCs w:val="12"/>
              </w:rPr>
            </w:pPr>
            <w:r>
              <w:rPr>
                <w:sz w:val="12"/>
                <w:szCs w:val="12"/>
              </w:rPr>
              <w:t> </w:t>
            </w:r>
          </w:p>
        </w:tc>
        <w:tc>
          <w:tcPr>
            <w:tcW w:w="461" w:type="pct"/>
            <w:shd w:val="clear" w:color="auto" w:fill="auto"/>
            <w:noWrap/>
          </w:tcPr>
          <w:p w14:paraId="544366FA"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FB"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6FC"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FD"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noWrap/>
          </w:tcPr>
          <w:p w14:paraId="544366FE"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6F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700"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701"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noWrap/>
          </w:tcPr>
          <w:p w14:paraId="54436702"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703" w14:textId="77777777" w:rsidR="002418E5" w:rsidRDefault="00707D11">
            <w:pPr>
              <w:pStyle w:val="a3"/>
              <w:spacing w:beforeAutospacing="0" w:afterAutospacing="0" w:line="120" w:lineRule="atLeast"/>
              <w:rPr>
                <w:sz w:val="12"/>
                <w:szCs w:val="12"/>
              </w:rPr>
            </w:pPr>
            <w:r>
              <w:rPr>
                <w:sz w:val="12"/>
                <w:szCs w:val="12"/>
              </w:rPr>
              <w:t> </w:t>
            </w:r>
          </w:p>
        </w:tc>
      </w:tr>
      <w:tr w:rsidR="002418E5" w14:paraId="5443671A" w14:textId="77777777">
        <w:tc>
          <w:tcPr>
            <w:tcW w:w="463" w:type="pct"/>
            <w:shd w:val="clear" w:color="auto" w:fill="auto"/>
            <w:noWrap/>
          </w:tcPr>
          <w:p w14:paraId="5443670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10.12</w:t>
            </w:r>
          </w:p>
        </w:tc>
        <w:tc>
          <w:tcPr>
            <w:tcW w:w="27" w:type="pct"/>
            <w:shd w:val="clear" w:color="auto" w:fill="auto"/>
            <w:vAlign w:val="bottom"/>
          </w:tcPr>
          <w:p w14:paraId="54436706"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1807" w:type="pct"/>
            <w:shd w:val="clear" w:color="auto" w:fill="auto"/>
          </w:tcPr>
          <w:p w14:paraId="54436707" w14:textId="77777777" w:rsidR="002418E5" w:rsidRDefault="00707D11">
            <w:pPr>
              <w:pStyle w:val="a3"/>
              <w:spacing w:beforeAutospacing="0" w:afterAutospacing="0"/>
              <w:rPr>
                <w:rFonts w:ascii="Arial" w:hAnsi="Arial" w:cs="Arial"/>
                <w:spacing w:val="-2"/>
                <w:sz w:val="20"/>
                <w:szCs w:val="20"/>
              </w:rPr>
            </w:pPr>
            <w:hyperlink r:id="rId62" w:history="1">
              <w:r>
                <w:rPr>
                  <w:rStyle w:val="a5"/>
                  <w:rFonts w:ascii="Arial" w:hAnsi="Arial" w:cs="Arial"/>
                  <w:spacing w:val="-2"/>
                  <w:sz w:val="20"/>
                  <w:szCs w:val="20"/>
                  <w:u w:val="none"/>
                </w:rPr>
                <w:t>Amended and Restated Officers’ Indemnification Trust Agreement between Microsoft Corporation and The Bank of New York Mellon Trust Company</w:t>
              </w:r>
              <w:r>
                <w:rPr>
                  <w:rStyle w:val="a5"/>
                  <w:rFonts w:ascii="Arial" w:hAnsi="Arial" w:cs="Arial"/>
                  <w:spacing w:val="-2"/>
                  <w:sz w:val="20"/>
                  <w:szCs w:val="20"/>
                  <w:u w:val="none"/>
                </w:rPr>
                <w:t>, N.A., as trustee</w:t>
              </w:r>
            </w:hyperlink>
          </w:p>
        </w:tc>
        <w:tc>
          <w:tcPr>
            <w:tcW w:w="27" w:type="pct"/>
            <w:shd w:val="clear" w:color="auto" w:fill="auto"/>
            <w:vAlign w:val="bottom"/>
          </w:tcPr>
          <w:p w14:paraId="5443670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94" w:type="pct"/>
            <w:shd w:val="clear" w:color="auto" w:fill="auto"/>
            <w:vAlign w:val="bottom"/>
          </w:tcPr>
          <w:p w14:paraId="5443670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70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4" w:type="pct"/>
            <w:shd w:val="clear" w:color="auto" w:fill="auto"/>
            <w:noWrap/>
          </w:tcPr>
          <w:p w14:paraId="5443670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70C"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noWrap/>
          </w:tcPr>
          <w:p w14:paraId="5443670D"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70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noWrap/>
          </w:tcPr>
          <w:p w14:paraId="5443670F"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461" w:type="pct"/>
            <w:shd w:val="clear" w:color="auto" w:fill="auto"/>
            <w:noWrap/>
          </w:tcPr>
          <w:p w14:paraId="5443671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noWrap/>
          </w:tcPr>
          <w:p w14:paraId="54436711"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71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noWrap/>
          </w:tcPr>
          <w:p w14:paraId="54436713"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370" w:type="pct"/>
            <w:shd w:val="clear" w:color="auto" w:fill="auto"/>
            <w:noWrap/>
          </w:tcPr>
          <w:p w14:paraId="5443671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10.12</w:t>
            </w:r>
          </w:p>
        </w:tc>
        <w:tc>
          <w:tcPr>
            <w:tcW w:w="27" w:type="pct"/>
            <w:shd w:val="clear" w:color="auto" w:fill="auto"/>
            <w:noWrap/>
          </w:tcPr>
          <w:p w14:paraId="54436715"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71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27" w:type="pct"/>
            <w:shd w:val="clear" w:color="auto" w:fill="auto"/>
            <w:noWrap/>
          </w:tcPr>
          <w:p w14:paraId="54436717"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w:t>
            </w:r>
          </w:p>
        </w:tc>
        <w:tc>
          <w:tcPr>
            <w:tcW w:w="751" w:type="pct"/>
            <w:shd w:val="clear" w:color="auto" w:fill="auto"/>
            <w:noWrap/>
          </w:tcPr>
          <w:p w14:paraId="5443671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noWrap/>
          </w:tcPr>
          <w:p w14:paraId="5443671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bl>
    <w:p w14:paraId="5443671B"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105</w:t>
      </w:r>
    </w:p>
    <w:p w14:paraId="5443671C" w14:textId="77777777" w:rsidR="002418E5" w:rsidRDefault="00707D11">
      <w:r>
        <w:rPr>
          <w:rFonts w:ascii="Arial" w:hAnsi="Arial" w:cs="Arial"/>
          <w:sz w:val="16"/>
          <w:szCs w:val="16"/>
        </w:rPr>
        <w:pict w14:anchorId="54436C4D">
          <v:rect id="_x0000_i1129" style="width:415.3pt;height:1.5pt" o:hralign="center" o:hrstd="t" o:hr="t" fillcolor="#a0a0a0" stroked="f"/>
        </w:pict>
      </w:r>
    </w:p>
    <w:p w14:paraId="5443671D"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5443671E"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15</w:t>
      </w:r>
    </w:p>
    <w:p w14:paraId="5443671F" w14:textId="77777777" w:rsidR="002418E5" w:rsidRDefault="00707D11">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
        <w:gridCol w:w="120"/>
        <w:gridCol w:w="2659"/>
        <w:gridCol w:w="120"/>
        <w:gridCol w:w="662"/>
        <w:gridCol w:w="120"/>
        <w:gridCol w:w="120"/>
        <w:gridCol w:w="445"/>
        <w:gridCol w:w="120"/>
        <w:gridCol w:w="120"/>
        <w:gridCol w:w="120"/>
        <w:gridCol w:w="890"/>
        <w:gridCol w:w="120"/>
        <w:gridCol w:w="120"/>
        <w:gridCol w:w="120"/>
        <w:gridCol w:w="501"/>
        <w:gridCol w:w="120"/>
        <w:gridCol w:w="120"/>
        <w:gridCol w:w="120"/>
        <w:gridCol w:w="890"/>
        <w:gridCol w:w="120"/>
      </w:tblGrid>
      <w:tr w:rsidR="002418E5" w14:paraId="54436727" w14:textId="77777777">
        <w:tc>
          <w:tcPr>
            <w:tcW w:w="463" w:type="pct"/>
            <w:shd w:val="clear" w:color="auto" w:fill="auto"/>
            <w:vAlign w:val="bottom"/>
          </w:tcPr>
          <w:p w14:paraId="5443672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72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5443672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72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5443672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54436725"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54436726"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73B" w14:textId="77777777">
        <w:tc>
          <w:tcPr>
            <w:tcW w:w="463" w:type="pct"/>
            <w:tcBorders>
              <w:bottom w:val="single" w:sz="6" w:space="0" w:color="000000"/>
            </w:tcBorders>
            <w:shd w:val="clear" w:color="auto" w:fill="auto"/>
            <w:vAlign w:val="bottom"/>
          </w:tcPr>
          <w:p w14:paraId="54436728"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5443672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5443672A"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5443672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5443672C"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5443672D"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5443672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5443672F"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5443673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73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54436732"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54436733"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5443673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73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5443673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5443673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73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5443673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5443673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743" w14:textId="77777777">
        <w:tc>
          <w:tcPr>
            <w:tcW w:w="463" w:type="pct"/>
            <w:shd w:val="clear" w:color="auto" w:fill="auto"/>
            <w:vAlign w:val="center"/>
          </w:tcPr>
          <w:p w14:paraId="5443673C"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73D"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73E"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73F"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740"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741"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742" w14:textId="77777777" w:rsidR="002418E5" w:rsidRDefault="00707D11">
            <w:pPr>
              <w:pStyle w:val="a3"/>
              <w:spacing w:beforeAutospacing="0" w:afterAutospacing="0" w:line="120" w:lineRule="atLeast"/>
              <w:rPr>
                <w:sz w:val="12"/>
                <w:szCs w:val="12"/>
              </w:rPr>
            </w:pPr>
            <w:r>
              <w:rPr>
                <w:sz w:val="12"/>
                <w:szCs w:val="12"/>
              </w:rPr>
              <w:t> </w:t>
            </w:r>
          </w:p>
        </w:tc>
      </w:tr>
      <w:tr w:rsidR="002418E5" w14:paraId="54436759" w14:textId="77777777">
        <w:tc>
          <w:tcPr>
            <w:tcW w:w="463" w:type="pct"/>
            <w:shd w:val="clear" w:color="auto" w:fill="auto"/>
            <w:noWrap/>
          </w:tcPr>
          <w:p w14:paraId="5443674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10.13</w:t>
            </w:r>
          </w:p>
        </w:tc>
        <w:tc>
          <w:tcPr>
            <w:tcW w:w="27" w:type="pct"/>
            <w:shd w:val="clear" w:color="auto" w:fill="auto"/>
            <w:vAlign w:val="bottom"/>
          </w:tcPr>
          <w:p w14:paraId="5443674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746" w14:textId="77777777" w:rsidR="002418E5" w:rsidRDefault="00707D11">
            <w:pPr>
              <w:pStyle w:val="a3"/>
              <w:spacing w:beforeAutospacing="0" w:afterAutospacing="0"/>
              <w:rPr>
                <w:rFonts w:ascii="Arial" w:hAnsi="Arial" w:cs="Arial"/>
                <w:sz w:val="20"/>
                <w:szCs w:val="20"/>
              </w:rPr>
            </w:pPr>
            <w:hyperlink r:id="rId63" w:history="1">
              <w:r>
                <w:rPr>
                  <w:rStyle w:val="a5"/>
                  <w:rFonts w:ascii="Arial" w:hAnsi="Arial" w:cs="Arial"/>
                  <w:sz w:val="20"/>
                  <w:szCs w:val="20"/>
                  <w:u w:val="none"/>
                </w:rPr>
                <w:t xml:space="preserve">Form of Indemnification Agreement and Amended and Restated Directors’ Indemnification Trust Agreement between Microsoft Corporation and The </w:t>
              </w:r>
              <w:r>
                <w:rPr>
                  <w:rStyle w:val="a5"/>
                  <w:rFonts w:ascii="Arial" w:hAnsi="Arial" w:cs="Arial"/>
                  <w:sz w:val="20"/>
                  <w:szCs w:val="20"/>
                  <w:u w:val="none"/>
                </w:rPr>
                <w:t>Bank of New York Mellon Trust Company, N.A., as trustee</w:t>
              </w:r>
            </w:hyperlink>
          </w:p>
        </w:tc>
        <w:tc>
          <w:tcPr>
            <w:tcW w:w="27" w:type="pct"/>
            <w:shd w:val="clear" w:color="auto" w:fill="auto"/>
            <w:vAlign w:val="bottom"/>
          </w:tcPr>
          <w:p w14:paraId="5443674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tcPr>
          <w:p w14:paraId="54436748" w14:textId="77777777" w:rsidR="002418E5" w:rsidRDefault="00707D1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5443674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74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74B"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10-K</w:t>
            </w:r>
          </w:p>
        </w:tc>
        <w:tc>
          <w:tcPr>
            <w:tcW w:w="27" w:type="pct"/>
            <w:shd w:val="clear" w:color="auto" w:fill="auto"/>
            <w:noWrap/>
          </w:tcPr>
          <w:p w14:paraId="5443674C" w14:textId="77777777" w:rsidR="002418E5" w:rsidRDefault="00707D11">
            <w:pPr>
              <w:pStyle w:val="a3"/>
              <w:spacing w:beforeAutospacing="0" w:afterAutospacing="0"/>
              <w:rPr>
                <w:sz w:val="8"/>
                <w:szCs w:val="8"/>
              </w:rPr>
            </w:pPr>
            <w:r>
              <w:rPr>
                <w:sz w:val="8"/>
                <w:szCs w:val="8"/>
              </w:rPr>
              <w:t> </w:t>
            </w:r>
          </w:p>
        </w:tc>
        <w:tc>
          <w:tcPr>
            <w:tcW w:w="27" w:type="pct"/>
            <w:shd w:val="clear" w:color="auto" w:fill="auto"/>
            <w:vAlign w:val="bottom"/>
          </w:tcPr>
          <w:p w14:paraId="5443674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noWrap/>
          </w:tcPr>
          <w:p w14:paraId="5443674E" w14:textId="77777777" w:rsidR="002418E5" w:rsidRDefault="00707D11">
            <w:pPr>
              <w:pStyle w:val="a3"/>
              <w:spacing w:beforeAutospacing="0" w:afterAutospacing="0"/>
              <w:rPr>
                <w:sz w:val="8"/>
                <w:szCs w:val="8"/>
              </w:rPr>
            </w:pPr>
            <w:r>
              <w:rPr>
                <w:sz w:val="8"/>
                <w:szCs w:val="8"/>
              </w:rPr>
              <w:t> </w:t>
            </w:r>
          </w:p>
        </w:tc>
        <w:tc>
          <w:tcPr>
            <w:tcW w:w="461" w:type="pct"/>
            <w:shd w:val="clear" w:color="auto" w:fill="auto"/>
            <w:noWrap/>
          </w:tcPr>
          <w:p w14:paraId="5443674F"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6/30/19</w:t>
            </w:r>
          </w:p>
        </w:tc>
        <w:tc>
          <w:tcPr>
            <w:tcW w:w="27" w:type="pct"/>
            <w:shd w:val="clear" w:color="auto" w:fill="auto"/>
            <w:noWrap/>
          </w:tcPr>
          <w:p w14:paraId="54436750" w14:textId="77777777" w:rsidR="002418E5" w:rsidRDefault="00707D11">
            <w:pPr>
              <w:pStyle w:val="a3"/>
              <w:spacing w:beforeAutospacing="0" w:afterAutospacing="0"/>
              <w:rPr>
                <w:sz w:val="8"/>
                <w:szCs w:val="8"/>
              </w:rPr>
            </w:pPr>
            <w:r>
              <w:rPr>
                <w:sz w:val="8"/>
                <w:szCs w:val="8"/>
              </w:rPr>
              <w:t> </w:t>
            </w:r>
          </w:p>
        </w:tc>
        <w:tc>
          <w:tcPr>
            <w:tcW w:w="27" w:type="pct"/>
            <w:shd w:val="clear" w:color="auto" w:fill="auto"/>
            <w:vAlign w:val="bottom"/>
          </w:tcPr>
          <w:p w14:paraId="5443675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noWrap/>
          </w:tcPr>
          <w:p w14:paraId="54436752" w14:textId="77777777" w:rsidR="002418E5" w:rsidRDefault="00707D11">
            <w:pPr>
              <w:pStyle w:val="a3"/>
              <w:spacing w:beforeAutospacing="0" w:afterAutospacing="0"/>
              <w:rPr>
                <w:sz w:val="8"/>
                <w:szCs w:val="8"/>
              </w:rPr>
            </w:pPr>
            <w:r>
              <w:rPr>
                <w:sz w:val="8"/>
                <w:szCs w:val="8"/>
              </w:rPr>
              <w:t> </w:t>
            </w:r>
          </w:p>
        </w:tc>
        <w:tc>
          <w:tcPr>
            <w:tcW w:w="370" w:type="pct"/>
            <w:shd w:val="clear" w:color="auto" w:fill="auto"/>
            <w:noWrap/>
          </w:tcPr>
          <w:p w14:paraId="54436753"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10.13</w:t>
            </w:r>
          </w:p>
        </w:tc>
        <w:tc>
          <w:tcPr>
            <w:tcW w:w="27" w:type="pct"/>
            <w:shd w:val="clear" w:color="auto" w:fill="auto"/>
            <w:noWrap/>
          </w:tcPr>
          <w:p w14:paraId="54436754" w14:textId="77777777" w:rsidR="002418E5" w:rsidRDefault="00707D11">
            <w:pPr>
              <w:pStyle w:val="a3"/>
              <w:spacing w:beforeAutospacing="0" w:afterAutospacing="0"/>
              <w:rPr>
                <w:sz w:val="8"/>
                <w:szCs w:val="8"/>
              </w:rPr>
            </w:pPr>
            <w:r>
              <w:rPr>
                <w:sz w:val="8"/>
                <w:szCs w:val="8"/>
              </w:rPr>
              <w:t> </w:t>
            </w:r>
          </w:p>
        </w:tc>
        <w:tc>
          <w:tcPr>
            <w:tcW w:w="27" w:type="pct"/>
            <w:shd w:val="clear" w:color="auto" w:fill="auto"/>
            <w:vAlign w:val="bottom"/>
          </w:tcPr>
          <w:p w14:paraId="5443675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noWrap/>
          </w:tcPr>
          <w:p w14:paraId="54436756" w14:textId="77777777" w:rsidR="002418E5" w:rsidRDefault="00707D11">
            <w:pPr>
              <w:pStyle w:val="a3"/>
              <w:spacing w:beforeAutospacing="0" w:afterAutospacing="0"/>
              <w:rPr>
                <w:sz w:val="8"/>
                <w:szCs w:val="8"/>
              </w:rPr>
            </w:pPr>
            <w:r>
              <w:rPr>
                <w:sz w:val="8"/>
                <w:szCs w:val="8"/>
              </w:rPr>
              <w:t> </w:t>
            </w:r>
          </w:p>
        </w:tc>
        <w:tc>
          <w:tcPr>
            <w:tcW w:w="751" w:type="pct"/>
            <w:shd w:val="clear" w:color="auto" w:fill="auto"/>
            <w:noWrap/>
          </w:tcPr>
          <w:p w14:paraId="54436757"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8/1/19</w:t>
            </w:r>
          </w:p>
        </w:tc>
        <w:tc>
          <w:tcPr>
            <w:tcW w:w="27" w:type="pct"/>
            <w:shd w:val="clear" w:color="auto" w:fill="auto"/>
            <w:noWrap/>
          </w:tcPr>
          <w:p w14:paraId="5443675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r>
      <w:tr w:rsidR="002418E5" w14:paraId="54436761" w14:textId="77777777">
        <w:tc>
          <w:tcPr>
            <w:tcW w:w="463" w:type="pct"/>
            <w:shd w:val="clear" w:color="auto" w:fill="auto"/>
            <w:vAlign w:val="center"/>
          </w:tcPr>
          <w:p w14:paraId="5443675A"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75B" w14:textId="77777777" w:rsidR="002418E5" w:rsidRDefault="00707D11">
            <w:pPr>
              <w:pStyle w:val="a3"/>
              <w:spacing w:beforeAutospacing="0" w:afterAutospacing="0" w:line="120" w:lineRule="atLeast"/>
              <w:rPr>
                <w:sz w:val="12"/>
                <w:szCs w:val="12"/>
              </w:rPr>
            </w:pPr>
            <w:r>
              <w:rPr>
                <w:sz w:val="12"/>
                <w:szCs w:val="12"/>
              </w:rPr>
              <w:t> </w:t>
            </w:r>
          </w:p>
        </w:tc>
        <w:tc>
          <w:tcPr>
            <w:tcW w:w="421" w:type="pct"/>
            <w:gridSpan w:val="2"/>
            <w:shd w:val="clear" w:color="auto" w:fill="auto"/>
            <w:vAlign w:val="center"/>
          </w:tcPr>
          <w:p w14:paraId="5443675C" w14:textId="77777777" w:rsidR="002418E5" w:rsidRDefault="00707D11">
            <w:pPr>
              <w:pStyle w:val="a3"/>
              <w:spacing w:beforeAutospacing="0" w:afterAutospacing="0" w:line="120" w:lineRule="atLeast"/>
              <w:rPr>
                <w:sz w:val="12"/>
                <w:szCs w:val="12"/>
              </w:rPr>
            </w:pPr>
            <w:r>
              <w:rPr>
                <w:sz w:val="12"/>
                <w:szCs w:val="12"/>
              </w:rPr>
              <w:t> </w:t>
            </w:r>
          </w:p>
        </w:tc>
        <w:tc>
          <w:tcPr>
            <w:tcW w:w="453" w:type="pct"/>
            <w:gridSpan w:val="4"/>
            <w:shd w:val="clear" w:color="auto" w:fill="auto"/>
            <w:vAlign w:val="center"/>
          </w:tcPr>
          <w:p w14:paraId="5443675D"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75E"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75F" w14:textId="77777777" w:rsidR="002418E5" w:rsidRDefault="00707D11">
            <w:pPr>
              <w:pStyle w:val="a3"/>
              <w:spacing w:beforeAutospacing="0" w:afterAutospacing="0" w:line="120" w:lineRule="atLeast"/>
              <w:rPr>
                <w:sz w:val="12"/>
                <w:szCs w:val="12"/>
              </w:rPr>
            </w:pPr>
            <w:r>
              <w:rPr>
                <w:sz w:val="12"/>
                <w:szCs w:val="12"/>
              </w:rPr>
              <w:t> </w:t>
            </w:r>
          </w:p>
        </w:tc>
        <w:tc>
          <w:tcPr>
            <w:tcW w:w="833" w:type="pct"/>
            <w:gridSpan w:val="4"/>
            <w:shd w:val="clear" w:color="auto" w:fill="auto"/>
            <w:vAlign w:val="center"/>
          </w:tcPr>
          <w:p w14:paraId="54436760" w14:textId="77777777" w:rsidR="002418E5" w:rsidRDefault="00707D11">
            <w:pPr>
              <w:pStyle w:val="a3"/>
              <w:spacing w:beforeAutospacing="0" w:afterAutospacing="0" w:line="120" w:lineRule="atLeast"/>
              <w:rPr>
                <w:sz w:val="12"/>
                <w:szCs w:val="12"/>
              </w:rPr>
            </w:pPr>
            <w:r>
              <w:rPr>
                <w:sz w:val="12"/>
                <w:szCs w:val="12"/>
              </w:rPr>
              <w:t> </w:t>
            </w:r>
          </w:p>
        </w:tc>
      </w:tr>
      <w:tr w:rsidR="002418E5" w14:paraId="54436778" w14:textId="77777777">
        <w:tc>
          <w:tcPr>
            <w:tcW w:w="463" w:type="pct"/>
            <w:shd w:val="clear" w:color="auto" w:fill="auto"/>
            <w:noWrap/>
          </w:tcPr>
          <w:p w14:paraId="54436762"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10.14*</w:t>
            </w:r>
          </w:p>
        </w:tc>
        <w:tc>
          <w:tcPr>
            <w:tcW w:w="27" w:type="pct"/>
            <w:shd w:val="clear" w:color="auto" w:fill="auto"/>
            <w:vAlign w:val="bottom"/>
          </w:tcPr>
          <w:p w14:paraId="5443676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764" w14:textId="77777777" w:rsidR="002418E5" w:rsidRDefault="00707D11">
            <w:pPr>
              <w:pStyle w:val="a3"/>
              <w:spacing w:beforeAutospacing="0" w:afterAutospacing="0"/>
              <w:rPr>
                <w:rFonts w:ascii="Arial" w:hAnsi="Arial" w:cs="Arial"/>
                <w:sz w:val="20"/>
                <w:szCs w:val="20"/>
              </w:rPr>
            </w:pPr>
            <w:hyperlink r:id="rId64" w:history="1">
              <w:r>
                <w:rPr>
                  <w:rStyle w:val="a5"/>
                  <w:rFonts w:ascii="Arial" w:hAnsi="Arial" w:cs="Arial"/>
                  <w:sz w:val="20"/>
                  <w:szCs w:val="20"/>
                  <w:u w:val="none"/>
                </w:rPr>
                <w:t>Microsoft Corporation Deferred Compensation Plan for Non-Employee Directors</w:t>
              </w:r>
            </w:hyperlink>
          </w:p>
        </w:tc>
        <w:tc>
          <w:tcPr>
            <w:tcW w:w="27" w:type="pct"/>
            <w:shd w:val="clear" w:color="auto" w:fill="auto"/>
            <w:vAlign w:val="bottom"/>
          </w:tcPr>
          <w:p w14:paraId="5443676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54436766"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p w14:paraId="54436767"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vAlign w:val="bottom"/>
          </w:tcPr>
          <w:p w14:paraId="5443676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noWrap/>
          </w:tcPr>
          <w:p w14:paraId="5443676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noWrap/>
          </w:tcPr>
          <w:p w14:paraId="5443676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noWrap/>
          </w:tcPr>
          <w:p w14:paraId="5443676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76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76D"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tcPr>
          <w:p w14:paraId="5443676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 12/31/17</w:t>
            </w:r>
          </w:p>
        </w:tc>
        <w:tc>
          <w:tcPr>
            <w:tcW w:w="27" w:type="pct"/>
            <w:shd w:val="clear" w:color="auto" w:fill="auto"/>
          </w:tcPr>
          <w:p w14:paraId="5443676F"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vAlign w:val="bottom"/>
          </w:tcPr>
          <w:p w14:paraId="5443677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77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70" w:type="pct"/>
            <w:shd w:val="clear" w:color="auto" w:fill="auto"/>
            <w:noWrap/>
          </w:tcPr>
          <w:p w14:paraId="5443677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10.14</w:t>
            </w:r>
          </w:p>
        </w:tc>
        <w:tc>
          <w:tcPr>
            <w:tcW w:w="27" w:type="pct"/>
            <w:shd w:val="clear" w:color="auto" w:fill="auto"/>
            <w:noWrap/>
          </w:tcPr>
          <w:p w14:paraId="5443677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27" w:type="pct"/>
            <w:shd w:val="clear" w:color="auto" w:fill="auto"/>
            <w:vAlign w:val="bottom"/>
          </w:tcPr>
          <w:p w14:paraId="54436774"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noWrap/>
          </w:tcPr>
          <w:p w14:paraId="5443677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751" w:type="pct"/>
            <w:shd w:val="clear" w:color="auto" w:fill="auto"/>
            <w:noWrap/>
          </w:tcPr>
          <w:p w14:paraId="5443677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1/31/18</w:t>
            </w:r>
          </w:p>
        </w:tc>
        <w:tc>
          <w:tcPr>
            <w:tcW w:w="27" w:type="pct"/>
            <w:shd w:val="clear" w:color="auto" w:fill="auto"/>
            <w:noWrap/>
          </w:tcPr>
          <w:p w14:paraId="54436777" w14:textId="77777777" w:rsidR="002418E5" w:rsidRDefault="00707D11">
            <w:pPr>
              <w:pStyle w:val="a3"/>
              <w:spacing w:beforeAutospacing="0" w:afterAutospacing="0"/>
              <w:rPr>
                <w:sz w:val="8"/>
                <w:szCs w:val="8"/>
              </w:rPr>
            </w:pPr>
            <w:r>
              <w:rPr>
                <w:sz w:val="8"/>
                <w:szCs w:val="8"/>
              </w:rPr>
              <w:t> </w:t>
            </w:r>
          </w:p>
        </w:tc>
      </w:tr>
      <w:tr w:rsidR="002418E5" w14:paraId="54436780" w14:textId="77777777">
        <w:tc>
          <w:tcPr>
            <w:tcW w:w="463" w:type="pct"/>
            <w:shd w:val="clear" w:color="auto" w:fill="auto"/>
            <w:vAlign w:val="center"/>
          </w:tcPr>
          <w:p w14:paraId="54436779"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77A" w14:textId="77777777" w:rsidR="002418E5" w:rsidRDefault="00707D11">
            <w:pPr>
              <w:pStyle w:val="a3"/>
              <w:spacing w:beforeAutospacing="0" w:afterAutospacing="0" w:line="120" w:lineRule="atLeast"/>
              <w:rPr>
                <w:sz w:val="12"/>
                <w:szCs w:val="12"/>
              </w:rPr>
            </w:pPr>
            <w:r>
              <w:rPr>
                <w:sz w:val="12"/>
                <w:szCs w:val="12"/>
              </w:rPr>
              <w:t> </w:t>
            </w:r>
          </w:p>
        </w:tc>
        <w:tc>
          <w:tcPr>
            <w:tcW w:w="482" w:type="pct"/>
            <w:gridSpan w:val="4"/>
            <w:shd w:val="clear" w:color="auto" w:fill="auto"/>
            <w:vAlign w:val="center"/>
          </w:tcPr>
          <w:p w14:paraId="5443677B" w14:textId="77777777" w:rsidR="002418E5" w:rsidRDefault="00707D11">
            <w:pPr>
              <w:pStyle w:val="a3"/>
              <w:spacing w:beforeAutospacing="0" w:afterAutospacing="0" w:line="120" w:lineRule="atLeast"/>
              <w:rPr>
                <w:sz w:val="12"/>
                <w:szCs w:val="12"/>
              </w:rPr>
            </w:pPr>
            <w:r>
              <w:rPr>
                <w:sz w:val="12"/>
                <w:szCs w:val="12"/>
              </w:rPr>
              <w:t> </w:t>
            </w:r>
          </w:p>
        </w:tc>
        <w:tc>
          <w:tcPr>
            <w:tcW w:w="446" w:type="pct"/>
            <w:gridSpan w:val="4"/>
            <w:shd w:val="clear" w:color="auto" w:fill="auto"/>
            <w:vAlign w:val="center"/>
          </w:tcPr>
          <w:p w14:paraId="5443677C"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77D"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77E" w14:textId="77777777" w:rsidR="002418E5" w:rsidRDefault="00707D11">
            <w:pPr>
              <w:pStyle w:val="a3"/>
              <w:spacing w:beforeAutospacing="0" w:afterAutospacing="0" w:line="120" w:lineRule="atLeast"/>
              <w:rPr>
                <w:sz w:val="12"/>
                <w:szCs w:val="12"/>
              </w:rPr>
            </w:pPr>
            <w:r>
              <w:rPr>
                <w:sz w:val="12"/>
                <w:szCs w:val="12"/>
              </w:rPr>
              <w:t> </w:t>
            </w:r>
          </w:p>
        </w:tc>
        <w:tc>
          <w:tcPr>
            <w:tcW w:w="779" w:type="pct"/>
            <w:gridSpan w:val="2"/>
            <w:shd w:val="clear" w:color="auto" w:fill="auto"/>
            <w:vAlign w:val="center"/>
          </w:tcPr>
          <w:p w14:paraId="5443677F" w14:textId="77777777" w:rsidR="002418E5" w:rsidRDefault="00707D11">
            <w:pPr>
              <w:pStyle w:val="a3"/>
              <w:spacing w:beforeAutospacing="0" w:afterAutospacing="0" w:line="120" w:lineRule="atLeast"/>
              <w:rPr>
                <w:sz w:val="12"/>
                <w:szCs w:val="12"/>
              </w:rPr>
            </w:pPr>
            <w:r>
              <w:rPr>
                <w:sz w:val="12"/>
                <w:szCs w:val="12"/>
              </w:rPr>
              <w:t> </w:t>
            </w:r>
          </w:p>
        </w:tc>
      </w:tr>
      <w:tr w:rsidR="002418E5" w14:paraId="54436796" w14:textId="77777777">
        <w:tc>
          <w:tcPr>
            <w:tcW w:w="463" w:type="pct"/>
            <w:shd w:val="clear" w:color="auto" w:fill="auto"/>
            <w:noWrap/>
          </w:tcPr>
          <w:p w14:paraId="5443678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10.15*</w:t>
            </w:r>
          </w:p>
        </w:tc>
        <w:tc>
          <w:tcPr>
            <w:tcW w:w="27" w:type="pct"/>
            <w:shd w:val="clear" w:color="auto" w:fill="auto"/>
            <w:vAlign w:val="bottom"/>
          </w:tcPr>
          <w:p w14:paraId="5443678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783" w14:textId="77777777" w:rsidR="002418E5" w:rsidRDefault="00707D11">
            <w:pPr>
              <w:pStyle w:val="a3"/>
              <w:spacing w:beforeAutospacing="0" w:afterAutospacing="0"/>
              <w:rPr>
                <w:rFonts w:ascii="Arial" w:hAnsi="Arial" w:cs="Arial"/>
                <w:sz w:val="20"/>
                <w:szCs w:val="20"/>
              </w:rPr>
            </w:pPr>
            <w:hyperlink r:id="rId65" w:history="1">
              <w:r>
                <w:rPr>
                  <w:rStyle w:val="a5"/>
                  <w:rFonts w:ascii="Arial" w:hAnsi="Arial" w:cs="Arial"/>
                  <w:sz w:val="20"/>
                  <w:szCs w:val="20"/>
                  <w:u w:val="none"/>
                </w:rPr>
                <w:t>Microsoft Corporation Executive Incentive Plan</w:t>
              </w:r>
            </w:hyperlink>
          </w:p>
        </w:tc>
        <w:tc>
          <w:tcPr>
            <w:tcW w:w="27" w:type="pct"/>
            <w:shd w:val="clear" w:color="auto" w:fill="auto"/>
            <w:vAlign w:val="bottom"/>
          </w:tcPr>
          <w:p w14:paraId="5443678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5443678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78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4" w:type="pct"/>
            <w:shd w:val="clear" w:color="auto" w:fill="auto"/>
          </w:tcPr>
          <w:p w14:paraId="5443678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65" w:type="pct"/>
            <w:shd w:val="clear" w:color="auto" w:fill="auto"/>
          </w:tcPr>
          <w:p w14:paraId="54436788"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noWrap/>
          </w:tcPr>
          <w:p w14:paraId="54436789"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78A"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78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5443678C"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78D"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78E"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78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54436790"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w:t>
            </w:r>
          </w:p>
        </w:tc>
        <w:tc>
          <w:tcPr>
            <w:tcW w:w="27" w:type="pct"/>
            <w:shd w:val="clear" w:color="auto" w:fill="auto"/>
            <w:noWrap/>
          </w:tcPr>
          <w:p w14:paraId="5443679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792"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79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54436794"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9/19/18</w:t>
            </w:r>
          </w:p>
        </w:tc>
        <w:tc>
          <w:tcPr>
            <w:tcW w:w="27" w:type="pct"/>
            <w:shd w:val="clear" w:color="auto" w:fill="auto"/>
            <w:noWrap/>
          </w:tcPr>
          <w:p w14:paraId="5443679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79E" w14:textId="77777777">
        <w:tc>
          <w:tcPr>
            <w:tcW w:w="463" w:type="pct"/>
            <w:shd w:val="clear" w:color="auto" w:fill="auto"/>
            <w:vAlign w:val="center"/>
          </w:tcPr>
          <w:p w14:paraId="54436797"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798" w14:textId="77777777" w:rsidR="002418E5" w:rsidRDefault="00707D11">
            <w:pPr>
              <w:pStyle w:val="a3"/>
              <w:spacing w:beforeAutospacing="0" w:afterAutospacing="0" w:line="120" w:lineRule="atLeast"/>
              <w:rPr>
                <w:sz w:val="12"/>
                <w:szCs w:val="12"/>
              </w:rPr>
            </w:pPr>
            <w:r>
              <w:rPr>
                <w:sz w:val="12"/>
                <w:szCs w:val="12"/>
              </w:rPr>
              <w:t> </w:t>
            </w:r>
          </w:p>
        </w:tc>
        <w:tc>
          <w:tcPr>
            <w:tcW w:w="482" w:type="pct"/>
            <w:gridSpan w:val="4"/>
            <w:shd w:val="clear" w:color="auto" w:fill="auto"/>
            <w:vAlign w:val="center"/>
          </w:tcPr>
          <w:p w14:paraId="54436799" w14:textId="77777777" w:rsidR="002418E5" w:rsidRDefault="00707D11">
            <w:pPr>
              <w:pStyle w:val="a3"/>
              <w:spacing w:beforeAutospacing="0" w:afterAutospacing="0" w:line="120" w:lineRule="atLeast"/>
              <w:rPr>
                <w:sz w:val="12"/>
                <w:szCs w:val="12"/>
              </w:rPr>
            </w:pPr>
            <w:r>
              <w:rPr>
                <w:sz w:val="12"/>
                <w:szCs w:val="12"/>
              </w:rPr>
              <w:t> </w:t>
            </w:r>
          </w:p>
        </w:tc>
        <w:tc>
          <w:tcPr>
            <w:tcW w:w="446" w:type="pct"/>
            <w:gridSpan w:val="4"/>
            <w:shd w:val="clear" w:color="auto" w:fill="auto"/>
            <w:vAlign w:val="center"/>
          </w:tcPr>
          <w:p w14:paraId="5443679A"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79B"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79C" w14:textId="77777777" w:rsidR="002418E5" w:rsidRDefault="00707D11">
            <w:pPr>
              <w:pStyle w:val="a3"/>
              <w:spacing w:beforeAutospacing="0" w:afterAutospacing="0" w:line="120" w:lineRule="atLeast"/>
              <w:rPr>
                <w:sz w:val="12"/>
                <w:szCs w:val="12"/>
              </w:rPr>
            </w:pPr>
            <w:r>
              <w:rPr>
                <w:sz w:val="12"/>
                <w:szCs w:val="12"/>
              </w:rPr>
              <w:t> </w:t>
            </w:r>
          </w:p>
        </w:tc>
        <w:tc>
          <w:tcPr>
            <w:tcW w:w="779" w:type="pct"/>
            <w:gridSpan w:val="2"/>
            <w:shd w:val="clear" w:color="auto" w:fill="auto"/>
            <w:vAlign w:val="center"/>
          </w:tcPr>
          <w:p w14:paraId="5443679D" w14:textId="77777777" w:rsidR="002418E5" w:rsidRDefault="00707D11">
            <w:pPr>
              <w:pStyle w:val="a3"/>
              <w:spacing w:beforeAutospacing="0" w:afterAutospacing="0" w:line="120" w:lineRule="atLeast"/>
              <w:rPr>
                <w:sz w:val="12"/>
                <w:szCs w:val="12"/>
              </w:rPr>
            </w:pPr>
            <w:r>
              <w:rPr>
                <w:sz w:val="12"/>
                <w:szCs w:val="12"/>
              </w:rPr>
              <w:t> </w:t>
            </w:r>
          </w:p>
        </w:tc>
      </w:tr>
      <w:tr w:rsidR="002418E5" w14:paraId="544367B4" w14:textId="77777777">
        <w:tc>
          <w:tcPr>
            <w:tcW w:w="463" w:type="pct"/>
            <w:shd w:val="clear" w:color="auto" w:fill="auto"/>
            <w:noWrap/>
          </w:tcPr>
          <w:p w14:paraId="5443679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10.19*</w:t>
            </w:r>
          </w:p>
        </w:tc>
        <w:tc>
          <w:tcPr>
            <w:tcW w:w="27" w:type="pct"/>
            <w:shd w:val="clear" w:color="auto" w:fill="auto"/>
            <w:vAlign w:val="bottom"/>
          </w:tcPr>
          <w:p w14:paraId="544367A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7A1" w14:textId="77777777" w:rsidR="002418E5" w:rsidRDefault="00707D11">
            <w:pPr>
              <w:pStyle w:val="a3"/>
              <w:spacing w:beforeAutospacing="0" w:afterAutospacing="0"/>
              <w:rPr>
                <w:rFonts w:ascii="Arial" w:hAnsi="Arial" w:cs="Arial"/>
                <w:sz w:val="20"/>
                <w:szCs w:val="20"/>
              </w:rPr>
            </w:pPr>
            <w:hyperlink r:id="rId66" w:history="1">
              <w:r>
                <w:rPr>
                  <w:rStyle w:val="a5"/>
                  <w:rFonts w:ascii="Arial" w:hAnsi="Arial" w:cs="Arial"/>
                  <w:sz w:val="20"/>
                  <w:szCs w:val="20"/>
                  <w:u w:val="none"/>
                </w:rPr>
                <w:t>Microsoft Corporation Executive Incentive Plan</w:t>
              </w:r>
            </w:hyperlink>
          </w:p>
        </w:tc>
        <w:tc>
          <w:tcPr>
            <w:tcW w:w="27" w:type="pct"/>
            <w:shd w:val="clear" w:color="auto" w:fill="auto"/>
            <w:vAlign w:val="bottom"/>
          </w:tcPr>
          <w:p w14:paraId="544367A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7A3"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7A4"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7A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544367A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tcPr>
          <w:p w14:paraId="544367A7"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A8"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A9"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544367A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tcPr>
          <w:p w14:paraId="544367AB"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AC"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AD"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544367A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10.17</w:t>
            </w:r>
          </w:p>
        </w:tc>
        <w:tc>
          <w:tcPr>
            <w:tcW w:w="27" w:type="pct"/>
            <w:shd w:val="clear" w:color="auto" w:fill="auto"/>
          </w:tcPr>
          <w:p w14:paraId="544367AF"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B0"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B1"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544367B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tcPr>
          <w:p w14:paraId="544367B3"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7CA" w14:textId="77777777">
        <w:tc>
          <w:tcPr>
            <w:tcW w:w="463" w:type="pct"/>
            <w:shd w:val="clear" w:color="auto" w:fill="auto"/>
            <w:noWrap/>
          </w:tcPr>
          <w:p w14:paraId="544367B5"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7B6" w14:textId="77777777" w:rsidR="002418E5" w:rsidRDefault="00707D11">
            <w:pPr>
              <w:pStyle w:val="a3"/>
              <w:spacing w:beforeAutospacing="0" w:afterAutospacing="0" w:line="120" w:lineRule="atLeast"/>
              <w:rPr>
                <w:sz w:val="12"/>
                <w:szCs w:val="12"/>
              </w:rPr>
            </w:pPr>
            <w:r>
              <w:rPr>
                <w:sz w:val="12"/>
                <w:szCs w:val="12"/>
              </w:rPr>
              <w:t> </w:t>
            </w:r>
          </w:p>
        </w:tc>
        <w:tc>
          <w:tcPr>
            <w:tcW w:w="1807" w:type="pct"/>
            <w:shd w:val="clear" w:color="auto" w:fill="auto"/>
          </w:tcPr>
          <w:p w14:paraId="544367B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7B8" w14:textId="77777777" w:rsidR="002418E5" w:rsidRDefault="00707D11">
            <w:pPr>
              <w:pStyle w:val="a3"/>
              <w:spacing w:beforeAutospacing="0" w:afterAutospacing="0" w:line="120" w:lineRule="atLeast"/>
              <w:rPr>
                <w:sz w:val="12"/>
                <w:szCs w:val="12"/>
              </w:rPr>
            </w:pPr>
            <w:r>
              <w:rPr>
                <w:sz w:val="12"/>
                <w:szCs w:val="12"/>
              </w:rPr>
              <w:t> </w:t>
            </w:r>
          </w:p>
        </w:tc>
        <w:tc>
          <w:tcPr>
            <w:tcW w:w="394" w:type="pct"/>
            <w:shd w:val="clear" w:color="auto" w:fill="auto"/>
            <w:noWrap/>
          </w:tcPr>
          <w:p w14:paraId="544367B9"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7BA"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7BB"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tcPr>
          <w:p w14:paraId="544367BC"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BD"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BE"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BF" w14:textId="77777777" w:rsidR="002418E5" w:rsidRDefault="00707D11">
            <w:pPr>
              <w:pStyle w:val="a3"/>
              <w:spacing w:beforeAutospacing="0" w:afterAutospacing="0" w:line="120" w:lineRule="atLeast"/>
              <w:rPr>
                <w:sz w:val="12"/>
                <w:szCs w:val="12"/>
              </w:rPr>
            </w:pPr>
            <w:r>
              <w:rPr>
                <w:sz w:val="12"/>
                <w:szCs w:val="12"/>
              </w:rPr>
              <w:t> </w:t>
            </w:r>
          </w:p>
        </w:tc>
        <w:tc>
          <w:tcPr>
            <w:tcW w:w="461" w:type="pct"/>
            <w:shd w:val="clear" w:color="auto" w:fill="auto"/>
          </w:tcPr>
          <w:p w14:paraId="544367C0"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C1"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C2"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C3"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tcPr>
          <w:p w14:paraId="544367C4"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C5"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C6"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C7"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tcPr>
          <w:p w14:paraId="544367C8"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C9" w14:textId="77777777" w:rsidR="002418E5" w:rsidRDefault="00707D11">
            <w:pPr>
              <w:pStyle w:val="a3"/>
              <w:spacing w:beforeAutospacing="0" w:afterAutospacing="0" w:line="120" w:lineRule="atLeast"/>
              <w:rPr>
                <w:sz w:val="12"/>
                <w:szCs w:val="12"/>
              </w:rPr>
            </w:pPr>
            <w:r>
              <w:rPr>
                <w:sz w:val="12"/>
                <w:szCs w:val="12"/>
              </w:rPr>
              <w:t> </w:t>
            </w:r>
          </w:p>
        </w:tc>
      </w:tr>
      <w:tr w:rsidR="002418E5" w14:paraId="544367E0" w14:textId="77777777">
        <w:tc>
          <w:tcPr>
            <w:tcW w:w="463" w:type="pct"/>
            <w:shd w:val="clear" w:color="auto" w:fill="auto"/>
            <w:noWrap/>
          </w:tcPr>
          <w:p w14:paraId="544367C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10.20*</w:t>
            </w:r>
          </w:p>
        </w:tc>
        <w:tc>
          <w:tcPr>
            <w:tcW w:w="27" w:type="pct"/>
            <w:shd w:val="clear" w:color="auto" w:fill="auto"/>
            <w:vAlign w:val="bottom"/>
          </w:tcPr>
          <w:p w14:paraId="544367C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7CD" w14:textId="77777777" w:rsidR="002418E5" w:rsidRDefault="00707D11">
            <w:pPr>
              <w:pStyle w:val="a3"/>
              <w:spacing w:beforeAutospacing="0" w:afterAutospacing="0"/>
              <w:rPr>
                <w:rFonts w:ascii="Arial" w:hAnsi="Arial" w:cs="Arial"/>
                <w:sz w:val="20"/>
                <w:szCs w:val="20"/>
              </w:rPr>
            </w:pPr>
            <w:hyperlink r:id="rId67" w:history="1">
              <w:r>
                <w:rPr>
                  <w:rStyle w:val="a5"/>
                  <w:rFonts w:ascii="Arial" w:hAnsi="Arial" w:cs="Arial"/>
                  <w:sz w:val="20"/>
                  <w:szCs w:val="20"/>
                  <w:u w:val="none"/>
                </w:rPr>
                <w:t>Form of Executive Incentive Plan (Executive Officer SAs) Stock Award Agreement under the Microsoft Corporation 2001 Stock Plan</w:t>
              </w:r>
            </w:hyperlink>
          </w:p>
        </w:tc>
        <w:tc>
          <w:tcPr>
            <w:tcW w:w="27" w:type="pct"/>
            <w:shd w:val="clear" w:color="auto" w:fill="auto"/>
            <w:vAlign w:val="bottom"/>
          </w:tcPr>
          <w:p w14:paraId="544367C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7CF"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7D0"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7D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544367D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tcPr>
          <w:p w14:paraId="544367D3"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D4"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D5"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544367D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tcPr>
          <w:p w14:paraId="544367D7"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D8"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D9"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544367D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10.18</w:t>
            </w:r>
          </w:p>
        </w:tc>
        <w:tc>
          <w:tcPr>
            <w:tcW w:w="27" w:type="pct"/>
            <w:shd w:val="clear" w:color="auto" w:fill="auto"/>
          </w:tcPr>
          <w:p w14:paraId="544367DB"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DC"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7DD"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544367D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tcPr>
          <w:p w14:paraId="544367DF"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7F6" w14:textId="77777777">
        <w:tc>
          <w:tcPr>
            <w:tcW w:w="463" w:type="pct"/>
            <w:shd w:val="clear" w:color="auto" w:fill="auto"/>
            <w:noWrap/>
          </w:tcPr>
          <w:p w14:paraId="544367E1"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7E2" w14:textId="77777777" w:rsidR="002418E5" w:rsidRDefault="00707D11">
            <w:pPr>
              <w:pStyle w:val="a3"/>
              <w:spacing w:beforeAutospacing="0" w:afterAutospacing="0" w:line="120" w:lineRule="atLeast"/>
              <w:rPr>
                <w:sz w:val="12"/>
                <w:szCs w:val="12"/>
              </w:rPr>
            </w:pPr>
            <w:r>
              <w:rPr>
                <w:sz w:val="12"/>
                <w:szCs w:val="12"/>
              </w:rPr>
              <w:t> </w:t>
            </w:r>
          </w:p>
        </w:tc>
        <w:tc>
          <w:tcPr>
            <w:tcW w:w="1807" w:type="pct"/>
            <w:shd w:val="clear" w:color="auto" w:fill="auto"/>
          </w:tcPr>
          <w:p w14:paraId="544367E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7E4" w14:textId="77777777" w:rsidR="002418E5" w:rsidRDefault="00707D11">
            <w:pPr>
              <w:pStyle w:val="a3"/>
              <w:spacing w:beforeAutospacing="0" w:afterAutospacing="0" w:line="120" w:lineRule="atLeast"/>
              <w:rPr>
                <w:sz w:val="12"/>
                <w:szCs w:val="12"/>
              </w:rPr>
            </w:pPr>
            <w:r>
              <w:rPr>
                <w:sz w:val="12"/>
                <w:szCs w:val="12"/>
              </w:rPr>
              <w:t> </w:t>
            </w:r>
          </w:p>
        </w:tc>
        <w:tc>
          <w:tcPr>
            <w:tcW w:w="394" w:type="pct"/>
            <w:shd w:val="clear" w:color="auto" w:fill="auto"/>
            <w:noWrap/>
          </w:tcPr>
          <w:p w14:paraId="544367E5"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7E6"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7E7"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tcPr>
          <w:p w14:paraId="544367E8"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E9"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EA"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EB" w14:textId="77777777" w:rsidR="002418E5" w:rsidRDefault="00707D11">
            <w:pPr>
              <w:pStyle w:val="a3"/>
              <w:spacing w:beforeAutospacing="0" w:afterAutospacing="0" w:line="120" w:lineRule="atLeast"/>
              <w:rPr>
                <w:sz w:val="12"/>
                <w:szCs w:val="12"/>
              </w:rPr>
            </w:pPr>
            <w:r>
              <w:rPr>
                <w:sz w:val="12"/>
                <w:szCs w:val="12"/>
              </w:rPr>
              <w:t> </w:t>
            </w:r>
          </w:p>
        </w:tc>
        <w:tc>
          <w:tcPr>
            <w:tcW w:w="461" w:type="pct"/>
            <w:shd w:val="clear" w:color="auto" w:fill="auto"/>
          </w:tcPr>
          <w:p w14:paraId="544367EC"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ED"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EE"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EF"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tcPr>
          <w:p w14:paraId="544367F0"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F1"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F2"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F3"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tcPr>
          <w:p w14:paraId="544367F4"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7F5" w14:textId="77777777" w:rsidR="002418E5" w:rsidRDefault="00707D11">
            <w:pPr>
              <w:pStyle w:val="a3"/>
              <w:spacing w:beforeAutospacing="0" w:afterAutospacing="0" w:line="120" w:lineRule="atLeast"/>
              <w:rPr>
                <w:sz w:val="12"/>
                <w:szCs w:val="12"/>
              </w:rPr>
            </w:pPr>
            <w:r>
              <w:rPr>
                <w:sz w:val="12"/>
                <w:szCs w:val="12"/>
              </w:rPr>
              <w:t> </w:t>
            </w:r>
          </w:p>
        </w:tc>
      </w:tr>
      <w:tr w:rsidR="002418E5" w14:paraId="5443680C" w14:textId="77777777">
        <w:tc>
          <w:tcPr>
            <w:tcW w:w="463" w:type="pct"/>
            <w:shd w:val="clear" w:color="auto" w:fill="auto"/>
            <w:noWrap/>
          </w:tcPr>
          <w:p w14:paraId="544367F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10.21*</w:t>
            </w:r>
          </w:p>
        </w:tc>
        <w:tc>
          <w:tcPr>
            <w:tcW w:w="27" w:type="pct"/>
            <w:shd w:val="clear" w:color="auto" w:fill="auto"/>
            <w:vAlign w:val="bottom"/>
          </w:tcPr>
          <w:p w14:paraId="544367F8"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1807" w:type="pct"/>
            <w:shd w:val="clear" w:color="auto" w:fill="auto"/>
          </w:tcPr>
          <w:p w14:paraId="544367F9" w14:textId="77777777" w:rsidR="002418E5" w:rsidRDefault="00707D11">
            <w:pPr>
              <w:pStyle w:val="a3"/>
              <w:spacing w:beforeAutospacing="0" w:afterAutospacing="0"/>
              <w:rPr>
                <w:rFonts w:ascii="Arial" w:hAnsi="Arial" w:cs="Arial"/>
                <w:sz w:val="20"/>
                <w:szCs w:val="20"/>
              </w:rPr>
            </w:pPr>
            <w:hyperlink r:id="rId68" w:history="1">
              <w:r>
                <w:rPr>
                  <w:rStyle w:val="a5"/>
                  <w:rFonts w:ascii="Arial" w:hAnsi="Arial" w:cs="Arial"/>
                  <w:sz w:val="20"/>
                  <w:szCs w:val="20"/>
                  <w:u w:val="none"/>
                </w:rPr>
                <w:t>Form of Executive Incentive Plan Performance Stock Award Agreement under the Microsoft Corporation 2001 Stock Plan</w:t>
              </w:r>
            </w:hyperlink>
          </w:p>
        </w:tc>
        <w:tc>
          <w:tcPr>
            <w:tcW w:w="27" w:type="pct"/>
            <w:shd w:val="clear" w:color="auto" w:fill="auto"/>
            <w:vAlign w:val="bottom"/>
          </w:tcPr>
          <w:p w14:paraId="544367FA"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94" w:type="pct"/>
            <w:shd w:val="clear" w:color="auto" w:fill="auto"/>
            <w:noWrap/>
          </w:tcPr>
          <w:p w14:paraId="544367F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7FC"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7FD"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544367FE"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tcPr>
          <w:p w14:paraId="544367F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00"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01"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54436802"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tcPr>
          <w:p w14:paraId="5443680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04"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05"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54436806"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10.25</w:t>
            </w:r>
          </w:p>
        </w:tc>
        <w:tc>
          <w:tcPr>
            <w:tcW w:w="27" w:type="pct"/>
            <w:shd w:val="clear" w:color="auto" w:fill="auto"/>
          </w:tcPr>
          <w:p w14:paraId="5443680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08"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09"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5443680A"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tcPr>
          <w:p w14:paraId="5443680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r>
      <w:tr w:rsidR="002418E5" w14:paraId="54436815" w14:textId="77777777">
        <w:tc>
          <w:tcPr>
            <w:tcW w:w="463" w:type="pct"/>
            <w:shd w:val="clear" w:color="auto" w:fill="auto"/>
            <w:vAlign w:val="center"/>
          </w:tcPr>
          <w:p w14:paraId="5443680D"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80E" w14:textId="77777777" w:rsidR="002418E5" w:rsidRDefault="00707D11">
            <w:pPr>
              <w:pStyle w:val="a3"/>
              <w:spacing w:beforeAutospacing="0" w:afterAutospacing="0" w:line="120" w:lineRule="atLeast"/>
              <w:rPr>
                <w:sz w:val="12"/>
                <w:szCs w:val="12"/>
              </w:rPr>
            </w:pPr>
            <w:r>
              <w:rPr>
                <w:sz w:val="12"/>
                <w:szCs w:val="12"/>
              </w:rPr>
              <w:t> </w:t>
            </w:r>
          </w:p>
        </w:tc>
        <w:tc>
          <w:tcPr>
            <w:tcW w:w="482" w:type="pct"/>
            <w:gridSpan w:val="4"/>
            <w:shd w:val="clear" w:color="auto" w:fill="auto"/>
            <w:vAlign w:val="center"/>
          </w:tcPr>
          <w:p w14:paraId="5443680F" w14:textId="77777777" w:rsidR="002418E5" w:rsidRDefault="00707D11">
            <w:pPr>
              <w:pStyle w:val="a3"/>
              <w:spacing w:beforeAutospacing="0" w:afterAutospacing="0" w:line="120" w:lineRule="atLeast"/>
              <w:rPr>
                <w:sz w:val="12"/>
                <w:szCs w:val="12"/>
              </w:rPr>
            </w:pPr>
            <w:r>
              <w:rPr>
                <w:sz w:val="12"/>
                <w:szCs w:val="12"/>
              </w:rPr>
              <w:t> </w:t>
            </w:r>
          </w:p>
        </w:tc>
        <w:tc>
          <w:tcPr>
            <w:tcW w:w="446" w:type="pct"/>
            <w:gridSpan w:val="4"/>
            <w:shd w:val="clear" w:color="auto" w:fill="auto"/>
            <w:vAlign w:val="center"/>
          </w:tcPr>
          <w:p w14:paraId="54436810"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811"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812"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vAlign w:val="center"/>
          </w:tcPr>
          <w:p w14:paraId="5443681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center"/>
          </w:tcPr>
          <w:p w14:paraId="54436814" w14:textId="77777777" w:rsidR="002418E5" w:rsidRDefault="00707D11">
            <w:pPr>
              <w:pStyle w:val="a3"/>
              <w:spacing w:beforeAutospacing="0" w:afterAutospacing="0" w:line="120" w:lineRule="atLeast"/>
              <w:rPr>
                <w:sz w:val="12"/>
                <w:szCs w:val="12"/>
              </w:rPr>
            </w:pPr>
            <w:r>
              <w:rPr>
                <w:sz w:val="12"/>
                <w:szCs w:val="12"/>
              </w:rPr>
              <w:t> </w:t>
            </w:r>
          </w:p>
        </w:tc>
      </w:tr>
      <w:tr w:rsidR="002418E5" w14:paraId="5443682B" w14:textId="77777777">
        <w:tc>
          <w:tcPr>
            <w:tcW w:w="463" w:type="pct"/>
            <w:shd w:val="clear" w:color="auto" w:fill="auto"/>
            <w:noWrap/>
          </w:tcPr>
          <w:p w14:paraId="54436816"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10.22*</w:t>
            </w:r>
          </w:p>
        </w:tc>
        <w:tc>
          <w:tcPr>
            <w:tcW w:w="27" w:type="pct"/>
            <w:shd w:val="clear" w:color="auto" w:fill="auto"/>
            <w:vAlign w:val="bottom"/>
          </w:tcPr>
          <w:p w14:paraId="5443681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818" w14:textId="77777777" w:rsidR="002418E5" w:rsidRDefault="00707D11">
            <w:pPr>
              <w:pStyle w:val="a3"/>
              <w:spacing w:beforeAutospacing="0" w:afterAutospacing="0"/>
              <w:rPr>
                <w:rFonts w:ascii="Arial" w:hAnsi="Arial" w:cs="Arial"/>
                <w:spacing w:val="-2"/>
                <w:sz w:val="20"/>
                <w:szCs w:val="20"/>
              </w:rPr>
            </w:pPr>
            <w:hyperlink r:id="rId69" w:history="1">
              <w:r>
                <w:rPr>
                  <w:rStyle w:val="a5"/>
                  <w:rFonts w:ascii="Arial" w:hAnsi="Arial" w:cs="Arial"/>
                  <w:spacing w:val="-2"/>
                  <w:sz w:val="20"/>
                  <w:szCs w:val="20"/>
                  <w:u w:val="none"/>
                </w:rPr>
                <w:t>Senior Executive Severance Benefit Plan </w:t>
              </w:r>
            </w:hyperlink>
          </w:p>
        </w:tc>
        <w:tc>
          <w:tcPr>
            <w:tcW w:w="27" w:type="pct"/>
            <w:shd w:val="clear" w:color="auto" w:fill="auto"/>
            <w:vAlign w:val="bottom"/>
          </w:tcPr>
          <w:p w14:paraId="54436819"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81A"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81B"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81C"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5443681D"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tcPr>
          <w:p w14:paraId="5443681E"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1F"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20"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54436821"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9/30/16</w:t>
            </w:r>
          </w:p>
        </w:tc>
        <w:tc>
          <w:tcPr>
            <w:tcW w:w="27" w:type="pct"/>
            <w:shd w:val="clear" w:color="auto" w:fill="auto"/>
          </w:tcPr>
          <w:p w14:paraId="54436822"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23"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24"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54436825"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10.22</w:t>
            </w:r>
          </w:p>
        </w:tc>
        <w:tc>
          <w:tcPr>
            <w:tcW w:w="27" w:type="pct"/>
            <w:shd w:val="clear" w:color="auto" w:fill="auto"/>
          </w:tcPr>
          <w:p w14:paraId="54436826"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27"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28"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54436829"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10/20/16</w:t>
            </w:r>
          </w:p>
        </w:tc>
        <w:tc>
          <w:tcPr>
            <w:tcW w:w="27" w:type="pct"/>
            <w:shd w:val="clear" w:color="auto" w:fill="auto"/>
          </w:tcPr>
          <w:p w14:paraId="5443682A"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833" w14:textId="77777777">
        <w:tc>
          <w:tcPr>
            <w:tcW w:w="463" w:type="pct"/>
            <w:shd w:val="clear" w:color="auto" w:fill="auto"/>
            <w:vAlign w:val="center"/>
          </w:tcPr>
          <w:p w14:paraId="5443682C"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82D" w14:textId="77777777" w:rsidR="002418E5" w:rsidRDefault="00707D11">
            <w:pPr>
              <w:pStyle w:val="a3"/>
              <w:spacing w:beforeAutospacing="0" w:afterAutospacing="0" w:line="120" w:lineRule="atLeast"/>
              <w:rPr>
                <w:sz w:val="12"/>
                <w:szCs w:val="12"/>
              </w:rPr>
            </w:pPr>
            <w:r>
              <w:rPr>
                <w:sz w:val="12"/>
                <w:szCs w:val="12"/>
              </w:rPr>
              <w:t> </w:t>
            </w:r>
          </w:p>
        </w:tc>
        <w:tc>
          <w:tcPr>
            <w:tcW w:w="482" w:type="pct"/>
            <w:gridSpan w:val="4"/>
            <w:shd w:val="clear" w:color="auto" w:fill="auto"/>
            <w:vAlign w:val="center"/>
          </w:tcPr>
          <w:p w14:paraId="5443682E" w14:textId="77777777" w:rsidR="002418E5" w:rsidRDefault="00707D11">
            <w:pPr>
              <w:pStyle w:val="a3"/>
              <w:spacing w:beforeAutospacing="0" w:afterAutospacing="0" w:line="120" w:lineRule="atLeast"/>
              <w:rPr>
                <w:sz w:val="12"/>
                <w:szCs w:val="12"/>
              </w:rPr>
            </w:pPr>
            <w:r>
              <w:rPr>
                <w:sz w:val="12"/>
                <w:szCs w:val="12"/>
              </w:rPr>
              <w:t> </w:t>
            </w:r>
          </w:p>
        </w:tc>
        <w:tc>
          <w:tcPr>
            <w:tcW w:w="446" w:type="pct"/>
            <w:gridSpan w:val="4"/>
            <w:shd w:val="clear" w:color="auto" w:fill="auto"/>
            <w:vAlign w:val="center"/>
          </w:tcPr>
          <w:p w14:paraId="5443682F"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830"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831" w14:textId="77777777" w:rsidR="002418E5" w:rsidRDefault="00707D11">
            <w:pPr>
              <w:pStyle w:val="a3"/>
              <w:spacing w:beforeAutospacing="0" w:afterAutospacing="0" w:line="120" w:lineRule="atLeast"/>
              <w:rPr>
                <w:sz w:val="12"/>
                <w:szCs w:val="12"/>
              </w:rPr>
            </w:pPr>
            <w:r>
              <w:rPr>
                <w:sz w:val="12"/>
                <w:szCs w:val="12"/>
              </w:rPr>
              <w:t> </w:t>
            </w:r>
          </w:p>
        </w:tc>
        <w:tc>
          <w:tcPr>
            <w:tcW w:w="779" w:type="pct"/>
            <w:gridSpan w:val="2"/>
            <w:shd w:val="clear" w:color="auto" w:fill="auto"/>
            <w:vAlign w:val="center"/>
          </w:tcPr>
          <w:p w14:paraId="54436832" w14:textId="77777777" w:rsidR="002418E5" w:rsidRDefault="00707D11">
            <w:pPr>
              <w:pStyle w:val="a3"/>
              <w:spacing w:beforeAutospacing="0" w:afterAutospacing="0" w:line="120" w:lineRule="atLeast"/>
              <w:rPr>
                <w:sz w:val="12"/>
                <w:szCs w:val="12"/>
              </w:rPr>
            </w:pPr>
            <w:r>
              <w:rPr>
                <w:sz w:val="12"/>
                <w:szCs w:val="12"/>
              </w:rPr>
              <w:t> </w:t>
            </w:r>
          </w:p>
        </w:tc>
      </w:tr>
      <w:tr w:rsidR="002418E5" w14:paraId="54436849" w14:textId="77777777">
        <w:tc>
          <w:tcPr>
            <w:tcW w:w="463" w:type="pct"/>
            <w:shd w:val="clear" w:color="auto" w:fill="auto"/>
            <w:noWrap/>
          </w:tcPr>
          <w:p w14:paraId="5443683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10.23*</w:t>
            </w:r>
          </w:p>
        </w:tc>
        <w:tc>
          <w:tcPr>
            <w:tcW w:w="27" w:type="pct"/>
            <w:shd w:val="clear" w:color="auto" w:fill="auto"/>
            <w:vAlign w:val="bottom"/>
          </w:tcPr>
          <w:p w14:paraId="54436835"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836" w14:textId="77777777" w:rsidR="002418E5" w:rsidRDefault="00707D11">
            <w:pPr>
              <w:pStyle w:val="a3"/>
              <w:spacing w:beforeAutospacing="0" w:afterAutospacing="0"/>
              <w:rPr>
                <w:rFonts w:ascii="Arial" w:hAnsi="Arial" w:cs="Arial"/>
                <w:spacing w:val="-4"/>
                <w:sz w:val="20"/>
                <w:szCs w:val="20"/>
              </w:rPr>
            </w:pPr>
            <w:hyperlink r:id="rId70" w:history="1">
              <w:r>
                <w:rPr>
                  <w:rStyle w:val="a5"/>
                  <w:rFonts w:ascii="Arial" w:hAnsi="Arial" w:cs="Arial"/>
                  <w:spacing w:val="-4"/>
                  <w:sz w:val="20"/>
                  <w:szCs w:val="20"/>
                  <w:u w:val="none"/>
                </w:rPr>
                <w:t>Offer Letter, dated February 3, 2014, between Microsoft Corporation and Satya Nadella</w:t>
              </w:r>
            </w:hyperlink>
          </w:p>
        </w:tc>
        <w:tc>
          <w:tcPr>
            <w:tcW w:w="27" w:type="pct"/>
            <w:shd w:val="clear" w:color="auto" w:fill="auto"/>
            <w:vAlign w:val="bottom"/>
          </w:tcPr>
          <w:p w14:paraId="5443683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838"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839"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83A"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5443683B"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8-K</w:t>
            </w:r>
          </w:p>
        </w:tc>
        <w:tc>
          <w:tcPr>
            <w:tcW w:w="27" w:type="pct"/>
            <w:shd w:val="clear" w:color="auto" w:fill="auto"/>
          </w:tcPr>
          <w:p w14:paraId="5443683C"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3D"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3E"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5443683F"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40"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41"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42"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54436843"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10.1</w:t>
            </w:r>
          </w:p>
        </w:tc>
        <w:tc>
          <w:tcPr>
            <w:tcW w:w="27" w:type="pct"/>
            <w:shd w:val="clear" w:color="auto" w:fill="auto"/>
          </w:tcPr>
          <w:p w14:paraId="54436844"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45"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46"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54436847"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2/4/14</w:t>
            </w:r>
          </w:p>
        </w:tc>
        <w:tc>
          <w:tcPr>
            <w:tcW w:w="27" w:type="pct"/>
            <w:shd w:val="clear" w:color="auto" w:fill="auto"/>
          </w:tcPr>
          <w:p w14:paraId="54436848"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851" w14:textId="77777777">
        <w:tc>
          <w:tcPr>
            <w:tcW w:w="463" w:type="pct"/>
            <w:shd w:val="clear" w:color="auto" w:fill="auto"/>
            <w:vAlign w:val="center"/>
          </w:tcPr>
          <w:p w14:paraId="5443684A"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84B" w14:textId="77777777" w:rsidR="002418E5" w:rsidRDefault="00707D11">
            <w:pPr>
              <w:pStyle w:val="a3"/>
              <w:spacing w:beforeAutospacing="0" w:afterAutospacing="0" w:line="120" w:lineRule="atLeast"/>
              <w:rPr>
                <w:sz w:val="12"/>
                <w:szCs w:val="12"/>
              </w:rPr>
            </w:pPr>
            <w:r>
              <w:rPr>
                <w:sz w:val="12"/>
                <w:szCs w:val="12"/>
              </w:rPr>
              <w:t> </w:t>
            </w:r>
          </w:p>
        </w:tc>
        <w:tc>
          <w:tcPr>
            <w:tcW w:w="482" w:type="pct"/>
            <w:gridSpan w:val="4"/>
            <w:shd w:val="clear" w:color="auto" w:fill="auto"/>
            <w:vAlign w:val="center"/>
          </w:tcPr>
          <w:p w14:paraId="5443684C" w14:textId="77777777" w:rsidR="002418E5" w:rsidRDefault="00707D11">
            <w:pPr>
              <w:pStyle w:val="a3"/>
              <w:spacing w:beforeAutospacing="0" w:afterAutospacing="0" w:line="120" w:lineRule="atLeast"/>
              <w:rPr>
                <w:sz w:val="12"/>
                <w:szCs w:val="12"/>
              </w:rPr>
            </w:pPr>
            <w:r>
              <w:rPr>
                <w:sz w:val="12"/>
                <w:szCs w:val="12"/>
              </w:rPr>
              <w:t> </w:t>
            </w:r>
          </w:p>
        </w:tc>
        <w:tc>
          <w:tcPr>
            <w:tcW w:w="446" w:type="pct"/>
            <w:gridSpan w:val="4"/>
            <w:shd w:val="clear" w:color="auto" w:fill="auto"/>
            <w:vAlign w:val="center"/>
          </w:tcPr>
          <w:p w14:paraId="5443684D"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84E"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84F" w14:textId="77777777" w:rsidR="002418E5" w:rsidRDefault="00707D11">
            <w:pPr>
              <w:pStyle w:val="a3"/>
              <w:spacing w:beforeAutospacing="0" w:afterAutospacing="0" w:line="120" w:lineRule="atLeast"/>
              <w:rPr>
                <w:sz w:val="12"/>
                <w:szCs w:val="12"/>
              </w:rPr>
            </w:pPr>
            <w:r>
              <w:rPr>
                <w:sz w:val="12"/>
                <w:szCs w:val="12"/>
              </w:rPr>
              <w:t> </w:t>
            </w:r>
          </w:p>
        </w:tc>
        <w:tc>
          <w:tcPr>
            <w:tcW w:w="779" w:type="pct"/>
            <w:gridSpan w:val="2"/>
            <w:shd w:val="clear" w:color="auto" w:fill="auto"/>
            <w:vAlign w:val="center"/>
          </w:tcPr>
          <w:p w14:paraId="54436850" w14:textId="77777777" w:rsidR="002418E5" w:rsidRDefault="00707D11">
            <w:pPr>
              <w:pStyle w:val="a3"/>
              <w:spacing w:beforeAutospacing="0" w:afterAutospacing="0" w:line="120" w:lineRule="atLeast"/>
              <w:rPr>
                <w:sz w:val="12"/>
                <w:szCs w:val="12"/>
              </w:rPr>
            </w:pPr>
            <w:r>
              <w:rPr>
                <w:sz w:val="12"/>
                <w:szCs w:val="12"/>
              </w:rPr>
              <w:t> </w:t>
            </w:r>
          </w:p>
        </w:tc>
      </w:tr>
      <w:tr w:rsidR="002418E5" w14:paraId="54436867" w14:textId="77777777">
        <w:tc>
          <w:tcPr>
            <w:tcW w:w="463" w:type="pct"/>
            <w:shd w:val="clear" w:color="auto" w:fill="auto"/>
            <w:noWrap/>
          </w:tcPr>
          <w:p w14:paraId="54436852"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10.24*</w:t>
            </w:r>
          </w:p>
        </w:tc>
        <w:tc>
          <w:tcPr>
            <w:tcW w:w="27" w:type="pct"/>
            <w:shd w:val="clear" w:color="auto" w:fill="auto"/>
            <w:vAlign w:val="bottom"/>
          </w:tcPr>
          <w:p w14:paraId="5443685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854" w14:textId="77777777" w:rsidR="002418E5" w:rsidRDefault="00707D11">
            <w:pPr>
              <w:pStyle w:val="a3"/>
              <w:spacing w:beforeAutospacing="0" w:afterAutospacing="0"/>
              <w:rPr>
                <w:rFonts w:ascii="Arial" w:hAnsi="Arial" w:cs="Arial"/>
                <w:sz w:val="20"/>
                <w:szCs w:val="20"/>
              </w:rPr>
            </w:pPr>
            <w:hyperlink r:id="rId71" w:history="1">
              <w:r>
                <w:rPr>
                  <w:rStyle w:val="a5"/>
                  <w:rFonts w:ascii="Arial" w:hAnsi="Arial" w:cs="Arial"/>
                  <w:sz w:val="20"/>
                  <w:szCs w:val="20"/>
                  <w:u w:val="none"/>
                </w:rPr>
                <w:t>Long-Term Performance Stock Award Agreement between Microsoft Corporation and Satya Nadella</w:t>
              </w:r>
            </w:hyperlink>
          </w:p>
        </w:tc>
        <w:tc>
          <w:tcPr>
            <w:tcW w:w="27" w:type="pct"/>
            <w:shd w:val="clear" w:color="auto" w:fill="auto"/>
            <w:vAlign w:val="bottom"/>
          </w:tcPr>
          <w:p w14:paraId="54436855"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856"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857"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858"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54436859"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10-Q</w:t>
            </w:r>
          </w:p>
        </w:tc>
        <w:tc>
          <w:tcPr>
            <w:tcW w:w="27" w:type="pct"/>
            <w:shd w:val="clear" w:color="auto" w:fill="auto"/>
          </w:tcPr>
          <w:p w14:paraId="5443685A"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5B"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5C"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5443685D"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12/31/14</w:t>
            </w:r>
          </w:p>
        </w:tc>
        <w:tc>
          <w:tcPr>
            <w:tcW w:w="27" w:type="pct"/>
            <w:shd w:val="clear" w:color="auto" w:fill="auto"/>
          </w:tcPr>
          <w:p w14:paraId="5443685E"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5F"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60"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54436861"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10.24</w:t>
            </w:r>
          </w:p>
        </w:tc>
        <w:tc>
          <w:tcPr>
            <w:tcW w:w="27" w:type="pct"/>
            <w:shd w:val="clear" w:color="auto" w:fill="auto"/>
          </w:tcPr>
          <w:p w14:paraId="54436862"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63"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64"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54436865"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1/26/15</w:t>
            </w:r>
          </w:p>
        </w:tc>
        <w:tc>
          <w:tcPr>
            <w:tcW w:w="27" w:type="pct"/>
            <w:shd w:val="clear" w:color="auto" w:fill="auto"/>
          </w:tcPr>
          <w:p w14:paraId="54436866"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87D" w14:textId="77777777">
        <w:tc>
          <w:tcPr>
            <w:tcW w:w="463" w:type="pct"/>
            <w:shd w:val="clear" w:color="auto" w:fill="auto"/>
            <w:noWrap/>
          </w:tcPr>
          <w:p w14:paraId="54436868"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86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86A"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86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86C"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86D"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86E"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tcPr>
          <w:p w14:paraId="5443686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70"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71"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72" w14:textId="77777777" w:rsidR="002418E5" w:rsidRDefault="00707D11">
            <w:pPr>
              <w:pStyle w:val="a3"/>
              <w:spacing w:beforeAutospacing="0" w:afterAutospacing="0" w:line="120" w:lineRule="atLeast"/>
              <w:rPr>
                <w:sz w:val="12"/>
                <w:szCs w:val="12"/>
              </w:rPr>
            </w:pPr>
            <w:r>
              <w:rPr>
                <w:sz w:val="12"/>
                <w:szCs w:val="12"/>
              </w:rPr>
              <w:t> </w:t>
            </w:r>
          </w:p>
        </w:tc>
        <w:tc>
          <w:tcPr>
            <w:tcW w:w="461" w:type="pct"/>
            <w:shd w:val="clear" w:color="auto" w:fill="auto"/>
          </w:tcPr>
          <w:p w14:paraId="5443687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74"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75"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76"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tcPr>
          <w:p w14:paraId="5443687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78"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79"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7A"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tcPr>
          <w:p w14:paraId="5443687B"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7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893" w14:textId="77777777">
        <w:tc>
          <w:tcPr>
            <w:tcW w:w="463" w:type="pct"/>
            <w:shd w:val="clear" w:color="auto" w:fill="auto"/>
            <w:noWrap/>
          </w:tcPr>
          <w:p w14:paraId="5443687E"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10.25</w:t>
            </w:r>
          </w:p>
        </w:tc>
        <w:tc>
          <w:tcPr>
            <w:tcW w:w="27" w:type="pct"/>
            <w:shd w:val="clear" w:color="auto" w:fill="auto"/>
            <w:vAlign w:val="bottom"/>
          </w:tcPr>
          <w:p w14:paraId="5443687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880" w14:textId="77777777" w:rsidR="002418E5" w:rsidRDefault="00707D11">
            <w:pPr>
              <w:pStyle w:val="a3"/>
              <w:spacing w:beforeAutospacing="0" w:afterAutospacing="0"/>
              <w:rPr>
                <w:rFonts w:ascii="Arial" w:hAnsi="Arial" w:cs="Arial"/>
                <w:sz w:val="20"/>
                <w:szCs w:val="20"/>
              </w:rPr>
            </w:pPr>
            <w:hyperlink r:id="rId72" w:history="1">
              <w:r>
                <w:rPr>
                  <w:rStyle w:val="a5"/>
                  <w:rFonts w:ascii="Arial" w:hAnsi="Arial" w:cs="Arial"/>
                  <w:sz w:val="20"/>
                  <w:szCs w:val="20"/>
                  <w:u w:val="none"/>
                </w:rPr>
                <w:t>Assumption of Beneficiaries’ Representative Obligations Under Amended and Restated Officers’ Indemnification Trust Agreement</w:t>
              </w:r>
            </w:hyperlink>
          </w:p>
        </w:tc>
        <w:tc>
          <w:tcPr>
            <w:tcW w:w="27" w:type="pct"/>
            <w:shd w:val="clear" w:color="auto" w:fill="auto"/>
            <w:vAlign w:val="bottom"/>
          </w:tcPr>
          <w:p w14:paraId="54436881"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882"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883"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884"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54436885"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10-K</w:t>
            </w:r>
          </w:p>
        </w:tc>
        <w:tc>
          <w:tcPr>
            <w:tcW w:w="27" w:type="pct"/>
            <w:shd w:val="clear" w:color="auto" w:fill="auto"/>
          </w:tcPr>
          <w:p w14:paraId="54436886"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87"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88"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54436889"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6/30/2020</w:t>
            </w:r>
          </w:p>
        </w:tc>
        <w:tc>
          <w:tcPr>
            <w:tcW w:w="27" w:type="pct"/>
            <w:shd w:val="clear" w:color="auto" w:fill="auto"/>
          </w:tcPr>
          <w:p w14:paraId="5443688A"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8B"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8C"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5443688D"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10.25</w:t>
            </w:r>
          </w:p>
        </w:tc>
        <w:tc>
          <w:tcPr>
            <w:tcW w:w="27" w:type="pct"/>
            <w:shd w:val="clear" w:color="auto" w:fill="auto"/>
          </w:tcPr>
          <w:p w14:paraId="5443688E"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8F"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90"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54436891"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7/30/2020</w:t>
            </w:r>
          </w:p>
        </w:tc>
        <w:tc>
          <w:tcPr>
            <w:tcW w:w="27" w:type="pct"/>
            <w:shd w:val="clear" w:color="auto" w:fill="auto"/>
          </w:tcPr>
          <w:p w14:paraId="54436892"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8A9" w14:textId="77777777">
        <w:tc>
          <w:tcPr>
            <w:tcW w:w="463" w:type="pct"/>
            <w:shd w:val="clear" w:color="auto" w:fill="auto"/>
            <w:noWrap/>
          </w:tcPr>
          <w:p w14:paraId="54436894"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89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896"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89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898"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899"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89A"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tcPr>
          <w:p w14:paraId="5443689B"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9C"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9D"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9E" w14:textId="77777777" w:rsidR="002418E5" w:rsidRDefault="00707D11">
            <w:pPr>
              <w:pStyle w:val="a3"/>
              <w:spacing w:beforeAutospacing="0" w:afterAutospacing="0" w:line="120" w:lineRule="atLeast"/>
              <w:rPr>
                <w:sz w:val="12"/>
                <w:szCs w:val="12"/>
              </w:rPr>
            </w:pPr>
            <w:r>
              <w:rPr>
                <w:sz w:val="12"/>
                <w:szCs w:val="12"/>
              </w:rPr>
              <w:t> </w:t>
            </w:r>
          </w:p>
        </w:tc>
        <w:tc>
          <w:tcPr>
            <w:tcW w:w="461" w:type="pct"/>
            <w:shd w:val="clear" w:color="auto" w:fill="auto"/>
          </w:tcPr>
          <w:p w14:paraId="5443689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A0"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A1"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A2" w14:textId="77777777" w:rsidR="002418E5" w:rsidRDefault="00707D11">
            <w:pPr>
              <w:pStyle w:val="a3"/>
              <w:spacing w:beforeAutospacing="0" w:afterAutospacing="0" w:line="120" w:lineRule="atLeast"/>
              <w:rPr>
                <w:sz w:val="12"/>
                <w:szCs w:val="12"/>
              </w:rPr>
            </w:pPr>
            <w:r>
              <w:rPr>
                <w:sz w:val="12"/>
                <w:szCs w:val="12"/>
              </w:rPr>
              <w:t> </w:t>
            </w:r>
          </w:p>
        </w:tc>
        <w:tc>
          <w:tcPr>
            <w:tcW w:w="370" w:type="pct"/>
            <w:shd w:val="clear" w:color="auto" w:fill="auto"/>
          </w:tcPr>
          <w:p w14:paraId="544368A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A4"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A5"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A6" w14:textId="77777777" w:rsidR="002418E5" w:rsidRDefault="00707D11">
            <w:pPr>
              <w:pStyle w:val="a3"/>
              <w:spacing w:beforeAutospacing="0" w:afterAutospacing="0" w:line="120" w:lineRule="atLeast"/>
              <w:rPr>
                <w:sz w:val="12"/>
                <w:szCs w:val="12"/>
              </w:rPr>
            </w:pPr>
            <w:r>
              <w:rPr>
                <w:sz w:val="12"/>
                <w:szCs w:val="12"/>
              </w:rPr>
              <w:t> </w:t>
            </w:r>
          </w:p>
        </w:tc>
        <w:tc>
          <w:tcPr>
            <w:tcW w:w="751" w:type="pct"/>
            <w:shd w:val="clear" w:color="auto" w:fill="auto"/>
          </w:tcPr>
          <w:p w14:paraId="544368A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tcPr>
          <w:p w14:paraId="544368A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8BF" w14:textId="77777777">
        <w:tc>
          <w:tcPr>
            <w:tcW w:w="463" w:type="pct"/>
            <w:shd w:val="clear" w:color="auto" w:fill="auto"/>
            <w:noWrap/>
          </w:tcPr>
          <w:p w14:paraId="544368A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10.26</w:t>
            </w:r>
          </w:p>
        </w:tc>
        <w:tc>
          <w:tcPr>
            <w:tcW w:w="27" w:type="pct"/>
            <w:shd w:val="clear" w:color="auto" w:fill="auto"/>
            <w:vAlign w:val="bottom"/>
          </w:tcPr>
          <w:p w14:paraId="544368A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8AC" w14:textId="77777777" w:rsidR="002418E5" w:rsidRDefault="00707D11">
            <w:pPr>
              <w:pStyle w:val="a3"/>
              <w:spacing w:beforeAutospacing="0" w:afterAutospacing="0"/>
              <w:rPr>
                <w:rFonts w:ascii="Arial" w:hAnsi="Arial" w:cs="Arial"/>
                <w:sz w:val="20"/>
                <w:szCs w:val="20"/>
              </w:rPr>
            </w:pPr>
            <w:hyperlink r:id="rId73" w:history="1">
              <w:r>
                <w:rPr>
                  <w:rStyle w:val="a5"/>
                  <w:rFonts w:ascii="Arial" w:hAnsi="Arial" w:cs="Arial"/>
                  <w:sz w:val="20"/>
                  <w:szCs w:val="20"/>
                  <w:u w:val="none"/>
                </w:rPr>
                <w:t>Assumption of Beneficiaries’ Representative Obligations Under Amended and Restated Directors’ Indemnification Trust Agreement</w:t>
              </w:r>
            </w:hyperlink>
          </w:p>
        </w:tc>
        <w:tc>
          <w:tcPr>
            <w:tcW w:w="27" w:type="pct"/>
            <w:shd w:val="clear" w:color="auto" w:fill="auto"/>
            <w:vAlign w:val="bottom"/>
          </w:tcPr>
          <w:p w14:paraId="544368AD"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8AE" w14:textId="77777777" w:rsidR="002418E5" w:rsidRDefault="00707D11">
            <w:pPr>
              <w:pStyle w:val="a3"/>
              <w:spacing w:beforeAutospacing="0" w:afterAutospacing="0"/>
              <w:jc w:val="center"/>
              <w:rPr>
                <w:rFonts w:ascii="Times New Roman" w:hAnsi="Times New Roman"/>
                <w:sz w:val="22"/>
                <w:szCs w:val="22"/>
              </w:rPr>
            </w:pPr>
            <w:r>
              <w:rPr>
                <w:rFonts w:ascii="Times New Roman" w:hAnsi="Times New Roman"/>
                <w:sz w:val="22"/>
                <w:szCs w:val="22"/>
              </w:rPr>
              <w:t> </w:t>
            </w:r>
          </w:p>
        </w:tc>
        <w:tc>
          <w:tcPr>
            <w:tcW w:w="27" w:type="pct"/>
            <w:shd w:val="clear" w:color="auto" w:fill="auto"/>
            <w:noWrap/>
          </w:tcPr>
          <w:p w14:paraId="544368AF"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8B0"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tcPr>
          <w:p w14:paraId="544368B1"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10-K</w:t>
            </w:r>
          </w:p>
        </w:tc>
        <w:tc>
          <w:tcPr>
            <w:tcW w:w="27" w:type="pct"/>
            <w:shd w:val="clear" w:color="auto" w:fill="auto"/>
          </w:tcPr>
          <w:p w14:paraId="544368B2"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B3"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B4"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461" w:type="pct"/>
            <w:shd w:val="clear" w:color="auto" w:fill="auto"/>
          </w:tcPr>
          <w:p w14:paraId="544368B5"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6/30/2020</w:t>
            </w:r>
          </w:p>
        </w:tc>
        <w:tc>
          <w:tcPr>
            <w:tcW w:w="27" w:type="pct"/>
            <w:shd w:val="clear" w:color="auto" w:fill="auto"/>
          </w:tcPr>
          <w:p w14:paraId="544368B6"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B7"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B8"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70" w:type="pct"/>
            <w:shd w:val="clear" w:color="auto" w:fill="auto"/>
          </w:tcPr>
          <w:p w14:paraId="544368B9"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10.26</w:t>
            </w:r>
          </w:p>
        </w:tc>
        <w:tc>
          <w:tcPr>
            <w:tcW w:w="27" w:type="pct"/>
            <w:shd w:val="clear" w:color="auto" w:fill="auto"/>
          </w:tcPr>
          <w:p w14:paraId="544368BA"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BB"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27" w:type="pct"/>
            <w:shd w:val="clear" w:color="auto" w:fill="auto"/>
          </w:tcPr>
          <w:p w14:paraId="544368BC"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751" w:type="pct"/>
            <w:shd w:val="clear" w:color="auto" w:fill="auto"/>
          </w:tcPr>
          <w:p w14:paraId="544368BD" w14:textId="77777777" w:rsidR="002418E5" w:rsidRDefault="00707D11">
            <w:pPr>
              <w:pStyle w:val="a3"/>
              <w:spacing w:beforeAutospacing="0" w:afterAutospacing="0"/>
              <w:jc w:val="right"/>
              <w:rPr>
                <w:rFonts w:ascii="Arial" w:hAnsi="Arial" w:cs="Arial"/>
                <w:sz w:val="20"/>
                <w:szCs w:val="20"/>
              </w:rPr>
            </w:pPr>
            <w:r>
              <w:rPr>
                <w:rFonts w:ascii="Arial" w:hAnsi="Arial" w:cs="Arial"/>
                <w:sz w:val="20"/>
                <w:szCs w:val="20"/>
              </w:rPr>
              <w:t>7/30/2020</w:t>
            </w:r>
          </w:p>
        </w:tc>
        <w:tc>
          <w:tcPr>
            <w:tcW w:w="27" w:type="pct"/>
            <w:shd w:val="clear" w:color="auto" w:fill="auto"/>
          </w:tcPr>
          <w:p w14:paraId="544368BE"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8C7" w14:textId="77777777">
        <w:tc>
          <w:tcPr>
            <w:tcW w:w="463" w:type="pct"/>
            <w:shd w:val="clear" w:color="auto" w:fill="auto"/>
            <w:vAlign w:val="center"/>
          </w:tcPr>
          <w:p w14:paraId="544368C0"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8C1" w14:textId="77777777" w:rsidR="002418E5" w:rsidRDefault="00707D11">
            <w:pPr>
              <w:pStyle w:val="a3"/>
              <w:spacing w:beforeAutospacing="0" w:afterAutospacing="0" w:line="120" w:lineRule="atLeast"/>
              <w:rPr>
                <w:sz w:val="12"/>
                <w:szCs w:val="12"/>
              </w:rPr>
            </w:pPr>
            <w:r>
              <w:rPr>
                <w:sz w:val="12"/>
                <w:szCs w:val="12"/>
              </w:rPr>
              <w:t> </w:t>
            </w:r>
          </w:p>
        </w:tc>
        <w:tc>
          <w:tcPr>
            <w:tcW w:w="482" w:type="pct"/>
            <w:gridSpan w:val="4"/>
            <w:shd w:val="clear" w:color="auto" w:fill="auto"/>
            <w:vAlign w:val="center"/>
          </w:tcPr>
          <w:p w14:paraId="544368C2" w14:textId="77777777" w:rsidR="002418E5" w:rsidRDefault="00707D11">
            <w:pPr>
              <w:pStyle w:val="a3"/>
              <w:spacing w:beforeAutospacing="0" w:afterAutospacing="0" w:line="120" w:lineRule="atLeast"/>
              <w:rPr>
                <w:sz w:val="12"/>
                <w:szCs w:val="12"/>
              </w:rPr>
            </w:pPr>
            <w:r>
              <w:rPr>
                <w:sz w:val="12"/>
                <w:szCs w:val="12"/>
              </w:rPr>
              <w:t> </w:t>
            </w:r>
          </w:p>
        </w:tc>
        <w:tc>
          <w:tcPr>
            <w:tcW w:w="446" w:type="pct"/>
            <w:gridSpan w:val="4"/>
            <w:shd w:val="clear" w:color="auto" w:fill="auto"/>
            <w:vAlign w:val="center"/>
          </w:tcPr>
          <w:p w14:paraId="544368C3"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8C4"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8C5" w14:textId="77777777" w:rsidR="002418E5" w:rsidRDefault="00707D11">
            <w:pPr>
              <w:pStyle w:val="a3"/>
              <w:spacing w:beforeAutospacing="0" w:afterAutospacing="0" w:line="120" w:lineRule="atLeast"/>
              <w:rPr>
                <w:sz w:val="12"/>
                <w:szCs w:val="12"/>
              </w:rPr>
            </w:pPr>
            <w:r>
              <w:rPr>
                <w:sz w:val="12"/>
                <w:szCs w:val="12"/>
              </w:rPr>
              <w:t> </w:t>
            </w:r>
          </w:p>
        </w:tc>
        <w:tc>
          <w:tcPr>
            <w:tcW w:w="779" w:type="pct"/>
            <w:gridSpan w:val="2"/>
            <w:shd w:val="clear" w:color="auto" w:fill="auto"/>
            <w:vAlign w:val="center"/>
          </w:tcPr>
          <w:p w14:paraId="544368C6" w14:textId="77777777" w:rsidR="002418E5" w:rsidRDefault="00707D11">
            <w:pPr>
              <w:pStyle w:val="a3"/>
              <w:spacing w:beforeAutospacing="0" w:afterAutospacing="0" w:line="120" w:lineRule="atLeast"/>
              <w:rPr>
                <w:sz w:val="12"/>
                <w:szCs w:val="12"/>
              </w:rPr>
            </w:pPr>
            <w:r>
              <w:rPr>
                <w:sz w:val="12"/>
                <w:szCs w:val="12"/>
              </w:rPr>
              <w:t> </w:t>
            </w:r>
          </w:p>
        </w:tc>
      </w:tr>
      <w:tr w:rsidR="002418E5" w14:paraId="544368DD" w14:textId="77777777">
        <w:tc>
          <w:tcPr>
            <w:tcW w:w="463" w:type="pct"/>
            <w:shd w:val="clear" w:color="auto" w:fill="auto"/>
            <w:noWrap/>
          </w:tcPr>
          <w:p w14:paraId="544368C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21</w:t>
            </w:r>
          </w:p>
        </w:tc>
        <w:tc>
          <w:tcPr>
            <w:tcW w:w="27" w:type="pct"/>
            <w:shd w:val="clear" w:color="auto" w:fill="auto"/>
            <w:vAlign w:val="bottom"/>
          </w:tcPr>
          <w:p w14:paraId="544368C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8CA" w14:textId="77777777" w:rsidR="002418E5" w:rsidRDefault="00707D11">
            <w:pPr>
              <w:pStyle w:val="a3"/>
              <w:spacing w:beforeAutospacing="0" w:afterAutospacing="0"/>
              <w:rPr>
                <w:rFonts w:ascii="Arial" w:hAnsi="Arial" w:cs="Arial"/>
                <w:sz w:val="20"/>
                <w:szCs w:val="20"/>
              </w:rPr>
            </w:pPr>
            <w:hyperlink r:id="rId74" w:history="1">
              <w:r>
                <w:rPr>
                  <w:rStyle w:val="a5"/>
                  <w:rFonts w:ascii="Arial" w:hAnsi="Arial" w:cs="Arial"/>
                  <w:sz w:val="20"/>
                  <w:szCs w:val="20"/>
                  <w:u w:val="none"/>
                </w:rPr>
                <w:t>Subsidiaries of Registrant</w:t>
              </w:r>
            </w:hyperlink>
          </w:p>
        </w:tc>
        <w:tc>
          <w:tcPr>
            <w:tcW w:w="27" w:type="pct"/>
            <w:shd w:val="clear" w:color="auto" w:fill="auto"/>
            <w:vAlign w:val="bottom"/>
          </w:tcPr>
          <w:p w14:paraId="544368C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noWrap/>
          </w:tcPr>
          <w:p w14:paraId="544368CC"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8CD"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8CE"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vAlign w:val="bottom"/>
          </w:tcPr>
          <w:p w14:paraId="544368C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8D0"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D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D2"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vAlign w:val="bottom"/>
          </w:tcPr>
          <w:p w14:paraId="544368D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8D4"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D5"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D6"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70" w:type="pct"/>
            <w:shd w:val="clear" w:color="auto" w:fill="auto"/>
            <w:vAlign w:val="bottom"/>
          </w:tcPr>
          <w:p w14:paraId="544368D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8D8"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D9"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DA"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751" w:type="pct"/>
            <w:shd w:val="clear" w:color="auto" w:fill="auto"/>
            <w:vAlign w:val="bottom"/>
          </w:tcPr>
          <w:p w14:paraId="544368D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8DC"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r>
      <w:tr w:rsidR="002418E5" w14:paraId="544368E5" w14:textId="77777777">
        <w:tc>
          <w:tcPr>
            <w:tcW w:w="463" w:type="pct"/>
            <w:shd w:val="clear" w:color="auto" w:fill="auto"/>
            <w:vAlign w:val="center"/>
          </w:tcPr>
          <w:p w14:paraId="544368DE"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8DF" w14:textId="77777777" w:rsidR="002418E5" w:rsidRDefault="00707D11">
            <w:pPr>
              <w:pStyle w:val="a3"/>
              <w:spacing w:beforeAutospacing="0" w:afterAutospacing="0" w:line="120" w:lineRule="atLeast"/>
              <w:rPr>
                <w:sz w:val="12"/>
                <w:szCs w:val="12"/>
              </w:rPr>
            </w:pPr>
            <w:r>
              <w:rPr>
                <w:sz w:val="12"/>
                <w:szCs w:val="12"/>
              </w:rPr>
              <w:t> </w:t>
            </w:r>
          </w:p>
        </w:tc>
        <w:tc>
          <w:tcPr>
            <w:tcW w:w="482" w:type="pct"/>
            <w:gridSpan w:val="4"/>
            <w:shd w:val="clear" w:color="auto" w:fill="auto"/>
            <w:vAlign w:val="center"/>
          </w:tcPr>
          <w:p w14:paraId="544368E0" w14:textId="77777777" w:rsidR="002418E5" w:rsidRDefault="00707D11">
            <w:pPr>
              <w:pStyle w:val="a3"/>
              <w:spacing w:beforeAutospacing="0" w:afterAutospacing="0" w:line="120" w:lineRule="atLeast"/>
              <w:rPr>
                <w:sz w:val="12"/>
                <w:szCs w:val="12"/>
              </w:rPr>
            </w:pPr>
            <w:r>
              <w:rPr>
                <w:sz w:val="12"/>
                <w:szCs w:val="12"/>
              </w:rPr>
              <w:t> </w:t>
            </w:r>
          </w:p>
        </w:tc>
        <w:tc>
          <w:tcPr>
            <w:tcW w:w="446" w:type="pct"/>
            <w:gridSpan w:val="4"/>
            <w:shd w:val="clear" w:color="auto" w:fill="auto"/>
            <w:vAlign w:val="center"/>
          </w:tcPr>
          <w:p w14:paraId="544368E1"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8E2"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8E3" w14:textId="77777777" w:rsidR="002418E5" w:rsidRDefault="00707D11">
            <w:pPr>
              <w:pStyle w:val="a3"/>
              <w:spacing w:beforeAutospacing="0" w:afterAutospacing="0" w:line="120" w:lineRule="atLeast"/>
              <w:rPr>
                <w:sz w:val="12"/>
                <w:szCs w:val="12"/>
              </w:rPr>
            </w:pPr>
            <w:r>
              <w:rPr>
                <w:sz w:val="12"/>
                <w:szCs w:val="12"/>
              </w:rPr>
              <w:t> </w:t>
            </w:r>
          </w:p>
        </w:tc>
        <w:tc>
          <w:tcPr>
            <w:tcW w:w="779" w:type="pct"/>
            <w:gridSpan w:val="2"/>
            <w:shd w:val="clear" w:color="auto" w:fill="auto"/>
            <w:vAlign w:val="center"/>
          </w:tcPr>
          <w:p w14:paraId="544368E4" w14:textId="77777777" w:rsidR="002418E5" w:rsidRDefault="00707D11">
            <w:pPr>
              <w:pStyle w:val="a3"/>
              <w:spacing w:beforeAutospacing="0" w:afterAutospacing="0" w:line="120" w:lineRule="atLeast"/>
              <w:rPr>
                <w:sz w:val="12"/>
                <w:szCs w:val="12"/>
              </w:rPr>
            </w:pPr>
            <w:r>
              <w:rPr>
                <w:sz w:val="12"/>
                <w:szCs w:val="12"/>
              </w:rPr>
              <w:t> </w:t>
            </w:r>
          </w:p>
        </w:tc>
      </w:tr>
      <w:tr w:rsidR="002418E5" w14:paraId="544368FB" w14:textId="77777777">
        <w:tc>
          <w:tcPr>
            <w:tcW w:w="463" w:type="pct"/>
            <w:shd w:val="clear" w:color="auto" w:fill="auto"/>
            <w:noWrap/>
          </w:tcPr>
          <w:p w14:paraId="544368E6"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23.1</w:t>
            </w:r>
          </w:p>
        </w:tc>
        <w:tc>
          <w:tcPr>
            <w:tcW w:w="27" w:type="pct"/>
            <w:shd w:val="clear" w:color="auto" w:fill="auto"/>
            <w:vAlign w:val="bottom"/>
          </w:tcPr>
          <w:p w14:paraId="544368E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8E8" w14:textId="77777777" w:rsidR="002418E5" w:rsidRDefault="00707D11">
            <w:pPr>
              <w:pStyle w:val="a3"/>
              <w:spacing w:beforeAutospacing="0" w:afterAutospacing="0"/>
              <w:rPr>
                <w:rFonts w:ascii="Arial" w:hAnsi="Arial" w:cs="Arial"/>
                <w:sz w:val="20"/>
                <w:szCs w:val="20"/>
              </w:rPr>
            </w:pPr>
            <w:hyperlink r:id="rId75" w:history="1">
              <w:r>
                <w:rPr>
                  <w:rStyle w:val="a5"/>
                  <w:rFonts w:ascii="Arial" w:hAnsi="Arial" w:cs="Arial"/>
                  <w:sz w:val="20"/>
                  <w:szCs w:val="20"/>
                  <w:u w:val="none"/>
                </w:rPr>
                <w:t>Consent of Independent Registered Public Accounting Firm</w:t>
              </w:r>
            </w:hyperlink>
          </w:p>
        </w:tc>
        <w:tc>
          <w:tcPr>
            <w:tcW w:w="27" w:type="pct"/>
            <w:shd w:val="clear" w:color="auto" w:fill="auto"/>
            <w:vAlign w:val="bottom"/>
          </w:tcPr>
          <w:p w14:paraId="544368E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noWrap/>
          </w:tcPr>
          <w:p w14:paraId="544368EA"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8EB"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8E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vAlign w:val="bottom"/>
          </w:tcPr>
          <w:p w14:paraId="544368E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8EE"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EF"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F0"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vAlign w:val="bottom"/>
          </w:tcPr>
          <w:p w14:paraId="544368F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8F2"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F3"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F4"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70" w:type="pct"/>
            <w:shd w:val="clear" w:color="auto" w:fill="auto"/>
            <w:vAlign w:val="bottom"/>
          </w:tcPr>
          <w:p w14:paraId="544368F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8F6"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F7"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8F8"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751" w:type="pct"/>
            <w:shd w:val="clear" w:color="auto" w:fill="auto"/>
            <w:vAlign w:val="bottom"/>
          </w:tcPr>
          <w:p w14:paraId="544368F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8FA"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r>
      <w:tr w:rsidR="002418E5" w14:paraId="54436903" w14:textId="77777777">
        <w:tc>
          <w:tcPr>
            <w:tcW w:w="463" w:type="pct"/>
            <w:shd w:val="clear" w:color="auto" w:fill="auto"/>
            <w:vAlign w:val="center"/>
          </w:tcPr>
          <w:p w14:paraId="544368FC"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1835" w:type="pct"/>
            <w:gridSpan w:val="2"/>
            <w:shd w:val="clear" w:color="auto" w:fill="auto"/>
            <w:vAlign w:val="center"/>
          </w:tcPr>
          <w:p w14:paraId="544368FD" w14:textId="77777777" w:rsidR="002418E5" w:rsidRDefault="00707D11">
            <w:pPr>
              <w:pStyle w:val="a3"/>
              <w:spacing w:beforeAutospacing="0" w:afterAutospacing="0" w:line="120" w:lineRule="atLeast"/>
              <w:rPr>
                <w:sz w:val="12"/>
                <w:szCs w:val="12"/>
              </w:rPr>
            </w:pPr>
            <w:r>
              <w:rPr>
                <w:sz w:val="12"/>
                <w:szCs w:val="12"/>
              </w:rPr>
              <w:t> </w:t>
            </w:r>
          </w:p>
        </w:tc>
        <w:tc>
          <w:tcPr>
            <w:tcW w:w="482" w:type="pct"/>
            <w:gridSpan w:val="4"/>
            <w:shd w:val="clear" w:color="auto" w:fill="auto"/>
            <w:vAlign w:val="center"/>
          </w:tcPr>
          <w:p w14:paraId="544368FE" w14:textId="77777777" w:rsidR="002418E5" w:rsidRDefault="00707D11">
            <w:pPr>
              <w:pStyle w:val="a3"/>
              <w:spacing w:beforeAutospacing="0" w:afterAutospacing="0" w:line="120" w:lineRule="atLeast"/>
              <w:rPr>
                <w:sz w:val="12"/>
                <w:szCs w:val="12"/>
              </w:rPr>
            </w:pPr>
            <w:r>
              <w:rPr>
                <w:sz w:val="12"/>
                <w:szCs w:val="12"/>
              </w:rPr>
              <w:t> </w:t>
            </w:r>
          </w:p>
        </w:tc>
        <w:tc>
          <w:tcPr>
            <w:tcW w:w="446" w:type="pct"/>
            <w:gridSpan w:val="4"/>
            <w:shd w:val="clear" w:color="auto" w:fill="auto"/>
            <w:vAlign w:val="center"/>
          </w:tcPr>
          <w:p w14:paraId="544368FF" w14:textId="77777777" w:rsidR="002418E5" w:rsidRDefault="00707D11">
            <w:pPr>
              <w:pStyle w:val="a3"/>
              <w:spacing w:beforeAutospacing="0" w:afterAutospacing="0" w:line="120" w:lineRule="atLeast"/>
              <w:rPr>
                <w:sz w:val="12"/>
                <w:szCs w:val="12"/>
              </w:rPr>
            </w:pPr>
            <w:r>
              <w:rPr>
                <w:sz w:val="12"/>
                <w:szCs w:val="12"/>
              </w:rPr>
              <w:t> </w:t>
            </w:r>
          </w:p>
        </w:tc>
        <w:tc>
          <w:tcPr>
            <w:tcW w:w="542" w:type="pct"/>
            <w:gridSpan w:val="4"/>
            <w:shd w:val="clear" w:color="auto" w:fill="auto"/>
            <w:vAlign w:val="center"/>
          </w:tcPr>
          <w:p w14:paraId="54436900" w14:textId="77777777" w:rsidR="002418E5" w:rsidRDefault="00707D11">
            <w:pPr>
              <w:pStyle w:val="a3"/>
              <w:spacing w:beforeAutospacing="0" w:afterAutospacing="0" w:line="120" w:lineRule="atLeast"/>
              <w:rPr>
                <w:sz w:val="12"/>
                <w:szCs w:val="12"/>
              </w:rPr>
            </w:pPr>
            <w:r>
              <w:rPr>
                <w:sz w:val="12"/>
                <w:szCs w:val="12"/>
              </w:rPr>
              <w:t> </w:t>
            </w:r>
          </w:p>
        </w:tc>
        <w:tc>
          <w:tcPr>
            <w:tcW w:w="451" w:type="pct"/>
            <w:gridSpan w:val="4"/>
            <w:shd w:val="clear" w:color="auto" w:fill="auto"/>
            <w:vAlign w:val="center"/>
          </w:tcPr>
          <w:p w14:paraId="54436901" w14:textId="77777777" w:rsidR="002418E5" w:rsidRDefault="00707D11">
            <w:pPr>
              <w:pStyle w:val="a3"/>
              <w:spacing w:beforeAutospacing="0" w:afterAutospacing="0" w:line="120" w:lineRule="atLeast"/>
              <w:rPr>
                <w:sz w:val="12"/>
                <w:szCs w:val="12"/>
              </w:rPr>
            </w:pPr>
            <w:r>
              <w:rPr>
                <w:sz w:val="12"/>
                <w:szCs w:val="12"/>
              </w:rPr>
              <w:t> </w:t>
            </w:r>
          </w:p>
        </w:tc>
        <w:tc>
          <w:tcPr>
            <w:tcW w:w="779" w:type="pct"/>
            <w:gridSpan w:val="2"/>
            <w:shd w:val="clear" w:color="auto" w:fill="auto"/>
            <w:vAlign w:val="center"/>
          </w:tcPr>
          <w:p w14:paraId="54436902" w14:textId="77777777" w:rsidR="002418E5" w:rsidRDefault="00707D11">
            <w:pPr>
              <w:pStyle w:val="a3"/>
              <w:spacing w:beforeAutospacing="0" w:afterAutospacing="0" w:line="120" w:lineRule="atLeast"/>
              <w:rPr>
                <w:sz w:val="12"/>
                <w:szCs w:val="12"/>
              </w:rPr>
            </w:pPr>
            <w:r>
              <w:rPr>
                <w:sz w:val="12"/>
                <w:szCs w:val="12"/>
              </w:rPr>
              <w:t> </w:t>
            </w:r>
          </w:p>
        </w:tc>
      </w:tr>
      <w:tr w:rsidR="002418E5" w14:paraId="54436919" w14:textId="77777777">
        <w:tc>
          <w:tcPr>
            <w:tcW w:w="463" w:type="pct"/>
            <w:shd w:val="clear" w:color="auto" w:fill="auto"/>
            <w:noWrap/>
          </w:tcPr>
          <w:p w14:paraId="54436904"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31.1</w:t>
            </w:r>
          </w:p>
        </w:tc>
        <w:tc>
          <w:tcPr>
            <w:tcW w:w="27" w:type="pct"/>
            <w:shd w:val="clear" w:color="auto" w:fill="auto"/>
            <w:vAlign w:val="bottom"/>
          </w:tcPr>
          <w:p w14:paraId="5443690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tcPr>
          <w:p w14:paraId="54436906" w14:textId="77777777" w:rsidR="002418E5" w:rsidRDefault="00707D11">
            <w:pPr>
              <w:pStyle w:val="a3"/>
              <w:spacing w:beforeAutospacing="0" w:afterAutospacing="0"/>
              <w:rPr>
                <w:rFonts w:ascii="Arial" w:hAnsi="Arial" w:cs="Arial"/>
                <w:sz w:val="20"/>
                <w:szCs w:val="20"/>
              </w:rPr>
            </w:pPr>
            <w:hyperlink r:id="rId76" w:history="1">
              <w:r>
                <w:rPr>
                  <w:rStyle w:val="a5"/>
                  <w:rFonts w:ascii="Arial" w:hAnsi="Arial" w:cs="Arial"/>
                  <w:sz w:val="20"/>
                  <w:szCs w:val="20"/>
                  <w:u w:val="none"/>
                </w:rPr>
                <w:t>Certifications of Chief Executive Officer Pursuant to Section 302 of the Sarbanes-Oxley Act of 2002</w:t>
              </w:r>
            </w:hyperlink>
          </w:p>
        </w:tc>
        <w:tc>
          <w:tcPr>
            <w:tcW w:w="27" w:type="pct"/>
            <w:shd w:val="clear" w:color="auto" w:fill="auto"/>
            <w:vAlign w:val="bottom"/>
          </w:tcPr>
          <w:p w14:paraId="5443690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noWrap/>
          </w:tcPr>
          <w:p w14:paraId="54436908"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909"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90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 </w:t>
            </w:r>
          </w:p>
        </w:tc>
        <w:tc>
          <w:tcPr>
            <w:tcW w:w="365" w:type="pct"/>
            <w:shd w:val="clear" w:color="auto" w:fill="auto"/>
            <w:vAlign w:val="bottom"/>
          </w:tcPr>
          <w:p w14:paraId="5443690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90C"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90D"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90E"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461" w:type="pct"/>
            <w:shd w:val="clear" w:color="auto" w:fill="auto"/>
            <w:vAlign w:val="bottom"/>
          </w:tcPr>
          <w:p w14:paraId="5443690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910"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911"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912"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370" w:type="pct"/>
            <w:shd w:val="clear" w:color="auto" w:fill="auto"/>
            <w:vAlign w:val="bottom"/>
          </w:tcPr>
          <w:p w14:paraId="54436913"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914"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915"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27" w:type="pct"/>
            <w:shd w:val="clear" w:color="auto" w:fill="auto"/>
          </w:tcPr>
          <w:p w14:paraId="54436916"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c>
          <w:tcPr>
            <w:tcW w:w="751" w:type="pct"/>
            <w:shd w:val="clear" w:color="auto" w:fill="auto"/>
            <w:vAlign w:val="bottom"/>
          </w:tcPr>
          <w:p w14:paraId="5443691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tcPr>
          <w:p w14:paraId="54436918" w14:textId="77777777" w:rsidR="002418E5" w:rsidRDefault="00707D11">
            <w:pPr>
              <w:pStyle w:val="a3"/>
              <w:spacing w:beforeAutospacing="0" w:afterAutospacing="0"/>
              <w:rPr>
                <w:rFonts w:ascii="Arial" w:hAnsi="Arial" w:cs="Arial"/>
                <w:sz w:val="8"/>
                <w:szCs w:val="8"/>
              </w:rPr>
            </w:pPr>
            <w:r>
              <w:rPr>
                <w:rFonts w:ascii="Arial" w:hAnsi="Arial" w:cs="Arial"/>
                <w:sz w:val="8"/>
                <w:szCs w:val="8"/>
              </w:rPr>
              <w:t> </w:t>
            </w:r>
          </w:p>
        </w:tc>
      </w:tr>
      <w:tr w:rsidR="002418E5" w14:paraId="5443692F" w14:textId="77777777">
        <w:tc>
          <w:tcPr>
            <w:tcW w:w="463" w:type="pct"/>
            <w:shd w:val="clear" w:color="auto" w:fill="auto"/>
            <w:noWrap/>
          </w:tcPr>
          <w:p w14:paraId="5443691A"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91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91C"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91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91E"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91F"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920"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5443692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2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2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2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5443692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2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2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2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5443692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2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2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2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5443692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2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945" w14:textId="77777777">
        <w:tc>
          <w:tcPr>
            <w:tcW w:w="463" w:type="pct"/>
            <w:shd w:val="clear" w:color="auto" w:fill="auto"/>
            <w:noWrap/>
          </w:tcPr>
          <w:p w14:paraId="54436930"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31.2</w:t>
            </w:r>
          </w:p>
        </w:tc>
        <w:tc>
          <w:tcPr>
            <w:tcW w:w="27" w:type="pct"/>
            <w:shd w:val="clear" w:color="auto" w:fill="auto"/>
            <w:vAlign w:val="bottom"/>
          </w:tcPr>
          <w:p w14:paraId="54436931"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932" w14:textId="77777777" w:rsidR="002418E5" w:rsidRDefault="00707D11">
            <w:pPr>
              <w:pStyle w:val="a3"/>
              <w:spacing w:beforeAutospacing="0" w:afterAutospacing="0"/>
              <w:rPr>
                <w:rFonts w:ascii="Arial" w:hAnsi="Arial" w:cs="Arial"/>
                <w:sz w:val="20"/>
                <w:szCs w:val="20"/>
              </w:rPr>
            </w:pPr>
            <w:hyperlink r:id="rId77" w:history="1">
              <w:r>
                <w:rPr>
                  <w:rStyle w:val="a5"/>
                  <w:rFonts w:ascii="Arial" w:hAnsi="Arial" w:cs="Arial"/>
                  <w:sz w:val="20"/>
                  <w:szCs w:val="20"/>
                  <w:u w:val="none"/>
                </w:rPr>
                <w:t>Certifications of Chief Financial Officer Pursuant to Section 302 of the Sarbanes-Oxley Act of 2002</w:t>
              </w:r>
            </w:hyperlink>
          </w:p>
        </w:tc>
        <w:tc>
          <w:tcPr>
            <w:tcW w:w="27" w:type="pct"/>
            <w:shd w:val="clear" w:color="auto" w:fill="auto"/>
            <w:vAlign w:val="bottom"/>
          </w:tcPr>
          <w:p w14:paraId="5443693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934"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935"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936"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5443693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38"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3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3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5443693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3C"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3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3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5443693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40"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4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4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5443694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44"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95B" w14:textId="77777777">
        <w:tc>
          <w:tcPr>
            <w:tcW w:w="463" w:type="pct"/>
            <w:shd w:val="clear" w:color="auto" w:fill="auto"/>
            <w:noWrap/>
          </w:tcPr>
          <w:p w14:paraId="54436946"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94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948"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94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94A"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94B"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94C"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5443694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4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4F"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5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5443695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5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5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5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5443695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5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5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5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5443695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5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971" w14:textId="77777777">
        <w:tc>
          <w:tcPr>
            <w:tcW w:w="463" w:type="pct"/>
            <w:shd w:val="clear" w:color="auto" w:fill="auto"/>
            <w:noWrap/>
          </w:tcPr>
          <w:p w14:paraId="5443695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32.1**</w:t>
            </w:r>
          </w:p>
        </w:tc>
        <w:tc>
          <w:tcPr>
            <w:tcW w:w="27" w:type="pct"/>
            <w:shd w:val="clear" w:color="auto" w:fill="auto"/>
            <w:vAlign w:val="bottom"/>
          </w:tcPr>
          <w:p w14:paraId="5443695D"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95E" w14:textId="77777777" w:rsidR="002418E5" w:rsidRDefault="00707D11">
            <w:pPr>
              <w:pStyle w:val="a3"/>
              <w:spacing w:beforeAutospacing="0" w:afterAutospacing="0"/>
              <w:rPr>
                <w:rFonts w:ascii="Arial" w:hAnsi="Arial" w:cs="Arial"/>
                <w:sz w:val="20"/>
                <w:szCs w:val="20"/>
              </w:rPr>
            </w:pPr>
            <w:hyperlink r:id="rId78" w:history="1">
              <w:r>
                <w:rPr>
                  <w:rStyle w:val="a5"/>
                  <w:rFonts w:ascii="Arial" w:hAnsi="Arial" w:cs="Arial"/>
                  <w:sz w:val="20"/>
                  <w:szCs w:val="20"/>
                  <w:u w:val="none"/>
                </w:rPr>
                <w:t>Certifications of Chief Executive Officer Pursuant to Section 906 of the Sarbanes-Oxley Act of 2002</w:t>
              </w:r>
            </w:hyperlink>
          </w:p>
        </w:tc>
        <w:tc>
          <w:tcPr>
            <w:tcW w:w="27" w:type="pct"/>
            <w:shd w:val="clear" w:color="auto" w:fill="auto"/>
            <w:vAlign w:val="bottom"/>
          </w:tcPr>
          <w:p w14:paraId="5443695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960"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961"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962"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54436963"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64"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6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6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54436967"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68"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6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6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5443696B"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6C"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6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6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5443696F"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70" w14:textId="77777777" w:rsidR="002418E5" w:rsidRDefault="00707D11">
            <w:pPr>
              <w:pStyle w:val="a3"/>
              <w:spacing w:beforeAutospacing="0" w:afterAutospacing="0"/>
              <w:rPr>
                <w:rFonts w:ascii="Times New Roman" w:hAnsi="Times New Roman"/>
              </w:rPr>
            </w:pPr>
            <w:r>
              <w:rPr>
                <w:rFonts w:ascii="Times New Roman" w:hAnsi="Times New Roman"/>
              </w:rPr>
              <w:t> </w:t>
            </w:r>
          </w:p>
        </w:tc>
      </w:tr>
    </w:tbl>
    <w:p w14:paraId="54436972"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106</w:t>
      </w:r>
    </w:p>
    <w:p w14:paraId="54436973" w14:textId="77777777" w:rsidR="002418E5" w:rsidRDefault="00707D11">
      <w:r>
        <w:rPr>
          <w:rFonts w:ascii="Arial" w:hAnsi="Arial" w:cs="Arial"/>
          <w:sz w:val="16"/>
          <w:szCs w:val="16"/>
        </w:rPr>
        <w:pict w14:anchorId="54436C4E">
          <v:rect id="_x0000_i1130" style="width:415.3pt;height:1.5pt" o:hralign="center" o:hrstd="t" o:hr="t" fillcolor="#a0a0a0" stroked="f"/>
        </w:pict>
      </w:r>
    </w:p>
    <w:p w14:paraId="54436974"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54436975"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15</w:t>
      </w:r>
    </w:p>
    <w:p w14:paraId="54436976" w14:textId="77777777" w:rsidR="002418E5" w:rsidRDefault="00707D11">
      <w:pPr>
        <w:pStyle w:val="a3"/>
        <w:spacing w:beforeAutospacing="0" w:afterAutospacing="0"/>
        <w:jc w:val="center"/>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2"/>
        <w:gridCol w:w="42"/>
        <w:gridCol w:w="2908"/>
        <w:gridCol w:w="42"/>
        <w:gridCol w:w="662"/>
        <w:gridCol w:w="120"/>
        <w:gridCol w:w="121"/>
        <w:gridCol w:w="511"/>
        <w:gridCol w:w="60"/>
        <w:gridCol w:w="60"/>
        <w:gridCol w:w="61"/>
        <w:gridCol w:w="717"/>
        <w:gridCol w:w="60"/>
        <w:gridCol w:w="60"/>
        <w:gridCol w:w="61"/>
        <w:gridCol w:w="566"/>
        <w:gridCol w:w="60"/>
        <w:gridCol w:w="60"/>
        <w:gridCol w:w="61"/>
        <w:gridCol w:w="1202"/>
        <w:gridCol w:w="60"/>
      </w:tblGrid>
      <w:tr w:rsidR="002418E5" w14:paraId="5443697E" w14:textId="77777777">
        <w:tc>
          <w:tcPr>
            <w:tcW w:w="463" w:type="pct"/>
            <w:shd w:val="clear" w:color="auto" w:fill="auto"/>
            <w:vAlign w:val="bottom"/>
          </w:tcPr>
          <w:p w14:paraId="5443697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97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shd w:val="clear" w:color="auto" w:fill="auto"/>
            <w:vAlign w:val="bottom"/>
          </w:tcPr>
          <w:p w14:paraId="54436979"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5443697A"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5443697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253" w:type="pct"/>
            <w:gridSpan w:val="15"/>
            <w:tcBorders>
              <w:bottom w:val="single" w:sz="6" w:space="0" w:color="000000"/>
            </w:tcBorders>
            <w:shd w:val="clear" w:color="auto" w:fill="auto"/>
            <w:vAlign w:val="bottom"/>
          </w:tcPr>
          <w:p w14:paraId="5443697C"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Incorporated by Reference</w:t>
            </w:r>
          </w:p>
        </w:tc>
        <w:tc>
          <w:tcPr>
            <w:tcW w:w="27" w:type="pct"/>
            <w:shd w:val="clear" w:color="auto" w:fill="auto"/>
            <w:vAlign w:val="bottom"/>
          </w:tcPr>
          <w:p w14:paraId="5443697D"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992" w14:textId="77777777">
        <w:tc>
          <w:tcPr>
            <w:tcW w:w="463" w:type="pct"/>
            <w:tcBorders>
              <w:bottom w:val="single" w:sz="6" w:space="0" w:color="000000"/>
            </w:tcBorders>
            <w:shd w:val="clear" w:color="auto" w:fill="auto"/>
            <w:vAlign w:val="bottom"/>
          </w:tcPr>
          <w:p w14:paraId="5443697F"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Exhibit</w:t>
            </w:r>
            <w:r>
              <w:rPr>
                <w:rFonts w:ascii="Arial" w:hAnsi="Arial" w:cs="Arial"/>
                <w:b/>
                <w:bCs/>
                <w:sz w:val="15"/>
                <w:szCs w:val="15"/>
              </w:rPr>
              <w:br/>
              <w:t>Number</w:t>
            </w:r>
          </w:p>
        </w:tc>
        <w:tc>
          <w:tcPr>
            <w:tcW w:w="27" w:type="pct"/>
            <w:tcBorders>
              <w:bottom w:val="single" w:sz="6" w:space="0" w:color="000000"/>
            </w:tcBorders>
            <w:shd w:val="clear" w:color="auto" w:fill="auto"/>
            <w:vAlign w:val="bottom"/>
          </w:tcPr>
          <w:p w14:paraId="54436980"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1807" w:type="pct"/>
            <w:tcBorders>
              <w:bottom w:val="single" w:sz="6" w:space="0" w:color="000000"/>
            </w:tcBorders>
            <w:shd w:val="clear" w:color="auto" w:fill="auto"/>
            <w:tcMar>
              <w:left w:w="14" w:type="dxa"/>
              <w:right w:w="14" w:type="dxa"/>
            </w:tcMar>
            <w:vAlign w:val="bottom"/>
          </w:tcPr>
          <w:p w14:paraId="54436981"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Exhibit Description</w:t>
            </w:r>
          </w:p>
        </w:tc>
        <w:tc>
          <w:tcPr>
            <w:tcW w:w="27" w:type="pct"/>
            <w:tcBorders>
              <w:bottom w:val="single" w:sz="6" w:space="0" w:color="000000"/>
            </w:tcBorders>
            <w:shd w:val="clear" w:color="auto" w:fill="auto"/>
            <w:vAlign w:val="bottom"/>
          </w:tcPr>
          <w:p w14:paraId="54436982"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4" w:type="pct"/>
            <w:tcBorders>
              <w:bottom w:val="single" w:sz="6" w:space="0" w:color="000000"/>
            </w:tcBorders>
            <w:shd w:val="clear" w:color="auto" w:fill="auto"/>
            <w:tcMar>
              <w:left w:w="14" w:type="dxa"/>
              <w:right w:w="14" w:type="dxa"/>
            </w:tcMar>
            <w:vAlign w:val="bottom"/>
          </w:tcPr>
          <w:p w14:paraId="54436983"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Filed</w:t>
            </w:r>
          </w:p>
          <w:p w14:paraId="54436984" w14:textId="77777777" w:rsidR="002418E5" w:rsidRDefault="00707D11">
            <w:pPr>
              <w:pStyle w:val="a3"/>
              <w:spacing w:beforeAutospacing="0" w:afterAutospacing="0"/>
              <w:jc w:val="center"/>
              <w:rPr>
                <w:rFonts w:ascii="Arial" w:hAnsi="Arial" w:cs="Arial"/>
                <w:b/>
                <w:bCs/>
                <w:sz w:val="15"/>
                <w:szCs w:val="15"/>
              </w:rPr>
            </w:pPr>
            <w:r>
              <w:rPr>
                <w:rFonts w:ascii="Arial" w:hAnsi="Arial" w:cs="Arial"/>
                <w:b/>
                <w:bCs/>
                <w:sz w:val="15"/>
                <w:szCs w:val="15"/>
              </w:rPr>
              <w:t>Herewith</w:t>
            </w:r>
          </w:p>
        </w:tc>
        <w:tc>
          <w:tcPr>
            <w:tcW w:w="27" w:type="pct"/>
            <w:tcBorders>
              <w:bottom w:val="single" w:sz="6" w:space="0" w:color="000000"/>
            </w:tcBorders>
            <w:shd w:val="clear" w:color="auto" w:fill="auto"/>
            <w:vAlign w:val="bottom"/>
          </w:tcPr>
          <w:p w14:paraId="54436985"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9" w:type="pct"/>
            <w:gridSpan w:val="2"/>
            <w:tcBorders>
              <w:bottom w:val="single" w:sz="6" w:space="0" w:color="000000"/>
            </w:tcBorders>
            <w:shd w:val="clear" w:color="auto" w:fill="auto"/>
            <w:tcMar>
              <w:left w:w="14" w:type="dxa"/>
              <w:right w:w="14" w:type="dxa"/>
            </w:tcMar>
            <w:vAlign w:val="bottom"/>
          </w:tcPr>
          <w:p w14:paraId="54436986"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Form</w:t>
            </w:r>
          </w:p>
        </w:tc>
        <w:tc>
          <w:tcPr>
            <w:tcW w:w="27" w:type="pct"/>
            <w:tcBorders>
              <w:bottom w:val="single" w:sz="6" w:space="0" w:color="000000"/>
            </w:tcBorders>
            <w:shd w:val="clear" w:color="auto" w:fill="auto"/>
            <w:vAlign w:val="bottom"/>
          </w:tcPr>
          <w:p w14:paraId="54436987"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988"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487" w:type="pct"/>
            <w:gridSpan w:val="2"/>
            <w:tcBorders>
              <w:bottom w:val="single" w:sz="6" w:space="0" w:color="000000"/>
            </w:tcBorders>
            <w:shd w:val="clear" w:color="auto" w:fill="auto"/>
            <w:tcMar>
              <w:left w:w="14" w:type="dxa"/>
              <w:right w:w="14" w:type="dxa"/>
            </w:tcMar>
            <w:vAlign w:val="bottom"/>
          </w:tcPr>
          <w:p w14:paraId="54436989"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Period</w:t>
            </w:r>
          </w:p>
          <w:p w14:paraId="5443698A"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Ending</w:t>
            </w:r>
          </w:p>
        </w:tc>
        <w:tc>
          <w:tcPr>
            <w:tcW w:w="27" w:type="pct"/>
            <w:tcBorders>
              <w:bottom w:val="single" w:sz="6" w:space="0" w:color="000000"/>
            </w:tcBorders>
            <w:shd w:val="clear" w:color="auto" w:fill="auto"/>
            <w:vAlign w:val="bottom"/>
          </w:tcPr>
          <w:p w14:paraId="5443698B"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98C"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397" w:type="pct"/>
            <w:gridSpan w:val="2"/>
            <w:tcBorders>
              <w:bottom w:val="single" w:sz="6" w:space="0" w:color="000000"/>
            </w:tcBorders>
            <w:shd w:val="clear" w:color="auto" w:fill="auto"/>
            <w:tcMar>
              <w:left w:w="14" w:type="dxa"/>
              <w:right w:w="14" w:type="dxa"/>
            </w:tcMar>
            <w:vAlign w:val="bottom"/>
          </w:tcPr>
          <w:p w14:paraId="5443698D"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Exhibit</w:t>
            </w:r>
          </w:p>
        </w:tc>
        <w:tc>
          <w:tcPr>
            <w:tcW w:w="27" w:type="pct"/>
            <w:tcBorders>
              <w:bottom w:val="single" w:sz="6" w:space="0" w:color="000000"/>
            </w:tcBorders>
            <w:shd w:val="clear" w:color="auto" w:fill="auto"/>
            <w:vAlign w:val="bottom"/>
          </w:tcPr>
          <w:p w14:paraId="5443698E"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27" w:type="pct"/>
            <w:tcBorders>
              <w:bottom w:val="single" w:sz="6" w:space="0" w:color="000000"/>
            </w:tcBorders>
            <w:shd w:val="clear" w:color="auto" w:fill="auto"/>
            <w:vAlign w:val="bottom"/>
          </w:tcPr>
          <w:p w14:paraId="5443698F"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c>
          <w:tcPr>
            <w:tcW w:w="779" w:type="pct"/>
            <w:gridSpan w:val="2"/>
            <w:tcBorders>
              <w:bottom w:val="single" w:sz="6" w:space="0" w:color="000000"/>
            </w:tcBorders>
            <w:shd w:val="clear" w:color="auto" w:fill="auto"/>
            <w:tcMar>
              <w:left w:w="14" w:type="dxa"/>
              <w:right w:w="14" w:type="dxa"/>
            </w:tcMar>
            <w:vAlign w:val="bottom"/>
          </w:tcPr>
          <w:p w14:paraId="54436990" w14:textId="77777777" w:rsidR="002418E5" w:rsidRDefault="00707D11">
            <w:pPr>
              <w:pStyle w:val="a3"/>
              <w:spacing w:beforeAutospacing="0" w:afterAutospacing="0"/>
              <w:jc w:val="right"/>
              <w:rPr>
                <w:rFonts w:ascii="Arial" w:hAnsi="Arial" w:cs="Arial"/>
                <w:b/>
                <w:bCs/>
                <w:sz w:val="15"/>
                <w:szCs w:val="15"/>
              </w:rPr>
            </w:pPr>
            <w:r>
              <w:rPr>
                <w:rFonts w:ascii="Arial" w:hAnsi="Arial" w:cs="Arial"/>
                <w:b/>
                <w:bCs/>
                <w:sz w:val="15"/>
                <w:szCs w:val="15"/>
              </w:rPr>
              <w:t>Filing Date</w:t>
            </w:r>
          </w:p>
        </w:tc>
        <w:tc>
          <w:tcPr>
            <w:tcW w:w="27" w:type="pct"/>
            <w:shd w:val="clear" w:color="auto" w:fill="auto"/>
            <w:vAlign w:val="bottom"/>
          </w:tcPr>
          <w:p w14:paraId="54436991" w14:textId="77777777" w:rsidR="002418E5" w:rsidRDefault="00707D11">
            <w:pPr>
              <w:pStyle w:val="a3"/>
              <w:spacing w:beforeAutospacing="0" w:afterAutospacing="0"/>
              <w:rPr>
                <w:rFonts w:ascii="Arial" w:hAnsi="Arial" w:cs="Arial"/>
                <w:sz w:val="15"/>
                <w:szCs w:val="15"/>
              </w:rPr>
            </w:pPr>
            <w:r>
              <w:rPr>
                <w:rFonts w:ascii="Arial" w:hAnsi="Arial" w:cs="Arial"/>
                <w:sz w:val="15"/>
                <w:szCs w:val="15"/>
              </w:rPr>
              <w:t> </w:t>
            </w:r>
          </w:p>
        </w:tc>
      </w:tr>
      <w:tr w:rsidR="002418E5" w14:paraId="544369A8" w14:textId="77777777">
        <w:tc>
          <w:tcPr>
            <w:tcW w:w="463" w:type="pct"/>
            <w:shd w:val="clear" w:color="auto" w:fill="auto"/>
            <w:noWrap/>
          </w:tcPr>
          <w:p w14:paraId="54436993"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99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995"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99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99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998"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999"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5443699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9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9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9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5443699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9F"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A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A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544369A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A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A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A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544369A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A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9BE" w14:textId="77777777">
        <w:tc>
          <w:tcPr>
            <w:tcW w:w="463" w:type="pct"/>
            <w:shd w:val="clear" w:color="auto" w:fill="auto"/>
            <w:noWrap/>
          </w:tcPr>
          <w:p w14:paraId="544369A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32.2**</w:t>
            </w:r>
          </w:p>
        </w:tc>
        <w:tc>
          <w:tcPr>
            <w:tcW w:w="27" w:type="pct"/>
            <w:shd w:val="clear" w:color="auto" w:fill="auto"/>
            <w:vAlign w:val="bottom"/>
          </w:tcPr>
          <w:p w14:paraId="544369A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9AB" w14:textId="77777777" w:rsidR="002418E5" w:rsidRDefault="00707D11">
            <w:pPr>
              <w:pStyle w:val="a3"/>
              <w:spacing w:beforeAutospacing="0" w:afterAutospacing="0"/>
              <w:rPr>
                <w:rFonts w:ascii="Arial" w:hAnsi="Arial" w:cs="Arial"/>
                <w:sz w:val="20"/>
                <w:szCs w:val="20"/>
              </w:rPr>
            </w:pPr>
            <w:hyperlink r:id="rId79" w:history="1">
              <w:r>
                <w:rPr>
                  <w:rStyle w:val="a5"/>
                  <w:rFonts w:ascii="Arial" w:hAnsi="Arial" w:cs="Arial"/>
                  <w:sz w:val="20"/>
                  <w:szCs w:val="20"/>
                  <w:u w:val="none"/>
                </w:rPr>
                <w:t>Certifications of Chief Financial Officer Pursuant to Section 906 of the Sarbanes-Oxley Act of 2002</w:t>
              </w:r>
            </w:hyperlink>
          </w:p>
        </w:tc>
        <w:tc>
          <w:tcPr>
            <w:tcW w:w="27" w:type="pct"/>
            <w:shd w:val="clear" w:color="auto" w:fill="auto"/>
            <w:vAlign w:val="bottom"/>
          </w:tcPr>
          <w:p w14:paraId="544369A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9AD"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9AE"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9A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544369B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B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B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B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544369B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B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B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B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544369B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B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B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B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544369B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BD"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9D4" w14:textId="77777777">
        <w:tc>
          <w:tcPr>
            <w:tcW w:w="463" w:type="pct"/>
            <w:shd w:val="clear" w:color="auto" w:fill="auto"/>
            <w:noWrap/>
          </w:tcPr>
          <w:p w14:paraId="544369BF"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9C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9C1"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9C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9C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9C4"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9C5"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544369C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C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C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C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544369C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C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C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C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544369C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CF"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D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D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544369D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D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9EA" w14:textId="77777777">
        <w:tc>
          <w:tcPr>
            <w:tcW w:w="463" w:type="pct"/>
            <w:shd w:val="clear" w:color="auto" w:fill="auto"/>
            <w:noWrap/>
          </w:tcPr>
          <w:p w14:paraId="544369D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101.INS</w:t>
            </w:r>
          </w:p>
        </w:tc>
        <w:tc>
          <w:tcPr>
            <w:tcW w:w="27" w:type="pct"/>
            <w:shd w:val="clear" w:color="auto" w:fill="auto"/>
            <w:vAlign w:val="bottom"/>
          </w:tcPr>
          <w:p w14:paraId="544369D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9D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Inline XBRL Instance Document</w:t>
            </w:r>
            <w:r>
              <w:rPr>
                <w:rFonts w:ascii="Arial" w:hAnsi="Arial" w:cs="Arial"/>
                <w:color w:val="212529"/>
                <w:sz w:val="20"/>
                <w:szCs w:val="20"/>
                <w:shd w:val="clear" w:color="auto" w:fill="FFFFFF"/>
              </w:rPr>
              <w:t>—the instance document does not appear in the Interactive Data File as its XBRL tags are embedded within the Inline XBRL document</w:t>
            </w:r>
            <w:r>
              <w:rPr>
                <w:rFonts w:ascii="Arial" w:hAnsi="Arial" w:cs="Arial"/>
                <w:sz w:val="20"/>
                <w:szCs w:val="20"/>
              </w:rPr>
              <w:t xml:space="preserve"> </w:t>
            </w:r>
          </w:p>
        </w:tc>
        <w:tc>
          <w:tcPr>
            <w:tcW w:w="27" w:type="pct"/>
            <w:shd w:val="clear" w:color="auto" w:fill="auto"/>
            <w:vAlign w:val="bottom"/>
          </w:tcPr>
          <w:p w14:paraId="544369D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9D9"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9DA"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9D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544369D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D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D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D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544369E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E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E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E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544369E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E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E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9E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544369E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9E9"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A00" w14:textId="77777777">
        <w:tc>
          <w:tcPr>
            <w:tcW w:w="463" w:type="pct"/>
            <w:shd w:val="clear" w:color="auto" w:fill="auto"/>
            <w:noWrap/>
          </w:tcPr>
          <w:p w14:paraId="544369EB"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9E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9ED"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9E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9E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9F0"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9F1"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544369F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F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F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F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544369F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F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F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F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544369F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F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F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F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544369F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9FF"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A16" w14:textId="77777777">
        <w:tc>
          <w:tcPr>
            <w:tcW w:w="463" w:type="pct"/>
            <w:shd w:val="clear" w:color="auto" w:fill="auto"/>
            <w:noWrap/>
          </w:tcPr>
          <w:p w14:paraId="54436A0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101.SCH</w:t>
            </w:r>
          </w:p>
        </w:tc>
        <w:tc>
          <w:tcPr>
            <w:tcW w:w="27" w:type="pct"/>
            <w:shd w:val="clear" w:color="auto" w:fill="auto"/>
            <w:vAlign w:val="bottom"/>
          </w:tcPr>
          <w:p w14:paraId="54436A0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A0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Inline XBRL Taxonomy Extension Schema</w:t>
            </w:r>
          </w:p>
        </w:tc>
        <w:tc>
          <w:tcPr>
            <w:tcW w:w="27" w:type="pct"/>
            <w:shd w:val="clear" w:color="auto" w:fill="auto"/>
            <w:vAlign w:val="bottom"/>
          </w:tcPr>
          <w:p w14:paraId="54436A0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A05"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A06"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A0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54436A0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0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0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0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54436A0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0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0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0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54436A1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1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1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1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54436A1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15"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A2C" w14:textId="77777777">
        <w:tc>
          <w:tcPr>
            <w:tcW w:w="463" w:type="pct"/>
            <w:shd w:val="clear" w:color="auto" w:fill="auto"/>
            <w:noWrap/>
          </w:tcPr>
          <w:p w14:paraId="54436A17"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A1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A19"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A1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A1B"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A1C"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A1D"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54436A1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1F"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2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2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54436A2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2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2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2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54436A2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2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2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2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54436A2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2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A42" w14:textId="77777777">
        <w:tc>
          <w:tcPr>
            <w:tcW w:w="463" w:type="pct"/>
            <w:shd w:val="clear" w:color="auto" w:fill="auto"/>
            <w:noWrap/>
          </w:tcPr>
          <w:p w14:paraId="54436A2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101.CAL</w:t>
            </w:r>
          </w:p>
        </w:tc>
        <w:tc>
          <w:tcPr>
            <w:tcW w:w="27" w:type="pct"/>
            <w:shd w:val="clear" w:color="auto" w:fill="auto"/>
            <w:vAlign w:val="bottom"/>
          </w:tcPr>
          <w:p w14:paraId="54436A2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A2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Inline XBRL Taxonomy Extension Calculation Linkbase</w:t>
            </w:r>
          </w:p>
        </w:tc>
        <w:tc>
          <w:tcPr>
            <w:tcW w:w="27" w:type="pct"/>
            <w:shd w:val="clear" w:color="auto" w:fill="auto"/>
            <w:vAlign w:val="bottom"/>
          </w:tcPr>
          <w:p w14:paraId="54436A3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A31"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A32"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A3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54436A3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3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3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3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54436A3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3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3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3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54436A3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3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3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3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54436A4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41"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A58" w14:textId="77777777">
        <w:tc>
          <w:tcPr>
            <w:tcW w:w="463" w:type="pct"/>
            <w:shd w:val="clear" w:color="auto" w:fill="auto"/>
            <w:noWrap/>
          </w:tcPr>
          <w:p w14:paraId="54436A43"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A4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A45"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A4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A4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A48"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A49"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54436A4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4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4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4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54436A4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4F"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5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5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54436A5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5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5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5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54436A5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5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A6E" w14:textId="77777777">
        <w:tc>
          <w:tcPr>
            <w:tcW w:w="463" w:type="pct"/>
            <w:shd w:val="clear" w:color="auto" w:fill="auto"/>
            <w:noWrap/>
          </w:tcPr>
          <w:p w14:paraId="54436A5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101.DEF</w:t>
            </w:r>
          </w:p>
        </w:tc>
        <w:tc>
          <w:tcPr>
            <w:tcW w:w="27" w:type="pct"/>
            <w:shd w:val="clear" w:color="auto" w:fill="auto"/>
            <w:vAlign w:val="bottom"/>
          </w:tcPr>
          <w:p w14:paraId="54436A5A"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A5B"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Inline XBRL Taxonomy Extension Definition Linkbase</w:t>
            </w:r>
          </w:p>
        </w:tc>
        <w:tc>
          <w:tcPr>
            <w:tcW w:w="27" w:type="pct"/>
            <w:shd w:val="clear" w:color="auto" w:fill="auto"/>
            <w:vAlign w:val="bottom"/>
          </w:tcPr>
          <w:p w14:paraId="54436A5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A5D"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A5E"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A5F"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54436A6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6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6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6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54436A6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6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6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6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54436A6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6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6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6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54436A6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6D"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A84" w14:textId="77777777">
        <w:tc>
          <w:tcPr>
            <w:tcW w:w="463" w:type="pct"/>
            <w:shd w:val="clear" w:color="auto" w:fill="auto"/>
            <w:noWrap/>
          </w:tcPr>
          <w:p w14:paraId="54436A6F"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A7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A71"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A7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A73"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A74"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A75"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54436A7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7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7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7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54436A7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7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7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7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54436A7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7F"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8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8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54436A8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8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A9A" w14:textId="77777777">
        <w:tc>
          <w:tcPr>
            <w:tcW w:w="463" w:type="pct"/>
            <w:shd w:val="clear" w:color="auto" w:fill="auto"/>
            <w:noWrap/>
          </w:tcPr>
          <w:p w14:paraId="54436A8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101.LAB</w:t>
            </w:r>
          </w:p>
        </w:tc>
        <w:tc>
          <w:tcPr>
            <w:tcW w:w="27" w:type="pct"/>
            <w:shd w:val="clear" w:color="auto" w:fill="auto"/>
            <w:vAlign w:val="bottom"/>
          </w:tcPr>
          <w:p w14:paraId="54436A86"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A87"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Inline XBRL Taxonomy Extension Label Linkbase</w:t>
            </w:r>
          </w:p>
        </w:tc>
        <w:tc>
          <w:tcPr>
            <w:tcW w:w="27" w:type="pct"/>
            <w:shd w:val="clear" w:color="auto" w:fill="auto"/>
            <w:vAlign w:val="bottom"/>
          </w:tcPr>
          <w:p w14:paraId="54436A8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A89"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A8A"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A8B"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54436A8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8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8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8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54436A9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9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9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9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54436A9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9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9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9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54436A9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99"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AB0" w14:textId="77777777">
        <w:tc>
          <w:tcPr>
            <w:tcW w:w="463" w:type="pct"/>
            <w:shd w:val="clear" w:color="auto" w:fill="auto"/>
            <w:noWrap/>
          </w:tcPr>
          <w:p w14:paraId="54436A9B"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7" w:type="pct"/>
            <w:shd w:val="clear" w:color="auto" w:fill="auto"/>
            <w:vAlign w:val="bottom"/>
          </w:tcPr>
          <w:p w14:paraId="54436A9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A9D"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A9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A9F"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AA0"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AA1"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54436AA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A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A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A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54436AA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A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A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A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54436AA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A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AC"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A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54436AA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AF"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AC6" w14:textId="77777777">
        <w:tc>
          <w:tcPr>
            <w:tcW w:w="463" w:type="pct"/>
            <w:shd w:val="clear" w:color="auto" w:fill="auto"/>
            <w:noWrap/>
          </w:tcPr>
          <w:p w14:paraId="54436AB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101.PRE</w:t>
            </w:r>
          </w:p>
        </w:tc>
        <w:tc>
          <w:tcPr>
            <w:tcW w:w="27" w:type="pct"/>
            <w:shd w:val="clear" w:color="auto" w:fill="auto"/>
            <w:vAlign w:val="bottom"/>
          </w:tcPr>
          <w:p w14:paraId="54436AB2"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AB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Inline XBRL Taxonomy Extension Presentation Linkbase</w:t>
            </w:r>
          </w:p>
        </w:tc>
        <w:tc>
          <w:tcPr>
            <w:tcW w:w="27" w:type="pct"/>
            <w:shd w:val="clear" w:color="auto" w:fill="auto"/>
            <w:vAlign w:val="bottom"/>
          </w:tcPr>
          <w:p w14:paraId="54436AB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AB5"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AB6"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AB7"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54436AB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B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B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B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54436AB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B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B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B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54436AC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C1"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C2"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C3"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54436AC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C5" w14:textId="77777777" w:rsidR="002418E5" w:rsidRDefault="00707D11">
            <w:pPr>
              <w:pStyle w:val="a3"/>
              <w:spacing w:beforeAutospacing="0" w:afterAutospacing="0"/>
              <w:rPr>
                <w:rFonts w:ascii="Times New Roman" w:hAnsi="Times New Roman"/>
              </w:rPr>
            </w:pPr>
            <w:r>
              <w:rPr>
                <w:rFonts w:ascii="Times New Roman" w:hAnsi="Times New Roman"/>
              </w:rPr>
              <w:t> </w:t>
            </w:r>
          </w:p>
        </w:tc>
      </w:tr>
      <w:tr w:rsidR="002418E5" w14:paraId="54436ADC" w14:textId="77777777">
        <w:tc>
          <w:tcPr>
            <w:tcW w:w="463" w:type="pct"/>
            <w:shd w:val="clear" w:color="auto" w:fill="auto"/>
            <w:noWrap/>
          </w:tcPr>
          <w:p w14:paraId="54436AC7"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AC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1807" w:type="pct"/>
            <w:shd w:val="clear" w:color="auto" w:fill="auto"/>
          </w:tcPr>
          <w:p w14:paraId="54436AC9"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vAlign w:val="bottom"/>
          </w:tcPr>
          <w:p w14:paraId="54436AC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94" w:type="pct"/>
            <w:shd w:val="clear" w:color="auto" w:fill="auto"/>
            <w:noWrap/>
          </w:tcPr>
          <w:p w14:paraId="54436ACB" w14:textId="77777777" w:rsidR="002418E5" w:rsidRDefault="00707D11">
            <w:pPr>
              <w:pStyle w:val="a3"/>
              <w:spacing w:beforeAutospacing="0" w:afterAutospacing="0" w:line="120" w:lineRule="atLeast"/>
              <w:rPr>
                <w:sz w:val="12"/>
                <w:szCs w:val="12"/>
              </w:rPr>
            </w:pPr>
            <w:r>
              <w:rPr>
                <w:sz w:val="12"/>
                <w:szCs w:val="12"/>
              </w:rPr>
              <w:t> </w:t>
            </w:r>
          </w:p>
        </w:tc>
        <w:tc>
          <w:tcPr>
            <w:tcW w:w="27" w:type="pct"/>
            <w:shd w:val="clear" w:color="auto" w:fill="auto"/>
            <w:noWrap/>
          </w:tcPr>
          <w:p w14:paraId="54436ACC" w14:textId="77777777" w:rsidR="002418E5" w:rsidRDefault="00707D11">
            <w:pPr>
              <w:pStyle w:val="a3"/>
              <w:spacing w:beforeAutospacing="0" w:afterAutospacing="0" w:line="120" w:lineRule="atLeast"/>
              <w:rPr>
                <w:sz w:val="12"/>
                <w:szCs w:val="12"/>
              </w:rPr>
            </w:pPr>
            <w:r>
              <w:rPr>
                <w:sz w:val="12"/>
                <w:szCs w:val="12"/>
              </w:rPr>
              <w:t> </w:t>
            </w:r>
          </w:p>
        </w:tc>
        <w:tc>
          <w:tcPr>
            <w:tcW w:w="34" w:type="pct"/>
            <w:shd w:val="clear" w:color="auto" w:fill="auto"/>
            <w:noWrap/>
          </w:tcPr>
          <w:p w14:paraId="54436ACD" w14:textId="77777777" w:rsidR="002418E5" w:rsidRDefault="00707D11">
            <w:pPr>
              <w:pStyle w:val="a3"/>
              <w:spacing w:beforeAutospacing="0" w:afterAutospacing="0" w:line="120" w:lineRule="atLeast"/>
              <w:rPr>
                <w:sz w:val="12"/>
                <w:szCs w:val="12"/>
              </w:rPr>
            </w:pPr>
            <w:r>
              <w:rPr>
                <w:sz w:val="12"/>
                <w:szCs w:val="12"/>
              </w:rPr>
              <w:t> </w:t>
            </w:r>
          </w:p>
        </w:tc>
        <w:tc>
          <w:tcPr>
            <w:tcW w:w="365" w:type="pct"/>
            <w:shd w:val="clear" w:color="auto" w:fill="auto"/>
            <w:vAlign w:val="bottom"/>
          </w:tcPr>
          <w:p w14:paraId="54436ACE"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CF"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D0"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D1"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461" w:type="pct"/>
            <w:shd w:val="clear" w:color="auto" w:fill="auto"/>
            <w:vAlign w:val="bottom"/>
          </w:tcPr>
          <w:p w14:paraId="54436AD2"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D3"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D4"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D5"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370" w:type="pct"/>
            <w:shd w:val="clear" w:color="auto" w:fill="auto"/>
            <w:vAlign w:val="bottom"/>
          </w:tcPr>
          <w:p w14:paraId="54436AD6"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D7"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D8"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D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751" w:type="pct"/>
            <w:shd w:val="clear" w:color="auto" w:fill="auto"/>
            <w:vAlign w:val="bottom"/>
          </w:tcPr>
          <w:p w14:paraId="54436ADA"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7" w:type="pct"/>
            <w:shd w:val="clear" w:color="auto" w:fill="auto"/>
          </w:tcPr>
          <w:p w14:paraId="54436ADB"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r>
      <w:tr w:rsidR="002418E5" w14:paraId="54436AF2" w14:textId="77777777">
        <w:tc>
          <w:tcPr>
            <w:tcW w:w="463" w:type="pct"/>
            <w:shd w:val="clear" w:color="auto" w:fill="auto"/>
            <w:noWrap/>
          </w:tcPr>
          <w:p w14:paraId="54436AD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104</w:t>
            </w:r>
          </w:p>
        </w:tc>
        <w:tc>
          <w:tcPr>
            <w:tcW w:w="27" w:type="pct"/>
            <w:shd w:val="clear" w:color="auto" w:fill="auto"/>
            <w:vAlign w:val="bottom"/>
          </w:tcPr>
          <w:p w14:paraId="54436ADE"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07" w:type="pct"/>
            <w:shd w:val="clear" w:color="auto" w:fill="auto"/>
          </w:tcPr>
          <w:p w14:paraId="54436ADF"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Cover page formatted as Inline XBRL and contained in Exhibit 101</w:t>
            </w:r>
          </w:p>
        </w:tc>
        <w:tc>
          <w:tcPr>
            <w:tcW w:w="27" w:type="pct"/>
            <w:shd w:val="clear" w:color="auto" w:fill="auto"/>
            <w:vAlign w:val="bottom"/>
          </w:tcPr>
          <w:p w14:paraId="54436AE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noWrap/>
          </w:tcPr>
          <w:p w14:paraId="54436AE1" w14:textId="77777777" w:rsidR="002418E5" w:rsidRDefault="00707D11">
            <w:pPr>
              <w:pStyle w:val="a3"/>
              <w:spacing w:beforeAutospacing="0" w:afterAutospacing="0"/>
              <w:jc w:val="center"/>
              <w:rPr>
                <w:rFonts w:ascii="Arial" w:hAnsi="Arial" w:cs="Arial"/>
                <w:sz w:val="20"/>
                <w:szCs w:val="20"/>
              </w:rPr>
            </w:pPr>
            <w:r>
              <w:rPr>
                <w:rFonts w:ascii="Arial" w:hAnsi="Arial" w:cs="Arial"/>
                <w:sz w:val="20"/>
                <w:szCs w:val="20"/>
              </w:rPr>
              <w:t>X</w:t>
            </w:r>
          </w:p>
        </w:tc>
        <w:tc>
          <w:tcPr>
            <w:tcW w:w="27" w:type="pct"/>
            <w:shd w:val="clear" w:color="auto" w:fill="auto"/>
            <w:noWrap/>
          </w:tcPr>
          <w:p w14:paraId="54436AE2" w14:textId="77777777" w:rsidR="002418E5" w:rsidRDefault="00707D11">
            <w:pPr>
              <w:pStyle w:val="a3"/>
              <w:spacing w:beforeAutospacing="0" w:afterAutospacing="0"/>
              <w:jc w:val="right"/>
              <w:rPr>
                <w:rFonts w:ascii="Times New Roman" w:hAnsi="Times New Roman"/>
                <w:sz w:val="22"/>
                <w:szCs w:val="22"/>
              </w:rPr>
            </w:pPr>
            <w:r>
              <w:rPr>
                <w:rFonts w:ascii="Times New Roman" w:hAnsi="Times New Roman"/>
                <w:sz w:val="22"/>
                <w:szCs w:val="22"/>
              </w:rPr>
              <w:t> </w:t>
            </w:r>
          </w:p>
        </w:tc>
        <w:tc>
          <w:tcPr>
            <w:tcW w:w="34" w:type="pct"/>
            <w:shd w:val="clear" w:color="auto" w:fill="auto"/>
            <w:noWrap/>
          </w:tcPr>
          <w:p w14:paraId="54436AE3"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tc>
        <w:tc>
          <w:tcPr>
            <w:tcW w:w="365" w:type="pct"/>
            <w:shd w:val="clear" w:color="auto" w:fill="auto"/>
            <w:vAlign w:val="bottom"/>
          </w:tcPr>
          <w:p w14:paraId="54436AE4"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E5"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E6"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E7"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461" w:type="pct"/>
            <w:shd w:val="clear" w:color="auto" w:fill="auto"/>
            <w:vAlign w:val="bottom"/>
          </w:tcPr>
          <w:p w14:paraId="54436AE8"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E9"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EA"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EB"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370" w:type="pct"/>
            <w:shd w:val="clear" w:color="auto" w:fill="auto"/>
            <w:vAlign w:val="bottom"/>
          </w:tcPr>
          <w:p w14:paraId="54436AEC"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ED"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EE"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tcPr>
          <w:p w14:paraId="54436AEF" w14:textId="77777777" w:rsidR="002418E5" w:rsidRDefault="00707D11">
            <w:pPr>
              <w:pStyle w:val="a3"/>
              <w:spacing w:beforeAutospacing="0" w:afterAutospacing="0"/>
              <w:rPr>
                <w:rFonts w:ascii="Times New Roman" w:hAnsi="Times New Roman"/>
              </w:rPr>
            </w:pPr>
            <w:r>
              <w:rPr>
                <w:rFonts w:ascii="Times New Roman" w:hAnsi="Times New Roman"/>
              </w:rPr>
              <w:t> </w:t>
            </w:r>
          </w:p>
        </w:tc>
        <w:tc>
          <w:tcPr>
            <w:tcW w:w="751" w:type="pct"/>
            <w:shd w:val="clear" w:color="auto" w:fill="auto"/>
            <w:vAlign w:val="bottom"/>
          </w:tcPr>
          <w:p w14:paraId="54436AF0" w14:textId="77777777" w:rsidR="002418E5" w:rsidRDefault="00707D1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54436AF1" w14:textId="77777777" w:rsidR="002418E5" w:rsidRDefault="00707D11">
            <w:pPr>
              <w:pStyle w:val="a3"/>
              <w:spacing w:beforeAutospacing="0" w:afterAutospacing="0"/>
              <w:rPr>
                <w:rFonts w:ascii="Times New Roman" w:hAnsi="Times New Roman"/>
              </w:rPr>
            </w:pPr>
            <w:r>
              <w:rPr>
                <w:rFonts w:ascii="Times New Roman" w:hAnsi="Times New Roman"/>
              </w:rPr>
              <w:t> </w:t>
            </w:r>
          </w:p>
        </w:tc>
      </w:tr>
    </w:tbl>
    <w:p w14:paraId="54436AF3"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418E5" w14:paraId="54436AF6" w14:textId="77777777">
        <w:tc>
          <w:tcPr>
            <w:tcW w:w="236" w:type="pct"/>
            <w:shd w:val="clear" w:color="auto" w:fill="auto"/>
            <w:noWrap/>
          </w:tcPr>
          <w:p w14:paraId="54436AF4" w14:textId="77777777" w:rsidR="002418E5" w:rsidRDefault="00707D11">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6AF5" w14:textId="77777777" w:rsidR="002418E5" w:rsidRDefault="00707D11">
            <w:pPr>
              <w:pStyle w:val="a3"/>
              <w:spacing w:before="80" w:beforeAutospacing="0" w:afterAutospacing="0"/>
              <w:jc w:val="both"/>
              <w:rPr>
                <w:rFonts w:ascii="Arial" w:hAnsi="Arial" w:cs="Arial"/>
                <w:sz w:val="20"/>
                <w:szCs w:val="20"/>
              </w:rPr>
            </w:pPr>
            <w:r>
              <w:rPr>
                <w:rFonts w:ascii="Arial" w:hAnsi="Arial" w:cs="Arial"/>
                <w:i/>
                <w:iCs/>
                <w:sz w:val="20"/>
                <w:szCs w:val="20"/>
              </w:rPr>
              <w:t>Indicates a management contract or compensatory plan or arrangement.</w:t>
            </w:r>
          </w:p>
        </w:tc>
      </w:tr>
    </w:tbl>
    <w:p w14:paraId="54436AF7" w14:textId="77777777" w:rsidR="002418E5" w:rsidRDefault="002418E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418E5" w14:paraId="54436AFA" w14:textId="77777777">
        <w:tc>
          <w:tcPr>
            <w:tcW w:w="236" w:type="pct"/>
            <w:shd w:val="clear" w:color="auto" w:fill="auto"/>
            <w:noWrap/>
          </w:tcPr>
          <w:p w14:paraId="54436AF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54436AF9" w14:textId="77777777" w:rsidR="002418E5" w:rsidRDefault="00707D11">
            <w:pPr>
              <w:pStyle w:val="a3"/>
              <w:spacing w:beforeAutospacing="0" w:afterAutospacing="0"/>
              <w:jc w:val="both"/>
              <w:rPr>
                <w:rFonts w:ascii="Arial" w:hAnsi="Arial" w:cs="Arial"/>
                <w:sz w:val="20"/>
                <w:szCs w:val="20"/>
              </w:rPr>
            </w:pPr>
            <w:r>
              <w:rPr>
                <w:rFonts w:ascii="Arial" w:hAnsi="Arial" w:cs="Arial"/>
                <w:i/>
                <w:iCs/>
                <w:sz w:val="20"/>
                <w:szCs w:val="20"/>
              </w:rPr>
              <w:t>Furnished, not filed.</w:t>
            </w:r>
          </w:p>
        </w:tc>
      </w:tr>
    </w:tbl>
    <w:p w14:paraId="54436AFB" w14:textId="77777777" w:rsidR="002418E5" w:rsidRDefault="00707D11">
      <w:pPr>
        <w:pStyle w:val="a3"/>
        <w:spacing w:beforeAutospacing="0" w:afterAutospacing="0"/>
        <w:jc w:val="both"/>
        <w:rPr>
          <w:b/>
          <w:bCs/>
          <w:sz w:val="18"/>
          <w:szCs w:val="18"/>
        </w:rPr>
      </w:pPr>
      <w:r>
        <w:rPr>
          <w:b/>
          <w:bCs/>
          <w:sz w:val="18"/>
          <w:szCs w:val="18"/>
        </w:rPr>
        <w:t> </w:t>
      </w:r>
    </w:p>
    <w:p w14:paraId="54436AFC" w14:textId="77777777" w:rsidR="002418E5" w:rsidRDefault="00707D11">
      <w:pPr>
        <w:pStyle w:val="a3"/>
        <w:spacing w:beforeAutospacing="0" w:afterAutospacing="0"/>
        <w:jc w:val="both"/>
        <w:rPr>
          <w:b/>
          <w:bCs/>
          <w:sz w:val="18"/>
          <w:szCs w:val="18"/>
        </w:rPr>
      </w:pPr>
      <w:r>
        <w:rPr>
          <w:b/>
          <w:bCs/>
          <w:sz w:val="18"/>
          <w:szCs w:val="18"/>
        </w:rPr>
        <w:t> </w:t>
      </w:r>
    </w:p>
    <w:p w14:paraId="54436AFD"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107</w:t>
      </w:r>
    </w:p>
    <w:p w14:paraId="54436AFE" w14:textId="77777777" w:rsidR="002418E5" w:rsidRDefault="00707D11">
      <w:r>
        <w:rPr>
          <w:rFonts w:ascii="Arial" w:hAnsi="Arial" w:cs="Arial"/>
          <w:sz w:val="16"/>
          <w:szCs w:val="16"/>
        </w:rPr>
        <w:pict w14:anchorId="54436C4F">
          <v:rect id="_x0000_i1131" style="width:415.3pt;height:1.5pt" o:hralign="center" o:hrstd="t" o:hr="t" fillcolor="#a0a0a0" stroked="f"/>
        </w:pict>
      </w:r>
    </w:p>
    <w:p w14:paraId="54436AFF"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u w:val="single"/>
        </w:rPr>
        <w:t>PART IV</w:t>
      </w:r>
    </w:p>
    <w:p w14:paraId="54436B00" w14:textId="77777777" w:rsidR="002418E5" w:rsidRDefault="00707D11">
      <w:pPr>
        <w:pStyle w:val="a3"/>
        <w:spacing w:beforeAutospacing="0" w:afterAutospacing="0"/>
        <w:jc w:val="center"/>
        <w:rPr>
          <w:rFonts w:ascii="Arial" w:hAnsi="Arial" w:cs="Arial"/>
          <w:sz w:val="15"/>
          <w:szCs w:val="15"/>
        </w:rPr>
      </w:pPr>
      <w:r>
        <w:rPr>
          <w:rFonts w:ascii="Arial" w:hAnsi="Arial" w:cs="Arial"/>
          <w:sz w:val="15"/>
          <w:szCs w:val="15"/>
        </w:rPr>
        <w:t>Item 16</w:t>
      </w:r>
    </w:p>
    <w:p w14:paraId="54436B01" w14:textId="77777777" w:rsidR="002418E5" w:rsidRDefault="00707D11">
      <w:pPr>
        <w:pStyle w:val="a3"/>
        <w:spacing w:beforeAutospacing="0" w:afterAutospacing="0"/>
        <w:jc w:val="center"/>
        <w:rPr>
          <w:sz w:val="18"/>
          <w:szCs w:val="18"/>
        </w:rPr>
      </w:pPr>
      <w:r>
        <w:rPr>
          <w:sz w:val="18"/>
          <w:szCs w:val="18"/>
        </w:rPr>
        <w:t> </w:t>
      </w:r>
    </w:p>
    <w:p w14:paraId="54436B02" w14:textId="77777777" w:rsidR="002418E5" w:rsidRDefault="00707D11">
      <w:pPr>
        <w:pStyle w:val="a3"/>
        <w:spacing w:beforeAutospacing="0" w:afterAutospacing="0"/>
        <w:jc w:val="center"/>
        <w:rPr>
          <w:rFonts w:ascii="Arial" w:hAnsi="Arial" w:cs="Arial"/>
          <w:b/>
          <w:bCs/>
        </w:rPr>
      </w:pPr>
      <w:r>
        <w:rPr>
          <w:rFonts w:ascii="Arial" w:hAnsi="Arial" w:cs="Arial"/>
          <w:b/>
          <w:bCs/>
        </w:rPr>
        <w:t>ITEM 16. FORM 10-K SUMMARY</w:t>
      </w:r>
    </w:p>
    <w:p w14:paraId="54436B03"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None.</w:t>
      </w:r>
    </w:p>
    <w:p w14:paraId="54436B04" w14:textId="77777777" w:rsidR="002418E5" w:rsidRDefault="00707D11">
      <w:pPr>
        <w:pStyle w:val="a3"/>
        <w:spacing w:beforeAutospacing="0" w:afterAutospacing="0"/>
        <w:jc w:val="both"/>
        <w:rPr>
          <w:sz w:val="20"/>
          <w:szCs w:val="20"/>
        </w:rPr>
      </w:pPr>
      <w:r>
        <w:rPr>
          <w:sz w:val="20"/>
          <w:szCs w:val="20"/>
        </w:rPr>
        <w:t> </w:t>
      </w:r>
    </w:p>
    <w:p w14:paraId="54436B05" w14:textId="77777777" w:rsidR="002418E5" w:rsidRDefault="00707D11">
      <w:pPr>
        <w:pStyle w:val="a3"/>
        <w:spacing w:beforeAutospacing="0" w:afterAutospacing="0"/>
        <w:jc w:val="both"/>
        <w:rPr>
          <w:sz w:val="20"/>
          <w:szCs w:val="20"/>
        </w:rPr>
      </w:pPr>
      <w:r>
        <w:rPr>
          <w:sz w:val="20"/>
          <w:szCs w:val="20"/>
        </w:rPr>
        <w:t> </w:t>
      </w:r>
    </w:p>
    <w:p w14:paraId="54436B06"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108</w:t>
      </w:r>
    </w:p>
    <w:p w14:paraId="54436B07" w14:textId="77777777" w:rsidR="002418E5" w:rsidRDefault="00707D11">
      <w:r>
        <w:rPr>
          <w:rFonts w:ascii="Arial" w:hAnsi="Arial" w:cs="Arial"/>
          <w:sz w:val="16"/>
          <w:szCs w:val="16"/>
        </w:rPr>
        <w:pict w14:anchorId="54436C50">
          <v:rect id="_x0000_i1132" style="width:415.3pt;height:1.5pt" o:hralign="center" o:hrstd="t" o:hr="t" fillcolor="#a0a0a0" stroked="f"/>
        </w:pict>
      </w:r>
    </w:p>
    <w:p w14:paraId="54436B08"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p w14:paraId="54436B09" w14:textId="77777777" w:rsidR="002418E5" w:rsidRDefault="00707D11">
      <w:pPr>
        <w:pStyle w:val="a3"/>
        <w:spacing w:beforeAutospacing="0" w:afterAutospacing="0"/>
        <w:jc w:val="center"/>
        <w:rPr>
          <w:rFonts w:ascii="Arial" w:hAnsi="Arial" w:cs="Arial"/>
          <w:b/>
          <w:bCs/>
          <w:sz w:val="20"/>
          <w:szCs w:val="20"/>
        </w:rPr>
      </w:pPr>
      <w:r>
        <w:rPr>
          <w:rFonts w:ascii="Arial" w:hAnsi="Arial" w:cs="Arial"/>
          <w:b/>
          <w:bCs/>
          <w:sz w:val="20"/>
          <w:szCs w:val="20"/>
        </w:rPr>
        <w:t>SIGNATURES</w:t>
      </w:r>
    </w:p>
    <w:p w14:paraId="54436B0A" w14:textId="77777777" w:rsidR="002418E5" w:rsidRDefault="00707D11">
      <w:pPr>
        <w:pStyle w:val="a3"/>
        <w:spacing w:before="180" w:beforeAutospacing="0" w:afterAutospacing="0"/>
        <w:jc w:val="both"/>
        <w:rPr>
          <w:rFonts w:ascii="Arial" w:hAnsi="Arial" w:cs="Arial"/>
          <w:sz w:val="20"/>
          <w:szCs w:val="20"/>
        </w:rPr>
      </w:pPr>
      <w:r>
        <w:rPr>
          <w:rFonts w:ascii="Arial" w:hAnsi="Arial" w:cs="Arial"/>
          <w:sz w:val="20"/>
          <w:szCs w:val="20"/>
        </w:rPr>
        <w:t>Pursuant to the requirements of Section 13 or 15(d) of the Securities Exchange Act of 1934, the Registrant has duly caused this report to be signed on its behalf by the undersigned; thereunto duly authorized, in the City of Redmond, State of Washington, on</w:t>
      </w:r>
      <w:r>
        <w:rPr>
          <w:rFonts w:ascii="Arial" w:hAnsi="Arial" w:cs="Arial"/>
          <w:sz w:val="20"/>
          <w:szCs w:val="20"/>
        </w:rPr>
        <w:t xml:space="preserve"> July 29, 2021. </w:t>
      </w:r>
    </w:p>
    <w:p w14:paraId="54436B0B"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2380" w:type="pct"/>
        <w:tblCellMar>
          <w:left w:w="0" w:type="dxa"/>
          <w:right w:w="0" w:type="dxa"/>
        </w:tblCellMar>
        <w:tblLook w:val="04A0" w:firstRow="1" w:lastRow="0" w:firstColumn="1" w:lastColumn="0" w:noHBand="0" w:noVBand="1"/>
      </w:tblPr>
      <w:tblGrid>
        <w:gridCol w:w="4836"/>
      </w:tblGrid>
      <w:tr w:rsidR="002418E5" w14:paraId="54436B0D" w14:textId="77777777">
        <w:tc>
          <w:tcPr>
            <w:tcW w:w="5000" w:type="pct"/>
            <w:shd w:val="clear" w:color="auto" w:fill="auto"/>
          </w:tcPr>
          <w:p w14:paraId="54436B0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2418E5" w14:paraId="54436B0F" w14:textId="77777777">
        <w:tc>
          <w:tcPr>
            <w:tcW w:w="5000" w:type="pct"/>
            <w:shd w:val="clear" w:color="auto" w:fill="auto"/>
            <w:vAlign w:val="center"/>
          </w:tcPr>
          <w:p w14:paraId="54436B0E" w14:textId="77777777" w:rsidR="002418E5" w:rsidRDefault="00707D11">
            <w:pPr>
              <w:pStyle w:val="a3"/>
              <w:spacing w:beforeAutospacing="0" w:afterAutospacing="0"/>
              <w:rPr>
                <w:sz w:val="18"/>
                <w:szCs w:val="18"/>
              </w:rPr>
            </w:pPr>
            <w:r>
              <w:rPr>
                <w:sz w:val="18"/>
                <w:szCs w:val="18"/>
              </w:rPr>
              <w:t> </w:t>
            </w:r>
          </w:p>
        </w:tc>
      </w:tr>
      <w:tr w:rsidR="002418E5" w14:paraId="54436B11" w14:textId="77777777">
        <w:tc>
          <w:tcPr>
            <w:tcW w:w="5000" w:type="pct"/>
            <w:tcBorders>
              <w:bottom w:val="single" w:sz="6" w:space="0" w:color="000000"/>
            </w:tcBorders>
            <w:shd w:val="clear" w:color="auto" w:fill="auto"/>
          </w:tcPr>
          <w:p w14:paraId="54436B10"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/s/ A</w:t>
            </w:r>
            <w:r>
              <w:rPr>
                <w:rFonts w:ascii="Arial" w:hAnsi="Arial" w:cs="Arial"/>
                <w:sz w:val="15"/>
                <w:szCs w:val="15"/>
              </w:rPr>
              <w:t>LICE</w:t>
            </w:r>
            <w:r>
              <w:rPr>
                <w:rFonts w:ascii="Arial" w:hAnsi="Arial" w:cs="Arial"/>
                <w:sz w:val="20"/>
                <w:szCs w:val="20"/>
              </w:rPr>
              <w:t xml:space="preserve"> L. J</w:t>
            </w:r>
            <w:r>
              <w:rPr>
                <w:rFonts w:ascii="Arial" w:hAnsi="Arial" w:cs="Arial"/>
                <w:sz w:val="15"/>
                <w:szCs w:val="15"/>
              </w:rPr>
              <w:t>OLLA</w:t>
            </w:r>
          </w:p>
        </w:tc>
      </w:tr>
      <w:tr w:rsidR="002418E5" w14:paraId="54436B13" w14:textId="77777777">
        <w:tc>
          <w:tcPr>
            <w:tcW w:w="5000" w:type="pct"/>
            <w:shd w:val="clear" w:color="auto" w:fill="auto"/>
            <w:vAlign w:val="bottom"/>
          </w:tcPr>
          <w:p w14:paraId="54436B12"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Alice L. Jolla</w:t>
            </w:r>
          </w:p>
        </w:tc>
      </w:tr>
      <w:tr w:rsidR="002418E5" w14:paraId="54436B16" w14:textId="77777777">
        <w:tc>
          <w:tcPr>
            <w:tcW w:w="5000" w:type="pct"/>
            <w:shd w:val="clear" w:color="auto" w:fill="auto"/>
            <w:vAlign w:val="bottom"/>
          </w:tcPr>
          <w:p w14:paraId="54436B1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Corporate Vice President and Chief Accounting Officer</w:t>
            </w:r>
          </w:p>
          <w:p w14:paraId="54436B15"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(Principal Accounting Officer)</w:t>
            </w:r>
          </w:p>
        </w:tc>
      </w:tr>
    </w:tbl>
    <w:p w14:paraId="54436B17" w14:textId="77777777" w:rsidR="002418E5" w:rsidRDefault="00707D11">
      <w:pPr>
        <w:pStyle w:val="a3"/>
        <w:spacing w:beforeAutospacing="0" w:afterAutospacing="0"/>
        <w:rPr>
          <w:sz w:val="18"/>
          <w:szCs w:val="18"/>
        </w:rPr>
      </w:pPr>
      <w:r>
        <w:rPr>
          <w:sz w:val="18"/>
          <w:szCs w:val="18"/>
        </w:rPr>
        <w:t> </w:t>
      </w:r>
    </w:p>
    <w:p w14:paraId="54436B18"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109</w:t>
      </w:r>
    </w:p>
    <w:p w14:paraId="54436B19" w14:textId="77777777" w:rsidR="002418E5" w:rsidRDefault="00707D11">
      <w:r>
        <w:rPr>
          <w:rFonts w:ascii="Arial" w:hAnsi="Arial" w:cs="Arial"/>
          <w:sz w:val="16"/>
          <w:szCs w:val="16"/>
        </w:rPr>
        <w:pict w14:anchorId="54436C51">
          <v:rect id="_x0000_i1133" style="width:415.3pt;height:1.5pt" o:hralign="center" o:hrstd="t" o:hr="t" fillcolor="#a0a0a0" stroked="f"/>
        </w:pict>
      </w:r>
    </w:p>
    <w:p w14:paraId="54436B1A" w14:textId="77777777" w:rsidR="002418E5" w:rsidRDefault="00707D11">
      <w:pPr>
        <w:pStyle w:val="a3"/>
        <w:spacing w:beforeAutospacing="0" w:afterAutospacing="0"/>
        <w:rPr>
          <w:rFonts w:ascii="Times New Roman" w:hAnsi="Times New Roman"/>
          <w:sz w:val="22"/>
          <w:szCs w:val="22"/>
        </w:rPr>
      </w:pPr>
      <w:r>
        <w:rPr>
          <w:rFonts w:ascii="Times New Roman" w:hAnsi="Times New Roman"/>
          <w:sz w:val="22"/>
          <w:szCs w:val="22"/>
        </w:rPr>
        <w:t> </w:t>
      </w:r>
    </w:p>
    <w:p w14:paraId="54436B1B"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this report has been signed below by the following persons on behalf of Registrant and in the capacities indicated on July 29, 2021. </w:t>
      </w:r>
    </w:p>
    <w:p w14:paraId="54436B1C" w14:textId="77777777" w:rsidR="002418E5" w:rsidRDefault="00707D11">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364"/>
        <w:gridCol w:w="120"/>
        <w:gridCol w:w="4836"/>
      </w:tblGrid>
      <w:tr w:rsidR="002418E5" w14:paraId="54436B20" w14:textId="77777777">
        <w:tc>
          <w:tcPr>
            <w:tcW w:w="2450" w:type="pct"/>
            <w:shd w:val="clear" w:color="auto" w:fill="auto"/>
            <w:vAlign w:val="bottom"/>
          </w:tcPr>
          <w:p w14:paraId="54436B1D" w14:textId="77777777" w:rsidR="002418E5" w:rsidRDefault="00707D11">
            <w:pPr>
              <w:pStyle w:val="a3"/>
              <w:spacing w:beforeAutospacing="0" w:afterAutospacing="0"/>
              <w:jc w:val="both"/>
              <w:rPr>
                <w:rFonts w:ascii="Arial" w:hAnsi="Arial" w:cs="Arial"/>
                <w:b/>
                <w:bCs/>
                <w:sz w:val="15"/>
                <w:szCs w:val="15"/>
              </w:rPr>
            </w:pPr>
            <w:r>
              <w:rPr>
                <w:rFonts w:ascii="Arial" w:hAnsi="Arial" w:cs="Arial"/>
                <w:b/>
                <w:bCs/>
                <w:sz w:val="15"/>
                <w:szCs w:val="15"/>
              </w:rPr>
              <w:t>Signature</w:t>
            </w:r>
          </w:p>
        </w:tc>
        <w:tc>
          <w:tcPr>
            <w:tcW w:w="50" w:type="pct"/>
            <w:shd w:val="clear" w:color="auto" w:fill="auto"/>
            <w:vAlign w:val="bottom"/>
          </w:tcPr>
          <w:p w14:paraId="54436B1E"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Mar>
              <w:left w:w="14" w:type="dxa"/>
              <w:right w:w="14" w:type="dxa"/>
            </w:tcMar>
            <w:vAlign w:val="bottom"/>
          </w:tcPr>
          <w:p w14:paraId="54436B1F" w14:textId="77777777" w:rsidR="002418E5" w:rsidRDefault="00707D11">
            <w:pPr>
              <w:pStyle w:val="a3"/>
              <w:spacing w:beforeAutospacing="0" w:afterAutospacing="0"/>
              <w:rPr>
                <w:rFonts w:ascii="Arial" w:hAnsi="Arial" w:cs="Arial"/>
                <w:b/>
                <w:bCs/>
                <w:sz w:val="15"/>
                <w:szCs w:val="15"/>
              </w:rPr>
            </w:pPr>
            <w:r>
              <w:rPr>
                <w:rFonts w:ascii="Arial" w:hAnsi="Arial" w:cs="Arial"/>
                <w:b/>
                <w:bCs/>
                <w:sz w:val="15"/>
                <w:szCs w:val="15"/>
              </w:rPr>
              <w:t>Title</w:t>
            </w:r>
          </w:p>
        </w:tc>
      </w:tr>
      <w:tr w:rsidR="002418E5" w14:paraId="54436B22" w14:textId="77777777">
        <w:tc>
          <w:tcPr>
            <w:tcW w:w="5000" w:type="pct"/>
            <w:gridSpan w:val="3"/>
            <w:tcBorders>
              <w:bottom w:val="single" w:sz="6" w:space="0" w:color="000000"/>
            </w:tcBorders>
            <w:shd w:val="clear" w:color="auto" w:fill="auto"/>
            <w:vAlign w:val="bottom"/>
          </w:tcPr>
          <w:p w14:paraId="54436B21"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r>
      <w:tr w:rsidR="002418E5" w14:paraId="54436B25" w14:textId="77777777">
        <w:tc>
          <w:tcPr>
            <w:tcW w:w="2450" w:type="pct"/>
            <w:tcBorders>
              <w:top w:val="single" w:sz="6" w:space="0" w:color="000000"/>
            </w:tcBorders>
            <w:shd w:val="clear" w:color="auto" w:fill="auto"/>
            <w:vAlign w:val="center"/>
          </w:tcPr>
          <w:p w14:paraId="54436B23"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550" w:type="pct"/>
            <w:gridSpan w:val="2"/>
            <w:tcBorders>
              <w:top w:val="single" w:sz="6" w:space="0" w:color="000000"/>
            </w:tcBorders>
            <w:shd w:val="clear" w:color="auto" w:fill="auto"/>
            <w:vAlign w:val="center"/>
          </w:tcPr>
          <w:p w14:paraId="54436B24"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2B" w14:textId="77777777">
        <w:tc>
          <w:tcPr>
            <w:tcW w:w="2450" w:type="pct"/>
            <w:shd w:val="clear" w:color="auto" w:fill="auto"/>
          </w:tcPr>
          <w:p w14:paraId="54436B26"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S</w:t>
            </w:r>
            <w:r>
              <w:rPr>
                <w:rFonts w:ascii="Arial" w:hAnsi="Arial" w:cs="Arial"/>
                <w:sz w:val="15"/>
                <w:szCs w:val="15"/>
              </w:rPr>
              <w:t>ATYA</w:t>
            </w:r>
            <w:r>
              <w:rPr>
                <w:rFonts w:ascii="Arial" w:hAnsi="Arial" w:cs="Arial"/>
                <w:sz w:val="20"/>
                <w:szCs w:val="20"/>
              </w:rPr>
              <w:t xml:space="preserve"> N</w:t>
            </w:r>
            <w:r>
              <w:rPr>
                <w:rFonts w:ascii="Arial" w:hAnsi="Arial" w:cs="Arial"/>
                <w:sz w:val="15"/>
                <w:szCs w:val="15"/>
              </w:rPr>
              <w:t>ADELLA        </w:t>
            </w:r>
          </w:p>
          <w:p w14:paraId="54436B27" w14:textId="77777777" w:rsidR="002418E5" w:rsidRDefault="00707D11">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54436B2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Satya Nadella</w:t>
            </w:r>
          </w:p>
        </w:tc>
        <w:tc>
          <w:tcPr>
            <w:tcW w:w="50" w:type="pct"/>
            <w:shd w:val="clear" w:color="auto" w:fill="auto"/>
            <w:vAlign w:val="bottom"/>
          </w:tcPr>
          <w:p w14:paraId="54436B29"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54436B2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Chairman and Chief Executive Officer (Principal Executive Officer)</w:t>
            </w:r>
          </w:p>
        </w:tc>
      </w:tr>
      <w:tr w:rsidR="002418E5" w14:paraId="54436B2E" w14:textId="77777777">
        <w:tc>
          <w:tcPr>
            <w:tcW w:w="2450" w:type="pct"/>
            <w:shd w:val="clear" w:color="auto" w:fill="auto"/>
            <w:vAlign w:val="center"/>
          </w:tcPr>
          <w:p w14:paraId="54436B2C"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54436B2D"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34" w14:textId="77777777">
        <w:tc>
          <w:tcPr>
            <w:tcW w:w="2450" w:type="pct"/>
            <w:shd w:val="clear" w:color="auto" w:fill="auto"/>
          </w:tcPr>
          <w:p w14:paraId="54436B2F"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R</w:t>
            </w:r>
            <w:r>
              <w:rPr>
                <w:rFonts w:ascii="Arial" w:hAnsi="Arial" w:cs="Arial"/>
                <w:sz w:val="15"/>
                <w:szCs w:val="15"/>
              </w:rPr>
              <w:t>EID</w:t>
            </w:r>
            <w:r>
              <w:rPr>
                <w:rFonts w:ascii="Arial" w:hAnsi="Arial" w:cs="Arial"/>
                <w:sz w:val="20"/>
                <w:szCs w:val="20"/>
              </w:rPr>
              <w:t xml:space="preserve"> H</w:t>
            </w:r>
            <w:r>
              <w:rPr>
                <w:rFonts w:ascii="Arial" w:hAnsi="Arial" w:cs="Arial"/>
                <w:sz w:val="15"/>
                <w:szCs w:val="15"/>
              </w:rPr>
              <w:t>OFFMAN</w:t>
            </w:r>
            <w:r>
              <w:rPr>
                <w:rFonts w:ascii="Arial" w:hAnsi="Arial" w:cs="Arial"/>
                <w:sz w:val="20"/>
                <w:szCs w:val="20"/>
              </w:rPr>
              <w:t> </w:t>
            </w:r>
            <w:r>
              <w:rPr>
                <w:rFonts w:ascii="Arial" w:hAnsi="Arial" w:cs="Arial"/>
                <w:sz w:val="15"/>
                <w:szCs w:val="15"/>
              </w:rPr>
              <w:t>        </w:t>
            </w:r>
          </w:p>
          <w:p w14:paraId="54436B30" w14:textId="77777777" w:rsidR="002418E5" w:rsidRDefault="00707D11">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54436B31"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Reid Hoffman</w:t>
            </w:r>
          </w:p>
        </w:tc>
        <w:tc>
          <w:tcPr>
            <w:tcW w:w="50" w:type="pct"/>
            <w:shd w:val="clear" w:color="auto" w:fill="auto"/>
            <w:vAlign w:val="bottom"/>
          </w:tcPr>
          <w:p w14:paraId="54436B32"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00" w:type="pct"/>
            <w:shd w:val="clear" w:color="auto" w:fill="auto"/>
          </w:tcPr>
          <w:p w14:paraId="54436B3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Director</w:t>
            </w:r>
          </w:p>
        </w:tc>
      </w:tr>
      <w:tr w:rsidR="002418E5" w14:paraId="54436B37" w14:textId="77777777">
        <w:tc>
          <w:tcPr>
            <w:tcW w:w="2450" w:type="pct"/>
            <w:shd w:val="clear" w:color="auto" w:fill="auto"/>
            <w:vAlign w:val="center"/>
          </w:tcPr>
          <w:p w14:paraId="54436B35" w14:textId="77777777" w:rsidR="002418E5" w:rsidRDefault="00707D11">
            <w:pPr>
              <w:pStyle w:val="a3"/>
              <w:spacing w:beforeAutospacing="0" w:afterAutospacing="0" w:line="120" w:lineRule="atLeast"/>
              <w:jc w:val="both"/>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54436B36"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3D" w14:textId="77777777">
        <w:tc>
          <w:tcPr>
            <w:tcW w:w="2450" w:type="pct"/>
            <w:shd w:val="clear" w:color="auto" w:fill="auto"/>
            <w:vAlign w:val="bottom"/>
          </w:tcPr>
          <w:p w14:paraId="54436B3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H</w:t>
            </w:r>
            <w:r>
              <w:rPr>
                <w:rFonts w:ascii="Arial" w:hAnsi="Arial" w:cs="Arial"/>
                <w:sz w:val="15"/>
                <w:szCs w:val="15"/>
              </w:rPr>
              <w:t>UGH</w:t>
            </w:r>
            <w:r>
              <w:rPr>
                <w:rFonts w:ascii="Arial" w:hAnsi="Arial" w:cs="Arial"/>
                <w:sz w:val="20"/>
                <w:szCs w:val="20"/>
              </w:rPr>
              <w:t xml:space="preserve"> F. J</w:t>
            </w:r>
            <w:r>
              <w:rPr>
                <w:rFonts w:ascii="Arial" w:hAnsi="Arial" w:cs="Arial"/>
                <w:sz w:val="15"/>
                <w:szCs w:val="15"/>
              </w:rPr>
              <w:t>OHNSTON</w:t>
            </w:r>
            <w:r>
              <w:rPr>
                <w:rFonts w:ascii="Arial" w:hAnsi="Arial" w:cs="Arial"/>
                <w:sz w:val="20"/>
                <w:szCs w:val="20"/>
              </w:rPr>
              <w:t>        </w:t>
            </w:r>
          </w:p>
          <w:p w14:paraId="54436B39" w14:textId="77777777" w:rsidR="002418E5" w:rsidRDefault="00707D11">
            <w:pPr>
              <w:pStyle w:val="a3"/>
              <w:pBdr>
                <w:top w:val="single" w:sz="6" w:space="0" w:color="000000"/>
              </w:pBdr>
              <w:spacing w:before="20" w:beforeAutospacing="0" w:afterAutospacing="0" w:line="20" w:lineRule="atLeast"/>
              <w:rPr>
                <w:rFonts w:ascii="Arial" w:hAnsi="Arial" w:cs="Arial"/>
                <w:sz w:val="8"/>
                <w:szCs w:val="8"/>
              </w:rPr>
            </w:pPr>
            <w:r>
              <w:rPr>
                <w:rFonts w:ascii="Arial" w:hAnsi="Arial" w:cs="Arial"/>
                <w:sz w:val="8"/>
                <w:szCs w:val="8"/>
              </w:rPr>
              <w:t> </w:t>
            </w:r>
          </w:p>
          <w:p w14:paraId="54436B3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Hugh F. Johnston</w:t>
            </w:r>
          </w:p>
        </w:tc>
        <w:tc>
          <w:tcPr>
            <w:tcW w:w="50" w:type="pct"/>
            <w:shd w:val="clear" w:color="auto" w:fill="auto"/>
            <w:vAlign w:val="bottom"/>
          </w:tcPr>
          <w:p w14:paraId="54436B3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54436B3C"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Director</w:t>
            </w:r>
          </w:p>
        </w:tc>
      </w:tr>
      <w:tr w:rsidR="002418E5" w14:paraId="54436B40" w14:textId="77777777">
        <w:tc>
          <w:tcPr>
            <w:tcW w:w="2450" w:type="pct"/>
            <w:shd w:val="clear" w:color="auto" w:fill="auto"/>
            <w:vAlign w:val="center"/>
          </w:tcPr>
          <w:p w14:paraId="54436B3E"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54436B3F"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46" w14:textId="77777777">
        <w:tc>
          <w:tcPr>
            <w:tcW w:w="2450" w:type="pct"/>
            <w:shd w:val="clear" w:color="auto" w:fill="auto"/>
            <w:vAlign w:val="bottom"/>
          </w:tcPr>
          <w:p w14:paraId="54436B41"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T</w:t>
            </w:r>
            <w:r>
              <w:rPr>
                <w:rFonts w:ascii="Arial" w:hAnsi="Arial" w:cs="Arial"/>
                <w:sz w:val="15"/>
                <w:szCs w:val="15"/>
              </w:rPr>
              <w:t xml:space="preserve">ERI </w:t>
            </w:r>
            <w:r>
              <w:rPr>
                <w:rFonts w:ascii="Arial" w:hAnsi="Arial" w:cs="Arial"/>
                <w:smallCaps/>
                <w:sz w:val="20"/>
                <w:szCs w:val="20"/>
              </w:rPr>
              <w:t>L. L</w:t>
            </w:r>
            <w:r>
              <w:rPr>
                <w:rFonts w:ascii="Arial" w:hAnsi="Arial" w:cs="Arial"/>
                <w:sz w:val="15"/>
                <w:szCs w:val="15"/>
              </w:rPr>
              <w:t>IST </w:t>
            </w:r>
          </w:p>
          <w:p w14:paraId="54436B42" w14:textId="77777777" w:rsidR="002418E5" w:rsidRDefault="00707D11">
            <w:pPr>
              <w:pStyle w:val="a3"/>
              <w:pBdr>
                <w:top w:val="single" w:sz="6" w:space="0" w:color="000000"/>
              </w:pBdr>
              <w:spacing w:before="20" w:beforeAutospacing="0" w:afterAutospacing="0" w:line="20" w:lineRule="atLeast"/>
              <w:rPr>
                <w:rFonts w:ascii="Arial" w:hAnsi="Arial" w:cs="Arial"/>
                <w:sz w:val="8"/>
                <w:szCs w:val="8"/>
              </w:rPr>
            </w:pPr>
            <w:r>
              <w:rPr>
                <w:rFonts w:ascii="Arial" w:hAnsi="Arial" w:cs="Arial"/>
                <w:sz w:val="8"/>
                <w:szCs w:val="8"/>
              </w:rPr>
              <w:t> </w:t>
            </w:r>
          </w:p>
          <w:p w14:paraId="54436B43"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Teri L. List</w:t>
            </w:r>
          </w:p>
        </w:tc>
        <w:tc>
          <w:tcPr>
            <w:tcW w:w="50" w:type="pct"/>
            <w:shd w:val="clear" w:color="auto" w:fill="auto"/>
            <w:vAlign w:val="bottom"/>
          </w:tcPr>
          <w:p w14:paraId="54436B44"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54436B45"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Director</w:t>
            </w:r>
          </w:p>
        </w:tc>
      </w:tr>
      <w:tr w:rsidR="002418E5" w14:paraId="54436B49" w14:textId="77777777">
        <w:tc>
          <w:tcPr>
            <w:tcW w:w="2450" w:type="pct"/>
            <w:shd w:val="clear" w:color="auto" w:fill="auto"/>
            <w:vAlign w:val="center"/>
          </w:tcPr>
          <w:p w14:paraId="54436B47"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54436B48"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4F" w14:textId="77777777">
        <w:tc>
          <w:tcPr>
            <w:tcW w:w="2450" w:type="pct"/>
            <w:shd w:val="clear" w:color="auto" w:fill="auto"/>
          </w:tcPr>
          <w:p w14:paraId="54436B4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S</w:t>
            </w:r>
            <w:r>
              <w:rPr>
                <w:rFonts w:ascii="Arial" w:hAnsi="Arial" w:cs="Arial"/>
                <w:sz w:val="15"/>
                <w:szCs w:val="15"/>
              </w:rPr>
              <w:t>ANDRA</w:t>
            </w:r>
            <w:r>
              <w:rPr>
                <w:rFonts w:ascii="Arial" w:hAnsi="Arial" w:cs="Arial"/>
                <w:sz w:val="20"/>
                <w:szCs w:val="20"/>
              </w:rPr>
              <w:t xml:space="preserve"> E. P</w:t>
            </w:r>
            <w:r>
              <w:rPr>
                <w:rFonts w:ascii="Arial" w:hAnsi="Arial" w:cs="Arial"/>
                <w:sz w:val="15"/>
                <w:szCs w:val="15"/>
              </w:rPr>
              <w:t>ETERSON</w:t>
            </w:r>
          </w:p>
          <w:p w14:paraId="54436B4B" w14:textId="77777777" w:rsidR="002418E5" w:rsidRDefault="00707D11">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54436B4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Sandra E. Peterson</w:t>
            </w:r>
          </w:p>
        </w:tc>
        <w:tc>
          <w:tcPr>
            <w:tcW w:w="50" w:type="pct"/>
            <w:shd w:val="clear" w:color="auto" w:fill="auto"/>
            <w:vAlign w:val="bottom"/>
          </w:tcPr>
          <w:p w14:paraId="54436B4D"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54436B4E"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Director</w:t>
            </w:r>
          </w:p>
        </w:tc>
      </w:tr>
      <w:tr w:rsidR="002418E5" w14:paraId="54436B53" w14:textId="77777777">
        <w:tc>
          <w:tcPr>
            <w:tcW w:w="2450" w:type="pct"/>
            <w:shd w:val="clear" w:color="auto" w:fill="auto"/>
          </w:tcPr>
          <w:p w14:paraId="54436B50" w14:textId="77777777" w:rsidR="002418E5" w:rsidRDefault="00707D11">
            <w:pPr>
              <w:pStyle w:val="a3"/>
              <w:spacing w:beforeAutospacing="0" w:afterAutospacing="0" w:line="120" w:lineRule="atLeast"/>
              <w:rPr>
                <w:sz w:val="12"/>
                <w:szCs w:val="12"/>
              </w:rPr>
            </w:pPr>
            <w:r>
              <w:rPr>
                <w:sz w:val="12"/>
                <w:szCs w:val="12"/>
              </w:rPr>
              <w:t> </w:t>
            </w:r>
          </w:p>
        </w:tc>
        <w:tc>
          <w:tcPr>
            <w:tcW w:w="50" w:type="pct"/>
            <w:shd w:val="clear" w:color="auto" w:fill="auto"/>
            <w:vAlign w:val="bottom"/>
          </w:tcPr>
          <w:p w14:paraId="54436B51" w14:textId="77777777" w:rsidR="002418E5" w:rsidRDefault="00707D11">
            <w:pPr>
              <w:pStyle w:val="a3"/>
              <w:spacing w:beforeAutospacing="0" w:afterAutospacing="0" w:line="120" w:lineRule="atLeast"/>
              <w:rPr>
                <w:sz w:val="12"/>
                <w:szCs w:val="12"/>
              </w:rPr>
            </w:pPr>
            <w:r>
              <w:rPr>
                <w:sz w:val="12"/>
                <w:szCs w:val="12"/>
              </w:rPr>
              <w:t> </w:t>
            </w:r>
          </w:p>
        </w:tc>
        <w:tc>
          <w:tcPr>
            <w:tcW w:w="2500" w:type="pct"/>
            <w:shd w:val="clear" w:color="auto" w:fill="auto"/>
          </w:tcPr>
          <w:p w14:paraId="54436B52"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59" w14:textId="77777777">
        <w:tc>
          <w:tcPr>
            <w:tcW w:w="2450" w:type="pct"/>
            <w:shd w:val="clear" w:color="auto" w:fill="auto"/>
          </w:tcPr>
          <w:p w14:paraId="54436B5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P</w:t>
            </w:r>
            <w:r>
              <w:rPr>
                <w:rFonts w:ascii="Arial" w:hAnsi="Arial" w:cs="Arial"/>
                <w:sz w:val="15"/>
                <w:szCs w:val="15"/>
              </w:rPr>
              <w:t xml:space="preserve">ENNY </w:t>
            </w:r>
            <w:r>
              <w:rPr>
                <w:rFonts w:ascii="Arial" w:hAnsi="Arial" w:cs="Arial"/>
                <w:smallCaps/>
                <w:sz w:val="20"/>
                <w:szCs w:val="20"/>
              </w:rPr>
              <w:t>S.</w:t>
            </w:r>
            <w:r>
              <w:rPr>
                <w:rFonts w:ascii="Arial" w:hAnsi="Arial" w:cs="Arial"/>
                <w:sz w:val="15"/>
                <w:szCs w:val="15"/>
              </w:rPr>
              <w:t xml:space="preserve"> </w:t>
            </w:r>
            <w:r>
              <w:rPr>
                <w:rFonts w:ascii="Arial" w:hAnsi="Arial" w:cs="Arial"/>
                <w:smallCaps/>
                <w:sz w:val="20"/>
                <w:szCs w:val="20"/>
              </w:rPr>
              <w:t>P</w:t>
            </w:r>
            <w:r>
              <w:rPr>
                <w:rFonts w:ascii="Arial" w:hAnsi="Arial" w:cs="Arial"/>
                <w:sz w:val="15"/>
                <w:szCs w:val="15"/>
              </w:rPr>
              <w:t>RITZKER</w:t>
            </w:r>
          </w:p>
          <w:p w14:paraId="54436B55" w14:textId="77777777" w:rsidR="002418E5" w:rsidRDefault="00707D11">
            <w:pPr>
              <w:pStyle w:val="a3"/>
              <w:pBdr>
                <w:top w:val="single" w:sz="6" w:space="0" w:color="000000"/>
              </w:pBdr>
              <w:spacing w:before="20" w:beforeAutospacing="0" w:afterAutospacing="0" w:line="20" w:lineRule="atLeast"/>
              <w:rPr>
                <w:rFonts w:ascii="Arial" w:hAnsi="Arial" w:cs="Arial"/>
                <w:sz w:val="8"/>
                <w:szCs w:val="8"/>
              </w:rPr>
            </w:pPr>
            <w:r>
              <w:rPr>
                <w:rFonts w:ascii="Arial" w:hAnsi="Arial" w:cs="Arial"/>
                <w:sz w:val="8"/>
                <w:szCs w:val="8"/>
              </w:rPr>
              <w:t> </w:t>
            </w:r>
          </w:p>
          <w:p w14:paraId="54436B56"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Penny S. Pritzker</w:t>
            </w:r>
          </w:p>
        </w:tc>
        <w:tc>
          <w:tcPr>
            <w:tcW w:w="50" w:type="pct"/>
            <w:shd w:val="clear" w:color="auto" w:fill="auto"/>
            <w:vAlign w:val="bottom"/>
          </w:tcPr>
          <w:p w14:paraId="54436B57"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00" w:type="pct"/>
            <w:shd w:val="clear" w:color="auto" w:fill="auto"/>
          </w:tcPr>
          <w:p w14:paraId="54436B58"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Director</w:t>
            </w:r>
          </w:p>
        </w:tc>
      </w:tr>
      <w:tr w:rsidR="002418E5" w14:paraId="54436B5C" w14:textId="77777777">
        <w:tc>
          <w:tcPr>
            <w:tcW w:w="2450" w:type="pct"/>
            <w:shd w:val="clear" w:color="auto" w:fill="auto"/>
            <w:vAlign w:val="center"/>
          </w:tcPr>
          <w:p w14:paraId="54436B5A"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54436B5B"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62" w14:textId="77777777">
        <w:tc>
          <w:tcPr>
            <w:tcW w:w="2450" w:type="pct"/>
            <w:shd w:val="clear" w:color="auto" w:fill="auto"/>
          </w:tcPr>
          <w:p w14:paraId="54436B5D"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C</w:t>
            </w:r>
            <w:r>
              <w:rPr>
                <w:rFonts w:ascii="Arial" w:hAnsi="Arial" w:cs="Arial"/>
                <w:sz w:val="15"/>
                <w:szCs w:val="15"/>
              </w:rPr>
              <w:t>HARLES</w:t>
            </w:r>
            <w:r>
              <w:rPr>
                <w:rFonts w:ascii="Arial" w:hAnsi="Arial" w:cs="Arial"/>
                <w:smallCaps/>
                <w:sz w:val="20"/>
                <w:szCs w:val="20"/>
              </w:rPr>
              <w:t xml:space="preserve"> W. S</w:t>
            </w:r>
            <w:r>
              <w:rPr>
                <w:rFonts w:ascii="Arial" w:hAnsi="Arial" w:cs="Arial"/>
                <w:sz w:val="15"/>
                <w:szCs w:val="15"/>
              </w:rPr>
              <w:t>CHARF        </w:t>
            </w:r>
          </w:p>
          <w:p w14:paraId="54436B5E" w14:textId="77777777" w:rsidR="002418E5" w:rsidRDefault="00707D11">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54436B5F"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Charles W. Scharf</w:t>
            </w:r>
          </w:p>
        </w:tc>
        <w:tc>
          <w:tcPr>
            <w:tcW w:w="50" w:type="pct"/>
            <w:shd w:val="clear" w:color="auto" w:fill="auto"/>
            <w:vAlign w:val="bottom"/>
          </w:tcPr>
          <w:p w14:paraId="54436B60"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54436B61"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Director</w:t>
            </w:r>
          </w:p>
        </w:tc>
      </w:tr>
      <w:tr w:rsidR="002418E5" w14:paraId="54436B65" w14:textId="77777777">
        <w:tc>
          <w:tcPr>
            <w:tcW w:w="2450" w:type="pct"/>
            <w:shd w:val="clear" w:color="auto" w:fill="auto"/>
            <w:vAlign w:val="center"/>
          </w:tcPr>
          <w:p w14:paraId="54436B63"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54436B64"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6B" w14:textId="77777777">
        <w:tc>
          <w:tcPr>
            <w:tcW w:w="2450" w:type="pct"/>
            <w:shd w:val="clear" w:color="auto" w:fill="auto"/>
          </w:tcPr>
          <w:p w14:paraId="54436B66"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J</w:t>
            </w:r>
            <w:r>
              <w:rPr>
                <w:rFonts w:ascii="Arial" w:hAnsi="Arial" w:cs="Arial"/>
                <w:sz w:val="15"/>
                <w:szCs w:val="15"/>
              </w:rPr>
              <w:t>OHN</w:t>
            </w:r>
            <w:r>
              <w:rPr>
                <w:rFonts w:ascii="Arial" w:hAnsi="Arial" w:cs="Arial"/>
                <w:smallCaps/>
                <w:sz w:val="20"/>
                <w:szCs w:val="20"/>
              </w:rPr>
              <w:t xml:space="preserve"> W. S</w:t>
            </w:r>
            <w:r>
              <w:rPr>
                <w:rFonts w:ascii="Arial" w:hAnsi="Arial" w:cs="Arial"/>
                <w:sz w:val="15"/>
                <w:szCs w:val="15"/>
              </w:rPr>
              <w:t>TANTON        </w:t>
            </w:r>
          </w:p>
          <w:p w14:paraId="54436B67" w14:textId="77777777" w:rsidR="002418E5" w:rsidRDefault="00707D11">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54436B6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John W. Stanton</w:t>
            </w:r>
          </w:p>
        </w:tc>
        <w:tc>
          <w:tcPr>
            <w:tcW w:w="50" w:type="pct"/>
            <w:shd w:val="clear" w:color="auto" w:fill="auto"/>
            <w:vAlign w:val="bottom"/>
          </w:tcPr>
          <w:p w14:paraId="54436B69"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54436B6A"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Director</w:t>
            </w:r>
          </w:p>
        </w:tc>
      </w:tr>
      <w:tr w:rsidR="002418E5" w14:paraId="54436B6F" w14:textId="77777777">
        <w:tc>
          <w:tcPr>
            <w:tcW w:w="2450" w:type="pct"/>
            <w:shd w:val="clear" w:color="auto" w:fill="auto"/>
          </w:tcPr>
          <w:p w14:paraId="54436B6C" w14:textId="77777777" w:rsidR="002418E5" w:rsidRDefault="00707D11">
            <w:pPr>
              <w:pStyle w:val="a3"/>
              <w:spacing w:beforeAutospacing="0" w:afterAutospacing="0" w:line="120" w:lineRule="atLeast"/>
              <w:jc w:val="both"/>
              <w:rPr>
                <w:sz w:val="12"/>
                <w:szCs w:val="12"/>
              </w:rPr>
            </w:pPr>
            <w:r>
              <w:rPr>
                <w:sz w:val="12"/>
                <w:szCs w:val="12"/>
              </w:rPr>
              <w:t> </w:t>
            </w:r>
          </w:p>
        </w:tc>
        <w:tc>
          <w:tcPr>
            <w:tcW w:w="50" w:type="pct"/>
            <w:shd w:val="clear" w:color="auto" w:fill="auto"/>
            <w:vAlign w:val="bottom"/>
          </w:tcPr>
          <w:p w14:paraId="54436B6D"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500" w:type="pct"/>
            <w:shd w:val="clear" w:color="auto" w:fill="auto"/>
          </w:tcPr>
          <w:p w14:paraId="54436B6E"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73" w14:textId="77777777">
        <w:tc>
          <w:tcPr>
            <w:tcW w:w="2450" w:type="pct"/>
            <w:tcBorders>
              <w:bottom w:val="single" w:sz="6" w:space="0" w:color="000000"/>
            </w:tcBorders>
            <w:shd w:val="clear" w:color="auto" w:fill="auto"/>
          </w:tcPr>
          <w:p w14:paraId="54436B7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J</w:t>
            </w:r>
            <w:r>
              <w:rPr>
                <w:rFonts w:ascii="Arial" w:hAnsi="Arial" w:cs="Arial"/>
                <w:sz w:val="15"/>
                <w:szCs w:val="15"/>
              </w:rPr>
              <w:t>OHN</w:t>
            </w:r>
            <w:r>
              <w:rPr>
                <w:rFonts w:ascii="Arial" w:hAnsi="Arial" w:cs="Arial"/>
                <w:sz w:val="20"/>
                <w:szCs w:val="20"/>
              </w:rPr>
              <w:t xml:space="preserve"> W. T</w:t>
            </w:r>
            <w:r>
              <w:rPr>
                <w:rFonts w:ascii="Arial" w:hAnsi="Arial" w:cs="Arial"/>
                <w:sz w:val="15"/>
                <w:szCs w:val="15"/>
              </w:rPr>
              <w:t>HOMPSON        </w:t>
            </w:r>
          </w:p>
        </w:tc>
        <w:tc>
          <w:tcPr>
            <w:tcW w:w="50" w:type="pct"/>
            <w:shd w:val="clear" w:color="auto" w:fill="auto"/>
            <w:vAlign w:val="bottom"/>
          </w:tcPr>
          <w:p w14:paraId="54436B71"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00" w:type="pct"/>
            <w:vMerge w:val="restart"/>
            <w:shd w:val="clear" w:color="auto" w:fill="auto"/>
          </w:tcPr>
          <w:p w14:paraId="54436B72"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Lead Independent Director</w:t>
            </w:r>
          </w:p>
        </w:tc>
      </w:tr>
      <w:tr w:rsidR="002418E5" w14:paraId="54436B77" w14:textId="77777777">
        <w:tc>
          <w:tcPr>
            <w:tcW w:w="2450" w:type="pct"/>
            <w:tcBorders>
              <w:top w:val="single" w:sz="6" w:space="0" w:color="000000"/>
            </w:tcBorders>
            <w:shd w:val="clear" w:color="auto" w:fill="auto"/>
          </w:tcPr>
          <w:p w14:paraId="54436B74"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John W. Thompson</w:t>
            </w:r>
          </w:p>
        </w:tc>
        <w:tc>
          <w:tcPr>
            <w:tcW w:w="50" w:type="pct"/>
            <w:shd w:val="clear" w:color="auto" w:fill="auto"/>
            <w:vAlign w:val="bottom"/>
          </w:tcPr>
          <w:p w14:paraId="54436B75"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00" w:type="pct"/>
            <w:vMerge/>
            <w:shd w:val="clear" w:color="auto" w:fill="auto"/>
          </w:tcPr>
          <w:p w14:paraId="54436B76" w14:textId="77777777" w:rsidR="002418E5" w:rsidRDefault="002418E5">
            <w:pPr>
              <w:rPr>
                <w:rFonts w:ascii="宋体"/>
              </w:rPr>
            </w:pPr>
          </w:p>
        </w:tc>
      </w:tr>
      <w:tr w:rsidR="002418E5" w14:paraId="54436B7B" w14:textId="77777777">
        <w:tc>
          <w:tcPr>
            <w:tcW w:w="2450" w:type="pct"/>
            <w:shd w:val="clear" w:color="auto" w:fill="auto"/>
          </w:tcPr>
          <w:p w14:paraId="54436B78" w14:textId="77777777" w:rsidR="002418E5" w:rsidRDefault="00707D11">
            <w:pPr>
              <w:pStyle w:val="a3"/>
              <w:spacing w:beforeAutospacing="0" w:afterAutospacing="0" w:line="120" w:lineRule="atLeast"/>
              <w:jc w:val="both"/>
              <w:rPr>
                <w:sz w:val="12"/>
                <w:szCs w:val="12"/>
              </w:rPr>
            </w:pPr>
            <w:r>
              <w:rPr>
                <w:sz w:val="12"/>
                <w:szCs w:val="12"/>
              </w:rPr>
              <w:t> </w:t>
            </w:r>
          </w:p>
        </w:tc>
        <w:tc>
          <w:tcPr>
            <w:tcW w:w="50" w:type="pct"/>
            <w:shd w:val="clear" w:color="auto" w:fill="auto"/>
            <w:vAlign w:val="bottom"/>
          </w:tcPr>
          <w:p w14:paraId="54436B79" w14:textId="77777777" w:rsidR="002418E5" w:rsidRDefault="00707D11">
            <w:pPr>
              <w:pStyle w:val="a3"/>
              <w:spacing w:beforeAutospacing="0" w:afterAutospacing="0" w:line="120" w:lineRule="atLeast"/>
              <w:rPr>
                <w:rFonts w:ascii="Times New Roman" w:hAnsi="Times New Roman"/>
                <w:sz w:val="12"/>
                <w:szCs w:val="12"/>
              </w:rPr>
            </w:pPr>
            <w:r>
              <w:rPr>
                <w:rFonts w:ascii="Times New Roman" w:hAnsi="Times New Roman"/>
                <w:sz w:val="12"/>
                <w:szCs w:val="12"/>
              </w:rPr>
              <w:t> </w:t>
            </w:r>
          </w:p>
        </w:tc>
        <w:tc>
          <w:tcPr>
            <w:tcW w:w="2500" w:type="pct"/>
            <w:shd w:val="clear" w:color="auto" w:fill="auto"/>
          </w:tcPr>
          <w:p w14:paraId="54436B7A"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81" w14:textId="77777777">
        <w:tc>
          <w:tcPr>
            <w:tcW w:w="2450" w:type="pct"/>
            <w:shd w:val="clear" w:color="auto" w:fill="auto"/>
          </w:tcPr>
          <w:p w14:paraId="54436B7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E</w:t>
            </w:r>
            <w:r>
              <w:rPr>
                <w:rFonts w:ascii="Arial" w:hAnsi="Arial" w:cs="Arial"/>
                <w:sz w:val="15"/>
                <w:szCs w:val="15"/>
              </w:rPr>
              <w:t>MMA</w:t>
            </w:r>
            <w:r>
              <w:rPr>
                <w:rFonts w:ascii="Arial" w:hAnsi="Arial" w:cs="Arial"/>
                <w:smallCaps/>
                <w:sz w:val="20"/>
                <w:szCs w:val="20"/>
              </w:rPr>
              <w:t xml:space="preserve"> N. W</w:t>
            </w:r>
            <w:r>
              <w:rPr>
                <w:rFonts w:ascii="Arial" w:hAnsi="Arial" w:cs="Arial"/>
                <w:sz w:val="15"/>
                <w:szCs w:val="15"/>
              </w:rPr>
              <w:t>ALMSLEY        </w:t>
            </w:r>
          </w:p>
          <w:p w14:paraId="54436B7D" w14:textId="77777777" w:rsidR="002418E5" w:rsidRDefault="00707D11">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54436B7E"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Emma N. Walmsley</w:t>
            </w:r>
          </w:p>
        </w:tc>
        <w:tc>
          <w:tcPr>
            <w:tcW w:w="50" w:type="pct"/>
            <w:shd w:val="clear" w:color="auto" w:fill="auto"/>
            <w:vAlign w:val="bottom"/>
          </w:tcPr>
          <w:p w14:paraId="54436B7F" w14:textId="77777777" w:rsidR="002418E5" w:rsidRDefault="00707D11">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2500" w:type="pct"/>
            <w:shd w:val="clear" w:color="auto" w:fill="auto"/>
          </w:tcPr>
          <w:p w14:paraId="54436B80"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Director</w:t>
            </w:r>
          </w:p>
        </w:tc>
      </w:tr>
      <w:tr w:rsidR="002418E5" w14:paraId="54436B84" w14:textId="77777777">
        <w:tc>
          <w:tcPr>
            <w:tcW w:w="2450" w:type="pct"/>
            <w:shd w:val="clear" w:color="auto" w:fill="auto"/>
            <w:vAlign w:val="center"/>
          </w:tcPr>
          <w:p w14:paraId="54436B82"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54436B83"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8A" w14:textId="77777777">
        <w:tc>
          <w:tcPr>
            <w:tcW w:w="2450" w:type="pct"/>
            <w:shd w:val="clear" w:color="auto" w:fill="auto"/>
          </w:tcPr>
          <w:p w14:paraId="54436B85"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w:t>
            </w:r>
            <w:r>
              <w:rPr>
                <w:rFonts w:ascii="Arial" w:hAnsi="Arial" w:cs="Arial"/>
                <w:smallCaps/>
                <w:sz w:val="20"/>
                <w:szCs w:val="20"/>
              </w:rPr>
              <w:t>P</w:t>
            </w:r>
            <w:r>
              <w:rPr>
                <w:rFonts w:ascii="Arial" w:hAnsi="Arial" w:cs="Arial"/>
                <w:sz w:val="15"/>
                <w:szCs w:val="15"/>
              </w:rPr>
              <w:t>ADMASREE</w:t>
            </w:r>
            <w:r>
              <w:rPr>
                <w:rFonts w:ascii="Arial" w:hAnsi="Arial" w:cs="Arial"/>
                <w:smallCaps/>
                <w:sz w:val="20"/>
                <w:szCs w:val="20"/>
              </w:rPr>
              <w:t xml:space="preserve"> W</w:t>
            </w:r>
            <w:r>
              <w:rPr>
                <w:rFonts w:ascii="Arial" w:hAnsi="Arial" w:cs="Arial"/>
                <w:sz w:val="15"/>
                <w:szCs w:val="15"/>
              </w:rPr>
              <w:t>ARRIOR</w:t>
            </w:r>
          </w:p>
          <w:p w14:paraId="54436B86" w14:textId="77777777" w:rsidR="002418E5" w:rsidRDefault="00707D11">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54436B87"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Padmasree Warrior</w:t>
            </w:r>
          </w:p>
        </w:tc>
        <w:tc>
          <w:tcPr>
            <w:tcW w:w="50" w:type="pct"/>
            <w:shd w:val="clear" w:color="auto" w:fill="auto"/>
            <w:vAlign w:val="bottom"/>
          </w:tcPr>
          <w:p w14:paraId="54436B88"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54436B89"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Director</w:t>
            </w:r>
          </w:p>
        </w:tc>
      </w:tr>
      <w:tr w:rsidR="002418E5" w14:paraId="54436B8D" w14:textId="77777777">
        <w:tc>
          <w:tcPr>
            <w:tcW w:w="2450" w:type="pct"/>
            <w:shd w:val="clear" w:color="auto" w:fill="auto"/>
            <w:vAlign w:val="center"/>
          </w:tcPr>
          <w:p w14:paraId="54436B8B"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54436B8C"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94" w14:textId="77777777">
        <w:tc>
          <w:tcPr>
            <w:tcW w:w="2450" w:type="pct"/>
            <w:shd w:val="clear" w:color="auto" w:fill="auto"/>
          </w:tcPr>
          <w:p w14:paraId="54436B8E"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A</w:t>
            </w:r>
            <w:r>
              <w:rPr>
                <w:rFonts w:ascii="Arial" w:hAnsi="Arial" w:cs="Arial"/>
                <w:sz w:val="15"/>
                <w:szCs w:val="15"/>
              </w:rPr>
              <w:t>MY</w:t>
            </w:r>
            <w:r>
              <w:rPr>
                <w:rFonts w:ascii="Arial" w:hAnsi="Arial" w:cs="Arial"/>
                <w:sz w:val="20"/>
                <w:szCs w:val="20"/>
              </w:rPr>
              <w:t xml:space="preserve"> E. H</w:t>
            </w:r>
            <w:r>
              <w:rPr>
                <w:rFonts w:ascii="Arial" w:hAnsi="Arial" w:cs="Arial"/>
                <w:sz w:val="15"/>
                <w:szCs w:val="15"/>
              </w:rPr>
              <w:t>OOD        </w:t>
            </w:r>
          </w:p>
          <w:p w14:paraId="54436B8F" w14:textId="77777777" w:rsidR="002418E5" w:rsidRDefault="00707D11">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54436B90"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Amy E. Hood</w:t>
            </w:r>
          </w:p>
        </w:tc>
        <w:tc>
          <w:tcPr>
            <w:tcW w:w="50" w:type="pct"/>
            <w:shd w:val="clear" w:color="auto" w:fill="auto"/>
            <w:vAlign w:val="bottom"/>
          </w:tcPr>
          <w:p w14:paraId="54436B91"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54436B92"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Executive Vice President and Chief Financial Officer</w:t>
            </w:r>
          </w:p>
          <w:p w14:paraId="54436B93"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(Principal Financial Officer)</w:t>
            </w:r>
          </w:p>
        </w:tc>
      </w:tr>
      <w:tr w:rsidR="002418E5" w14:paraId="54436B97" w14:textId="77777777">
        <w:tc>
          <w:tcPr>
            <w:tcW w:w="2450" w:type="pct"/>
            <w:shd w:val="clear" w:color="auto" w:fill="auto"/>
            <w:vAlign w:val="center"/>
          </w:tcPr>
          <w:p w14:paraId="54436B95" w14:textId="77777777" w:rsidR="002418E5" w:rsidRDefault="00707D11">
            <w:pPr>
              <w:pStyle w:val="a3"/>
              <w:spacing w:beforeAutospacing="0" w:afterAutospacing="0" w:line="120" w:lineRule="atLeast"/>
              <w:rPr>
                <w:rFonts w:ascii="Arial" w:hAnsi="Arial" w:cs="Arial"/>
                <w:sz w:val="12"/>
                <w:szCs w:val="12"/>
              </w:rPr>
            </w:pPr>
            <w:r>
              <w:rPr>
                <w:rFonts w:ascii="Arial" w:hAnsi="Arial" w:cs="Arial"/>
                <w:sz w:val="12"/>
                <w:szCs w:val="12"/>
              </w:rPr>
              <w:t> </w:t>
            </w:r>
          </w:p>
        </w:tc>
        <w:tc>
          <w:tcPr>
            <w:tcW w:w="2550" w:type="pct"/>
            <w:gridSpan w:val="2"/>
            <w:shd w:val="clear" w:color="auto" w:fill="auto"/>
            <w:vAlign w:val="center"/>
          </w:tcPr>
          <w:p w14:paraId="54436B96" w14:textId="77777777" w:rsidR="002418E5" w:rsidRDefault="00707D11">
            <w:pPr>
              <w:pStyle w:val="a3"/>
              <w:spacing w:beforeAutospacing="0" w:afterAutospacing="0" w:line="120" w:lineRule="atLeast"/>
              <w:rPr>
                <w:sz w:val="12"/>
                <w:szCs w:val="12"/>
              </w:rPr>
            </w:pPr>
            <w:r>
              <w:rPr>
                <w:sz w:val="12"/>
                <w:szCs w:val="12"/>
              </w:rPr>
              <w:t> </w:t>
            </w:r>
          </w:p>
        </w:tc>
      </w:tr>
      <w:tr w:rsidR="002418E5" w14:paraId="54436B9E" w14:textId="77777777">
        <w:tc>
          <w:tcPr>
            <w:tcW w:w="2450" w:type="pct"/>
            <w:shd w:val="clear" w:color="auto" w:fill="auto"/>
          </w:tcPr>
          <w:p w14:paraId="54436B98"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/s/ A</w:t>
            </w:r>
            <w:r>
              <w:rPr>
                <w:rFonts w:ascii="Arial" w:hAnsi="Arial" w:cs="Arial"/>
                <w:sz w:val="15"/>
                <w:szCs w:val="15"/>
              </w:rPr>
              <w:t>LICE</w:t>
            </w:r>
            <w:r>
              <w:rPr>
                <w:rFonts w:ascii="Arial" w:hAnsi="Arial" w:cs="Arial"/>
                <w:sz w:val="20"/>
                <w:szCs w:val="20"/>
              </w:rPr>
              <w:t xml:space="preserve"> L. J</w:t>
            </w:r>
            <w:r>
              <w:rPr>
                <w:rFonts w:ascii="Arial" w:hAnsi="Arial" w:cs="Arial"/>
                <w:sz w:val="15"/>
                <w:szCs w:val="15"/>
              </w:rPr>
              <w:t>OLLA        </w:t>
            </w:r>
          </w:p>
          <w:p w14:paraId="54436B99" w14:textId="77777777" w:rsidR="002418E5" w:rsidRDefault="00707D11">
            <w:pPr>
              <w:pStyle w:val="a3"/>
              <w:pBdr>
                <w:top w:val="single" w:sz="6" w:space="0" w:color="000000"/>
              </w:pBdr>
              <w:spacing w:before="20" w:beforeAutospacing="0" w:afterAutospacing="0" w:line="20" w:lineRule="atLeast"/>
              <w:jc w:val="right"/>
              <w:rPr>
                <w:rFonts w:ascii="Arial" w:hAnsi="Arial" w:cs="Arial"/>
                <w:sz w:val="8"/>
                <w:szCs w:val="8"/>
              </w:rPr>
            </w:pPr>
            <w:r>
              <w:rPr>
                <w:rFonts w:ascii="Arial" w:hAnsi="Arial" w:cs="Arial"/>
                <w:sz w:val="8"/>
                <w:szCs w:val="8"/>
              </w:rPr>
              <w:t> </w:t>
            </w:r>
          </w:p>
          <w:p w14:paraId="54436B9A"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Alice L. Jolla</w:t>
            </w:r>
          </w:p>
        </w:tc>
        <w:tc>
          <w:tcPr>
            <w:tcW w:w="50" w:type="pct"/>
            <w:shd w:val="clear" w:color="auto" w:fill="auto"/>
            <w:vAlign w:val="bottom"/>
          </w:tcPr>
          <w:p w14:paraId="54436B9B" w14:textId="77777777" w:rsidR="002418E5" w:rsidRDefault="00707D11">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2500" w:type="pct"/>
            <w:shd w:val="clear" w:color="auto" w:fill="auto"/>
          </w:tcPr>
          <w:p w14:paraId="54436B9C" w14:textId="77777777" w:rsidR="002418E5" w:rsidRDefault="00707D11">
            <w:pPr>
              <w:pStyle w:val="a3"/>
              <w:spacing w:beforeAutospacing="0" w:afterAutospacing="0"/>
              <w:jc w:val="both"/>
              <w:rPr>
                <w:rFonts w:ascii="Arial" w:hAnsi="Arial" w:cs="Arial"/>
                <w:sz w:val="20"/>
                <w:szCs w:val="20"/>
              </w:rPr>
            </w:pPr>
            <w:r>
              <w:rPr>
                <w:rFonts w:ascii="Arial" w:hAnsi="Arial" w:cs="Arial"/>
                <w:sz w:val="20"/>
                <w:szCs w:val="20"/>
              </w:rPr>
              <w:t>Corporate Vice President and Chief Accounting Officer</w:t>
            </w:r>
          </w:p>
          <w:p w14:paraId="54436B9D" w14:textId="77777777" w:rsidR="002418E5" w:rsidRDefault="00707D11">
            <w:pPr>
              <w:pStyle w:val="a3"/>
              <w:spacing w:beforeAutospacing="0" w:afterAutospacing="0"/>
              <w:rPr>
                <w:rFonts w:ascii="Arial" w:hAnsi="Arial" w:cs="Arial"/>
                <w:sz w:val="20"/>
                <w:szCs w:val="20"/>
              </w:rPr>
            </w:pPr>
            <w:r>
              <w:rPr>
                <w:rFonts w:ascii="Arial" w:hAnsi="Arial" w:cs="Arial"/>
                <w:sz w:val="20"/>
                <w:szCs w:val="20"/>
              </w:rPr>
              <w:t>(Principal Accounting Officer)</w:t>
            </w:r>
          </w:p>
        </w:tc>
      </w:tr>
    </w:tbl>
    <w:p w14:paraId="54436B9F" w14:textId="77777777" w:rsidR="002418E5" w:rsidRDefault="00707D11">
      <w:pPr>
        <w:pStyle w:val="a3"/>
        <w:spacing w:beforeAutospacing="0" w:afterAutospacing="0"/>
        <w:rPr>
          <w:sz w:val="18"/>
          <w:szCs w:val="18"/>
        </w:rPr>
      </w:pPr>
      <w:r>
        <w:rPr>
          <w:sz w:val="18"/>
          <w:szCs w:val="18"/>
        </w:rPr>
        <w:t> </w:t>
      </w:r>
    </w:p>
    <w:p w14:paraId="54436BA0" w14:textId="77777777" w:rsidR="002418E5" w:rsidRDefault="00707D11">
      <w:pPr>
        <w:pStyle w:val="a3"/>
        <w:spacing w:beforeAutospacing="0" w:afterAutospacing="0"/>
        <w:rPr>
          <w:sz w:val="12"/>
          <w:szCs w:val="12"/>
        </w:rPr>
      </w:pPr>
      <w:r>
        <w:rPr>
          <w:sz w:val="12"/>
          <w:szCs w:val="12"/>
        </w:rPr>
        <w:t> </w:t>
      </w:r>
    </w:p>
    <w:p w14:paraId="54436BA1" w14:textId="77777777" w:rsidR="002418E5" w:rsidRDefault="00707D11">
      <w:pPr>
        <w:pStyle w:val="a3"/>
        <w:spacing w:before="240" w:beforeAutospacing="0" w:afterAutospacing="0"/>
        <w:jc w:val="center"/>
        <w:rPr>
          <w:rFonts w:ascii="Arial" w:hAnsi="Arial" w:cs="Arial"/>
          <w:sz w:val="16"/>
          <w:szCs w:val="16"/>
        </w:rPr>
      </w:pPr>
      <w:r>
        <w:rPr>
          <w:rFonts w:ascii="Arial" w:hAnsi="Arial" w:cs="Arial"/>
          <w:sz w:val="16"/>
          <w:szCs w:val="16"/>
        </w:rPr>
        <w:t>110</w:t>
      </w:r>
    </w:p>
    <w:p w14:paraId="54436BA2" w14:textId="77777777" w:rsidR="002418E5" w:rsidRDefault="00707D1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436C52" wp14:editId="54436C53">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A4" w14:textId="77777777">
        <w:trPr>
          <w:tblCellSpacing w:w="15" w:type="dxa"/>
        </w:trPr>
        <w:tc>
          <w:tcPr>
            <w:tcW w:w="0" w:type="auto"/>
            <w:shd w:val="clear" w:color="auto" w:fill="auto"/>
            <w:vAlign w:val="center"/>
          </w:tcPr>
          <w:p w14:paraId="54436BA3" w14:textId="77777777" w:rsidR="002418E5" w:rsidRDefault="002418E5">
            <w:pPr>
              <w:rPr>
                <w:rFonts w:ascii="宋体"/>
              </w:rPr>
            </w:pPr>
          </w:p>
        </w:tc>
      </w:tr>
    </w:tbl>
    <w:p w14:paraId="54436BA5" w14:textId="77777777" w:rsidR="002418E5" w:rsidRDefault="00241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A7" w14:textId="77777777">
        <w:trPr>
          <w:tblCellSpacing w:w="15" w:type="dxa"/>
        </w:trPr>
        <w:tc>
          <w:tcPr>
            <w:tcW w:w="0" w:type="auto"/>
            <w:shd w:val="clear" w:color="auto" w:fill="auto"/>
            <w:vAlign w:val="center"/>
          </w:tcPr>
          <w:p w14:paraId="54436BA6" w14:textId="77777777" w:rsidR="002418E5" w:rsidRDefault="002418E5">
            <w:pPr>
              <w:rPr>
                <w:rFonts w:ascii="宋体"/>
              </w:rPr>
            </w:pPr>
          </w:p>
        </w:tc>
      </w:tr>
    </w:tbl>
    <w:p w14:paraId="54436BA8" w14:textId="77777777" w:rsidR="002418E5" w:rsidRDefault="00241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AA" w14:textId="77777777">
        <w:trPr>
          <w:tblCellSpacing w:w="15" w:type="dxa"/>
        </w:trPr>
        <w:tc>
          <w:tcPr>
            <w:tcW w:w="0" w:type="auto"/>
            <w:shd w:val="clear" w:color="auto" w:fill="auto"/>
            <w:vAlign w:val="center"/>
          </w:tcPr>
          <w:p w14:paraId="54436BA9" w14:textId="77777777" w:rsidR="002418E5" w:rsidRDefault="002418E5">
            <w:pPr>
              <w:rPr>
                <w:rFonts w:ascii="宋体"/>
              </w:rPr>
            </w:pPr>
          </w:p>
        </w:tc>
      </w:tr>
    </w:tbl>
    <w:p w14:paraId="54436BAB" w14:textId="77777777" w:rsidR="002418E5" w:rsidRDefault="00241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AD" w14:textId="77777777">
        <w:trPr>
          <w:tblCellSpacing w:w="15" w:type="dxa"/>
        </w:trPr>
        <w:tc>
          <w:tcPr>
            <w:tcW w:w="0" w:type="auto"/>
            <w:shd w:val="clear" w:color="auto" w:fill="auto"/>
            <w:vAlign w:val="center"/>
          </w:tcPr>
          <w:p w14:paraId="54436BAC" w14:textId="77777777" w:rsidR="002418E5" w:rsidRDefault="002418E5">
            <w:pPr>
              <w:rPr>
                <w:rFonts w:ascii="宋体"/>
              </w:rPr>
            </w:pPr>
          </w:p>
        </w:tc>
      </w:tr>
    </w:tbl>
    <w:p w14:paraId="54436BAE" w14:textId="77777777" w:rsidR="002418E5" w:rsidRDefault="00707D11">
      <w:r>
        <w:rPr>
          <w:rFonts w:ascii="宋体" w:eastAsia="宋体" w:hAnsi="宋体" w:cs="宋体"/>
        </w:rPr>
        <w:t xml:space="preserve">Previous Next </w:t>
      </w:r>
    </w:p>
    <w:p w14:paraId="54436BAF" w14:textId="77777777" w:rsidR="002418E5" w:rsidRDefault="00707D11">
      <w:pPr>
        <w:pStyle w:val="a3"/>
      </w:pPr>
      <w:r>
        <w:t>Settings</w:t>
      </w:r>
    </w:p>
    <w:p w14:paraId="54436BB0" w14:textId="77777777" w:rsidR="002418E5" w:rsidRDefault="00707D11">
      <w:pPr>
        <w:pStyle w:val="Style4"/>
      </w:pPr>
      <w:r>
        <w:t>窗体顶端</w:t>
      </w:r>
    </w:p>
    <w:p w14:paraId="54436BB1" w14:textId="77777777" w:rsidR="002418E5" w:rsidRDefault="00707D11">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4436C54" wp14:editId="54436C55">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TiFKg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fHbO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04hSo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4436BB2" w14:textId="77777777" w:rsidR="002418E5" w:rsidRDefault="00707D11">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4436C56" wp14:editId="54436C57">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4436BB3" w14:textId="77777777" w:rsidR="002418E5" w:rsidRDefault="00707D11">
      <w:r>
        <w:pict w14:anchorId="54436C58">
          <v:rect id="_x0000_i1134" style="width:415.3pt;height:1.5pt" o:hralign="center" o:hrstd="t" o:hr="t" fillcolor="#a0a0a0" stroked="f"/>
        </w:pict>
      </w:r>
    </w:p>
    <w:p w14:paraId="54436BB4" w14:textId="77777777" w:rsidR="002418E5" w:rsidRDefault="00707D11">
      <w:r>
        <w:rPr>
          <w:rFonts w:ascii="宋体" w:eastAsia="宋体" w:hAnsi="宋体" w:cs="宋体"/>
        </w:rPr>
        <w:t xml:space="preserve">Tagged Data </w:t>
      </w:r>
    </w:p>
    <w:p w14:paraId="54436BB5" w14:textId="77777777" w:rsidR="002418E5" w:rsidRDefault="00707D11">
      <w:r>
        <w:rPr>
          <w:rFonts w:ascii="monospace" w:eastAsia="monospace" w:hAnsi="monospace" w:cs="monospace"/>
          <w:noProof/>
        </w:rPr>
        <mc:AlternateContent>
          <mc:Choice Requires="wps">
            <w:drawing>
              <wp:inline distT="0" distB="0" distL="114300" distR="114300" wp14:anchorId="54436C59" wp14:editId="54436C5A">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4436BB6" w14:textId="77777777" w:rsidR="002418E5" w:rsidRDefault="00707D11">
      <w:r>
        <w:rPr>
          <w:rFonts w:ascii="宋体" w:eastAsia="宋体" w:hAnsi="宋体" w:cs="宋体"/>
        </w:rPr>
        <w:t>Save</w:t>
      </w:r>
    </w:p>
    <w:p w14:paraId="54436BB7" w14:textId="77777777" w:rsidR="002418E5" w:rsidRDefault="00707D11">
      <w:r>
        <w:rPr>
          <w:rFonts w:ascii="宋体" w:eastAsia="宋体" w:hAnsi="宋体" w:cs="宋体"/>
        </w:rPr>
        <w:t>Reset</w:t>
      </w:r>
    </w:p>
    <w:p w14:paraId="54436BB8" w14:textId="77777777" w:rsidR="002418E5" w:rsidRDefault="00707D11">
      <w:r>
        <w:pict w14:anchorId="54436C5B">
          <v:rect id="_x0000_i1135" style="width:415.3pt;height:1.5pt" o:hralign="center" o:hrstd="t" o:hr="t" fillcolor="#a0a0a0" stroked="f"/>
        </w:pict>
      </w:r>
    </w:p>
    <w:p w14:paraId="54436BB9" w14:textId="77777777" w:rsidR="002418E5" w:rsidRDefault="00707D11">
      <w:r>
        <w:rPr>
          <w:rFonts w:ascii="宋体" w:eastAsia="宋体" w:hAnsi="宋体" w:cs="宋体"/>
        </w:rPr>
        <w:t xml:space="preserve">Search Results </w:t>
      </w:r>
    </w:p>
    <w:p w14:paraId="54436BBA" w14:textId="77777777" w:rsidR="002418E5" w:rsidRDefault="00707D11">
      <w:r>
        <w:rPr>
          <w:rFonts w:ascii="monospace" w:eastAsia="monospace" w:hAnsi="monospace" w:cs="monospace"/>
          <w:noProof/>
        </w:rPr>
        <mc:AlternateContent>
          <mc:Choice Requires="wps">
            <w:drawing>
              <wp:inline distT="0" distB="0" distL="114300" distR="114300" wp14:anchorId="54436C5C" wp14:editId="54436C5D">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4436BBB" w14:textId="77777777" w:rsidR="002418E5" w:rsidRDefault="00707D11">
      <w:r>
        <w:rPr>
          <w:rFonts w:ascii="宋体" w:eastAsia="宋体" w:hAnsi="宋体" w:cs="宋体"/>
        </w:rPr>
        <w:t>Save</w:t>
      </w:r>
    </w:p>
    <w:p w14:paraId="54436BBC" w14:textId="77777777" w:rsidR="002418E5" w:rsidRDefault="00707D11">
      <w:r>
        <w:rPr>
          <w:rFonts w:ascii="宋体" w:eastAsia="宋体" w:hAnsi="宋体" w:cs="宋体"/>
        </w:rPr>
        <w:t>Reset</w:t>
      </w:r>
    </w:p>
    <w:p w14:paraId="54436BBD" w14:textId="77777777" w:rsidR="002418E5" w:rsidRDefault="00707D11">
      <w:r>
        <w:pict w14:anchorId="54436C5E">
          <v:rect id="_x0000_i1136" style="width:415.3pt;height:1.5pt" o:hralign="center" o:hrstd="t" o:hr="t" fillcolor="#a0a0a0" stroked="f"/>
        </w:pict>
      </w:r>
    </w:p>
    <w:p w14:paraId="54436BBE" w14:textId="77777777" w:rsidR="002418E5" w:rsidRDefault="00707D11">
      <w:r>
        <w:rPr>
          <w:rFonts w:ascii="宋体" w:eastAsia="宋体" w:hAnsi="宋体" w:cs="宋体"/>
        </w:rPr>
        <w:t xml:space="preserve">Selected Fact </w:t>
      </w:r>
    </w:p>
    <w:p w14:paraId="54436BBF" w14:textId="77777777" w:rsidR="002418E5" w:rsidRDefault="00707D11">
      <w:r>
        <w:rPr>
          <w:rFonts w:ascii="monospace" w:eastAsia="monospace" w:hAnsi="monospace" w:cs="monospace"/>
          <w:noProof/>
        </w:rPr>
        <mc:AlternateContent>
          <mc:Choice Requires="wps">
            <w:drawing>
              <wp:inline distT="0" distB="0" distL="114300" distR="114300" wp14:anchorId="54436C5F" wp14:editId="54436C6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54436BC0" w14:textId="77777777" w:rsidR="002418E5" w:rsidRDefault="00707D11">
      <w:r>
        <w:rPr>
          <w:rFonts w:ascii="宋体" w:eastAsia="宋体" w:hAnsi="宋体" w:cs="宋体"/>
        </w:rPr>
        <w:t>Save</w:t>
      </w:r>
    </w:p>
    <w:p w14:paraId="54436BC1" w14:textId="77777777" w:rsidR="002418E5" w:rsidRDefault="00707D11">
      <w:r>
        <w:rPr>
          <w:rFonts w:ascii="宋体" w:eastAsia="宋体" w:hAnsi="宋体" w:cs="宋体"/>
        </w:rPr>
        <w:t>Reset</w:t>
      </w:r>
    </w:p>
    <w:p w14:paraId="54436BC2" w14:textId="77777777" w:rsidR="002418E5" w:rsidRDefault="00707D11">
      <w:r>
        <w:pict w14:anchorId="54436C61">
          <v:rect id="_x0000_i1137" style="width:415.3pt;height:1.5pt" o:hralign="center" o:hrstd="t" o:hr="t" fillcolor="#a0a0a0" stroked="f"/>
        </w:pict>
      </w:r>
    </w:p>
    <w:p w14:paraId="54436BC3" w14:textId="77777777" w:rsidR="002418E5" w:rsidRDefault="00707D11">
      <w:r>
        <w:rPr>
          <w:rFonts w:ascii="宋体" w:eastAsia="宋体" w:hAnsi="宋体" w:cs="宋体"/>
        </w:rPr>
        <w:t xml:space="preserve">Tag Shading (hover) </w:t>
      </w:r>
    </w:p>
    <w:p w14:paraId="54436BC4" w14:textId="77777777" w:rsidR="002418E5" w:rsidRDefault="00707D11">
      <w:r>
        <w:rPr>
          <w:rFonts w:ascii="monospace" w:eastAsia="monospace" w:hAnsi="monospace" w:cs="monospace"/>
          <w:noProof/>
        </w:rPr>
        <mc:AlternateContent>
          <mc:Choice Requires="wps">
            <w:drawing>
              <wp:inline distT="0" distB="0" distL="114300" distR="114300" wp14:anchorId="54436C62" wp14:editId="54436C63">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54436BC5" w14:textId="77777777" w:rsidR="002418E5" w:rsidRDefault="00707D11">
      <w:r>
        <w:rPr>
          <w:rFonts w:ascii="宋体" w:eastAsia="宋体" w:hAnsi="宋体" w:cs="宋体"/>
        </w:rPr>
        <w:t>Save</w:t>
      </w:r>
    </w:p>
    <w:p w14:paraId="54436BC6" w14:textId="77777777" w:rsidR="002418E5" w:rsidRDefault="00707D11">
      <w:r>
        <w:rPr>
          <w:rFonts w:ascii="宋体" w:eastAsia="宋体" w:hAnsi="宋体" w:cs="宋体"/>
        </w:rPr>
        <w:t>Reset</w:t>
      </w:r>
    </w:p>
    <w:p w14:paraId="54436BC7" w14:textId="77777777" w:rsidR="002418E5" w:rsidRDefault="00707D11">
      <w:pPr>
        <w:pStyle w:val="Style5"/>
      </w:pPr>
      <w:r>
        <w:t>窗体底端</w:t>
      </w:r>
    </w:p>
    <w:p w14:paraId="54436BC8" w14:textId="77777777" w:rsidR="002418E5" w:rsidRDefault="00707D1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436C64" wp14:editId="54436C65">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CA" w14:textId="77777777">
        <w:trPr>
          <w:tblCellSpacing w:w="15" w:type="dxa"/>
        </w:trPr>
        <w:tc>
          <w:tcPr>
            <w:tcW w:w="0" w:type="auto"/>
            <w:shd w:val="clear" w:color="auto" w:fill="auto"/>
            <w:vAlign w:val="center"/>
          </w:tcPr>
          <w:p w14:paraId="54436BC9" w14:textId="77777777" w:rsidR="002418E5" w:rsidRDefault="002418E5">
            <w:pPr>
              <w:rPr>
                <w:rFonts w:ascii="宋体"/>
              </w:rPr>
            </w:pPr>
          </w:p>
        </w:tc>
      </w:tr>
    </w:tbl>
    <w:p w14:paraId="54436BCB" w14:textId="77777777" w:rsidR="002418E5" w:rsidRDefault="00241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CD" w14:textId="77777777">
        <w:trPr>
          <w:tblCellSpacing w:w="15" w:type="dxa"/>
        </w:trPr>
        <w:tc>
          <w:tcPr>
            <w:tcW w:w="0" w:type="auto"/>
            <w:shd w:val="clear" w:color="auto" w:fill="auto"/>
            <w:vAlign w:val="center"/>
          </w:tcPr>
          <w:p w14:paraId="54436BCC" w14:textId="77777777" w:rsidR="002418E5" w:rsidRDefault="002418E5">
            <w:pPr>
              <w:rPr>
                <w:rFonts w:ascii="宋体"/>
              </w:rPr>
            </w:pPr>
          </w:p>
        </w:tc>
      </w:tr>
    </w:tbl>
    <w:p w14:paraId="54436BCE" w14:textId="77777777" w:rsidR="002418E5" w:rsidRDefault="00241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D0" w14:textId="77777777">
        <w:trPr>
          <w:tblCellSpacing w:w="15" w:type="dxa"/>
        </w:trPr>
        <w:tc>
          <w:tcPr>
            <w:tcW w:w="0" w:type="auto"/>
            <w:shd w:val="clear" w:color="auto" w:fill="auto"/>
            <w:vAlign w:val="center"/>
          </w:tcPr>
          <w:p w14:paraId="54436BCF" w14:textId="77777777" w:rsidR="002418E5" w:rsidRDefault="002418E5">
            <w:pPr>
              <w:rPr>
                <w:rFonts w:ascii="宋体"/>
              </w:rPr>
            </w:pPr>
          </w:p>
        </w:tc>
      </w:tr>
    </w:tbl>
    <w:p w14:paraId="54436BD1" w14:textId="77777777" w:rsidR="002418E5" w:rsidRDefault="00241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D3" w14:textId="77777777">
        <w:trPr>
          <w:tblCellSpacing w:w="15" w:type="dxa"/>
        </w:trPr>
        <w:tc>
          <w:tcPr>
            <w:tcW w:w="0" w:type="auto"/>
            <w:shd w:val="clear" w:color="auto" w:fill="auto"/>
            <w:vAlign w:val="center"/>
          </w:tcPr>
          <w:p w14:paraId="54436BD2" w14:textId="77777777" w:rsidR="002418E5" w:rsidRDefault="002418E5">
            <w:pPr>
              <w:rPr>
                <w:rFonts w:ascii="宋体"/>
              </w:rPr>
            </w:pPr>
          </w:p>
        </w:tc>
      </w:tr>
    </w:tbl>
    <w:p w14:paraId="54436BD4" w14:textId="77777777" w:rsidR="002418E5" w:rsidRDefault="00707D11">
      <w:r>
        <w:rPr>
          <w:rFonts w:ascii="宋体" w:eastAsia="宋体" w:hAnsi="宋体" w:cs="宋体"/>
        </w:rPr>
        <w:t xml:space="preserve">Previous Next </w:t>
      </w:r>
    </w:p>
    <w:p w14:paraId="54436BD5" w14:textId="77777777" w:rsidR="002418E5" w:rsidRDefault="00707D11">
      <w:pPr>
        <w:pStyle w:val="a3"/>
      </w:pPr>
      <w:r>
        <w:t xml:space="preserve">Nested Facts / </w:t>
      </w:r>
    </w:p>
    <w:p w14:paraId="54436BD6" w14:textId="77777777" w:rsidR="002418E5" w:rsidRDefault="00707D11">
      <w:r>
        <w:rPr>
          <w:rFonts w:ascii="宋体" w:eastAsia="宋体" w:hAnsi="宋体" w:cs="宋体"/>
        </w:rPr>
        <w:t xml:space="preserve">Previous Next </w:t>
      </w:r>
    </w:p>
    <w:p w14:paraId="54436BD7" w14:textId="77777777" w:rsidR="002418E5" w:rsidRDefault="00707D1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436C66" wp14:editId="54436C67">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D9" w14:textId="77777777">
        <w:trPr>
          <w:tblCellSpacing w:w="15" w:type="dxa"/>
        </w:trPr>
        <w:tc>
          <w:tcPr>
            <w:tcW w:w="0" w:type="auto"/>
            <w:shd w:val="clear" w:color="auto" w:fill="auto"/>
            <w:vAlign w:val="center"/>
          </w:tcPr>
          <w:p w14:paraId="54436BD8" w14:textId="77777777" w:rsidR="002418E5" w:rsidRDefault="002418E5">
            <w:pPr>
              <w:rPr>
                <w:rFonts w:ascii="宋体"/>
              </w:rPr>
            </w:pPr>
          </w:p>
        </w:tc>
      </w:tr>
    </w:tbl>
    <w:p w14:paraId="54436BDA" w14:textId="77777777" w:rsidR="002418E5" w:rsidRDefault="00241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DC" w14:textId="77777777">
        <w:trPr>
          <w:tblCellSpacing w:w="15" w:type="dxa"/>
        </w:trPr>
        <w:tc>
          <w:tcPr>
            <w:tcW w:w="0" w:type="auto"/>
            <w:shd w:val="clear" w:color="auto" w:fill="auto"/>
            <w:vAlign w:val="center"/>
          </w:tcPr>
          <w:p w14:paraId="54436BDB" w14:textId="77777777" w:rsidR="002418E5" w:rsidRDefault="002418E5">
            <w:pPr>
              <w:rPr>
                <w:rFonts w:ascii="宋体"/>
              </w:rPr>
            </w:pPr>
          </w:p>
        </w:tc>
      </w:tr>
    </w:tbl>
    <w:p w14:paraId="54436BDD" w14:textId="77777777" w:rsidR="002418E5" w:rsidRDefault="00241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DF" w14:textId="77777777">
        <w:trPr>
          <w:tblCellSpacing w:w="15" w:type="dxa"/>
        </w:trPr>
        <w:tc>
          <w:tcPr>
            <w:tcW w:w="0" w:type="auto"/>
            <w:shd w:val="clear" w:color="auto" w:fill="auto"/>
            <w:vAlign w:val="center"/>
          </w:tcPr>
          <w:p w14:paraId="54436BDE" w14:textId="77777777" w:rsidR="002418E5" w:rsidRDefault="002418E5">
            <w:pPr>
              <w:rPr>
                <w:rFonts w:ascii="宋体"/>
              </w:rPr>
            </w:pPr>
          </w:p>
        </w:tc>
      </w:tr>
    </w:tbl>
    <w:p w14:paraId="54436BE0" w14:textId="77777777" w:rsidR="002418E5" w:rsidRDefault="002418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18E5" w14:paraId="54436BE2" w14:textId="77777777">
        <w:trPr>
          <w:tblCellSpacing w:w="15" w:type="dxa"/>
        </w:trPr>
        <w:tc>
          <w:tcPr>
            <w:tcW w:w="0" w:type="auto"/>
            <w:shd w:val="clear" w:color="auto" w:fill="auto"/>
            <w:vAlign w:val="center"/>
          </w:tcPr>
          <w:p w14:paraId="54436BE1" w14:textId="77777777" w:rsidR="002418E5" w:rsidRDefault="002418E5">
            <w:pPr>
              <w:rPr>
                <w:rFonts w:ascii="宋体"/>
              </w:rPr>
            </w:pPr>
          </w:p>
        </w:tc>
      </w:tr>
    </w:tbl>
    <w:p w14:paraId="54436BE3" w14:textId="77777777" w:rsidR="002418E5" w:rsidRDefault="00707D11">
      <w:r>
        <w:rPr>
          <w:rFonts w:ascii="宋体" w:eastAsia="宋体" w:hAnsi="宋体" w:cs="宋体"/>
        </w:rPr>
        <w:t xml:space="preserve">Previous Next </w:t>
      </w:r>
    </w:p>
    <w:p w14:paraId="54436BE4" w14:textId="77777777" w:rsidR="002418E5" w:rsidRDefault="002418E5"/>
    <w:sectPr w:rsidR="002418E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9239" w14:textId="77777777" w:rsidR="00707D11" w:rsidRDefault="00707D11" w:rsidP="00707D11">
      <w:r>
        <w:separator/>
      </w:r>
    </w:p>
  </w:endnote>
  <w:endnote w:type="continuationSeparator" w:id="0">
    <w:p w14:paraId="5E481FDB" w14:textId="77777777" w:rsidR="00707D11" w:rsidRDefault="00707D11" w:rsidP="00707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FA99C" w14:textId="77777777" w:rsidR="00707D11" w:rsidRDefault="00707D11" w:rsidP="00707D11">
      <w:r>
        <w:separator/>
      </w:r>
    </w:p>
  </w:footnote>
  <w:footnote w:type="continuationSeparator" w:id="0">
    <w:p w14:paraId="7B67BA54" w14:textId="77777777" w:rsidR="00707D11" w:rsidRDefault="00707D11" w:rsidP="00707D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FF78B8C"/>
    <w:rsid w:val="AFF78B8C"/>
    <w:rsid w:val="002418E5"/>
    <w:rsid w:val="0070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431260"/>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07D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07D11"/>
    <w:rPr>
      <w:rFonts w:asciiTheme="minorEastAsia" w:hAnsiTheme="minorEastAsia" w:cs="Times New Roman"/>
      <w:sz w:val="18"/>
      <w:szCs w:val="18"/>
    </w:rPr>
  </w:style>
  <w:style w:type="paragraph" w:styleId="a8">
    <w:name w:val="footer"/>
    <w:basedOn w:val="a"/>
    <w:link w:val="a9"/>
    <w:rsid w:val="00707D11"/>
    <w:pPr>
      <w:tabs>
        <w:tab w:val="center" w:pos="4153"/>
        <w:tab w:val="right" w:pos="8306"/>
      </w:tabs>
      <w:snapToGrid w:val="0"/>
    </w:pPr>
    <w:rPr>
      <w:sz w:val="18"/>
      <w:szCs w:val="18"/>
    </w:rPr>
  </w:style>
  <w:style w:type="character" w:customStyle="1" w:styleId="a9">
    <w:name w:val="页脚 字符"/>
    <w:basedOn w:val="a0"/>
    <w:link w:val="a8"/>
    <w:rsid w:val="00707D11"/>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789019/000156459021039151/msft-10k_20210630.htm" TargetMode="External"/><Relationship Id="rId21" Type="http://schemas.openxmlformats.org/officeDocument/2006/relationships/hyperlink" Target="https://www.sec.gov/ix?doc=/Archives/edgar/data/0000789019/000156459021039151/msft-10k_20210630.htm" TargetMode="External"/><Relationship Id="rId42" Type="http://schemas.openxmlformats.org/officeDocument/2006/relationships/hyperlink" Target="http://www.sec.gov/Archives/edgar/data/789019/000119312510216531/dex42.htm" TargetMode="External"/><Relationship Id="rId47" Type="http://schemas.openxmlformats.org/officeDocument/2006/relationships/hyperlink" Target="http://www.sec.gov/Archives/edgar/data/789019/000119312513464138/d638276dex41.htm" TargetMode="External"/><Relationship Id="rId63" Type="http://schemas.openxmlformats.org/officeDocument/2006/relationships/hyperlink" Target="http://www.sec.gov/Archives/edgar/data/789019/000156459019027952/msft-ex1013_465.htm" TargetMode="External"/><Relationship Id="rId68" Type="http://schemas.openxmlformats.org/officeDocument/2006/relationships/hyperlink" Target="http://www.sec.gov/Archives/edgar/data/789019/000119312516742796/d245252dex1025.htm" TargetMode="External"/><Relationship Id="rId16" Type="http://schemas.openxmlformats.org/officeDocument/2006/relationships/hyperlink" Target="https://www.sec.gov/ix?doc=/Archives/edgar/data/0000789019/000156459021039151/msft-10k_20210630.htm" TargetMode="External"/><Relationship Id="rId11" Type="http://schemas.openxmlformats.org/officeDocument/2006/relationships/hyperlink" Target="https://www.sec.gov/ix?doc=/Archives/edgar/data/0000789019/000156459021039151/msft-10k_20210630.htm" TargetMode="External"/><Relationship Id="rId32" Type="http://schemas.openxmlformats.org/officeDocument/2006/relationships/hyperlink" Target="https://www.sec.gov/ix?doc=/Archives/edgar/data/0000789019/000156459021039151/msft-10k_20210630.htm" TargetMode="External"/><Relationship Id="rId37" Type="http://schemas.openxmlformats.org/officeDocument/2006/relationships/hyperlink" Target="https://www.sec.gov/ix?doc=/Archives/edgar/data/0000789019/000156459021039151/msft-10k_20210630.htm" TargetMode="External"/><Relationship Id="rId53" Type="http://schemas.openxmlformats.org/officeDocument/2006/relationships/hyperlink" Target="http://www.sec.gov/Archives/edgar/data/789019/000119312520157234/d829164dex41.htm" TargetMode="External"/><Relationship Id="rId58" Type="http://schemas.openxmlformats.org/officeDocument/2006/relationships/hyperlink" Target="http://www.sec.gov/Archives/edgar/data/789019/000156459018019062/msft-ex105_244.htm" TargetMode="External"/><Relationship Id="rId74" Type="http://schemas.openxmlformats.org/officeDocument/2006/relationships/hyperlink" Target="https://www.sec.gov/Archives/edgar/data/0000789019/000156459021039151/msft-ex21_10.htm" TargetMode="External"/><Relationship Id="rId79" Type="http://schemas.openxmlformats.org/officeDocument/2006/relationships/hyperlink" Target="https://www.sec.gov/Archives/edgar/data/0000789019/000156459021039151/msft-ex322_12.htm" TargetMode="External"/><Relationship Id="rId5" Type="http://schemas.openxmlformats.org/officeDocument/2006/relationships/endnotes" Target="endnotes.xml"/><Relationship Id="rId61" Type="http://schemas.openxmlformats.org/officeDocument/2006/relationships/hyperlink" Target="http://www.sec.gov/Archives/edgar/data/789019/000156459018009307/msft-ex1027_281.htm" TargetMode="External"/><Relationship Id="rId19" Type="http://schemas.openxmlformats.org/officeDocument/2006/relationships/hyperlink" Target="https://www.sec.gov/ix?doc=/Archives/edgar/data/0000789019/000156459021039151/msft-10k_20210630.htm" TargetMode="External"/><Relationship Id="rId14" Type="http://schemas.openxmlformats.org/officeDocument/2006/relationships/hyperlink" Target="https://www.sec.gov/ix?doc=/Archives/edgar/data/0000789019/000156459021039151/msft-10k_20210630.htm" TargetMode="External"/><Relationship Id="rId22" Type="http://schemas.openxmlformats.org/officeDocument/2006/relationships/hyperlink" Target="https://www.sec.gov/ix?doc=/Archives/edgar/data/0000789019/000156459021039151/msft-10k_20210630.htm" TargetMode="External"/><Relationship Id="rId27" Type="http://schemas.openxmlformats.org/officeDocument/2006/relationships/hyperlink" Target="https://www.sec.gov/ix?doc=/Archives/edgar/data/0000789019/000156459021039151/msft-10k_20210630.htm" TargetMode="External"/><Relationship Id="rId30" Type="http://schemas.openxmlformats.org/officeDocument/2006/relationships/hyperlink" Target="https://www.sec.gov/ix?doc=/Archives/edgar/data/0000789019/000156459021039151/msft-10k_20210630.htm" TargetMode="External"/><Relationship Id="rId35" Type="http://schemas.openxmlformats.org/officeDocument/2006/relationships/hyperlink" Target="https://www.sec.gov/ix?doc=/Archives/edgar/data/0000789019/000156459021039151/msft-10k_20210630.htm" TargetMode="External"/><Relationship Id="rId43" Type="http://schemas.openxmlformats.org/officeDocument/2006/relationships/hyperlink" Target="http://www.sec.gov/Archives/edgar/data/789019/000119312511026916/dex42.htm" TargetMode="External"/><Relationship Id="rId48" Type="http://schemas.openxmlformats.org/officeDocument/2006/relationships/hyperlink" Target="http://www.sec.gov/Archives/edgar/data/789019/000119312513464138/d638276dex42.htm" TargetMode="External"/><Relationship Id="rId56" Type="http://schemas.openxmlformats.org/officeDocument/2006/relationships/hyperlink" Target="http://www.sec.gov/Archives/edgar/data/789019/000119312516742796/d245252dex101.htm" TargetMode="External"/><Relationship Id="rId64" Type="http://schemas.openxmlformats.org/officeDocument/2006/relationships/hyperlink" Target="http://www.sec.gov/Archives/edgar/data/789019/000119312515272806/d918813dex1014.htm" TargetMode="External"/><Relationship Id="rId69" Type="http://schemas.openxmlformats.org/officeDocument/2006/relationships/hyperlink" Target="http://www.sec.gov/Archives/edgar/data/789019/000119312516742796/d245252dex1022.htm" TargetMode="External"/><Relationship Id="rId77" Type="http://schemas.openxmlformats.org/officeDocument/2006/relationships/hyperlink" Target="https://www.sec.gov/Archives/edgar/data/0000789019/000156459021039151/msft-ex312_7.htm" TargetMode="External"/><Relationship Id="rId8" Type="http://schemas.openxmlformats.org/officeDocument/2006/relationships/hyperlink" Target="https://www.sec.gov/ix?doc=/Archives/edgar/data/0000789019/000156459021039151/msft-10k_20210630.htm" TargetMode="External"/><Relationship Id="rId51" Type="http://schemas.openxmlformats.org/officeDocument/2006/relationships/hyperlink" Target="http://www.sec.gov/Archives/edgar/data/789019/000119312516673577/d236874dex41.htm" TargetMode="External"/><Relationship Id="rId72" Type="http://schemas.openxmlformats.org/officeDocument/2006/relationships/hyperlink" Target="http://www.sec.gov/Archives/edgar/data/789019/000156459020034944/msft-ex1025_365.htm"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sec.gov/ix?doc=/Archives/edgar/data/0000789019/000156459021039151/msft-10k_20210630.htm" TargetMode="External"/><Relationship Id="rId17" Type="http://schemas.openxmlformats.org/officeDocument/2006/relationships/hyperlink" Target="https://www.sec.gov/ix?doc=/Archives/edgar/data/0000789019/000156459021039151/msft-10k_20210630.htm" TargetMode="External"/><Relationship Id="rId25" Type="http://schemas.openxmlformats.org/officeDocument/2006/relationships/hyperlink" Target="https://www.sec.gov/ix?doc=/Archives/edgar/data/0000789019/000156459021039151/msft-10k_20210630.htm" TargetMode="External"/><Relationship Id="rId33" Type="http://schemas.openxmlformats.org/officeDocument/2006/relationships/hyperlink" Target="https://www.sec.gov/ix?doc=/Archives/edgar/data/0000789019/000156459021039151/msft-10k_20210630.htm" TargetMode="External"/><Relationship Id="rId38" Type="http://schemas.openxmlformats.org/officeDocument/2006/relationships/hyperlink" Target="http://www.sec.gov/Archives/edgar/data/789019/000119312516782569/d305147dex31.htm" TargetMode="External"/><Relationship Id="rId46" Type="http://schemas.openxmlformats.org/officeDocument/2006/relationships/hyperlink" Target="http://www.sec.gov/Archives/edgar/data/789019/000119312513192843/d531397dex42.htm" TargetMode="External"/><Relationship Id="rId59" Type="http://schemas.openxmlformats.org/officeDocument/2006/relationships/hyperlink" Target="http://www.sec.gov/Archives/edgar/data/789019/000119312517310951/d461626ddef14a.htm" TargetMode="External"/><Relationship Id="rId67" Type="http://schemas.openxmlformats.org/officeDocument/2006/relationships/hyperlink" Target="http://www.sec.gov/Archives/edgar/data/789019/000119312516742796/d245252dex1018.htm" TargetMode="External"/><Relationship Id="rId20" Type="http://schemas.openxmlformats.org/officeDocument/2006/relationships/hyperlink" Target="https://www.sec.gov/ix?doc=/Archives/edgar/data/0000789019/000156459021039151/msft-10k_20210630.htm" TargetMode="External"/><Relationship Id="rId41" Type="http://schemas.openxmlformats.org/officeDocument/2006/relationships/hyperlink" Target="http://www.sec.gov/Archives/edgar/data/789019/000119312509113054/dex42.htm" TargetMode="External"/><Relationship Id="rId54" Type="http://schemas.openxmlformats.org/officeDocument/2006/relationships/hyperlink" Target="http://www.sec.gov/Archives/edgar/data/0000789019/000119312521084239/d130687dex41.htm" TargetMode="External"/><Relationship Id="rId62" Type="http://schemas.openxmlformats.org/officeDocument/2006/relationships/hyperlink" Target="http://www.sec.gov/Archives/edgar/data/789019/000119312516742796/d245252dex1012.htm" TargetMode="External"/><Relationship Id="rId70" Type="http://schemas.openxmlformats.org/officeDocument/2006/relationships/hyperlink" Target="http://www.sec.gov/Archives/edgar/data/789019/000119312514035080/d669538dex101.htm" TargetMode="External"/><Relationship Id="rId75" Type="http://schemas.openxmlformats.org/officeDocument/2006/relationships/hyperlink" Target="https://www.sec.gov/Archives/edgar/data/0000789019/000156459021039151/msft-ex231_9.htm" TargetMode="External"/><Relationship Id="rId1" Type="http://schemas.openxmlformats.org/officeDocument/2006/relationships/styles" Target="styles.xml"/><Relationship Id="rId6" Type="http://schemas.openxmlformats.org/officeDocument/2006/relationships/hyperlink" Target="https://www.sec.gov/ix?doc=/Archives/edgar/data/0000789019/000156459021039151/msft-10k_20210630.htm" TargetMode="External"/><Relationship Id="rId15" Type="http://schemas.openxmlformats.org/officeDocument/2006/relationships/hyperlink" Target="https://www.sec.gov/ix?doc=/Archives/edgar/data/0000789019/000156459021039151/msft-10k_20210630.htm" TargetMode="External"/><Relationship Id="rId23" Type="http://schemas.openxmlformats.org/officeDocument/2006/relationships/hyperlink" Target="https://www.sec.gov/ix?doc=/Archives/edgar/data/0000789019/000156459021039151/msft-10k_20210630.htm" TargetMode="External"/><Relationship Id="rId28" Type="http://schemas.openxmlformats.org/officeDocument/2006/relationships/hyperlink" Target="https://www.sec.gov/ix?doc=/Archives/edgar/data/0000789019/000156459021039151/msft-10k_20210630.htm" TargetMode="External"/><Relationship Id="rId36" Type="http://schemas.openxmlformats.org/officeDocument/2006/relationships/hyperlink" Target="https://www.sec.gov/ix?doc=/Archives/edgar/data/0000789019/000156459021039151/msft-10k_20210630.htm" TargetMode="External"/><Relationship Id="rId49" Type="http://schemas.openxmlformats.org/officeDocument/2006/relationships/hyperlink" Target="http://www.sec.gov/Archives/edgar/data/789019/000119312515045564/d871136dex41.htm" TargetMode="External"/><Relationship Id="rId57" Type="http://schemas.openxmlformats.org/officeDocument/2006/relationships/hyperlink" Target="http://www.sec.gov/Archives/edgar/data/789019/000119312512316848/d347676dex104.htm" TargetMode="External"/><Relationship Id="rId10" Type="http://schemas.openxmlformats.org/officeDocument/2006/relationships/hyperlink" Target="https://www.sec.gov/ix?doc=/Archives/edgar/data/0000789019/000156459021039151/msft-10k_20210630.htm" TargetMode="External"/><Relationship Id="rId31" Type="http://schemas.openxmlformats.org/officeDocument/2006/relationships/hyperlink" Target="https://www.sec.gov/ix?doc=/Archives/edgar/data/0000789019/000156459021039151/msft-10k_20210630.htm" TargetMode="External"/><Relationship Id="rId44" Type="http://schemas.openxmlformats.org/officeDocument/2006/relationships/hyperlink" Target="http://www.sec.gov/Archives/edgar/data/789019/000119312512456267/d433368dex41.htm" TargetMode="External"/><Relationship Id="rId52" Type="http://schemas.openxmlformats.org/officeDocument/2006/relationships/hyperlink" Target="http://www.sec.gov/Archives/edgar/data/789019/000119312517030734/d270302dex41.htm" TargetMode="External"/><Relationship Id="rId60" Type="http://schemas.openxmlformats.org/officeDocument/2006/relationships/hyperlink" Target="http://www.sec.gov/Archives/edgar/data/789019/000156459018009307/msft-ex1026_280.htm" TargetMode="External"/><Relationship Id="rId65" Type="http://schemas.openxmlformats.org/officeDocument/2006/relationships/hyperlink" Target="http://www.sec.gov/Archives/edgar/data/789019/000119312518277602/d602842dex101.htm" TargetMode="External"/><Relationship Id="rId73" Type="http://schemas.openxmlformats.org/officeDocument/2006/relationships/hyperlink" Target="http://www.sec.gov/Archives/edgar/data/789019/000156459020034944/msft-ex1026_364.htm" TargetMode="External"/><Relationship Id="rId78" Type="http://schemas.openxmlformats.org/officeDocument/2006/relationships/hyperlink" Target="https://www.sec.gov/Archives/edgar/data/0000789019/000156459021039151/msft-ex321_13.htm" TargetMode="Externa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0000789019/000156459021039151/msft-10k_20210630.htm" TargetMode="External"/><Relationship Id="rId13" Type="http://schemas.openxmlformats.org/officeDocument/2006/relationships/hyperlink" Target="https://www.sec.gov/ix?doc=/Archives/edgar/data/0000789019/000156459021039151/msft-10k_20210630.htm" TargetMode="External"/><Relationship Id="rId18" Type="http://schemas.openxmlformats.org/officeDocument/2006/relationships/hyperlink" Target="https://www.sec.gov/ix?doc=/Archives/edgar/data/0000789019/000156459021039151/msft-10k_20210630.htm" TargetMode="External"/><Relationship Id="rId39" Type="http://schemas.openxmlformats.org/officeDocument/2006/relationships/hyperlink" Target="http://www.sec.gov/Archives/edgar/data/789019/000119312517203579/d347274dex32.htm" TargetMode="External"/><Relationship Id="rId34" Type="http://schemas.openxmlformats.org/officeDocument/2006/relationships/hyperlink" Target="https://www.sec.gov/ix?doc=/Archives/edgar/data/0000789019/000156459021039151/msft-10k_20210630.htm" TargetMode="External"/><Relationship Id="rId50" Type="http://schemas.openxmlformats.org/officeDocument/2006/relationships/hyperlink" Target="http://www.sec.gov/Archives/edgar/data/789019/000119312515363226/d88549dex41.htm" TargetMode="External"/><Relationship Id="rId55" Type="http://schemas.openxmlformats.org/officeDocument/2006/relationships/hyperlink" Target="http://www.sec.gov/Archives/edgar/data/789019/000156459019027952/msft-ex416_464.htm" TargetMode="External"/><Relationship Id="rId76" Type="http://schemas.openxmlformats.org/officeDocument/2006/relationships/hyperlink" Target="https://www.sec.gov/Archives/edgar/data/0000789019/000156459021039151/msft-ex311_8.htm" TargetMode="External"/><Relationship Id="rId7" Type="http://schemas.openxmlformats.org/officeDocument/2006/relationships/hyperlink" Target="https://www.sec.gov/ix?doc=/Archives/edgar/data/0000789019/000156459021039151/msft-10k_20210630.htm" TargetMode="External"/><Relationship Id="rId71" Type="http://schemas.openxmlformats.org/officeDocument/2006/relationships/hyperlink" Target="http://www.sec.gov/Archives/edgar/data/789019/000119312515020351/d827041dex1024.htm" TargetMode="External"/><Relationship Id="rId2" Type="http://schemas.openxmlformats.org/officeDocument/2006/relationships/settings" Target="settings.xml"/><Relationship Id="rId29" Type="http://schemas.openxmlformats.org/officeDocument/2006/relationships/hyperlink" Target="https://www.sec.gov/ix?doc=/Archives/edgar/data/0000789019/000156459021039151/msft-10k_20210630.htm" TargetMode="External"/><Relationship Id="rId24" Type="http://schemas.openxmlformats.org/officeDocument/2006/relationships/hyperlink" Target="https://www.sec.gov/ix?doc=/Archives/edgar/data/0000789019/000156459021039151/msft-10k_20210630.htm" TargetMode="External"/><Relationship Id="rId40" Type="http://schemas.openxmlformats.org/officeDocument/2006/relationships/hyperlink" Target="http://www.sec.gov/Archives/edgar/data/789019/000119312515357088/d97665dex41.htm" TargetMode="External"/><Relationship Id="rId45" Type="http://schemas.openxmlformats.org/officeDocument/2006/relationships/hyperlink" Target="http://www.sec.gov/Archives/edgar/data/789019/000119312513192843/d531397dex41.htm" TargetMode="External"/><Relationship Id="rId66" Type="http://schemas.openxmlformats.org/officeDocument/2006/relationships/hyperlink" Target="http://www.sec.gov/Archives/edgar/data/789019/000119312516742796/d245252dex101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63096</Words>
  <Characters>359652</Characters>
  <Application>Microsoft Office Word</Application>
  <DocSecurity>0</DocSecurity>
  <Lines>2997</Lines>
  <Paragraphs>843</Paragraphs>
  <ScaleCrop>false</ScaleCrop>
  <Company/>
  <LinksUpToDate>false</LinksUpToDate>
  <CharactersWithSpaces>421905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2023-02-11T21:06:00Z</dcterms:created>
  <dcterms:modified xsi:type="dcterms:W3CDTF">2023-02-13T11:21:00Z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115578A0C9FBCD2BD592E763F3F9DB7A</vt:lpwstr>
  </property>
</Properties>
</file>