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A5F0"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r w:rsidRPr="00D1208C">
        <w:rPr>
          <w:rFonts w:ascii="Arial" w:eastAsia="宋体" w:hAnsi="Arial" w:cs="Arial"/>
          <w:b/>
          <w:bCs/>
          <w:color w:val="000000"/>
          <w:kern w:val="0"/>
          <w:sz w:val="16"/>
          <w:szCs w:val="16"/>
        </w:rPr>
        <w:t>UNITED STATES</w:t>
      </w:r>
    </w:p>
    <w:p w14:paraId="0D24CE18"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r w:rsidRPr="00D1208C">
        <w:rPr>
          <w:rFonts w:ascii="Arial" w:eastAsia="宋体" w:hAnsi="Arial" w:cs="Arial"/>
          <w:b/>
          <w:bCs/>
          <w:color w:val="000000"/>
          <w:kern w:val="0"/>
          <w:sz w:val="16"/>
          <w:szCs w:val="16"/>
        </w:rPr>
        <w:t>SECURITIES AND EXCHANGE COMMISSION</w:t>
      </w:r>
    </w:p>
    <w:p w14:paraId="58032364"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r w:rsidRPr="00D1208C">
        <w:rPr>
          <w:rFonts w:ascii="Arial" w:eastAsia="宋体" w:hAnsi="Arial" w:cs="Arial"/>
          <w:b/>
          <w:bCs/>
          <w:color w:val="000000"/>
          <w:kern w:val="0"/>
          <w:sz w:val="16"/>
          <w:szCs w:val="16"/>
        </w:rPr>
        <w:t>Washington, D.C. 20549</w:t>
      </w:r>
    </w:p>
    <w:p w14:paraId="0B71A7C5" w14:textId="77777777" w:rsidR="00D1208C" w:rsidRPr="00D1208C" w:rsidRDefault="00D1208C" w:rsidP="00D1208C">
      <w:pPr>
        <w:widowControl/>
        <w:spacing w:line="364" w:lineRule="atLeast"/>
        <w:jc w:val="center"/>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FORM 10-Q</w:t>
      </w:r>
    </w:p>
    <w:p w14:paraId="223DEE62"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4"/>
          <w:szCs w:val="14"/>
        </w:rPr>
      </w:pPr>
      <w:r w:rsidRPr="00D1208C">
        <w:rPr>
          <w:rFonts w:ascii="Arial" w:eastAsia="宋体" w:hAnsi="Arial" w:cs="Arial"/>
          <w:color w:val="000000"/>
          <w:kern w:val="0"/>
          <w:sz w:val="14"/>
          <w:szCs w:val="14"/>
        </w:rPr>
        <w:t>(Mark One)</w:t>
      </w:r>
    </w:p>
    <w:p w14:paraId="3CEEF9D2"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r w:rsidRPr="00D1208C">
        <w:rPr>
          <w:rFonts w:ascii="Wingdings" w:eastAsia="宋体" w:hAnsi="Wingdings" w:cs="Times New Roman"/>
          <w:color w:val="000000"/>
          <w:kern w:val="0"/>
          <w:sz w:val="14"/>
          <w:szCs w:val="14"/>
        </w:rPr>
        <w:t>☑</w:t>
      </w:r>
      <w:r w:rsidRPr="00D1208C">
        <w:rPr>
          <w:rFonts w:ascii="Arial" w:eastAsia="宋体" w:hAnsi="Arial" w:cs="Arial"/>
          <w:b/>
          <w:bCs/>
          <w:color w:val="000000"/>
          <w:kern w:val="0"/>
          <w:sz w:val="16"/>
          <w:szCs w:val="16"/>
        </w:rPr>
        <w:t> QUARTERLY REPORT PURSUANT TO SECTION 13 OR 15(D) OF THE SECURITIES EXCHANGE ACT OF 1934</w:t>
      </w:r>
    </w:p>
    <w:p w14:paraId="36F2CD6C"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r w:rsidRPr="00D1208C">
        <w:rPr>
          <w:rFonts w:ascii="Arial" w:eastAsia="宋体" w:hAnsi="Arial" w:cs="Arial"/>
          <w:b/>
          <w:bCs/>
          <w:color w:val="000000"/>
          <w:kern w:val="0"/>
          <w:sz w:val="16"/>
          <w:szCs w:val="16"/>
        </w:rPr>
        <w:t>FOR THE QUARTERLY PERIOD ENDED FEBRUARY 29, 2020</w:t>
      </w:r>
    </w:p>
    <w:p w14:paraId="1BBF83CD"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p>
    <w:p w14:paraId="1D30019A"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r w:rsidRPr="00D1208C">
        <w:rPr>
          <w:rFonts w:ascii="Arial" w:eastAsia="宋体" w:hAnsi="Arial" w:cs="Arial"/>
          <w:b/>
          <w:bCs/>
          <w:color w:val="000000"/>
          <w:kern w:val="0"/>
          <w:sz w:val="16"/>
          <w:szCs w:val="16"/>
        </w:rPr>
        <w:t>OR</w:t>
      </w:r>
    </w:p>
    <w:p w14:paraId="55BA3847"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4"/>
          <w:szCs w:val="14"/>
        </w:rPr>
      </w:pPr>
    </w:p>
    <w:p w14:paraId="640DD2A2"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r w:rsidRPr="00D1208C">
        <w:rPr>
          <w:rFonts w:ascii="Wingdings" w:eastAsia="宋体" w:hAnsi="Wingdings" w:cs="Times New Roman"/>
          <w:color w:val="000000"/>
          <w:kern w:val="0"/>
          <w:sz w:val="14"/>
          <w:szCs w:val="14"/>
        </w:rPr>
        <w:t>☐</w:t>
      </w:r>
      <w:r w:rsidRPr="00D1208C">
        <w:rPr>
          <w:rFonts w:ascii="Arial" w:eastAsia="宋体" w:hAnsi="Arial" w:cs="Arial"/>
          <w:b/>
          <w:bCs/>
          <w:color w:val="000000"/>
          <w:kern w:val="0"/>
          <w:sz w:val="16"/>
          <w:szCs w:val="16"/>
        </w:rPr>
        <w:t> TRANSITION REPORT PURSUANT TO SECTION 13 OR 15(D) OF THE SECURITIES EXCHANGE ACT OF 1934</w:t>
      </w:r>
    </w:p>
    <w:p w14:paraId="01567EB3"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r w:rsidRPr="00D1208C">
        <w:rPr>
          <w:rFonts w:ascii="Arial" w:eastAsia="宋体" w:hAnsi="Arial" w:cs="Arial"/>
          <w:b/>
          <w:bCs/>
          <w:color w:val="000000"/>
          <w:kern w:val="0"/>
          <w:sz w:val="16"/>
          <w:szCs w:val="16"/>
        </w:rPr>
        <w:t>FOR THE TRANSITION PERIOD FROM                         TO                         .</w:t>
      </w:r>
    </w:p>
    <w:p w14:paraId="6E475771"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p>
    <w:p w14:paraId="41F26FA8"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r w:rsidRPr="00D1208C">
        <w:rPr>
          <w:rFonts w:ascii="Arial" w:eastAsia="宋体" w:hAnsi="Arial" w:cs="Arial"/>
          <w:b/>
          <w:bCs/>
          <w:color w:val="000000"/>
          <w:kern w:val="0"/>
          <w:sz w:val="16"/>
          <w:szCs w:val="16"/>
        </w:rPr>
        <w:t>Commission File No. 1-10635</w:t>
      </w:r>
    </w:p>
    <w:p w14:paraId="0CB24ABD" w14:textId="3B0ED291" w:rsidR="00D1208C" w:rsidRPr="00D1208C" w:rsidRDefault="00D1208C" w:rsidP="00D1208C">
      <w:pPr>
        <w:widowControl/>
        <w:spacing w:line="260" w:lineRule="atLeast"/>
        <w:jc w:val="center"/>
        <w:rPr>
          <w:rFonts w:ascii="Times New Roman" w:eastAsia="宋体" w:hAnsi="Times New Roman" w:cs="Times New Roman"/>
          <w:color w:val="000000"/>
          <w:kern w:val="0"/>
          <w:sz w:val="20"/>
          <w:szCs w:val="20"/>
        </w:rPr>
      </w:pPr>
      <w:r w:rsidRPr="00D1208C">
        <w:rPr>
          <w:rFonts w:ascii="Times New Roman" w:eastAsia="宋体" w:hAnsi="Times New Roman" w:cs="Times New Roman"/>
          <w:noProof/>
          <w:color w:val="000000"/>
          <w:kern w:val="0"/>
          <w:sz w:val="20"/>
          <w:szCs w:val="20"/>
        </w:rPr>
        <mc:AlternateContent>
          <mc:Choice Requires="wps">
            <w:drawing>
              <wp:inline distT="0" distB="0" distL="0" distR="0" wp14:anchorId="0A97D418" wp14:editId="2CA46DA3">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A9EA3"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p w14:paraId="2EE9EBCF" w14:textId="77777777" w:rsidR="00D1208C" w:rsidRPr="00D1208C" w:rsidRDefault="00D1208C" w:rsidP="00D1208C">
      <w:pPr>
        <w:widowControl/>
        <w:spacing w:line="520" w:lineRule="atLeast"/>
        <w:jc w:val="center"/>
        <w:rPr>
          <w:rFonts w:ascii="Times New Roman" w:eastAsia="宋体" w:hAnsi="Times New Roman" w:cs="Times New Roman"/>
          <w:color w:val="000000"/>
          <w:kern w:val="0"/>
          <w:sz w:val="40"/>
          <w:szCs w:val="40"/>
        </w:rPr>
      </w:pPr>
      <w:r w:rsidRPr="00D1208C">
        <w:rPr>
          <w:rFonts w:ascii="Arial" w:eastAsia="宋体" w:hAnsi="Arial" w:cs="Arial"/>
          <w:b/>
          <w:bCs/>
          <w:color w:val="000000"/>
          <w:kern w:val="0"/>
          <w:sz w:val="40"/>
          <w:szCs w:val="40"/>
        </w:rPr>
        <w:t>NIKE, Inc.</w:t>
      </w:r>
    </w:p>
    <w:p w14:paraId="5F08320C"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r w:rsidRPr="00D1208C">
        <w:rPr>
          <w:rFonts w:ascii="Arial" w:eastAsia="宋体" w:hAnsi="Arial" w:cs="Arial"/>
          <w:b/>
          <w:bCs/>
          <w:color w:val="000000"/>
          <w:kern w:val="0"/>
          <w:sz w:val="16"/>
          <w:szCs w:val="16"/>
        </w:rPr>
        <w:t>(Exact name of Registrant as specified in its charter)</w:t>
      </w:r>
    </w:p>
    <w:tbl>
      <w:tblPr>
        <w:tblW w:w="20614" w:type="dxa"/>
        <w:tblCellMar>
          <w:left w:w="0" w:type="dxa"/>
          <w:right w:w="0" w:type="dxa"/>
        </w:tblCellMar>
        <w:tblLook w:val="04A0" w:firstRow="1" w:lastRow="0" w:firstColumn="1" w:lastColumn="0" w:noHBand="0" w:noVBand="1"/>
      </w:tblPr>
      <w:tblGrid>
        <w:gridCol w:w="6389"/>
        <w:gridCol w:w="3917"/>
        <w:gridCol w:w="3917"/>
        <w:gridCol w:w="6391"/>
      </w:tblGrid>
      <w:tr w:rsidR="00D1208C" w:rsidRPr="00D1208C" w14:paraId="188E7639" w14:textId="77777777" w:rsidTr="00D1208C">
        <w:tc>
          <w:tcPr>
            <w:tcW w:w="0" w:type="auto"/>
            <w:gridSpan w:val="4"/>
            <w:vAlign w:val="center"/>
            <w:hideMark/>
          </w:tcPr>
          <w:p w14:paraId="5874EBFF"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6"/>
                <w:szCs w:val="16"/>
              </w:rPr>
            </w:pPr>
          </w:p>
        </w:tc>
      </w:tr>
      <w:tr w:rsidR="00D1208C" w:rsidRPr="00D1208C" w14:paraId="65F64687" w14:textId="77777777" w:rsidTr="00D1208C">
        <w:tc>
          <w:tcPr>
            <w:tcW w:w="6390" w:type="dxa"/>
            <w:vAlign w:val="center"/>
            <w:hideMark/>
          </w:tcPr>
          <w:p w14:paraId="2C5A215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917" w:type="dxa"/>
            <w:vAlign w:val="center"/>
            <w:hideMark/>
          </w:tcPr>
          <w:p w14:paraId="18BE5FD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917" w:type="dxa"/>
            <w:vAlign w:val="center"/>
            <w:hideMark/>
          </w:tcPr>
          <w:p w14:paraId="5A6EEB3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6391" w:type="dxa"/>
            <w:vAlign w:val="center"/>
            <w:hideMark/>
          </w:tcPr>
          <w:p w14:paraId="6C431E82"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5C099F5" w14:textId="77777777" w:rsidTr="00D1208C">
        <w:tc>
          <w:tcPr>
            <w:tcW w:w="0" w:type="auto"/>
            <w:gridSpan w:val="2"/>
            <w:tcMar>
              <w:top w:w="30" w:type="dxa"/>
              <w:left w:w="30" w:type="dxa"/>
              <w:bottom w:w="30" w:type="dxa"/>
              <w:right w:w="30" w:type="dxa"/>
            </w:tcMar>
            <w:vAlign w:val="bottom"/>
            <w:hideMark/>
          </w:tcPr>
          <w:p w14:paraId="33FC9910"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b/>
                <w:bCs/>
                <w:color w:val="000000"/>
                <w:kern w:val="0"/>
                <w:sz w:val="14"/>
                <w:szCs w:val="14"/>
              </w:rPr>
              <w:t>Oregon</w:t>
            </w:r>
          </w:p>
        </w:tc>
        <w:tc>
          <w:tcPr>
            <w:tcW w:w="0" w:type="auto"/>
            <w:gridSpan w:val="2"/>
            <w:tcMar>
              <w:top w:w="30" w:type="dxa"/>
              <w:left w:w="30" w:type="dxa"/>
              <w:bottom w:w="30" w:type="dxa"/>
              <w:right w:w="30" w:type="dxa"/>
            </w:tcMar>
            <w:vAlign w:val="bottom"/>
            <w:hideMark/>
          </w:tcPr>
          <w:p w14:paraId="7C88C37D"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b/>
                <w:bCs/>
                <w:color w:val="000000"/>
                <w:kern w:val="0"/>
                <w:sz w:val="14"/>
                <w:szCs w:val="14"/>
              </w:rPr>
              <w:t>93-0584541</w:t>
            </w:r>
          </w:p>
        </w:tc>
      </w:tr>
      <w:tr w:rsidR="00D1208C" w:rsidRPr="00D1208C" w14:paraId="6A5EDE6D" w14:textId="77777777" w:rsidTr="00D1208C">
        <w:tc>
          <w:tcPr>
            <w:tcW w:w="0" w:type="auto"/>
            <w:gridSpan w:val="2"/>
            <w:tcMar>
              <w:top w:w="30" w:type="dxa"/>
              <w:left w:w="30" w:type="dxa"/>
              <w:bottom w:w="30" w:type="dxa"/>
              <w:right w:w="30" w:type="dxa"/>
            </w:tcMar>
            <w:hideMark/>
          </w:tcPr>
          <w:p w14:paraId="68DF161B"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(State or other jurisdiction of incorporation or organization)</w:t>
            </w:r>
          </w:p>
        </w:tc>
        <w:tc>
          <w:tcPr>
            <w:tcW w:w="0" w:type="auto"/>
            <w:gridSpan w:val="2"/>
            <w:tcMar>
              <w:top w:w="30" w:type="dxa"/>
              <w:left w:w="30" w:type="dxa"/>
              <w:bottom w:w="30" w:type="dxa"/>
              <w:right w:w="30" w:type="dxa"/>
            </w:tcMar>
            <w:hideMark/>
          </w:tcPr>
          <w:p w14:paraId="515FFC4C"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(I.R.S. Employer Identification No.)</w:t>
            </w:r>
          </w:p>
        </w:tc>
      </w:tr>
    </w:tbl>
    <w:p w14:paraId="5487EE3D"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4"/>
          <w:szCs w:val="14"/>
        </w:rPr>
      </w:pPr>
    </w:p>
    <w:p w14:paraId="7DCB708D"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4"/>
          <w:szCs w:val="14"/>
        </w:rPr>
      </w:pPr>
      <w:r w:rsidRPr="00D1208C">
        <w:rPr>
          <w:rFonts w:ascii="Arial" w:eastAsia="宋体" w:hAnsi="Arial" w:cs="Arial"/>
          <w:b/>
          <w:bCs/>
          <w:color w:val="000000"/>
          <w:kern w:val="0"/>
          <w:sz w:val="14"/>
          <w:szCs w:val="14"/>
        </w:rPr>
        <w:t>One Bowerman Drive, Beaverton, Oregon 97005-6453</w:t>
      </w:r>
    </w:p>
    <w:p w14:paraId="00A9BBA0"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4"/>
          <w:szCs w:val="14"/>
        </w:rPr>
      </w:pPr>
      <w:r w:rsidRPr="00D1208C">
        <w:rPr>
          <w:rFonts w:ascii="Arial" w:eastAsia="宋体" w:hAnsi="Arial" w:cs="Arial"/>
          <w:i/>
          <w:iCs/>
          <w:color w:val="000000"/>
          <w:kern w:val="0"/>
          <w:sz w:val="14"/>
          <w:szCs w:val="14"/>
        </w:rPr>
        <w:t>(Address of principal executive offices and zip code)</w:t>
      </w:r>
    </w:p>
    <w:p w14:paraId="0A8F99E8"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4"/>
          <w:szCs w:val="14"/>
        </w:rPr>
      </w:pPr>
    </w:p>
    <w:p w14:paraId="42101646"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4"/>
          <w:szCs w:val="14"/>
        </w:rPr>
      </w:pPr>
      <w:r w:rsidRPr="00D1208C">
        <w:rPr>
          <w:rFonts w:ascii="Arial" w:eastAsia="宋体" w:hAnsi="Arial" w:cs="Arial"/>
          <w:b/>
          <w:bCs/>
          <w:color w:val="000000"/>
          <w:kern w:val="0"/>
          <w:sz w:val="14"/>
          <w:szCs w:val="14"/>
        </w:rPr>
        <w:t>(503) 671-6453</w:t>
      </w:r>
    </w:p>
    <w:p w14:paraId="7E335B39"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4"/>
          <w:szCs w:val="14"/>
        </w:rPr>
      </w:pPr>
      <w:r w:rsidRPr="00D1208C">
        <w:rPr>
          <w:rFonts w:ascii="Arial" w:eastAsia="宋体" w:hAnsi="Arial" w:cs="Arial"/>
          <w:i/>
          <w:iCs/>
          <w:color w:val="000000"/>
          <w:kern w:val="0"/>
          <w:sz w:val="14"/>
          <w:szCs w:val="14"/>
        </w:rPr>
        <w:t>(Registrant's telephone number, including area code)</w:t>
      </w:r>
    </w:p>
    <w:tbl>
      <w:tblPr>
        <w:tblW w:w="20614" w:type="dxa"/>
        <w:tblCellMar>
          <w:left w:w="0" w:type="dxa"/>
          <w:right w:w="0" w:type="dxa"/>
        </w:tblCellMar>
        <w:tblLook w:val="04A0" w:firstRow="1" w:lastRow="0" w:firstColumn="1" w:lastColumn="0" w:noHBand="0" w:noVBand="1"/>
      </w:tblPr>
      <w:tblGrid>
        <w:gridCol w:w="346"/>
        <w:gridCol w:w="3616"/>
        <w:gridCol w:w="446"/>
        <w:gridCol w:w="2220"/>
        <w:gridCol w:w="650"/>
        <w:gridCol w:w="441"/>
        <w:gridCol w:w="3033"/>
        <w:gridCol w:w="844"/>
        <w:gridCol w:w="440"/>
        <w:gridCol w:w="2929"/>
        <w:gridCol w:w="1509"/>
        <w:gridCol w:w="351"/>
        <w:gridCol w:w="1933"/>
        <w:gridCol w:w="1500"/>
        <w:gridCol w:w="356"/>
      </w:tblGrid>
      <w:tr w:rsidR="00D1208C" w:rsidRPr="00D1208C" w14:paraId="0870C34C" w14:textId="77777777" w:rsidTr="00D1208C">
        <w:tc>
          <w:tcPr>
            <w:tcW w:w="0" w:type="auto"/>
            <w:gridSpan w:val="15"/>
            <w:vAlign w:val="center"/>
            <w:hideMark/>
          </w:tcPr>
          <w:p w14:paraId="133F8F7F"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4"/>
                <w:szCs w:val="14"/>
              </w:rPr>
            </w:pPr>
          </w:p>
        </w:tc>
      </w:tr>
      <w:tr w:rsidR="00D1208C" w:rsidRPr="00D1208C" w14:paraId="07DF0A89" w14:textId="77777777" w:rsidTr="00D1208C">
        <w:tc>
          <w:tcPr>
            <w:tcW w:w="6390" w:type="dxa"/>
            <w:gridSpan w:val="4"/>
            <w:vAlign w:val="center"/>
            <w:hideMark/>
          </w:tcPr>
          <w:p w14:paraId="6900EB0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917" w:type="dxa"/>
            <w:gridSpan w:val="3"/>
            <w:vAlign w:val="center"/>
            <w:hideMark/>
          </w:tcPr>
          <w:p w14:paraId="6344B8F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917" w:type="dxa"/>
            <w:gridSpan w:val="3"/>
            <w:vAlign w:val="center"/>
            <w:hideMark/>
          </w:tcPr>
          <w:p w14:paraId="5E78C4A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6391" w:type="dxa"/>
            <w:gridSpan w:val="5"/>
            <w:vAlign w:val="center"/>
            <w:hideMark/>
          </w:tcPr>
          <w:p w14:paraId="5A1C39B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1776210" w14:textId="77777777" w:rsidTr="00D1208C">
        <w:tc>
          <w:tcPr>
            <w:tcW w:w="0" w:type="auto"/>
            <w:gridSpan w:val="15"/>
            <w:tcMar>
              <w:top w:w="30" w:type="dxa"/>
              <w:left w:w="30" w:type="dxa"/>
              <w:bottom w:w="30" w:type="dxa"/>
              <w:right w:w="30" w:type="dxa"/>
            </w:tcMar>
            <w:vAlign w:val="bottom"/>
            <w:hideMark/>
          </w:tcPr>
          <w:p w14:paraId="12A3D036"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SECURITIES REGISTERED PURSUANT TO SECTION 12(B) OF THE ACT:</w:t>
            </w:r>
          </w:p>
        </w:tc>
      </w:tr>
      <w:tr w:rsidR="00D1208C" w:rsidRPr="00D1208C" w14:paraId="1FDA929C" w14:textId="77777777" w:rsidTr="00D1208C">
        <w:tc>
          <w:tcPr>
            <w:tcW w:w="0" w:type="auto"/>
            <w:gridSpan w:val="4"/>
            <w:tcMar>
              <w:top w:w="30" w:type="dxa"/>
              <w:left w:w="30" w:type="dxa"/>
              <w:bottom w:w="30" w:type="dxa"/>
              <w:right w:w="30" w:type="dxa"/>
            </w:tcMar>
            <w:vAlign w:val="bottom"/>
            <w:hideMark/>
          </w:tcPr>
          <w:p w14:paraId="4BF9CD5D"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b/>
                <w:bCs/>
                <w:color w:val="000000"/>
                <w:kern w:val="0"/>
                <w:sz w:val="14"/>
                <w:szCs w:val="14"/>
              </w:rPr>
              <w:t>Class B Common Stock</w:t>
            </w:r>
          </w:p>
        </w:tc>
        <w:tc>
          <w:tcPr>
            <w:tcW w:w="0" w:type="auto"/>
            <w:gridSpan w:val="6"/>
            <w:tcMar>
              <w:top w:w="30" w:type="dxa"/>
              <w:left w:w="30" w:type="dxa"/>
              <w:bottom w:w="30" w:type="dxa"/>
              <w:right w:w="30" w:type="dxa"/>
            </w:tcMar>
            <w:vAlign w:val="bottom"/>
            <w:hideMark/>
          </w:tcPr>
          <w:p w14:paraId="4948428D"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b/>
                <w:bCs/>
                <w:color w:val="000000"/>
                <w:kern w:val="0"/>
                <w:sz w:val="14"/>
                <w:szCs w:val="14"/>
              </w:rPr>
              <w:t>NKE</w:t>
            </w:r>
          </w:p>
        </w:tc>
        <w:tc>
          <w:tcPr>
            <w:tcW w:w="0" w:type="auto"/>
            <w:gridSpan w:val="5"/>
            <w:tcMar>
              <w:top w:w="30" w:type="dxa"/>
              <w:left w:w="30" w:type="dxa"/>
              <w:bottom w:w="30" w:type="dxa"/>
              <w:right w:w="30" w:type="dxa"/>
            </w:tcMar>
            <w:vAlign w:val="bottom"/>
            <w:hideMark/>
          </w:tcPr>
          <w:p w14:paraId="742DE5EC"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b/>
                <w:bCs/>
                <w:color w:val="000000"/>
                <w:kern w:val="0"/>
                <w:sz w:val="14"/>
                <w:szCs w:val="14"/>
              </w:rPr>
              <w:t>New York Stock Exchange</w:t>
            </w:r>
          </w:p>
        </w:tc>
      </w:tr>
      <w:tr w:rsidR="00D1208C" w:rsidRPr="00D1208C" w14:paraId="2C0EC9B8" w14:textId="77777777" w:rsidTr="00D1208C">
        <w:tc>
          <w:tcPr>
            <w:tcW w:w="0" w:type="auto"/>
            <w:gridSpan w:val="4"/>
            <w:tcMar>
              <w:top w:w="30" w:type="dxa"/>
              <w:left w:w="30" w:type="dxa"/>
              <w:bottom w:w="30" w:type="dxa"/>
              <w:right w:w="30" w:type="dxa"/>
            </w:tcMar>
            <w:vAlign w:val="bottom"/>
            <w:hideMark/>
          </w:tcPr>
          <w:p w14:paraId="1F373886"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(Title of each class)</w:t>
            </w:r>
          </w:p>
        </w:tc>
        <w:tc>
          <w:tcPr>
            <w:tcW w:w="0" w:type="auto"/>
            <w:gridSpan w:val="6"/>
            <w:tcMar>
              <w:top w:w="30" w:type="dxa"/>
              <w:left w:w="30" w:type="dxa"/>
              <w:bottom w:w="30" w:type="dxa"/>
              <w:right w:w="30" w:type="dxa"/>
            </w:tcMar>
            <w:vAlign w:val="bottom"/>
            <w:hideMark/>
          </w:tcPr>
          <w:p w14:paraId="24803BF5"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(Trading symbol)</w:t>
            </w:r>
          </w:p>
        </w:tc>
        <w:tc>
          <w:tcPr>
            <w:tcW w:w="0" w:type="auto"/>
            <w:gridSpan w:val="5"/>
            <w:tcMar>
              <w:top w:w="30" w:type="dxa"/>
              <w:left w:w="30" w:type="dxa"/>
              <w:bottom w:w="30" w:type="dxa"/>
              <w:right w:w="30" w:type="dxa"/>
            </w:tcMar>
            <w:vAlign w:val="bottom"/>
            <w:hideMark/>
          </w:tcPr>
          <w:p w14:paraId="6688E039"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(Name of each exchange on which registered)</w:t>
            </w:r>
          </w:p>
        </w:tc>
      </w:tr>
      <w:tr w:rsidR="00D1208C" w:rsidRPr="00D1208C" w14:paraId="6DF6C540" w14:textId="77777777" w:rsidTr="00D1208C">
        <w:tc>
          <w:tcPr>
            <w:tcW w:w="0" w:type="auto"/>
            <w:gridSpan w:val="15"/>
            <w:vAlign w:val="center"/>
            <w:hideMark/>
          </w:tcPr>
          <w:p w14:paraId="4E5D579B"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1E85B439" w14:textId="77777777" w:rsidTr="00D1208C">
        <w:tc>
          <w:tcPr>
            <w:tcW w:w="412" w:type="dxa"/>
            <w:vAlign w:val="center"/>
            <w:hideMark/>
          </w:tcPr>
          <w:p w14:paraId="2EFA105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504" w:type="dxa"/>
            <w:vAlign w:val="center"/>
            <w:hideMark/>
          </w:tcPr>
          <w:p w14:paraId="4A51258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412" w:type="dxa"/>
            <w:vAlign w:val="center"/>
            <w:hideMark/>
          </w:tcPr>
          <w:p w14:paraId="2619A30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680" w:type="dxa"/>
            <w:gridSpan w:val="2"/>
            <w:vAlign w:val="center"/>
            <w:hideMark/>
          </w:tcPr>
          <w:p w14:paraId="40902E7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412" w:type="dxa"/>
            <w:vAlign w:val="center"/>
            <w:hideMark/>
          </w:tcPr>
          <w:p w14:paraId="76536CC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710" w:type="dxa"/>
            <w:gridSpan w:val="2"/>
            <w:vAlign w:val="center"/>
            <w:hideMark/>
          </w:tcPr>
          <w:p w14:paraId="798147E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412" w:type="dxa"/>
            <w:vAlign w:val="center"/>
            <w:hideMark/>
          </w:tcPr>
          <w:p w14:paraId="6FAFCCD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4123" w:type="dxa"/>
            <w:gridSpan w:val="2"/>
            <w:vAlign w:val="center"/>
            <w:hideMark/>
          </w:tcPr>
          <w:p w14:paraId="465169C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412" w:type="dxa"/>
            <w:vAlign w:val="center"/>
            <w:hideMark/>
          </w:tcPr>
          <w:p w14:paraId="3C54013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7DC043F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5" w:type="dxa"/>
            <w:vAlign w:val="center"/>
            <w:hideMark/>
          </w:tcPr>
          <w:p w14:paraId="53FD686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413" w:type="dxa"/>
            <w:vAlign w:val="center"/>
            <w:hideMark/>
          </w:tcPr>
          <w:p w14:paraId="3B9A0384"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7792BCC" w14:textId="77777777" w:rsidTr="00D1208C">
        <w:tc>
          <w:tcPr>
            <w:tcW w:w="0" w:type="auto"/>
            <w:gridSpan w:val="11"/>
            <w:tcBorders>
              <w:bottom w:val="single" w:sz="6" w:space="0" w:color="E87722"/>
            </w:tcBorders>
            <w:tcMar>
              <w:top w:w="30" w:type="dxa"/>
              <w:left w:w="30" w:type="dxa"/>
              <w:bottom w:w="30" w:type="dxa"/>
              <w:right w:w="30" w:type="dxa"/>
            </w:tcMar>
            <w:vAlign w:val="bottom"/>
            <w:hideMark/>
          </w:tcPr>
          <w:p w14:paraId="0A5FBD4F" w14:textId="77777777" w:rsidR="00D1208C" w:rsidRPr="00D1208C" w:rsidRDefault="00D1208C" w:rsidP="00D1208C">
            <w:pPr>
              <w:widowControl/>
              <w:jc w:val="left"/>
              <w:rPr>
                <w:rFonts w:ascii="Times New Roman" w:eastAsia="宋体" w:hAnsi="Times New Roman" w:cs="Times New Roman"/>
                <w:kern w:val="0"/>
                <w:sz w:val="14"/>
                <w:szCs w:val="14"/>
              </w:rPr>
            </w:pPr>
            <w:r w:rsidRPr="00D1208C">
              <w:rPr>
                <w:rFonts w:ascii="Arial" w:eastAsia="宋体" w:hAnsi="Arial" w:cs="Arial"/>
                <w:b/>
                <w:bCs/>
                <w:color w:val="000000"/>
                <w:kern w:val="0"/>
                <w:sz w:val="14"/>
                <w:szCs w:val="14"/>
              </w:rPr>
              <w:t>Indicate by check mark:</w:t>
            </w:r>
          </w:p>
        </w:tc>
        <w:tc>
          <w:tcPr>
            <w:tcW w:w="0" w:type="auto"/>
            <w:tcBorders>
              <w:bottom w:val="single" w:sz="6" w:space="0" w:color="E87722"/>
            </w:tcBorders>
            <w:tcMar>
              <w:top w:w="30" w:type="dxa"/>
              <w:left w:w="30" w:type="dxa"/>
              <w:bottom w:w="30" w:type="dxa"/>
              <w:right w:w="30" w:type="dxa"/>
            </w:tcMar>
            <w:vAlign w:val="bottom"/>
            <w:hideMark/>
          </w:tcPr>
          <w:p w14:paraId="15EE47E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714A5332"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b/>
                <w:bCs/>
                <w:color w:val="000000"/>
                <w:kern w:val="0"/>
                <w:sz w:val="14"/>
                <w:szCs w:val="14"/>
              </w:rPr>
              <w:t>YES</w:t>
            </w:r>
          </w:p>
        </w:tc>
        <w:tc>
          <w:tcPr>
            <w:tcW w:w="0" w:type="auto"/>
            <w:gridSpan w:val="2"/>
            <w:tcBorders>
              <w:bottom w:val="single" w:sz="6" w:space="0" w:color="E87722"/>
            </w:tcBorders>
            <w:tcMar>
              <w:top w:w="30" w:type="dxa"/>
              <w:left w:w="30" w:type="dxa"/>
              <w:bottom w:w="30" w:type="dxa"/>
              <w:right w:w="30" w:type="dxa"/>
            </w:tcMar>
            <w:vAlign w:val="bottom"/>
            <w:hideMark/>
          </w:tcPr>
          <w:p w14:paraId="4B6687EB"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b/>
                <w:bCs/>
                <w:color w:val="000000"/>
                <w:kern w:val="0"/>
                <w:sz w:val="14"/>
                <w:szCs w:val="14"/>
              </w:rPr>
              <w:t>NO</w:t>
            </w:r>
          </w:p>
        </w:tc>
      </w:tr>
      <w:tr w:rsidR="00D1208C" w:rsidRPr="00D1208C" w14:paraId="3035F0EE" w14:textId="77777777" w:rsidTr="00D1208C">
        <w:tc>
          <w:tcPr>
            <w:tcW w:w="0" w:type="auto"/>
            <w:tcBorders>
              <w:top w:val="single" w:sz="6" w:space="0" w:color="E87722"/>
            </w:tcBorders>
            <w:tcMar>
              <w:top w:w="30" w:type="dxa"/>
              <w:left w:w="30" w:type="dxa"/>
              <w:bottom w:w="30" w:type="dxa"/>
              <w:right w:w="30" w:type="dxa"/>
            </w:tcMar>
            <w:hideMark/>
          </w:tcPr>
          <w:p w14:paraId="3E91FA64" w14:textId="77777777" w:rsidR="00D1208C" w:rsidRPr="00D1208C" w:rsidRDefault="00D1208C" w:rsidP="00D1208C">
            <w:pPr>
              <w:widowControl/>
              <w:jc w:val="center"/>
              <w:rPr>
                <w:rFonts w:ascii="Times New Roman" w:eastAsia="宋体" w:hAnsi="Times New Roman" w:cs="Times New Roman"/>
                <w:kern w:val="0"/>
                <w:sz w:val="16"/>
                <w:szCs w:val="16"/>
              </w:rPr>
            </w:pPr>
            <w:r w:rsidRPr="00D1208C">
              <w:rPr>
                <w:rFonts w:ascii="Arial" w:eastAsia="宋体" w:hAnsi="Arial" w:cs="Arial"/>
                <w:color w:val="E87722"/>
                <w:kern w:val="0"/>
                <w:sz w:val="16"/>
                <w:szCs w:val="16"/>
              </w:rPr>
              <w:t>•</w:t>
            </w:r>
          </w:p>
        </w:tc>
        <w:tc>
          <w:tcPr>
            <w:tcW w:w="0" w:type="auto"/>
            <w:gridSpan w:val="10"/>
            <w:tcBorders>
              <w:top w:val="single" w:sz="6" w:space="0" w:color="E87722"/>
            </w:tcBorders>
            <w:tcMar>
              <w:top w:w="30" w:type="dxa"/>
              <w:left w:w="30" w:type="dxa"/>
              <w:bottom w:w="30" w:type="dxa"/>
              <w:right w:w="30" w:type="dxa"/>
            </w:tcMar>
            <w:hideMark/>
          </w:tcPr>
          <w:p w14:paraId="013F9A89" w14:textId="77777777" w:rsidR="00D1208C" w:rsidRPr="00D1208C" w:rsidRDefault="00D1208C" w:rsidP="00D1208C">
            <w:pPr>
              <w:widowControl/>
              <w:jc w:val="lef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p>
        </w:tc>
        <w:tc>
          <w:tcPr>
            <w:tcW w:w="0" w:type="auto"/>
            <w:tcBorders>
              <w:top w:val="single" w:sz="6" w:space="0" w:color="E87722"/>
            </w:tcBorders>
            <w:tcMar>
              <w:top w:w="30" w:type="dxa"/>
              <w:left w:w="30" w:type="dxa"/>
              <w:bottom w:w="30" w:type="dxa"/>
              <w:right w:w="30" w:type="dxa"/>
            </w:tcMar>
            <w:vAlign w:val="bottom"/>
            <w:hideMark/>
          </w:tcPr>
          <w:p w14:paraId="001822D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30" w:type="dxa"/>
            </w:tcMar>
            <w:hideMark/>
          </w:tcPr>
          <w:p w14:paraId="38FD0D89"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þ</w:t>
            </w:r>
          </w:p>
        </w:tc>
        <w:tc>
          <w:tcPr>
            <w:tcW w:w="0" w:type="auto"/>
            <w:gridSpan w:val="2"/>
            <w:tcBorders>
              <w:top w:val="single" w:sz="6" w:space="0" w:color="E87722"/>
            </w:tcBorders>
            <w:tcMar>
              <w:top w:w="30" w:type="dxa"/>
              <w:left w:w="30" w:type="dxa"/>
              <w:bottom w:w="30" w:type="dxa"/>
              <w:right w:w="30" w:type="dxa"/>
            </w:tcMar>
            <w:hideMark/>
          </w:tcPr>
          <w:p w14:paraId="5EFD2309"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w:t>
            </w:r>
          </w:p>
        </w:tc>
      </w:tr>
      <w:tr w:rsidR="00D1208C" w:rsidRPr="00D1208C" w14:paraId="6039F31C"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20689A14" w14:textId="77777777" w:rsidR="00D1208C" w:rsidRPr="00D1208C" w:rsidRDefault="00D1208C" w:rsidP="00D1208C">
            <w:pPr>
              <w:widowControl/>
              <w:jc w:val="center"/>
              <w:rPr>
                <w:rFonts w:ascii="Times New Roman" w:eastAsia="宋体" w:hAnsi="Times New Roman" w:cs="Times New Roman"/>
                <w:kern w:val="0"/>
                <w:sz w:val="16"/>
                <w:szCs w:val="16"/>
              </w:rPr>
            </w:pPr>
            <w:r w:rsidRPr="00D1208C">
              <w:rPr>
                <w:rFonts w:ascii="Arial" w:eastAsia="宋体" w:hAnsi="Arial" w:cs="Arial"/>
                <w:color w:val="E87722"/>
                <w:kern w:val="0"/>
                <w:sz w:val="16"/>
                <w:szCs w:val="16"/>
              </w:rPr>
              <w:t>•</w:t>
            </w:r>
          </w:p>
        </w:tc>
        <w:tc>
          <w:tcPr>
            <w:tcW w:w="0" w:type="auto"/>
            <w:gridSpan w:val="10"/>
            <w:tcBorders>
              <w:top w:val="single" w:sz="6" w:space="0" w:color="808080"/>
              <w:bottom w:val="single" w:sz="6" w:space="0" w:color="808080"/>
            </w:tcBorders>
            <w:tcMar>
              <w:top w:w="30" w:type="dxa"/>
              <w:left w:w="30" w:type="dxa"/>
              <w:bottom w:w="30" w:type="dxa"/>
              <w:right w:w="30" w:type="dxa"/>
            </w:tcMar>
            <w:hideMark/>
          </w:tcPr>
          <w:p w14:paraId="67EBACE8" w14:textId="77777777" w:rsidR="00D1208C" w:rsidRPr="00D1208C" w:rsidRDefault="00D1208C" w:rsidP="00D1208C">
            <w:pPr>
              <w:widowControl/>
              <w:jc w:val="lef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whether the registrant has submitted electronically every Interactive Data File required to be submitted pursuant to Rule 405 of Regulation S-T (§232.405 of this chapter) during the preceding 12 months (or for such shorter period that the registrant was required to submit such files).</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755309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hideMark/>
          </w:tcPr>
          <w:p w14:paraId="7A364222"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þ</w:t>
            </w:r>
          </w:p>
        </w:tc>
        <w:tc>
          <w:tcPr>
            <w:tcW w:w="0" w:type="auto"/>
            <w:gridSpan w:val="2"/>
            <w:tcBorders>
              <w:top w:val="single" w:sz="6" w:space="0" w:color="808080"/>
              <w:bottom w:val="single" w:sz="6" w:space="0" w:color="808080"/>
            </w:tcBorders>
            <w:tcMar>
              <w:top w:w="30" w:type="dxa"/>
              <w:left w:w="30" w:type="dxa"/>
              <w:bottom w:w="30" w:type="dxa"/>
              <w:right w:w="30" w:type="dxa"/>
            </w:tcMar>
            <w:hideMark/>
          </w:tcPr>
          <w:p w14:paraId="0E94096A"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w:t>
            </w:r>
          </w:p>
        </w:tc>
      </w:tr>
      <w:tr w:rsidR="00D1208C" w:rsidRPr="00D1208C" w14:paraId="5E1443D0" w14:textId="77777777" w:rsidTr="00D1208C">
        <w:tc>
          <w:tcPr>
            <w:tcW w:w="0" w:type="auto"/>
            <w:tcMar>
              <w:top w:w="30" w:type="dxa"/>
              <w:left w:w="30" w:type="dxa"/>
              <w:bottom w:w="30" w:type="dxa"/>
              <w:right w:w="30" w:type="dxa"/>
            </w:tcMar>
            <w:hideMark/>
          </w:tcPr>
          <w:p w14:paraId="2A305D94" w14:textId="77777777" w:rsidR="00D1208C" w:rsidRPr="00D1208C" w:rsidRDefault="00D1208C" w:rsidP="00D1208C">
            <w:pPr>
              <w:widowControl/>
              <w:jc w:val="center"/>
              <w:rPr>
                <w:rFonts w:ascii="Times New Roman" w:eastAsia="宋体" w:hAnsi="Times New Roman" w:cs="Times New Roman"/>
                <w:kern w:val="0"/>
                <w:sz w:val="16"/>
                <w:szCs w:val="16"/>
              </w:rPr>
            </w:pPr>
            <w:r w:rsidRPr="00D1208C">
              <w:rPr>
                <w:rFonts w:ascii="Arial" w:eastAsia="宋体" w:hAnsi="Arial" w:cs="Arial"/>
                <w:color w:val="E87722"/>
                <w:kern w:val="0"/>
                <w:sz w:val="16"/>
                <w:szCs w:val="16"/>
              </w:rPr>
              <w:t>•</w:t>
            </w:r>
          </w:p>
        </w:tc>
        <w:tc>
          <w:tcPr>
            <w:tcW w:w="0" w:type="auto"/>
            <w:gridSpan w:val="14"/>
            <w:tcMar>
              <w:top w:w="30" w:type="dxa"/>
              <w:left w:w="30" w:type="dxa"/>
              <w:bottom w:w="30" w:type="dxa"/>
              <w:right w:w="30" w:type="dxa"/>
            </w:tcMar>
            <w:hideMark/>
          </w:tcPr>
          <w:p w14:paraId="1C82B987" w14:textId="77777777" w:rsidR="00D1208C" w:rsidRPr="00D1208C" w:rsidRDefault="00D1208C" w:rsidP="00D1208C">
            <w:pPr>
              <w:widowControl/>
              <w:jc w:val="lef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c>
      </w:tr>
      <w:tr w:rsidR="00D1208C" w:rsidRPr="00D1208C" w14:paraId="5AE04F23" w14:textId="77777777" w:rsidTr="00D1208C">
        <w:tc>
          <w:tcPr>
            <w:tcW w:w="0" w:type="auto"/>
            <w:tcMar>
              <w:top w:w="30" w:type="dxa"/>
              <w:left w:w="30" w:type="dxa"/>
              <w:bottom w:w="30" w:type="dxa"/>
              <w:right w:w="30" w:type="dxa"/>
            </w:tcMar>
            <w:vAlign w:val="bottom"/>
            <w:hideMark/>
          </w:tcPr>
          <w:p w14:paraId="4A7A5F4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A4E82D"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Large accelerated filer</w:t>
            </w:r>
          </w:p>
        </w:tc>
        <w:tc>
          <w:tcPr>
            <w:tcW w:w="0" w:type="auto"/>
            <w:tcMar>
              <w:top w:w="30" w:type="dxa"/>
              <w:left w:w="30" w:type="dxa"/>
              <w:bottom w:w="30" w:type="dxa"/>
              <w:right w:w="30" w:type="dxa"/>
            </w:tcMar>
            <w:vAlign w:val="bottom"/>
            <w:hideMark/>
          </w:tcPr>
          <w:p w14:paraId="786BDC96"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þ</w:t>
            </w:r>
          </w:p>
        </w:tc>
        <w:tc>
          <w:tcPr>
            <w:tcW w:w="0" w:type="auto"/>
            <w:gridSpan w:val="2"/>
            <w:tcMar>
              <w:top w:w="30" w:type="dxa"/>
              <w:left w:w="30" w:type="dxa"/>
              <w:bottom w:w="30" w:type="dxa"/>
              <w:right w:w="30" w:type="dxa"/>
            </w:tcMar>
            <w:vAlign w:val="bottom"/>
            <w:hideMark/>
          </w:tcPr>
          <w:p w14:paraId="5CFA6951" w14:textId="77777777" w:rsidR="00D1208C" w:rsidRPr="00D1208C" w:rsidRDefault="00D1208C" w:rsidP="00D1208C">
            <w:pPr>
              <w:widowControl/>
              <w:jc w:val="righ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Accelerated filer</w:t>
            </w:r>
          </w:p>
        </w:tc>
        <w:tc>
          <w:tcPr>
            <w:tcW w:w="0" w:type="auto"/>
            <w:tcMar>
              <w:top w:w="30" w:type="dxa"/>
              <w:left w:w="30" w:type="dxa"/>
              <w:bottom w:w="30" w:type="dxa"/>
              <w:right w:w="30" w:type="dxa"/>
            </w:tcMar>
            <w:vAlign w:val="bottom"/>
            <w:hideMark/>
          </w:tcPr>
          <w:p w14:paraId="0DA727F6"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w:t>
            </w:r>
          </w:p>
        </w:tc>
        <w:tc>
          <w:tcPr>
            <w:tcW w:w="0" w:type="auto"/>
            <w:gridSpan w:val="2"/>
            <w:tcMar>
              <w:top w:w="30" w:type="dxa"/>
              <w:left w:w="30" w:type="dxa"/>
              <w:bottom w:w="30" w:type="dxa"/>
              <w:right w:w="30" w:type="dxa"/>
            </w:tcMar>
            <w:vAlign w:val="bottom"/>
            <w:hideMark/>
          </w:tcPr>
          <w:p w14:paraId="60B4D28B" w14:textId="77777777" w:rsidR="00D1208C" w:rsidRPr="00D1208C" w:rsidRDefault="00D1208C" w:rsidP="00D1208C">
            <w:pPr>
              <w:widowControl/>
              <w:jc w:val="righ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Non-accelerated filer</w:t>
            </w:r>
          </w:p>
        </w:tc>
        <w:tc>
          <w:tcPr>
            <w:tcW w:w="0" w:type="auto"/>
            <w:tcMar>
              <w:top w:w="30" w:type="dxa"/>
              <w:left w:w="30" w:type="dxa"/>
              <w:bottom w:w="30" w:type="dxa"/>
              <w:right w:w="30" w:type="dxa"/>
            </w:tcMar>
            <w:vAlign w:val="bottom"/>
            <w:hideMark/>
          </w:tcPr>
          <w:p w14:paraId="13FE17F5"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w:t>
            </w:r>
          </w:p>
        </w:tc>
        <w:tc>
          <w:tcPr>
            <w:tcW w:w="0" w:type="auto"/>
            <w:gridSpan w:val="2"/>
            <w:tcMar>
              <w:top w:w="30" w:type="dxa"/>
              <w:left w:w="30" w:type="dxa"/>
              <w:bottom w:w="30" w:type="dxa"/>
              <w:right w:w="30" w:type="dxa"/>
            </w:tcMar>
            <w:vAlign w:val="bottom"/>
            <w:hideMark/>
          </w:tcPr>
          <w:p w14:paraId="15E9D657" w14:textId="77777777" w:rsidR="00D1208C" w:rsidRPr="00D1208C" w:rsidRDefault="00D1208C" w:rsidP="00D1208C">
            <w:pPr>
              <w:widowControl/>
              <w:jc w:val="righ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Smaller reporting company</w:t>
            </w:r>
          </w:p>
        </w:tc>
        <w:tc>
          <w:tcPr>
            <w:tcW w:w="0" w:type="auto"/>
            <w:tcBorders>
              <w:bottom w:val="single" w:sz="6" w:space="0" w:color="808080"/>
            </w:tcBorders>
            <w:tcMar>
              <w:top w:w="30" w:type="dxa"/>
              <w:left w:w="30" w:type="dxa"/>
              <w:bottom w:w="30" w:type="dxa"/>
              <w:right w:w="30" w:type="dxa"/>
            </w:tcMar>
            <w:vAlign w:val="bottom"/>
            <w:hideMark/>
          </w:tcPr>
          <w:p w14:paraId="46D09442"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w:t>
            </w:r>
          </w:p>
        </w:tc>
        <w:tc>
          <w:tcPr>
            <w:tcW w:w="0" w:type="auto"/>
            <w:gridSpan w:val="2"/>
            <w:tcMar>
              <w:top w:w="30" w:type="dxa"/>
              <w:left w:w="30" w:type="dxa"/>
              <w:bottom w:w="30" w:type="dxa"/>
              <w:right w:w="30" w:type="dxa"/>
            </w:tcMar>
            <w:vAlign w:val="bottom"/>
            <w:hideMark/>
          </w:tcPr>
          <w:p w14:paraId="4AD47AD9" w14:textId="77777777" w:rsidR="00D1208C" w:rsidRPr="00D1208C" w:rsidRDefault="00D1208C" w:rsidP="00D1208C">
            <w:pPr>
              <w:widowControl/>
              <w:jc w:val="righ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Emerging growth company</w:t>
            </w:r>
          </w:p>
        </w:tc>
        <w:tc>
          <w:tcPr>
            <w:tcW w:w="0" w:type="auto"/>
            <w:tcBorders>
              <w:bottom w:val="single" w:sz="6" w:space="0" w:color="808080"/>
            </w:tcBorders>
            <w:tcMar>
              <w:top w:w="30" w:type="dxa"/>
              <w:left w:w="30" w:type="dxa"/>
              <w:bottom w:w="30" w:type="dxa"/>
              <w:right w:w="30" w:type="dxa"/>
            </w:tcMar>
            <w:vAlign w:val="bottom"/>
            <w:hideMark/>
          </w:tcPr>
          <w:p w14:paraId="5479ACA0"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w:t>
            </w:r>
          </w:p>
        </w:tc>
      </w:tr>
      <w:tr w:rsidR="00D1208C" w:rsidRPr="00D1208C" w14:paraId="2E3C80B4"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6A48E9D3" w14:textId="77777777" w:rsidR="00D1208C" w:rsidRPr="00D1208C" w:rsidRDefault="00D1208C" w:rsidP="00D1208C">
            <w:pPr>
              <w:widowControl/>
              <w:jc w:val="center"/>
              <w:rPr>
                <w:rFonts w:ascii="Times New Roman" w:eastAsia="宋体" w:hAnsi="Times New Roman" w:cs="Times New Roman"/>
                <w:kern w:val="0"/>
                <w:sz w:val="16"/>
                <w:szCs w:val="16"/>
              </w:rPr>
            </w:pPr>
            <w:r w:rsidRPr="00D1208C">
              <w:rPr>
                <w:rFonts w:ascii="Arial" w:eastAsia="宋体" w:hAnsi="Arial" w:cs="Arial"/>
                <w:color w:val="E87722"/>
                <w:kern w:val="0"/>
                <w:sz w:val="16"/>
                <w:szCs w:val="16"/>
              </w:rPr>
              <w:t>•</w:t>
            </w:r>
          </w:p>
        </w:tc>
        <w:tc>
          <w:tcPr>
            <w:tcW w:w="0" w:type="auto"/>
            <w:gridSpan w:val="10"/>
            <w:tcBorders>
              <w:top w:val="single" w:sz="6" w:space="0" w:color="808080"/>
              <w:bottom w:val="single" w:sz="6" w:space="0" w:color="808080"/>
            </w:tcBorders>
            <w:tcMar>
              <w:top w:w="30" w:type="dxa"/>
              <w:left w:w="30" w:type="dxa"/>
              <w:bottom w:w="30" w:type="dxa"/>
              <w:right w:w="30" w:type="dxa"/>
            </w:tcMar>
            <w:hideMark/>
          </w:tcPr>
          <w:p w14:paraId="0A3F2404" w14:textId="77777777" w:rsidR="00D1208C" w:rsidRPr="00D1208C" w:rsidRDefault="00D1208C" w:rsidP="00D1208C">
            <w:pPr>
              <w:widowControl/>
              <w:jc w:val="lef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if an emerging growth company, if the registrant has elected not to use the extended transition period for complying with any new or revised financial accounting standards provided pursuant to Section 13(a) of the Exchange Act.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355513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bottom w:val="single" w:sz="6" w:space="0" w:color="808080"/>
            </w:tcBorders>
            <w:tcMar>
              <w:top w:w="30" w:type="dxa"/>
              <w:left w:w="30" w:type="dxa"/>
              <w:bottom w:w="30" w:type="dxa"/>
              <w:right w:w="30" w:type="dxa"/>
            </w:tcMar>
            <w:hideMark/>
          </w:tcPr>
          <w:p w14:paraId="6B18B74A"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w:t>
            </w:r>
          </w:p>
        </w:tc>
      </w:tr>
      <w:tr w:rsidR="00D1208C" w:rsidRPr="00D1208C" w14:paraId="11754B78" w14:textId="77777777" w:rsidTr="00D1208C">
        <w:tc>
          <w:tcPr>
            <w:tcW w:w="0" w:type="auto"/>
            <w:tcBorders>
              <w:bottom w:val="single" w:sz="6" w:space="0" w:color="E87722"/>
            </w:tcBorders>
            <w:tcMar>
              <w:top w:w="30" w:type="dxa"/>
              <w:left w:w="30" w:type="dxa"/>
              <w:bottom w:w="30" w:type="dxa"/>
              <w:right w:w="30" w:type="dxa"/>
            </w:tcMar>
            <w:vAlign w:val="bottom"/>
            <w:hideMark/>
          </w:tcPr>
          <w:p w14:paraId="622245BE" w14:textId="77777777" w:rsidR="00D1208C" w:rsidRPr="00D1208C" w:rsidRDefault="00D1208C" w:rsidP="00D1208C">
            <w:pPr>
              <w:widowControl/>
              <w:jc w:val="center"/>
              <w:rPr>
                <w:rFonts w:ascii="Times New Roman" w:eastAsia="宋体" w:hAnsi="Times New Roman" w:cs="Times New Roman"/>
                <w:kern w:val="0"/>
                <w:sz w:val="16"/>
                <w:szCs w:val="16"/>
              </w:rPr>
            </w:pPr>
            <w:r w:rsidRPr="00D1208C">
              <w:rPr>
                <w:rFonts w:ascii="Arial" w:eastAsia="宋体" w:hAnsi="Arial" w:cs="Arial"/>
                <w:color w:val="E87722"/>
                <w:kern w:val="0"/>
                <w:sz w:val="16"/>
                <w:szCs w:val="16"/>
              </w:rPr>
              <w:t>•</w:t>
            </w:r>
          </w:p>
        </w:tc>
        <w:tc>
          <w:tcPr>
            <w:tcW w:w="0" w:type="auto"/>
            <w:gridSpan w:val="10"/>
            <w:tcBorders>
              <w:bottom w:val="single" w:sz="6" w:space="0" w:color="E87722"/>
            </w:tcBorders>
            <w:tcMar>
              <w:top w:w="30" w:type="dxa"/>
              <w:left w:w="30" w:type="dxa"/>
              <w:bottom w:w="30" w:type="dxa"/>
              <w:right w:w="30" w:type="dxa"/>
            </w:tcMar>
            <w:vAlign w:val="bottom"/>
            <w:hideMark/>
          </w:tcPr>
          <w:p w14:paraId="57DA6762" w14:textId="77777777" w:rsidR="00D1208C" w:rsidRPr="00D1208C" w:rsidRDefault="00D1208C" w:rsidP="00D1208C">
            <w:pPr>
              <w:widowControl/>
              <w:jc w:val="lef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whether the registrant is a shell company (as defined in Rule 12b-2 of the Act).</w:t>
            </w:r>
          </w:p>
        </w:tc>
        <w:tc>
          <w:tcPr>
            <w:tcW w:w="0" w:type="auto"/>
            <w:tcBorders>
              <w:bottom w:val="single" w:sz="6" w:space="0" w:color="E87722"/>
            </w:tcBorders>
            <w:tcMar>
              <w:top w:w="30" w:type="dxa"/>
              <w:left w:w="30" w:type="dxa"/>
              <w:bottom w:w="30" w:type="dxa"/>
              <w:right w:w="30" w:type="dxa"/>
            </w:tcMar>
            <w:vAlign w:val="bottom"/>
            <w:hideMark/>
          </w:tcPr>
          <w:p w14:paraId="70BD00E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1DD78F42"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w:t>
            </w:r>
          </w:p>
        </w:tc>
        <w:tc>
          <w:tcPr>
            <w:tcW w:w="0" w:type="auto"/>
            <w:gridSpan w:val="2"/>
            <w:tcBorders>
              <w:bottom w:val="single" w:sz="6" w:space="0" w:color="E87722"/>
            </w:tcBorders>
            <w:tcMar>
              <w:top w:w="30" w:type="dxa"/>
              <w:left w:w="30" w:type="dxa"/>
              <w:bottom w:w="30" w:type="dxa"/>
              <w:right w:w="30" w:type="dxa"/>
            </w:tcMar>
            <w:vAlign w:val="bottom"/>
            <w:hideMark/>
          </w:tcPr>
          <w:p w14:paraId="719F9072" w14:textId="77777777" w:rsidR="00D1208C" w:rsidRPr="00D1208C" w:rsidRDefault="00D1208C" w:rsidP="00D1208C">
            <w:pPr>
              <w:widowControl/>
              <w:jc w:val="center"/>
              <w:rPr>
                <w:rFonts w:ascii="Times New Roman" w:eastAsia="宋体" w:hAnsi="Times New Roman" w:cs="Times New Roman"/>
                <w:kern w:val="0"/>
                <w:sz w:val="14"/>
                <w:szCs w:val="14"/>
              </w:rPr>
            </w:pPr>
            <w:r w:rsidRPr="00D1208C">
              <w:rPr>
                <w:rFonts w:ascii="Wingdings" w:eastAsia="宋体" w:hAnsi="Wingdings" w:cs="Times New Roman"/>
                <w:color w:val="000000"/>
                <w:kern w:val="0"/>
                <w:sz w:val="14"/>
                <w:szCs w:val="14"/>
              </w:rPr>
              <w:t>þ</w:t>
            </w:r>
          </w:p>
        </w:tc>
      </w:tr>
    </w:tbl>
    <w:p w14:paraId="5BDCFD5A" w14:textId="77777777" w:rsidR="00D1208C" w:rsidRPr="00D1208C" w:rsidRDefault="00D1208C" w:rsidP="00D1208C">
      <w:pPr>
        <w:widowControl/>
        <w:jc w:val="left"/>
        <w:rPr>
          <w:rFonts w:ascii="Times New Roman" w:eastAsia="宋体" w:hAnsi="Times New Roman" w:cs="Times New Roman"/>
          <w:vanish/>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7110"/>
        <w:gridCol w:w="3298"/>
        <w:gridCol w:w="206"/>
      </w:tblGrid>
      <w:tr w:rsidR="00D1208C" w:rsidRPr="00D1208C" w14:paraId="6B9924B3" w14:textId="77777777" w:rsidTr="00D1208C">
        <w:tc>
          <w:tcPr>
            <w:tcW w:w="0" w:type="auto"/>
            <w:gridSpan w:val="3"/>
            <w:vAlign w:val="center"/>
            <w:hideMark/>
          </w:tcPr>
          <w:p w14:paraId="47F05FD4"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41BAE762" w14:textId="77777777" w:rsidTr="00D1208C">
        <w:tc>
          <w:tcPr>
            <w:tcW w:w="17110" w:type="dxa"/>
            <w:vAlign w:val="center"/>
            <w:hideMark/>
          </w:tcPr>
          <w:p w14:paraId="6D21DB5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298" w:type="dxa"/>
            <w:vAlign w:val="center"/>
            <w:hideMark/>
          </w:tcPr>
          <w:p w14:paraId="46E788A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B72E4A8"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C711CB3" w14:textId="77777777" w:rsidTr="00D1208C">
        <w:tc>
          <w:tcPr>
            <w:tcW w:w="0" w:type="auto"/>
            <w:gridSpan w:val="3"/>
            <w:tcMar>
              <w:top w:w="30" w:type="dxa"/>
              <w:left w:w="30" w:type="dxa"/>
              <w:bottom w:w="30" w:type="dxa"/>
              <w:right w:w="30" w:type="dxa"/>
            </w:tcMar>
            <w:hideMark/>
          </w:tcPr>
          <w:p w14:paraId="3A4B7916" w14:textId="77777777" w:rsidR="00D1208C" w:rsidRPr="00D1208C" w:rsidRDefault="00D1208C" w:rsidP="00D1208C">
            <w:pPr>
              <w:widowControl/>
              <w:jc w:val="lef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lastRenderedPageBreak/>
              <w:t>As of April 2, 2020, the number of shares of the Registrant's Common Stock outstanding were:</w:t>
            </w:r>
          </w:p>
        </w:tc>
      </w:tr>
      <w:tr w:rsidR="00D1208C" w:rsidRPr="00D1208C" w14:paraId="0B925BDC" w14:textId="77777777" w:rsidTr="00D1208C">
        <w:tc>
          <w:tcPr>
            <w:tcW w:w="0" w:type="auto"/>
            <w:tcBorders>
              <w:top w:val="single" w:sz="6" w:space="0" w:color="E87722"/>
            </w:tcBorders>
            <w:tcMar>
              <w:top w:w="30" w:type="dxa"/>
              <w:left w:w="30" w:type="dxa"/>
              <w:bottom w:w="30" w:type="dxa"/>
              <w:right w:w="30" w:type="dxa"/>
            </w:tcMar>
            <w:hideMark/>
          </w:tcPr>
          <w:p w14:paraId="1A670BD2" w14:textId="77777777" w:rsidR="00D1208C" w:rsidRPr="00D1208C" w:rsidRDefault="00D1208C" w:rsidP="00D1208C">
            <w:pPr>
              <w:widowControl/>
              <w:jc w:val="lef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Class A</w:t>
            </w:r>
          </w:p>
        </w:tc>
        <w:tc>
          <w:tcPr>
            <w:tcW w:w="0" w:type="auto"/>
            <w:tcBorders>
              <w:top w:val="single" w:sz="6" w:space="0" w:color="E87722"/>
            </w:tcBorders>
            <w:tcMar>
              <w:top w:w="30" w:type="dxa"/>
              <w:left w:w="30" w:type="dxa"/>
              <w:bottom w:w="30" w:type="dxa"/>
              <w:right w:w="0" w:type="dxa"/>
            </w:tcMar>
            <w:vAlign w:val="bottom"/>
            <w:hideMark/>
          </w:tcPr>
          <w:p w14:paraId="7E3D3673" w14:textId="77777777" w:rsidR="00D1208C" w:rsidRPr="00D1208C" w:rsidRDefault="00D1208C" w:rsidP="00D1208C">
            <w:pPr>
              <w:widowControl/>
              <w:jc w:val="righ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315,017,252</w:t>
            </w:r>
          </w:p>
        </w:tc>
        <w:tc>
          <w:tcPr>
            <w:tcW w:w="0" w:type="auto"/>
            <w:tcBorders>
              <w:top w:val="single" w:sz="6" w:space="0" w:color="E87722"/>
            </w:tcBorders>
            <w:vAlign w:val="bottom"/>
            <w:hideMark/>
          </w:tcPr>
          <w:p w14:paraId="0D5EDEB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8463C39" w14:textId="77777777" w:rsidTr="00D1208C">
        <w:tc>
          <w:tcPr>
            <w:tcW w:w="0" w:type="auto"/>
            <w:tcBorders>
              <w:top w:val="single" w:sz="6" w:space="0" w:color="808080"/>
              <w:bottom w:val="single" w:sz="6" w:space="0" w:color="E87722"/>
            </w:tcBorders>
            <w:tcMar>
              <w:top w:w="30" w:type="dxa"/>
              <w:left w:w="30" w:type="dxa"/>
              <w:bottom w:w="30" w:type="dxa"/>
              <w:right w:w="30" w:type="dxa"/>
            </w:tcMar>
            <w:hideMark/>
          </w:tcPr>
          <w:p w14:paraId="08DAD0CE" w14:textId="77777777" w:rsidR="00D1208C" w:rsidRPr="00D1208C" w:rsidRDefault="00D1208C" w:rsidP="00D1208C">
            <w:pPr>
              <w:widowControl/>
              <w:jc w:val="lef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Class B</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4D89260F" w14:textId="77777777" w:rsidR="00D1208C" w:rsidRPr="00D1208C" w:rsidRDefault="00D1208C" w:rsidP="00D1208C">
            <w:pPr>
              <w:widowControl/>
              <w:jc w:val="righ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1,240,017,482</w:t>
            </w:r>
          </w:p>
        </w:tc>
        <w:tc>
          <w:tcPr>
            <w:tcW w:w="0" w:type="auto"/>
            <w:tcBorders>
              <w:top w:val="single" w:sz="6" w:space="0" w:color="808080"/>
              <w:bottom w:val="single" w:sz="6" w:space="0" w:color="E87722"/>
            </w:tcBorders>
            <w:vAlign w:val="bottom"/>
            <w:hideMark/>
          </w:tcPr>
          <w:p w14:paraId="2185E24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7B5E9C8" w14:textId="77777777" w:rsidTr="00D1208C">
        <w:tc>
          <w:tcPr>
            <w:tcW w:w="0" w:type="auto"/>
            <w:tcBorders>
              <w:bottom w:val="single" w:sz="6" w:space="0" w:color="E87722"/>
            </w:tcBorders>
            <w:tcMar>
              <w:top w:w="30" w:type="dxa"/>
              <w:left w:w="30" w:type="dxa"/>
              <w:bottom w:w="30" w:type="dxa"/>
              <w:right w:w="30" w:type="dxa"/>
            </w:tcMar>
            <w:vAlign w:val="bottom"/>
            <w:hideMark/>
          </w:tcPr>
          <w:p w14:paraId="2981114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57819276" w14:textId="77777777" w:rsidR="00D1208C" w:rsidRPr="00D1208C" w:rsidRDefault="00D1208C" w:rsidP="00D1208C">
            <w:pPr>
              <w:widowControl/>
              <w:jc w:val="right"/>
              <w:rPr>
                <w:rFonts w:ascii="Times New Roman" w:eastAsia="宋体" w:hAnsi="Times New Roman" w:cs="Times New Roman"/>
                <w:kern w:val="0"/>
                <w:sz w:val="14"/>
                <w:szCs w:val="14"/>
              </w:rPr>
            </w:pPr>
            <w:r w:rsidRPr="00D1208C">
              <w:rPr>
                <w:rFonts w:ascii="Arial" w:eastAsia="宋体" w:hAnsi="Arial" w:cs="Arial"/>
                <w:color w:val="000000"/>
                <w:kern w:val="0"/>
                <w:sz w:val="14"/>
                <w:szCs w:val="14"/>
              </w:rPr>
              <w:t>1,555,034,734</w:t>
            </w:r>
          </w:p>
        </w:tc>
        <w:tc>
          <w:tcPr>
            <w:tcW w:w="0" w:type="auto"/>
            <w:tcBorders>
              <w:bottom w:val="single" w:sz="6" w:space="0" w:color="E87722"/>
            </w:tcBorders>
            <w:vAlign w:val="bottom"/>
            <w:hideMark/>
          </w:tcPr>
          <w:p w14:paraId="20DC8A64"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28D6742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631BAA1"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7DB061A6">
          <v:rect id="_x0000_i1026" style="width:0;height:1.5pt" o:hralign="center" o:hrstd="t" o:hrnoshade="t" o:hr="t" fillcolor="black" stroked="f"/>
        </w:pict>
      </w:r>
    </w:p>
    <w:p w14:paraId="7CD1858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0CFBAFF6"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4" w:anchor="s1433BDA772405ACE80C243EDFDDC0CC7" w:history="1">
        <w:r w:rsidRPr="00D1208C">
          <w:rPr>
            <w:rFonts w:ascii="Arial" w:eastAsia="宋体" w:hAnsi="Arial" w:cs="Arial"/>
            <w:color w:val="0000FF"/>
            <w:kern w:val="0"/>
            <w:sz w:val="17"/>
            <w:szCs w:val="17"/>
            <w:u w:val="single"/>
          </w:rPr>
          <w:t>Table of Contents</w:t>
        </w:r>
      </w:hyperlink>
    </w:p>
    <w:p w14:paraId="2E9A1AD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6904F6A8"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7E778696"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NIKE, INC.</w:t>
      </w:r>
    </w:p>
    <w:p w14:paraId="4A73167D"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FORM 10-Q</w:t>
      </w:r>
    </w:p>
    <w:p w14:paraId="3C3285C3"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TABLE OF CONTENTS</w:t>
      </w:r>
    </w:p>
    <w:tbl>
      <w:tblPr>
        <w:tblW w:w="20614" w:type="dxa"/>
        <w:tblCellMar>
          <w:left w:w="0" w:type="dxa"/>
          <w:right w:w="0" w:type="dxa"/>
        </w:tblCellMar>
        <w:tblLook w:val="04A0" w:firstRow="1" w:lastRow="0" w:firstColumn="1" w:lastColumn="0" w:noHBand="0" w:noVBand="1"/>
      </w:tblPr>
      <w:tblGrid>
        <w:gridCol w:w="1855"/>
        <w:gridCol w:w="17728"/>
        <w:gridCol w:w="1031"/>
      </w:tblGrid>
      <w:tr w:rsidR="00D1208C" w:rsidRPr="00D1208C" w14:paraId="037DF5CF" w14:textId="77777777" w:rsidTr="00D1208C">
        <w:tc>
          <w:tcPr>
            <w:tcW w:w="0" w:type="auto"/>
            <w:gridSpan w:val="3"/>
            <w:vAlign w:val="center"/>
            <w:hideMark/>
          </w:tcPr>
          <w:p w14:paraId="79426733"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p>
        </w:tc>
      </w:tr>
      <w:tr w:rsidR="00D1208C" w:rsidRPr="00D1208C" w14:paraId="1D5C9DF9" w14:textId="77777777" w:rsidTr="00D1208C">
        <w:tc>
          <w:tcPr>
            <w:tcW w:w="1855" w:type="dxa"/>
            <w:vAlign w:val="center"/>
            <w:hideMark/>
          </w:tcPr>
          <w:p w14:paraId="124BB76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7728" w:type="dxa"/>
            <w:vAlign w:val="center"/>
            <w:hideMark/>
          </w:tcPr>
          <w:p w14:paraId="7DC8B76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031" w:type="dxa"/>
            <w:vAlign w:val="center"/>
            <w:hideMark/>
          </w:tcPr>
          <w:p w14:paraId="1830A5FD"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EBD5F45" w14:textId="77777777" w:rsidTr="00D1208C">
        <w:tc>
          <w:tcPr>
            <w:tcW w:w="0" w:type="auto"/>
            <w:tcMar>
              <w:top w:w="30" w:type="dxa"/>
              <w:left w:w="30" w:type="dxa"/>
              <w:bottom w:w="30" w:type="dxa"/>
              <w:right w:w="30" w:type="dxa"/>
            </w:tcMar>
            <w:vAlign w:val="bottom"/>
            <w:hideMark/>
          </w:tcPr>
          <w:p w14:paraId="052522B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B278D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5D385B5" w14:textId="77777777" w:rsidR="00D1208C" w:rsidRPr="00D1208C" w:rsidRDefault="00D1208C" w:rsidP="00D1208C">
            <w:pPr>
              <w:widowControl/>
              <w:jc w:val="right"/>
              <w:rPr>
                <w:rFonts w:ascii="Times New Roman" w:eastAsia="宋体" w:hAnsi="Times New Roman" w:cs="Times New Roman"/>
                <w:kern w:val="0"/>
                <w:sz w:val="18"/>
                <w:szCs w:val="18"/>
              </w:rPr>
            </w:pPr>
            <w:r w:rsidRPr="00D1208C">
              <w:rPr>
                <w:rFonts w:ascii="Arial" w:eastAsia="宋体" w:hAnsi="Arial" w:cs="Arial"/>
                <w:b/>
                <w:bCs/>
                <w:kern w:val="0"/>
                <w:sz w:val="18"/>
                <w:szCs w:val="18"/>
              </w:rPr>
              <w:t>PAGE</w:t>
            </w:r>
          </w:p>
        </w:tc>
      </w:tr>
      <w:tr w:rsidR="00D1208C" w:rsidRPr="00D1208C" w14:paraId="5BBAA846"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41FCD732" w14:textId="77777777" w:rsidR="00D1208C" w:rsidRPr="00D1208C" w:rsidRDefault="00D1208C" w:rsidP="00D1208C">
            <w:pPr>
              <w:widowControl/>
              <w:jc w:val="left"/>
              <w:rPr>
                <w:rFonts w:ascii="Times New Roman" w:eastAsia="宋体" w:hAnsi="Times New Roman" w:cs="Times New Roman"/>
                <w:kern w:val="0"/>
                <w:sz w:val="24"/>
                <w:szCs w:val="24"/>
              </w:rPr>
            </w:pPr>
            <w:hyperlink r:id="rId5" w:anchor="s5A5DEDFB4F665994862F0297EF27F908" w:history="1">
              <w:r w:rsidRPr="00D1208C">
                <w:rPr>
                  <w:rFonts w:ascii="Arial" w:eastAsia="宋体" w:hAnsi="Arial" w:cs="Arial"/>
                  <w:color w:val="E87722"/>
                  <w:kern w:val="0"/>
                  <w:sz w:val="24"/>
                  <w:szCs w:val="24"/>
                </w:rPr>
                <w:t>PART I</w:t>
              </w:r>
            </w:hyperlink>
            <w:r w:rsidRPr="00D1208C">
              <w:rPr>
                <w:rFonts w:ascii="Arial" w:eastAsia="宋体" w:hAnsi="Arial" w:cs="Arial"/>
                <w:color w:val="E87722"/>
                <w:kern w:val="0"/>
                <w:sz w:val="24"/>
                <w:szCs w:val="24"/>
              </w:rPr>
              <w:t> - FINANCIAL INFORMATION</w:t>
            </w:r>
          </w:p>
        </w:tc>
        <w:tc>
          <w:tcPr>
            <w:tcW w:w="0" w:type="auto"/>
            <w:tcBorders>
              <w:bottom w:val="single" w:sz="6" w:space="0" w:color="E87722"/>
            </w:tcBorders>
            <w:tcMar>
              <w:top w:w="30" w:type="dxa"/>
              <w:left w:w="30" w:type="dxa"/>
              <w:bottom w:w="30" w:type="dxa"/>
              <w:right w:w="30" w:type="dxa"/>
            </w:tcMar>
            <w:vAlign w:val="bottom"/>
            <w:hideMark/>
          </w:tcPr>
          <w:p w14:paraId="1BD88031" w14:textId="77777777" w:rsidR="00D1208C" w:rsidRPr="00D1208C" w:rsidRDefault="00D1208C" w:rsidP="00D1208C">
            <w:pPr>
              <w:widowControl/>
              <w:jc w:val="right"/>
              <w:rPr>
                <w:rFonts w:ascii="Times New Roman" w:eastAsia="宋体" w:hAnsi="Times New Roman" w:cs="Times New Roman"/>
                <w:kern w:val="0"/>
                <w:sz w:val="24"/>
                <w:szCs w:val="24"/>
              </w:rPr>
            </w:pPr>
            <w:hyperlink r:id="rId6" w:anchor="s5A5DEDFB4F665994862F0297EF27F908" w:history="1">
              <w:r w:rsidRPr="00D1208C">
                <w:rPr>
                  <w:rFonts w:ascii="Arial" w:eastAsia="宋体" w:hAnsi="Arial" w:cs="Arial"/>
                  <w:color w:val="E87722"/>
                  <w:kern w:val="0"/>
                  <w:sz w:val="24"/>
                  <w:szCs w:val="24"/>
                </w:rPr>
                <w:t>1</w:t>
              </w:r>
            </w:hyperlink>
          </w:p>
        </w:tc>
      </w:tr>
      <w:tr w:rsidR="00D1208C" w:rsidRPr="00D1208C" w14:paraId="4B2F2877" w14:textId="77777777" w:rsidTr="00D1208C">
        <w:tc>
          <w:tcPr>
            <w:tcW w:w="0" w:type="auto"/>
            <w:tcMar>
              <w:top w:w="30" w:type="dxa"/>
              <w:left w:w="30" w:type="dxa"/>
              <w:bottom w:w="30" w:type="dxa"/>
              <w:right w:w="30" w:type="dxa"/>
            </w:tcMar>
            <w:vAlign w:val="bottom"/>
            <w:hideMark/>
          </w:tcPr>
          <w:p w14:paraId="22D6626B" w14:textId="77777777" w:rsidR="00D1208C" w:rsidRPr="00D1208C" w:rsidRDefault="00D1208C" w:rsidP="00D1208C">
            <w:pPr>
              <w:widowControl/>
              <w:jc w:val="left"/>
              <w:rPr>
                <w:rFonts w:ascii="Times New Roman" w:eastAsia="宋体" w:hAnsi="Times New Roman" w:cs="Times New Roman"/>
                <w:kern w:val="0"/>
                <w:sz w:val="18"/>
                <w:szCs w:val="18"/>
              </w:rPr>
            </w:pPr>
            <w:hyperlink r:id="rId7" w:anchor="sD765A2C41BB75626AC24034F7FBBAAA8" w:history="1">
              <w:r w:rsidRPr="00D1208C">
                <w:rPr>
                  <w:rFonts w:ascii="Arial" w:eastAsia="宋体" w:hAnsi="Arial" w:cs="Arial"/>
                  <w:b/>
                  <w:bCs/>
                  <w:color w:val="000000"/>
                  <w:kern w:val="0"/>
                  <w:sz w:val="18"/>
                  <w:szCs w:val="18"/>
                </w:rPr>
                <w:t>ITEM 1.</w:t>
              </w:r>
            </w:hyperlink>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158A664F" w14:textId="77777777" w:rsidR="00D1208C" w:rsidRPr="00D1208C" w:rsidRDefault="00D1208C" w:rsidP="00D1208C">
            <w:pPr>
              <w:widowControl/>
              <w:jc w:val="left"/>
              <w:rPr>
                <w:rFonts w:ascii="Times New Roman" w:eastAsia="宋体" w:hAnsi="Times New Roman" w:cs="Times New Roman"/>
                <w:kern w:val="0"/>
                <w:sz w:val="16"/>
                <w:szCs w:val="16"/>
              </w:rPr>
            </w:pPr>
            <w:hyperlink r:id="rId8" w:anchor="sE016049C9E1951638ECCD19FDA9133A4" w:history="1">
              <w:r w:rsidRPr="00D1208C">
                <w:rPr>
                  <w:rFonts w:ascii="Open Sans" w:eastAsia="宋体" w:hAnsi="Open Sans" w:cs="Open Sans"/>
                  <w:color w:val="000000"/>
                  <w:kern w:val="0"/>
                  <w:sz w:val="16"/>
                  <w:szCs w:val="16"/>
                </w:rPr>
                <w:t>Financial Statements</w:t>
              </w:r>
            </w:hyperlink>
          </w:p>
        </w:tc>
        <w:tc>
          <w:tcPr>
            <w:tcW w:w="0" w:type="auto"/>
            <w:tcMar>
              <w:top w:w="30" w:type="dxa"/>
              <w:left w:w="30" w:type="dxa"/>
              <w:bottom w:w="30" w:type="dxa"/>
              <w:right w:w="30" w:type="dxa"/>
            </w:tcMar>
            <w:vAlign w:val="bottom"/>
            <w:hideMark/>
          </w:tcPr>
          <w:p w14:paraId="7983AA74" w14:textId="77777777" w:rsidR="00D1208C" w:rsidRPr="00D1208C" w:rsidRDefault="00D1208C" w:rsidP="00D1208C">
            <w:pPr>
              <w:widowControl/>
              <w:jc w:val="right"/>
              <w:rPr>
                <w:rFonts w:ascii="Times New Roman" w:eastAsia="宋体" w:hAnsi="Times New Roman" w:cs="Times New Roman"/>
                <w:kern w:val="0"/>
                <w:sz w:val="16"/>
                <w:szCs w:val="16"/>
              </w:rPr>
            </w:pPr>
            <w:hyperlink r:id="rId9" w:anchor="sE016049C9E1951638ECCD19FDA9133A4" w:history="1">
              <w:r w:rsidRPr="00D1208C">
                <w:rPr>
                  <w:rFonts w:ascii="Open Sans" w:eastAsia="宋体" w:hAnsi="Open Sans" w:cs="Open Sans"/>
                  <w:color w:val="000000"/>
                  <w:kern w:val="0"/>
                  <w:sz w:val="16"/>
                  <w:szCs w:val="16"/>
                </w:rPr>
                <w:t>1</w:t>
              </w:r>
            </w:hyperlink>
          </w:p>
        </w:tc>
      </w:tr>
      <w:tr w:rsidR="00D1208C" w:rsidRPr="00D1208C" w14:paraId="639D07FB" w14:textId="77777777" w:rsidTr="00D1208C">
        <w:tc>
          <w:tcPr>
            <w:tcW w:w="0" w:type="auto"/>
            <w:tcMar>
              <w:top w:w="30" w:type="dxa"/>
              <w:left w:w="30" w:type="dxa"/>
              <w:bottom w:w="30" w:type="dxa"/>
              <w:right w:w="30" w:type="dxa"/>
            </w:tcMar>
            <w:vAlign w:val="bottom"/>
            <w:hideMark/>
          </w:tcPr>
          <w:p w14:paraId="6B302EA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27B8DB2" w14:textId="77777777" w:rsidR="00D1208C" w:rsidRPr="00D1208C" w:rsidRDefault="00D1208C" w:rsidP="00D1208C">
            <w:pPr>
              <w:widowControl/>
              <w:jc w:val="left"/>
              <w:rPr>
                <w:rFonts w:ascii="Times New Roman" w:eastAsia="宋体" w:hAnsi="Times New Roman" w:cs="Times New Roman"/>
                <w:kern w:val="0"/>
                <w:sz w:val="16"/>
                <w:szCs w:val="16"/>
              </w:rPr>
            </w:pPr>
            <w:hyperlink r:id="rId10" w:anchor="s80A3348C1F83513DB9E0C48820B06569" w:history="1">
              <w:r w:rsidRPr="00D1208C">
                <w:rPr>
                  <w:rFonts w:ascii="Open Sans" w:eastAsia="宋体" w:hAnsi="Open Sans" w:cs="Open Sans"/>
                  <w:color w:val="000000"/>
                  <w:kern w:val="0"/>
                  <w:sz w:val="16"/>
                  <w:szCs w:val="16"/>
                </w:rPr>
                <w:t>Unaudited Condensed Consolidated Statements of Income</w:t>
              </w:r>
            </w:hyperlink>
          </w:p>
        </w:tc>
        <w:tc>
          <w:tcPr>
            <w:tcW w:w="0" w:type="auto"/>
            <w:tcBorders>
              <w:top w:val="single" w:sz="6" w:space="0" w:color="808080"/>
            </w:tcBorders>
            <w:tcMar>
              <w:top w:w="30" w:type="dxa"/>
              <w:left w:w="30" w:type="dxa"/>
              <w:bottom w:w="30" w:type="dxa"/>
              <w:right w:w="30" w:type="dxa"/>
            </w:tcMar>
            <w:vAlign w:val="bottom"/>
            <w:hideMark/>
          </w:tcPr>
          <w:p w14:paraId="48F7C067" w14:textId="77777777" w:rsidR="00D1208C" w:rsidRPr="00D1208C" w:rsidRDefault="00D1208C" w:rsidP="00D1208C">
            <w:pPr>
              <w:widowControl/>
              <w:jc w:val="right"/>
              <w:rPr>
                <w:rFonts w:ascii="Times New Roman" w:eastAsia="宋体" w:hAnsi="Times New Roman" w:cs="Times New Roman"/>
                <w:kern w:val="0"/>
                <w:sz w:val="16"/>
                <w:szCs w:val="16"/>
              </w:rPr>
            </w:pPr>
            <w:hyperlink r:id="rId11" w:anchor="s80A3348C1F83513DB9E0C48820B06569" w:history="1">
              <w:r w:rsidRPr="00D1208C">
                <w:rPr>
                  <w:rFonts w:ascii="Open Sans" w:eastAsia="宋体" w:hAnsi="Open Sans" w:cs="Open Sans"/>
                  <w:color w:val="000000"/>
                  <w:kern w:val="0"/>
                  <w:sz w:val="16"/>
                  <w:szCs w:val="16"/>
                </w:rPr>
                <w:t>1</w:t>
              </w:r>
            </w:hyperlink>
          </w:p>
        </w:tc>
      </w:tr>
      <w:tr w:rsidR="00D1208C" w:rsidRPr="00D1208C" w14:paraId="2AD41E4F" w14:textId="77777777" w:rsidTr="00D1208C">
        <w:tc>
          <w:tcPr>
            <w:tcW w:w="0" w:type="auto"/>
            <w:tcMar>
              <w:top w:w="30" w:type="dxa"/>
              <w:left w:w="30" w:type="dxa"/>
              <w:bottom w:w="30" w:type="dxa"/>
              <w:right w:w="30" w:type="dxa"/>
            </w:tcMar>
            <w:vAlign w:val="bottom"/>
            <w:hideMark/>
          </w:tcPr>
          <w:p w14:paraId="1A481CD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B87838D" w14:textId="77777777" w:rsidR="00D1208C" w:rsidRPr="00D1208C" w:rsidRDefault="00D1208C" w:rsidP="00D1208C">
            <w:pPr>
              <w:widowControl/>
              <w:jc w:val="left"/>
              <w:rPr>
                <w:rFonts w:ascii="Times New Roman" w:eastAsia="宋体" w:hAnsi="Times New Roman" w:cs="Times New Roman"/>
                <w:kern w:val="0"/>
                <w:sz w:val="16"/>
                <w:szCs w:val="16"/>
              </w:rPr>
            </w:pPr>
            <w:hyperlink r:id="rId12" w:anchor="s0C1148331D7555458BCFA1098D26749C" w:history="1">
              <w:r w:rsidRPr="00D1208C">
                <w:rPr>
                  <w:rFonts w:ascii="Open Sans" w:eastAsia="宋体" w:hAnsi="Open Sans" w:cs="Open Sans"/>
                  <w:color w:val="000000"/>
                  <w:kern w:val="0"/>
                  <w:sz w:val="16"/>
                  <w:szCs w:val="16"/>
                </w:rPr>
                <w:t>Unaudited Condensed Consolidated Statements of Comprehensive Income</w:t>
              </w:r>
            </w:hyperlink>
          </w:p>
        </w:tc>
        <w:tc>
          <w:tcPr>
            <w:tcW w:w="0" w:type="auto"/>
            <w:tcBorders>
              <w:top w:val="single" w:sz="6" w:space="0" w:color="808080"/>
            </w:tcBorders>
            <w:tcMar>
              <w:top w:w="30" w:type="dxa"/>
              <w:left w:w="30" w:type="dxa"/>
              <w:bottom w:w="30" w:type="dxa"/>
              <w:right w:w="30" w:type="dxa"/>
            </w:tcMar>
            <w:vAlign w:val="bottom"/>
            <w:hideMark/>
          </w:tcPr>
          <w:p w14:paraId="78CEA670" w14:textId="77777777" w:rsidR="00D1208C" w:rsidRPr="00D1208C" w:rsidRDefault="00D1208C" w:rsidP="00D1208C">
            <w:pPr>
              <w:widowControl/>
              <w:jc w:val="right"/>
              <w:rPr>
                <w:rFonts w:ascii="Times New Roman" w:eastAsia="宋体" w:hAnsi="Times New Roman" w:cs="Times New Roman"/>
                <w:kern w:val="0"/>
                <w:sz w:val="16"/>
                <w:szCs w:val="16"/>
              </w:rPr>
            </w:pPr>
            <w:hyperlink r:id="rId13" w:anchor="s0C1148331D7555458BCFA1098D26749C" w:history="1">
              <w:r w:rsidRPr="00D1208C">
                <w:rPr>
                  <w:rFonts w:ascii="Open Sans" w:eastAsia="宋体" w:hAnsi="Open Sans" w:cs="Open Sans"/>
                  <w:color w:val="000000"/>
                  <w:kern w:val="0"/>
                  <w:sz w:val="16"/>
                  <w:szCs w:val="16"/>
                </w:rPr>
                <w:t>2</w:t>
              </w:r>
            </w:hyperlink>
          </w:p>
        </w:tc>
      </w:tr>
      <w:tr w:rsidR="00D1208C" w:rsidRPr="00D1208C" w14:paraId="31FCA4C7" w14:textId="77777777" w:rsidTr="00D1208C">
        <w:tc>
          <w:tcPr>
            <w:tcW w:w="0" w:type="auto"/>
            <w:tcMar>
              <w:top w:w="30" w:type="dxa"/>
              <w:left w:w="30" w:type="dxa"/>
              <w:bottom w:w="30" w:type="dxa"/>
              <w:right w:w="30" w:type="dxa"/>
            </w:tcMar>
            <w:vAlign w:val="bottom"/>
            <w:hideMark/>
          </w:tcPr>
          <w:p w14:paraId="269B8DD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89D8CCF" w14:textId="77777777" w:rsidR="00D1208C" w:rsidRPr="00D1208C" w:rsidRDefault="00D1208C" w:rsidP="00D1208C">
            <w:pPr>
              <w:widowControl/>
              <w:jc w:val="left"/>
              <w:rPr>
                <w:rFonts w:ascii="Times New Roman" w:eastAsia="宋体" w:hAnsi="Times New Roman" w:cs="Times New Roman"/>
                <w:kern w:val="0"/>
                <w:sz w:val="16"/>
                <w:szCs w:val="16"/>
              </w:rPr>
            </w:pPr>
            <w:hyperlink r:id="rId14" w:anchor="s45F1F4D1A3185BECB593B559B3BEEBD8" w:history="1">
              <w:r w:rsidRPr="00D1208C">
                <w:rPr>
                  <w:rFonts w:ascii="Open Sans" w:eastAsia="宋体" w:hAnsi="Open Sans" w:cs="Open Sans"/>
                  <w:color w:val="000000"/>
                  <w:kern w:val="0"/>
                  <w:sz w:val="16"/>
                  <w:szCs w:val="16"/>
                </w:rPr>
                <w:t>Unaudited Condensed Consolidated Balance Sheets</w:t>
              </w:r>
            </w:hyperlink>
          </w:p>
        </w:tc>
        <w:tc>
          <w:tcPr>
            <w:tcW w:w="0" w:type="auto"/>
            <w:tcBorders>
              <w:top w:val="single" w:sz="6" w:space="0" w:color="808080"/>
            </w:tcBorders>
            <w:tcMar>
              <w:top w:w="30" w:type="dxa"/>
              <w:left w:w="30" w:type="dxa"/>
              <w:bottom w:w="30" w:type="dxa"/>
              <w:right w:w="30" w:type="dxa"/>
            </w:tcMar>
            <w:vAlign w:val="bottom"/>
            <w:hideMark/>
          </w:tcPr>
          <w:p w14:paraId="0F2FA5E9" w14:textId="77777777" w:rsidR="00D1208C" w:rsidRPr="00D1208C" w:rsidRDefault="00D1208C" w:rsidP="00D1208C">
            <w:pPr>
              <w:widowControl/>
              <w:jc w:val="right"/>
              <w:rPr>
                <w:rFonts w:ascii="Times New Roman" w:eastAsia="宋体" w:hAnsi="Times New Roman" w:cs="Times New Roman"/>
                <w:kern w:val="0"/>
                <w:sz w:val="16"/>
                <w:szCs w:val="16"/>
              </w:rPr>
            </w:pPr>
            <w:hyperlink r:id="rId15" w:anchor="s45F1F4D1A3185BECB593B559B3BEEBD8" w:history="1">
              <w:r w:rsidRPr="00D1208C">
                <w:rPr>
                  <w:rFonts w:ascii="Open Sans" w:eastAsia="宋体" w:hAnsi="Open Sans" w:cs="Open Sans"/>
                  <w:color w:val="000000"/>
                  <w:kern w:val="0"/>
                  <w:sz w:val="16"/>
                  <w:szCs w:val="16"/>
                </w:rPr>
                <w:t>3</w:t>
              </w:r>
            </w:hyperlink>
          </w:p>
        </w:tc>
      </w:tr>
      <w:tr w:rsidR="00D1208C" w:rsidRPr="00D1208C" w14:paraId="640DC1B8" w14:textId="77777777" w:rsidTr="00D1208C">
        <w:tc>
          <w:tcPr>
            <w:tcW w:w="0" w:type="auto"/>
            <w:tcMar>
              <w:top w:w="30" w:type="dxa"/>
              <w:left w:w="30" w:type="dxa"/>
              <w:bottom w:w="30" w:type="dxa"/>
              <w:right w:w="30" w:type="dxa"/>
            </w:tcMar>
            <w:vAlign w:val="bottom"/>
            <w:hideMark/>
          </w:tcPr>
          <w:p w14:paraId="444A248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B69599D" w14:textId="77777777" w:rsidR="00D1208C" w:rsidRPr="00D1208C" w:rsidRDefault="00D1208C" w:rsidP="00D1208C">
            <w:pPr>
              <w:widowControl/>
              <w:jc w:val="left"/>
              <w:rPr>
                <w:rFonts w:ascii="Times New Roman" w:eastAsia="宋体" w:hAnsi="Times New Roman" w:cs="Times New Roman"/>
                <w:kern w:val="0"/>
                <w:sz w:val="16"/>
                <w:szCs w:val="16"/>
              </w:rPr>
            </w:pPr>
            <w:hyperlink r:id="rId16" w:anchor="s3C468D1DAC4A55428FFF18BCF9A7DB3E" w:history="1">
              <w:r w:rsidRPr="00D1208C">
                <w:rPr>
                  <w:rFonts w:ascii="Open Sans" w:eastAsia="宋体" w:hAnsi="Open Sans" w:cs="Open Sans"/>
                  <w:color w:val="000000"/>
                  <w:kern w:val="0"/>
                  <w:sz w:val="16"/>
                  <w:szCs w:val="16"/>
                </w:rPr>
                <w:t>Unaudited Condensed Consolidated Statements of Cash Flows</w:t>
              </w:r>
            </w:hyperlink>
          </w:p>
        </w:tc>
        <w:tc>
          <w:tcPr>
            <w:tcW w:w="0" w:type="auto"/>
            <w:tcBorders>
              <w:top w:val="single" w:sz="6" w:space="0" w:color="808080"/>
            </w:tcBorders>
            <w:tcMar>
              <w:top w:w="30" w:type="dxa"/>
              <w:left w:w="30" w:type="dxa"/>
              <w:bottom w:w="30" w:type="dxa"/>
              <w:right w:w="30" w:type="dxa"/>
            </w:tcMar>
            <w:vAlign w:val="bottom"/>
            <w:hideMark/>
          </w:tcPr>
          <w:p w14:paraId="439FC9CE" w14:textId="77777777" w:rsidR="00D1208C" w:rsidRPr="00D1208C" w:rsidRDefault="00D1208C" w:rsidP="00D1208C">
            <w:pPr>
              <w:widowControl/>
              <w:jc w:val="right"/>
              <w:rPr>
                <w:rFonts w:ascii="Times New Roman" w:eastAsia="宋体" w:hAnsi="Times New Roman" w:cs="Times New Roman"/>
                <w:kern w:val="0"/>
                <w:sz w:val="16"/>
                <w:szCs w:val="16"/>
              </w:rPr>
            </w:pPr>
            <w:hyperlink r:id="rId17" w:anchor="s3C468D1DAC4A55428FFF18BCF9A7DB3E" w:history="1">
              <w:r w:rsidRPr="00D1208C">
                <w:rPr>
                  <w:rFonts w:ascii="Open Sans" w:eastAsia="宋体" w:hAnsi="Open Sans" w:cs="Open Sans"/>
                  <w:color w:val="000000"/>
                  <w:kern w:val="0"/>
                  <w:sz w:val="16"/>
                  <w:szCs w:val="16"/>
                </w:rPr>
                <w:t>4</w:t>
              </w:r>
            </w:hyperlink>
          </w:p>
        </w:tc>
      </w:tr>
      <w:tr w:rsidR="00D1208C" w:rsidRPr="00D1208C" w14:paraId="00ED11BD" w14:textId="77777777" w:rsidTr="00D1208C">
        <w:tc>
          <w:tcPr>
            <w:tcW w:w="0" w:type="auto"/>
            <w:tcMar>
              <w:top w:w="30" w:type="dxa"/>
              <w:left w:w="30" w:type="dxa"/>
              <w:bottom w:w="30" w:type="dxa"/>
              <w:right w:w="30" w:type="dxa"/>
            </w:tcMar>
            <w:vAlign w:val="bottom"/>
            <w:hideMark/>
          </w:tcPr>
          <w:p w14:paraId="7ECDA08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19488CE" w14:textId="77777777" w:rsidR="00D1208C" w:rsidRPr="00D1208C" w:rsidRDefault="00D1208C" w:rsidP="00D1208C">
            <w:pPr>
              <w:widowControl/>
              <w:jc w:val="left"/>
              <w:rPr>
                <w:rFonts w:ascii="Times New Roman" w:eastAsia="宋体" w:hAnsi="Times New Roman" w:cs="Times New Roman"/>
                <w:kern w:val="0"/>
                <w:sz w:val="16"/>
                <w:szCs w:val="16"/>
              </w:rPr>
            </w:pPr>
            <w:hyperlink r:id="rId18" w:anchor="s152B76FAAE9E5197AB7F70693C1CA3A3" w:history="1">
              <w:r w:rsidRPr="00D1208C">
                <w:rPr>
                  <w:rFonts w:ascii="Open Sans" w:eastAsia="宋体" w:hAnsi="Open Sans" w:cs="Open Sans"/>
                  <w:color w:val="000000"/>
                  <w:kern w:val="0"/>
                  <w:sz w:val="16"/>
                  <w:szCs w:val="16"/>
                </w:rPr>
                <w:t>Unaudited Condensed Consolidated Statements of Shareholders' Equity</w:t>
              </w:r>
            </w:hyperlink>
          </w:p>
        </w:tc>
        <w:tc>
          <w:tcPr>
            <w:tcW w:w="0" w:type="auto"/>
            <w:tcBorders>
              <w:top w:val="single" w:sz="6" w:space="0" w:color="808080"/>
            </w:tcBorders>
            <w:tcMar>
              <w:top w:w="30" w:type="dxa"/>
              <w:left w:w="30" w:type="dxa"/>
              <w:bottom w:w="30" w:type="dxa"/>
              <w:right w:w="30" w:type="dxa"/>
            </w:tcMar>
            <w:vAlign w:val="bottom"/>
            <w:hideMark/>
          </w:tcPr>
          <w:p w14:paraId="2A510301" w14:textId="77777777" w:rsidR="00D1208C" w:rsidRPr="00D1208C" w:rsidRDefault="00D1208C" w:rsidP="00D1208C">
            <w:pPr>
              <w:widowControl/>
              <w:jc w:val="right"/>
              <w:rPr>
                <w:rFonts w:ascii="Times New Roman" w:eastAsia="宋体" w:hAnsi="Times New Roman" w:cs="Times New Roman"/>
                <w:kern w:val="0"/>
                <w:sz w:val="16"/>
                <w:szCs w:val="16"/>
              </w:rPr>
            </w:pPr>
            <w:hyperlink r:id="rId19" w:anchor="s152B76FAAE9E5197AB7F70693C1CA3A3" w:history="1">
              <w:r w:rsidRPr="00D1208C">
                <w:rPr>
                  <w:rFonts w:ascii="Open Sans" w:eastAsia="宋体" w:hAnsi="Open Sans" w:cs="Open Sans"/>
                  <w:color w:val="000000"/>
                  <w:kern w:val="0"/>
                  <w:sz w:val="16"/>
                  <w:szCs w:val="16"/>
                </w:rPr>
                <w:t>5</w:t>
              </w:r>
            </w:hyperlink>
          </w:p>
        </w:tc>
      </w:tr>
      <w:tr w:rsidR="00D1208C" w:rsidRPr="00D1208C" w14:paraId="4495FE7A" w14:textId="77777777" w:rsidTr="00D1208C">
        <w:tc>
          <w:tcPr>
            <w:tcW w:w="0" w:type="auto"/>
            <w:tcMar>
              <w:top w:w="30" w:type="dxa"/>
              <w:left w:w="30" w:type="dxa"/>
              <w:bottom w:w="30" w:type="dxa"/>
              <w:right w:w="30" w:type="dxa"/>
            </w:tcMar>
            <w:vAlign w:val="bottom"/>
            <w:hideMark/>
          </w:tcPr>
          <w:p w14:paraId="21CE210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BD4F6AE" w14:textId="77777777" w:rsidR="00D1208C" w:rsidRPr="00D1208C" w:rsidRDefault="00D1208C" w:rsidP="00D1208C">
            <w:pPr>
              <w:widowControl/>
              <w:jc w:val="left"/>
              <w:rPr>
                <w:rFonts w:ascii="Times New Roman" w:eastAsia="宋体" w:hAnsi="Times New Roman" w:cs="Times New Roman"/>
                <w:kern w:val="0"/>
                <w:sz w:val="16"/>
                <w:szCs w:val="16"/>
              </w:rPr>
            </w:pPr>
            <w:hyperlink r:id="rId20" w:anchor="sA74E1ADDBAD056CEB8CA223AEC53CF9A" w:history="1">
              <w:r w:rsidRPr="00D1208C">
                <w:rPr>
                  <w:rFonts w:ascii="Open Sans" w:eastAsia="宋体" w:hAnsi="Open Sans" w:cs="Open Sans"/>
                  <w:color w:val="000000"/>
                  <w:kern w:val="0"/>
                  <w:sz w:val="16"/>
                  <w:szCs w:val="16"/>
                </w:rPr>
                <w:t>Notes to the Unaudited Condensed Consolidated Financial Statements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4087C51" w14:textId="77777777" w:rsidR="00D1208C" w:rsidRPr="00D1208C" w:rsidRDefault="00D1208C" w:rsidP="00D1208C">
            <w:pPr>
              <w:widowControl/>
              <w:jc w:val="right"/>
              <w:rPr>
                <w:rFonts w:ascii="Times New Roman" w:eastAsia="宋体" w:hAnsi="Times New Roman" w:cs="Times New Roman"/>
                <w:kern w:val="0"/>
                <w:sz w:val="16"/>
                <w:szCs w:val="16"/>
              </w:rPr>
            </w:pPr>
            <w:hyperlink r:id="rId21" w:anchor="sA74E1ADDBAD056CEB8CA223AEC53CF9A" w:history="1">
              <w:r w:rsidRPr="00D1208C">
                <w:rPr>
                  <w:rFonts w:ascii="Open Sans" w:eastAsia="宋体" w:hAnsi="Open Sans" w:cs="Open Sans"/>
                  <w:color w:val="000000"/>
                  <w:kern w:val="0"/>
                  <w:sz w:val="16"/>
                  <w:szCs w:val="16"/>
                </w:rPr>
                <w:t>7</w:t>
              </w:r>
            </w:hyperlink>
          </w:p>
        </w:tc>
      </w:tr>
      <w:tr w:rsidR="00D1208C" w:rsidRPr="00D1208C" w14:paraId="6C931613" w14:textId="77777777" w:rsidTr="00D1208C">
        <w:tc>
          <w:tcPr>
            <w:tcW w:w="0" w:type="auto"/>
            <w:tcMar>
              <w:top w:w="30" w:type="dxa"/>
              <w:left w:w="30" w:type="dxa"/>
              <w:bottom w:w="30" w:type="dxa"/>
              <w:right w:w="30" w:type="dxa"/>
            </w:tcMar>
            <w:vAlign w:val="bottom"/>
            <w:hideMark/>
          </w:tcPr>
          <w:p w14:paraId="495059FF" w14:textId="77777777" w:rsidR="00D1208C" w:rsidRPr="00D1208C" w:rsidRDefault="00D1208C" w:rsidP="00D1208C">
            <w:pPr>
              <w:widowControl/>
              <w:jc w:val="left"/>
              <w:rPr>
                <w:rFonts w:ascii="Times New Roman" w:eastAsia="宋体" w:hAnsi="Times New Roman" w:cs="Times New Roman"/>
                <w:kern w:val="0"/>
                <w:sz w:val="18"/>
                <w:szCs w:val="18"/>
              </w:rPr>
            </w:pPr>
            <w:hyperlink r:id="rId22" w:anchor="sA1B1D57B34C85D099B5AF29C93ECF832" w:history="1">
              <w:r w:rsidRPr="00D1208C">
                <w:rPr>
                  <w:rFonts w:ascii="Arial" w:eastAsia="宋体" w:hAnsi="Arial" w:cs="Arial"/>
                  <w:b/>
                  <w:bCs/>
                  <w:color w:val="000000"/>
                  <w:kern w:val="0"/>
                  <w:sz w:val="18"/>
                  <w:szCs w:val="18"/>
                </w:rPr>
                <w:t>ITEM </w:t>
              </w:r>
            </w:hyperlink>
            <w:r w:rsidRPr="00D1208C">
              <w:rPr>
                <w:rFonts w:ascii="Arial" w:eastAsia="宋体" w:hAnsi="Arial" w:cs="Arial"/>
                <w:b/>
                <w:bCs/>
                <w:kern w:val="0"/>
                <w:sz w:val="18"/>
                <w:szCs w:val="18"/>
              </w:rPr>
              <w:t>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A997703" w14:textId="77777777" w:rsidR="00D1208C" w:rsidRPr="00D1208C" w:rsidRDefault="00D1208C" w:rsidP="00D1208C">
            <w:pPr>
              <w:widowControl/>
              <w:jc w:val="left"/>
              <w:rPr>
                <w:rFonts w:ascii="Times New Roman" w:eastAsia="宋体" w:hAnsi="Times New Roman" w:cs="Times New Roman"/>
                <w:kern w:val="0"/>
                <w:sz w:val="16"/>
                <w:szCs w:val="16"/>
              </w:rPr>
            </w:pPr>
            <w:hyperlink r:id="rId23" w:anchor="sB9619FB9823053FDA9F9632BB514A33F" w:history="1">
              <w:r w:rsidRPr="00D1208C">
                <w:rPr>
                  <w:rFonts w:ascii="Open Sans" w:eastAsia="宋体" w:hAnsi="Open Sans" w:cs="Open Sans"/>
                  <w:color w:val="000000"/>
                  <w:kern w:val="0"/>
                  <w:sz w:val="16"/>
                  <w:szCs w:val="16"/>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5C776CBA" w14:textId="77777777" w:rsidR="00D1208C" w:rsidRPr="00D1208C" w:rsidRDefault="00D1208C" w:rsidP="00D1208C">
            <w:pPr>
              <w:widowControl/>
              <w:jc w:val="right"/>
              <w:rPr>
                <w:rFonts w:ascii="Times New Roman" w:eastAsia="宋体" w:hAnsi="Times New Roman" w:cs="Times New Roman"/>
                <w:kern w:val="0"/>
                <w:sz w:val="16"/>
                <w:szCs w:val="16"/>
              </w:rPr>
            </w:pPr>
            <w:hyperlink r:id="rId24" w:anchor="sB9619FB9823053FDA9F9632BB514A33F" w:history="1">
              <w:r w:rsidRPr="00D1208C">
                <w:rPr>
                  <w:rFonts w:ascii="Open Sans" w:eastAsia="宋体" w:hAnsi="Open Sans" w:cs="Open Sans"/>
                  <w:color w:val="000000"/>
                  <w:kern w:val="0"/>
                  <w:sz w:val="16"/>
                  <w:szCs w:val="16"/>
                </w:rPr>
                <w:t>28</w:t>
              </w:r>
            </w:hyperlink>
          </w:p>
        </w:tc>
      </w:tr>
      <w:tr w:rsidR="00D1208C" w:rsidRPr="00D1208C" w14:paraId="45278915" w14:textId="77777777" w:rsidTr="00D1208C">
        <w:tc>
          <w:tcPr>
            <w:tcW w:w="0" w:type="auto"/>
            <w:tcBorders>
              <w:top w:val="single" w:sz="6" w:space="0" w:color="808080"/>
            </w:tcBorders>
            <w:tcMar>
              <w:top w:w="30" w:type="dxa"/>
              <w:left w:w="30" w:type="dxa"/>
              <w:bottom w:w="30" w:type="dxa"/>
              <w:right w:w="30" w:type="dxa"/>
            </w:tcMar>
            <w:vAlign w:val="bottom"/>
            <w:hideMark/>
          </w:tcPr>
          <w:p w14:paraId="61C2D66E"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ITEM 3.</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AA919CC" w14:textId="77777777" w:rsidR="00D1208C" w:rsidRPr="00D1208C" w:rsidRDefault="00D1208C" w:rsidP="00D1208C">
            <w:pPr>
              <w:widowControl/>
              <w:jc w:val="left"/>
              <w:rPr>
                <w:rFonts w:ascii="Times New Roman" w:eastAsia="宋体" w:hAnsi="Times New Roman" w:cs="Times New Roman"/>
                <w:kern w:val="0"/>
                <w:sz w:val="16"/>
                <w:szCs w:val="16"/>
              </w:rPr>
            </w:pPr>
            <w:hyperlink r:id="rId25" w:anchor="sE954D3857FB95C31AAA5AF882193DAE4" w:history="1">
              <w:r w:rsidRPr="00D1208C">
                <w:rPr>
                  <w:rFonts w:ascii="Open Sans" w:eastAsia="宋体" w:hAnsi="Open Sans" w:cs="Open Sans"/>
                  <w:color w:val="000000"/>
                  <w:kern w:val="0"/>
                  <w:sz w:val="16"/>
                  <w:szCs w:val="16"/>
                </w:rPr>
                <w:t>Quantitative and Qualitative Disclosures about Market Risk</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44F66CD" w14:textId="77777777" w:rsidR="00D1208C" w:rsidRPr="00D1208C" w:rsidRDefault="00D1208C" w:rsidP="00D1208C">
            <w:pPr>
              <w:widowControl/>
              <w:jc w:val="right"/>
              <w:rPr>
                <w:rFonts w:ascii="Times New Roman" w:eastAsia="宋体" w:hAnsi="Times New Roman" w:cs="Times New Roman"/>
                <w:kern w:val="0"/>
                <w:sz w:val="16"/>
                <w:szCs w:val="16"/>
              </w:rPr>
            </w:pPr>
            <w:hyperlink r:id="rId26" w:anchor="sE954D3857FB95C31AAA5AF882193DAE4" w:history="1">
              <w:r w:rsidRPr="00D1208C">
                <w:rPr>
                  <w:rFonts w:ascii="Open Sans" w:eastAsia="宋体" w:hAnsi="Open Sans" w:cs="Open Sans"/>
                  <w:color w:val="000000"/>
                  <w:kern w:val="0"/>
                  <w:sz w:val="16"/>
                  <w:szCs w:val="16"/>
                </w:rPr>
                <w:t>48</w:t>
              </w:r>
            </w:hyperlink>
          </w:p>
        </w:tc>
      </w:tr>
      <w:tr w:rsidR="00D1208C" w:rsidRPr="00D1208C" w14:paraId="3269939F"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8C2D6D4"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ITEM 4.</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5B84196" w14:textId="77777777" w:rsidR="00D1208C" w:rsidRPr="00D1208C" w:rsidRDefault="00D1208C" w:rsidP="00D1208C">
            <w:pPr>
              <w:widowControl/>
              <w:jc w:val="left"/>
              <w:rPr>
                <w:rFonts w:ascii="Times New Roman" w:eastAsia="宋体" w:hAnsi="Times New Roman" w:cs="Times New Roman"/>
                <w:kern w:val="0"/>
                <w:sz w:val="16"/>
                <w:szCs w:val="16"/>
              </w:rPr>
            </w:pPr>
            <w:hyperlink r:id="rId27" w:anchor="sE80E444F10375E488AD8E02A2FCCA492" w:history="1">
              <w:r w:rsidRPr="00D1208C">
                <w:rPr>
                  <w:rFonts w:ascii="Open Sans" w:eastAsia="宋体" w:hAnsi="Open Sans" w:cs="Open Sans"/>
                  <w:color w:val="000000"/>
                  <w:kern w:val="0"/>
                  <w:sz w:val="16"/>
                  <w:szCs w:val="16"/>
                </w:rPr>
                <w:t>Controls and Procedures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8B8BE4F" w14:textId="77777777" w:rsidR="00D1208C" w:rsidRPr="00D1208C" w:rsidRDefault="00D1208C" w:rsidP="00D1208C">
            <w:pPr>
              <w:widowControl/>
              <w:jc w:val="right"/>
              <w:rPr>
                <w:rFonts w:ascii="Times New Roman" w:eastAsia="宋体" w:hAnsi="Times New Roman" w:cs="Times New Roman"/>
                <w:kern w:val="0"/>
                <w:sz w:val="16"/>
                <w:szCs w:val="16"/>
              </w:rPr>
            </w:pPr>
            <w:hyperlink r:id="rId28" w:anchor="sE80E444F10375E488AD8E02A2FCCA492" w:history="1">
              <w:r w:rsidRPr="00D1208C">
                <w:rPr>
                  <w:rFonts w:ascii="Open Sans" w:eastAsia="宋体" w:hAnsi="Open Sans" w:cs="Open Sans"/>
                  <w:color w:val="000000"/>
                  <w:kern w:val="0"/>
                  <w:sz w:val="16"/>
                  <w:szCs w:val="16"/>
                </w:rPr>
                <w:t>48</w:t>
              </w:r>
            </w:hyperlink>
          </w:p>
        </w:tc>
      </w:tr>
      <w:tr w:rsidR="00D1208C" w:rsidRPr="00D1208C" w14:paraId="53AD9DCE"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17511A13" w14:textId="77777777" w:rsidR="00D1208C" w:rsidRPr="00D1208C" w:rsidRDefault="00D1208C" w:rsidP="00D1208C">
            <w:pPr>
              <w:widowControl/>
              <w:jc w:val="left"/>
              <w:rPr>
                <w:rFonts w:ascii="Times New Roman" w:eastAsia="宋体" w:hAnsi="Times New Roman" w:cs="Times New Roman"/>
                <w:kern w:val="0"/>
                <w:sz w:val="24"/>
                <w:szCs w:val="24"/>
              </w:rPr>
            </w:pPr>
            <w:hyperlink r:id="rId29" w:anchor="s73D9BF3135EF551580CCD2C010CA04F6" w:history="1">
              <w:r w:rsidRPr="00D1208C">
                <w:rPr>
                  <w:rFonts w:ascii="Arial" w:eastAsia="宋体" w:hAnsi="Arial" w:cs="Arial"/>
                  <w:color w:val="E87722"/>
                  <w:kern w:val="0"/>
                  <w:sz w:val="24"/>
                  <w:szCs w:val="24"/>
                </w:rPr>
                <w:t>PART II</w:t>
              </w:r>
            </w:hyperlink>
            <w:r w:rsidRPr="00D1208C">
              <w:rPr>
                <w:rFonts w:ascii="Arial" w:eastAsia="宋体" w:hAnsi="Arial" w:cs="Arial"/>
                <w:color w:val="E87722"/>
                <w:kern w:val="0"/>
                <w:sz w:val="24"/>
                <w:szCs w:val="24"/>
              </w:rPr>
              <w:t> - OTHER INFORMATION</w:t>
            </w:r>
          </w:p>
        </w:tc>
        <w:tc>
          <w:tcPr>
            <w:tcW w:w="0" w:type="auto"/>
            <w:tcBorders>
              <w:bottom w:val="single" w:sz="6" w:space="0" w:color="E87722"/>
            </w:tcBorders>
            <w:tcMar>
              <w:top w:w="30" w:type="dxa"/>
              <w:left w:w="30" w:type="dxa"/>
              <w:bottom w:w="30" w:type="dxa"/>
              <w:right w:w="30" w:type="dxa"/>
            </w:tcMar>
            <w:vAlign w:val="bottom"/>
            <w:hideMark/>
          </w:tcPr>
          <w:p w14:paraId="1D62002E" w14:textId="77777777" w:rsidR="00D1208C" w:rsidRPr="00D1208C" w:rsidRDefault="00D1208C" w:rsidP="00D1208C">
            <w:pPr>
              <w:widowControl/>
              <w:jc w:val="right"/>
              <w:rPr>
                <w:rFonts w:ascii="Times New Roman" w:eastAsia="宋体" w:hAnsi="Times New Roman" w:cs="Times New Roman"/>
                <w:kern w:val="0"/>
                <w:sz w:val="24"/>
                <w:szCs w:val="24"/>
              </w:rPr>
            </w:pPr>
            <w:hyperlink r:id="rId30" w:anchor="s73D9BF3135EF551580CCD2C010CA04F6" w:history="1">
              <w:r w:rsidRPr="00D1208C">
                <w:rPr>
                  <w:rFonts w:ascii="Arial" w:eastAsia="宋体" w:hAnsi="Arial" w:cs="Arial"/>
                  <w:color w:val="E87722"/>
                  <w:kern w:val="0"/>
                  <w:sz w:val="24"/>
                  <w:szCs w:val="24"/>
                </w:rPr>
                <w:t>50</w:t>
              </w:r>
            </w:hyperlink>
          </w:p>
        </w:tc>
      </w:tr>
      <w:tr w:rsidR="00D1208C" w:rsidRPr="00D1208C" w14:paraId="5867F6A2" w14:textId="77777777" w:rsidTr="00D1208C">
        <w:tc>
          <w:tcPr>
            <w:tcW w:w="0" w:type="auto"/>
            <w:tcMar>
              <w:top w:w="30" w:type="dxa"/>
              <w:left w:w="30" w:type="dxa"/>
              <w:bottom w:w="30" w:type="dxa"/>
              <w:right w:w="30" w:type="dxa"/>
            </w:tcMar>
            <w:vAlign w:val="bottom"/>
            <w:hideMark/>
          </w:tcPr>
          <w:p w14:paraId="468BD169"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ITEM 1.</w:t>
            </w:r>
          </w:p>
        </w:tc>
        <w:tc>
          <w:tcPr>
            <w:tcW w:w="0" w:type="auto"/>
            <w:tcMar>
              <w:top w:w="30" w:type="dxa"/>
              <w:left w:w="30" w:type="dxa"/>
              <w:bottom w:w="30" w:type="dxa"/>
              <w:right w:w="30" w:type="dxa"/>
            </w:tcMar>
            <w:vAlign w:val="bottom"/>
            <w:hideMark/>
          </w:tcPr>
          <w:p w14:paraId="7CED805C" w14:textId="77777777" w:rsidR="00D1208C" w:rsidRPr="00D1208C" w:rsidRDefault="00D1208C" w:rsidP="00D1208C">
            <w:pPr>
              <w:widowControl/>
              <w:jc w:val="left"/>
              <w:rPr>
                <w:rFonts w:ascii="Times New Roman" w:eastAsia="宋体" w:hAnsi="Times New Roman" w:cs="Times New Roman"/>
                <w:kern w:val="0"/>
                <w:sz w:val="16"/>
                <w:szCs w:val="16"/>
              </w:rPr>
            </w:pPr>
            <w:hyperlink r:id="rId31" w:anchor="s42C19A2941635E6E96EBB0D8EE3D17A7" w:history="1">
              <w:r w:rsidRPr="00D1208C">
                <w:rPr>
                  <w:rFonts w:ascii="Open Sans" w:eastAsia="宋体" w:hAnsi="Open Sans" w:cs="Open Sans"/>
                  <w:color w:val="000000"/>
                  <w:kern w:val="0"/>
                  <w:sz w:val="16"/>
                  <w:szCs w:val="16"/>
                </w:rPr>
                <w:t>Legal Proceedings</w:t>
              </w:r>
            </w:hyperlink>
          </w:p>
        </w:tc>
        <w:tc>
          <w:tcPr>
            <w:tcW w:w="0" w:type="auto"/>
            <w:tcMar>
              <w:top w:w="30" w:type="dxa"/>
              <w:left w:w="30" w:type="dxa"/>
              <w:bottom w:w="30" w:type="dxa"/>
              <w:right w:w="30" w:type="dxa"/>
            </w:tcMar>
            <w:vAlign w:val="bottom"/>
            <w:hideMark/>
          </w:tcPr>
          <w:p w14:paraId="3E6233BF" w14:textId="77777777" w:rsidR="00D1208C" w:rsidRPr="00D1208C" w:rsidRDefault="00D1208C" w:rsidP="00D1208C">
            <w:pPr>
              <w:widowControl/>
              <w:jc w:val="right"/>
              <w:rPr>
                <w:rFonts w:ascii="Times New Roman" w:eastAsia="宋体" w:hAnsi="Times New Roman" w:cs="Times New Roman"/>
                <w:kern w:val="0"/>
                <w:sz w:val="16"/>
                <w:szCs w:val="16"/>
              </w:rPr>
            </w:pPr>
            <w:hyperlink r:id="rId32" w:anchor="s42C19A2941635E6E96EBB0D8EE3D17A7" w:history="1">
              <w:r w:rsidRPr="00D1208C">
                <w:rPr>
                  <w:rFonts w:ascii="Open Sans" w:eastAsia="宋体" w:hAnsi="Open Sans" w:cs="Open Sans"/>
                  <w:color w:val="000000"/>
                  <w:kern w:val="0"/>
                  <w:sz w:val="16"/>
                  <w:szCs w:val="16"/>
                </w:rPr>
                <w:t>50</w:t>
              </w:r>
            </w:hyperlink>
          </w:p>
        </w:tc>
      </w:tr>
      <w:tr w:rsidR="00D1208C" w:rsidRPr="00D1208C" w14:paraId="692824D1" w14:textId="77777777" w:rsidTr="00D1208C">
        <w:tc>
          <w:tcPr>
            <w:tcW w:w="0" w:type="auto"/>
            <w:tcBorders>
              <w:top w:val="single" w:sz="6" w:space="0" w:color="808080"/>
            </w:tcBorders>
            <w:tcMar>
              <w:top w:w="30" w:type="dxa"/>
              <w:left w:w="30" w:type="dxa"/>
              <w:bottom w:w="30" w:type="dxa"/>
              <w:right w:w="30" w:type="dxa"/>
            </w:tcMar>
            <w:vAlign w:val="bottom"/>
            <w:hideMark/>
          </w:tcPr>
          <w:p w14:paraId="276D934C"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ITEM 1A.</w:t>
            </w:r>
          </w:p>
        </w:tc>
        <w:tc>
          <w:tcPr>
            <w:tcW w:w="0" w:type="auto"/>
            <w:tcBorders>
              <w:top w:val="single" w:sz="6" w:space="0" w:color="808080"/>
            </w:tcBorders>
            <w:tcMar>
              <w:top w:w="30" w:type="dxa"/>
              <w:left w:w="30" w:type="dxa"/>
              <w:bottom w:w="30" w:type="dxa"/>
              <w:right w:w="30" w:type="dxa"/>
            </w:tcMar>
            <w:vAlign w:val="bottom"/>
            <w:hideMark/>
          </w:tcPr>
          <w:p w14:paraId="31B89A69" w14:textId="77777777" w:rsidR="00D1208C" w:rsidRPr="00D1208C" w:rsidRDefault="00D1208C" w:rsidP="00D1208C">
            <w:pPr>
              <w:widowControl/>
              <w:jc w:val="left"/>
              <w:rPr>
                <w:rFonts w:ascii="Times New Roman" w:eastAsia="宋体" w:hAnsi="Times New Roman" w:cs="Times New Roman"/>
                <w:kern w:val="0"/>
                <w:sz w:val="16"/>
                <w:szCs w:val="16"/>
              </w:rPr>
            </w:pPr>
            <w:hyperlink r:id="rId33" w:anchor="sA1B1D57B34C85D099B5AF29C93ECF832" w:history="1">
              <w:r w:rsidRPr="00D1208C">
                <w:rPr>
                  <w:rFonts w:ascii="Open Sans" w:eastAsia="宋体" w:hAnsi="Open Sans" w:cs="Open Sans"/>
                  <w:color w:val="000000"/>
                  <w:kern w:val="0"/>
                  <w:sz w:val="16"/>
                  <w:szCs w:val="16"/>
                </w:rPr>
                <w:t>Risk Factors</w:t>
              </w:r>
            </w:hyperlink>
          </w:p>
        </w:tc>
        <w:tc>
          <w:tcPr>
            <w:tcW w:w="0" w:type="auto"/>
            <w:tcBorders>
              <w:top w:val="single" w:sz="6" w:space="0" w:color="808080"/>
            </w:tcBorders>
            <w:tcMar>
              <w:top w:w="30" w:type="dxa"/>
              <w:left w:w="30" w:type="dxa"/>
              <w:bottom w:w="30" w:type="dxa"/>
              <w:right w:w="30" w:type="dxa"/>
            </w:tcMar>
            <w:vAlign w:val="bottom"/>
            <w:hideMark/>
          </w:tcPr>
          <w:p w14:paraId="120872C8" w14:textId="77777777" w:rsidR="00D1208C" w:rsidRPr="00D1208C" w:rsidRDefault="00D1208C" w:rsidP="00D1208C">
            <w:pPr>
              <w:widowControl/>
              <w:jc w:val="right"/>
              <w:rPr>
                <w:rFonts w:ascii="Times New Roman" w:eastAsia="宋体" w:hAnsi="Times New Roman" w:cs="Times New Roman"/>
                <w:kern w:val="0"/>
                <w:sz w:val="16"/>
                <w:szCs w:val="16"/>
              </w:rPr>
            </w:pPr>
            <w:hyperlink r:id="rId34" w:anchor="sA1B1D57B34C85D099B5AF29C93ECF832" w:history="1">
              <w:r w:rsidRPr="00D1208C">
                <w:rPr>
                  <w:rFonts w:ascii="Open Sans" w:eastAsia="宋体" w:hAnsi="Open Sans" w:cs="Open Sans"/>
                  <w:color w:val="000000"/>
                  <w:kern w:val="0"/>
                  <w:sz w:val="16"/>
                  <w:szCs w:val="16"/>
                </w:rPr>
                <w:t>50</w:t>
              </w:r>
            </w:hyperlink>
          </w:p>
        </w:tc>
      </w:tr>
      <w:tr w:rsidR="00D1208C" w:rsidRPr="00D1208C" w14:paraId="335AF2C8" w14:textId="77777777" w:rsidTr="00D1208C">
        <w:tc>
          <w:tcPr>
            <w:tcW w:w="0" w:type="auto"/>
            <w:tcBorders>
              <w:top w:val="single" w:sz="6" w:space="0" w:color="808080"/>
            </w:tcBorders>
            <w:tcMar>
              <w:top w:w="30" w:type="dxa"/>
              <w:left w:w="30" w:type="dxa"/>
              <w:bottom w:w="30" w:type="dxa"/>
              <w:right w:w="30" w:type="dxa"/>
            </w:tcMar>
            <w:vAlign w:val="bottom"/>
            <w:hideMark/>
          </w:tcPr>
          <w:p w14:paraId="44194EAD"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ITEM 2.</w:t>
            </w:r>
          </w:p>
        </w:tc>
        <w:tc>
          <w:tcPr>
            <w:tcW w:w="0" w:type="auto"/>
            <w:tcBorders>
              <w:top w:val="single" w:sz="6" w:space="0" w:color="808080"/>
            </w:tcBorders>
            <w:tcMar>
              <w:top w:w="30" w:type="dxa"/>
              <w:left w:w="30" w:type="dxa"/>
              <w:bottom w:w="30" w:type="dxa"/>
              <w:right w:w="30" w:type="dxa"/>
            </w:tcMar>
            <w:vAlign w:val="bottom"/>
            <w:hideMark/>
          </w:tcPr>
          <w:p w14:paraId="19EC1A24" w14:textId="77777777" w:rsidR="00D1208C" w:rsidRPr="00D1208C" w:rsidRDefault="00D1208C" w:rsidP="00D1208C">
            <w:pPr>
              <w:widowControl/>
              <w:jc w:val="left"/>
              <w:rPr>
                <w:rFonts w:ascii="Times New Roman" w:eastAsia="宋体" w:hAnsi="Times New Roman" w:cs="Times New Roman"/>
                <w:kern w:val="0"/>
                <w:sz w:val="16"/>
                <w:szCs w:val="16"/>
              </w:rPr>
            </w:pPr>
            <w:hyperlink r:id="rId35" w:anchor="s167F27B4F88155A2A5ADD14487D01A04" w:history="1">
              <w:r w:rsidRPr="00D1208C">
                <w:rPr>
                  <w:rFonts w:ascii="Open Sans" w:eastAsia="宋体" w:hAnsi="Open Sans" w:cs="Open Sans"/>
                  <w:color w:val="000000"/>
                  <w:kern w:val="0"/>
                  <w:sz w:val="16"/>
                  <w:szCs w:val="16"/>
                </w:rPr>
                <w:t>Unregistered Sales of Equity Securities and Use of Proceeds</w:t>
              </w:r>
            </w:hyperlink>
          </w:p>
        </w:tc>
        <w:tc>
          <w:tcPr>
            <w:tcW w:w="0" w:type="auto"/>
            <w:tcBorders>
              <w:top w:val="single" w:sz="6" w:space="0" w:color="808080"/>
            </w:tcBorders>
            <w:tcMar>
              <w:top w:w="30" w:type="dxa"/>
              <w:left w:w="30" w:type="dxa"/>
              <w:bottom w:w="30" w:type="dxa"/>
              <w:right w:w="30" w:type="dxa"/>
            </w:tcMar>
            <w:vAlign w:val="bottom"/>
            <w:hideMark/>
          </w:tcPr>
          <w:p w14:paraId="11B3A202" w14:textId="77777777" w:rsidR="00D1208C" w:rsidRPr="00D1208C" w:rsidRDefault="00D1208C" w:rsidP="00D1208C">
            <w:pPr>
              <w:widowControl/>
              <w:jc w:val="right"/>
              <w:rPr>
                <w:rFonts w:ascii="Times New Roman" w:eastAsia="宋体" w:hAnsi="Times New Roman" w:cs="Times New Roman"/>
                <w:kern w:val="0"/>
                <w:sz w:val="16"/>
                <w:szCs w:val="16"/>
              </w:rPr>
            </w:pPr>
            <w:hyperlink r:id="rId36" w:anchor="s167F27B4F88155A2A5ADD14487D01A04" w:history="1">
              <w:r w:rsidRPr="00D1208C">
                <w:rPr>
                  <w:rFonts w:ascii="Open Sans" w:eastAsia="宋体" w:hAnsi="Open Sans" w:cs="Open Sans"/>
                  <w:color w:val="000000"/>
                  <w:kern w:val="0"/>
                  <w:sz w:val="16"/>
                  <w:szCs w:val="16"/>
                </w:rPr>
                <w:t>51</w:t>
              </w:r>
            </w:hyperlink>
          </w:p>
        </w:tc>
      </w:tr>
      <w:tr w:rsidR="00D1208C" w:rsidRPr="00D1208C" w14:paraId="59DF502E"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320A425"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ITEM 5.</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645EFD7" w14:textId="77777777" w:rsidR="00D1208C" w:rsidRPr="00D1208C" w:rsidRDefault="00D1208C" w:rsidP="00D1208C">
            <w:pPr>
              <w:widowControl/>
              <w:jc w:val="left"/>
              <w:rPr>
                <w:rFonts w:ascii="Times New Roman" w:eastAsia="宋体" w:hAnsi="Times New Roman" w:cs="Times New Roman"/>
                <w:kern w:val="0"/>
                <w:sz w:val="16"/>
                <w:szCs w:val="16"/>
              </w:rPr>
            </w:pPr>
            <w:hyperlink r:id="rId37" w:anchor="se04af237c62045cf9b7823709a91dd1d" w:history="1">
              <w:r w:rsidRPr="00D1208C">
                <w:rPr>
                  <w:rFonts w:ascii="Open Sans" w:eastAsia="宋体" w:hAnsi="Open Sans" w:cs="Open Sans"/>
                  <w:color w:val="000000"/>
                  <w:kern w:val="0"/>
                  <w:sz w:val="16"/>
                  <w:szCs w:val="16"/>
                </w:rPr>
                <w:t>Other Information</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40EE11F" w14:textId="77777777" w:rsidR="00D1208C" w:rsidRPr="00D1208C" w:rsidRDefault="00D1208C" w:rsidP="00D1208C">
            <w:pPr>
              <w:widowControl/>
              <w:jc w:val="right"/>
              <w:rPr>
                <w:rFonts w:ascii="Times New Roman" w:eastAsia="宋体" w:hAnsi="Times New Roman" w:cs="Times New Roman"/>
                <w:kern w:val="0"/>
                <w:sz w:val="16"/>
                <w:szCs w:val="16"/>
              </w:rPr>
            </w:pPr>
            <w:hyperlink r:id="rId38" w:anchor="se04af237c62045cf9b7823709a91dd1d" w:history="1">
              <w:r w:rsidRPr="00D1208C">
                <w:rPr>
                  <w:rFonts w:ascii="Open Sans" w:eastAsia="宋体" w:hAnsi="Open Sans" w:cs="Open Sans"/>
                  <w:color w:val="000000"/>
                  <w:kern w:val="0"/>
                  <w:sz w:val="16"/>
                  <w:szCs w:val="16"/>
                </w:rPr>
                <w:t>51</w:t>
              </w:r>
            </w:hyperlink>
          </w:p>
        </w:tc>
      </w:tr>
      <w:tr w:rsidR="00D1208C" w:rsidRPr="00D1208C" w14:paraId="41644CD1" w14:textId="77777777" w:rsidTr="00D1208C">
        <w:tc>
          <w:tcPr>
            <w:tcW w:w="0" w:type="auto"/>
            <w:tcBorders>
              <w:top w:val="single" w:sz="6" w:space="0" w:color="808080"/>
            </w:tcBorders>
            <w:tcMar>
              <w:top w:w="30" w:type="dxa"/>
              <w:left w:w="30" w:type="dxa"/>
              <w:bottom w:w="30" w:type="dxa"/>
              <w:right w:w="30" w:type="dxa"/>
            </w:tcMar>
            <w:vAlign w:val="bottom"/>
            <w:hideMark/>
          </w:tcPr>
          <w:p w14:paraId="6713E075"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ITEM 6.</w:t>
            </w:r>
          </w:p>
        </w:tc>
        <w:tc>
          <w:tcPr>
            <w:tcW w:w="0" w:type="auto"/>
            <w:tcBorders>
              <w:top w:val="single" w:sz="6" w:space="0" w:color="808080"/>
            </w:tcBorders>
            <w:tcMar>
              <w:top w:w="30" w:type="dxa"/>
              <w:left w:w="30" w:type="dxa"/>
              <w:bottom w:w="30" w:type="dxa"/>
              <w:right w:w="30" w:type="dxa"/>
            </w:tcMar>
            <w:vAlign w:val="bottom"/>
            <w:hideMark/>
          </w:tcPr>
          <w:p w14:paraId="0096C9FD" w14:textId="77777777" w:rsidR="00D1208C" w:rsidRPr="00D1208C" w:rsidRDefault="00D1208C" w:rsidP="00D1208C">
            <w:pPr>
              <w:widowControl/>
              <w:jc w:val="left"/>
              <w:rPr>
                <w:rFonts w:ascii="Times New Roman" w:eastAsia="宋体" w:hAnsi="Times New Roman" w:cs="Times New Roman"/>
                <w:kern w:val="0"/>
                <w:sz w:val="16"/>
                <w:szCs w:val="16"/>
              </w:rPr>
            </w:pPr>
            <w:hyperlink r:id="rId39" w:anchor="s114772518417510C9BC8C9E7F3872E3D" w:history="1">
              <w:r w:rsidRPr="00D1208C">
                <w:rPr>
                  <w:rFonts w:ascii="Open Sans" w:eastAsia="宋体" w:hAnsi="Open Sans" w:cs="Open Sans"/>
                  <w:color w:val="000000"/>
                  <w:kern w:val="0"/>
                  <w:sz w:val="16"/>
                  <w:szCs w:val="16"/>
                </w:rPr>
                <w:t>Exhibits</w:t>
              </w:r>
            </w:hyperlink>
          </w:p>
        </w:tc>
        <w:tc>
          <w:tcPr>
            <w:tcW w:w="0" w:type="auto"/>
            <w:tcBorders>
              <w:top w:val="single" w:sz="6" w:space="0" w:color="808080"/>
            </w:tcBorders>
            <w:tcMar>
              <w:top w:w="30" w:type="dxa"/>
              <w:left w:w="30" w:type="dxa"/>
              <w:bottom w:w="30" w:type="dxa"/>
              <w:right w:w="30" w:type="dxa"/>
            </w:tcMar>
            <w:vAlign w:val="bottom"/>
            <w:hideMark/>
          </w:tcPr>
          <w:p w14:paraId="33CFAE73" w14:textId="77777777" w:rsidR="00D1208C" w:rsidRPr="00D1208C" w:rsidRDefault="00D1208C" w:rsidP="00D1208C">
            <w:pPr>
              <w:widowControl/>
              <w:jc w:val="right"/>
              <w:rPr>
                <w:rFonts w:ascii="Times New Roman" w:eastAsia="宋体" w:hAnsi="Times New Roman" w:cs="Times New Roman"/>
                <w:kern w:val="0"/>
                <w:sz w:val="16"/>
                <w:szCs w:val="16"/>
              </w:rPr>
            </w:pPr>
            <w:hyperlink r:id="rId40" w:anchor="s114772518417510C9BC8C9E7F3872E3D" w:history="1">
              <w:r w:rsidRPr="00D1208C">
                <w:rPr>
                  <w:rFonts w:ascii="Open Sans" w:eastAsia="宋体" w:hAnsi="Open Sans" w:cs="Open Sans"/>
                  <w:color w:val="000000"/>
                  <w:kern w:val="0"/>
                  <w:sz w:val="16"/>
                  <w:szCs w:val="16"/>
                </w:rPr>
                <w:t>52</w:t>
              </w:r>
            </w:hyperlink>
          </w:p>
        </w:tc>
      </w:tr>
      <w:tr w:rsidR="00D1208C" w:rsidRPr="00D1208C" w14:paraId="5D8EF4C6"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FE3C78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0696C4B" w14:textId="77777777" w:rsidR="00D1208C" w:rsidRPr="00D1208C" w:rsidRDefault="00D1208C" w:rsidP="00D1208C">
            <w:pPr>
              <w:widowControl/>
              <w:jc w:val="left"/>
              <w:rPr>
                <w:rFonts w:ascii="Times New Roman" w:eastAsia="宋体" w:hAnsi="Times New Roman" w:cs="Times New Roman"/>
                <w:kern w:val="0"/>
                <w:sz w:val="16"/>
                <w:szCs w:val="16"/>
              </w:rPr>
            </w:pPr>
            <w:hyperlink r:id="rId41" w:anchor="sCCCF8F3982FC5B6F89C0B1FB2D8D364C" w:history="1">
              <w:r w:rsidRPr="00D1208C">
                <w:rPr>
                  <w:rFonts w:ascii="Open Sans" w:eastAsia="宋体" w:hAnsi="Open Sans" w:cs="Open Sans"/>
                  <w:color w:val="000000"/>
                  <w:kern w:val="0"/>
                  <w:sz w:val="16"/>
                  <w:szCs w:val="16"/>
                </w:rPr>
                <w:t>Signatures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76C3737" w14:textId="77777777" w:rsidR="00D1208C" w:rsidRPr="00D1208C" w:rsidRDefault="00D1208C" w:rsidP="00D1208C">
            <w:pPr>
              <w:widowControl/>
              <w:jc w:val="right"/>
              <w:rPr>
                <w:rFonts w:ascii="Times New Roman" w:eastAsia="宋体" w:hAnsi="Times New Roman" w:cs="Times New Roman"/>
                <w:kern w:val="0"/>
                <w:sz w:val="16"/>
                <w:szCs w:val="16"/>
              </w:rPr>
            </w:pPr>
            <w:hyperlink r:id="rId42" w:anchor="sCCCF8F3982FC5B6F89C0B1FB2D8D364C" w:history="1">
              <w:r w:rsidRPr="00D1208C">
                <w:rPr>
                  <w:rFonts w:ascii="Open Sans" w:eastAsia="宋体" w:hAnsi="Open Sans" w:cs="Open Sans"/>
                  <w:color w:val="000000"/>
                  <w:kern w:val="0"/>
                  <w:sz w:val="16"/>
                  <w:szCs w:val="16"/>
                </w:rPr>
                <w:t>53</w:t>
              </w:r>
            </w:hyperlink>
          </w:p>
        </w:tc>
      </w:tr>
    </w:tbl>
    <w:p w14:paraId="505127D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4717F9A"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729F21B3">
          <v:rect id="_x0000_i1027" style="width:0;height:1.5pt" o:hralign="center" o:hrstd="t" o:hrnoshade="t" o:hr="t" fillcolor="black" stroked="f"/>
        </w:pict>
      </w:r>
    </w:p>
    <w:p w14:paraId="21390865"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403CF2E"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43" w:anchor="s1433BDA772405ACE80C243EDFDDC0CC7" w:history="1">
        <w:r w:rsidRPr="00D1208C">
          <w:rPr>
            <w:rFonts w:ascii="Arial" w:eastAsia="宋体" w:hAnsi="Arial" w:cs="Arial"/>
            <w:color w:val="0000FF"/>
            <w:kern w:val="0"/>
            <w:sz w:val="17"/>
            <w:szCs w:val="17"/>
            <w:u w:val="single"/>
          </w:rPr>
          <w:t>Table of Contents</w:t>
        </w:r>
      </w:hyperlink>
    </w:p>
    <w:p w14:paraId="412FCBF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61AF80D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4EDA878" w14:textId="77777777" w:rsidR="00D1208C" w:rsidRPr="00D1208C" w:rsidRDefault="00D1208C" w:rsidP="00D1208C">
      <w:pPr>
        <w:widowControl/>
        <w:spacing w:line="680" w:lineRule="atLeast"/>
        <w:jc w:val="left"/>
        <w:rPr>
          <w:rFonts w:ascii="Times New Roman" w:eastAsia="宋体" w:hAnsi="Times New Roman" w:cs="Times New Roman"/>
          <w:color w:val="000000"/>
          <w:kern w:val="0"/>
          <w:sz w:val="68"/>
          <w:szCs w:val="68"/>
        </w:rPr>
      </w:pPr>
      <w:r w:rsidRPr="00D1208C">
        <w:rPr>
          <w:rFonts w:ascii="Arial" w:eastAsia="宋体" w:hAnsi="Arial" w:cs="Arial"/>
          <w:color w:val="E87722"/>
          <w:kern w:val="0"/>
          <w:sz w:val="68"/>
          <w:szCs w:val="68"/>
        </w:rPr>
        <w:t>PART I - FINANCIAL INFORMATION</w:t>
      </w:r>
    </w:p>
    <w:p w14:paraId="4C64D591"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ITEM 1. FINANCIAL STATEMENTS</w:t>
      </w:r>
    </w:p>
    <w:p w14:paraId="5361EA93"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NIKE, INC.</w:t>
      </w:r>
    </w:p>
    <w:p w14:paraId="6E70ED81"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UNAUDITED CONDENSED CONSOLIDATED STATEMENTS OF INCOME</w:t>
      </w:r>
    </w:p>
    <w:tbl>
      <w:tblPr>
        <w:tblW w:w="20614" w:type="dxa"/>
        <w:tblCellMar>
          <w:left w:w="0" w:type="dxa"/>
          <w:right w:w="0" w:type="dxa"/>
        </w:tblCellMar>
        <w:tblLook w:val="04A0" w:firstRow="1" w:lastRow="0" w:firstColumn="1" w:lastColumn="0" w:noHBand="0" w:noVBand="1"/>
      </w:tblPr>
      <w:tblGrid>
        <w:gridCol w:w="8863"/>
        <w:gridCol w:w="206"/>
        <w:gridCol w:w="2474"/>
        <w:gridCol w:w="206"/>
        <w:gridCol w:w="206"/>
        <w:gridCol w:w="2474"/>
        <w:gridCol w:w="206"/>
        <w:gridCol w:w="206"/>
        <w:gridCol w:w="206"/>
        <w:gridCol w:w="2474"/>
        <w:gridCol w:w="206"/>
        <w:gridCol w:w="206"/>
        <w:gridCol w:w="2474"/>
        <w:gridCol w:w="207"/>
      </w:tblGrid>
      <w:tr w:rsidR="00D1208C" w:rsidRPr="00D1208C" w14:paraId="292C69A7" w14:textId="77777777" w:rsidTr="00D1208C">
        <w:tc>
          <w:tcPr>
            <w:tcW w:w="0" w:type="auto"/>
            <w:gridSpan w:val="14"/>
            <w:vAlign w:val="center"/>
            <w:hideMark/>
          </w:tcPr>
          <w:p w14:paraId="7D546179"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73D46D5A" w14:textId="77777777" w:rsidTr="00D1208C">
        <w:tc>
          <w:tcPr>
            <w:tcW w:w="8864" w:type="dxa"/>
            <w:vAlign w:val="center"/>
            <w:hideMark/>
          </w:tcPr>
          <w:p w14:paraId="27DDE78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70851A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653065A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CB9960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6BD983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7285FBC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918F42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D5B8DE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C5FBBE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2FB920E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C2F30F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976CD7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0DB56F1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0474119D"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23C1FBA" w14:textId="77777777" w:rsidTr="00D1208C">
        <w:tc>
          <w:tcPr>
            <w:tcW w:w="0" w:type="auto"/>
            <w:tcMar>
              <w:top w:w="30" w:type="dxa"/>
              <w:left w:w="30" w:type="dxa"/>
              <w:bottom w:w="30" w:type="dxa"/>
              <w:right w:w="30" w:type="dxa"/>
            </w:tcMar>
            <w:vAlign w:val="bottom"/>
            <w:hideMark/>
          </w:tcPr>
          <w:p w14:paraId="3774142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7B36CD33"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006B08F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2544249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63F299D5" w14:textId="77777777" w:rsidTr="00D1208C">
        <w:tc>
          <w:tcPr>
            <w:tcW w:w="0" w:type="auto"/>
            <w:tcBorders>
              <w:bottom w:val="single" w:sz="6" w:space="0" w:color="E87722"/>
            </w:tcBorders>
            <w:tcMar>
              <w:top w:w="30" w:type="dxa"/>
              <w:left w:w="30" w:type="dxa"/>
              <w:bottom w:w="30" w:type="dxa"/>
              <w:right w:w="30" w:type="dxa"/>
            </w:tcMar>
            <w:vAlign w:val="bottom"/>
            <w:hideMark/>
          </w:tcPr>
          <w:p w14:paraId="1799FF5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(In millions, except per share data)</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9E6A4C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04B06EE"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0955C69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3AB102B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tcBorders>
            <w:tcMar>
              <w:top w:w="30" w:type="dxa"/>
              <w:left w:w="30" w:type="dxa"/>
              <w:bottom w:w="30" w:type="dxa"/>
              <w:right w:w="30" w:type="dxa"/>
            </w:tcMar>
            <w:vAlign w:val="bottom"/>
            <w:hideMark/>
          </w:tcPr>
          <w:p w14:paraId="33C33C7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6C9076D3" w14:textId="77777777" w:rsidTr="00D1208C">
        <w:tc>
          <w:tcPr>
            <w:tcW w:w="0" w:type="auto"/>
            <w:tcMar>
              <w:top w:w="30" w:type="dxa"/>
              <w:left w:w="30" w:type="dxa"/>
              <w:bottom w:w="30" w:type="dxa"/>
              <w:right w:w="30" w:type="dxa"/>
            </w:tcMar>
            <w:vAlign w:val="bottom"/>
            <w:hideMark/>
          </w:tcPr>
          <w:p w14:paraId="6D0477F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5F7B14A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0FD4F18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10,104</w:t>
            </w:r>
          </w:p>
        </w:tc>
        <w:tc>
          <w:tcPr>
            <w:tcW w:w="0" w:type="auto"/>
            <w:tcBorders>
              <w:top w:val="single" w:sz="6" w:space="0" w:color="E87722"/>
            </w:tcBorders>
            <w:shd w:val="clear" w:color="auto" w:fill="FFF1E7"/>
            <w:vAlign w:val="bottom"/>
            <w:hideMark/>
          </w:tcPr>
          <w:p w14:paraId="7741FF0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39E2E5C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5096ACF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9,611</w:t>
            </w:r>
          </w:p>
        </w:tc>
        <w:tc>
          <w:tcPr>
            <w:tcW w:w="0" w:type="auto"/>
            <w:tcBorders>
              <w:top w:val="single" w:sz="6" w:space="0" w:color="E87722"/>
            </w:tcBorders>
            <w:vAlign w:val="bottom"/>
            <w:hideMark/>
          </w:tcPr>
          <w:p w14:paraId="3F770C4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EB34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shd w:val="clear" w:color="auto" w:fill="FFF1E7"/>
            <w:tcMar>
              <w:top w:w="30" w:type="dxa"/>
              <w:left w:w="30" w:type="dxa"/>
              <w:bottom w:w="30" w:type="dxa"/>
              <w:right w:w="0" w:type="dxa"/>
            </w:tcMar>
            <w:vAlign w:val="bottom"/>
            <w:hideMark/>
          </w:tcPr>
          <w:p w14:paraId="15D02FB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6EC43F0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31,090</w:t>
            </w:r>
          </w:p>
        </w:tc>
        <w:tc>
          <w:tcPr>
            <w:tcW w:w="0" w:type="auto"/>
            <w:shd w:val="clear" w:color="auto" w:fill="FFF1E7"/>
            <w:vAlign w:val="bottom"/>
            <w:hideMark/>
          </w:tcPr>
          <w:p w14:paraId="79B3A3F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7BA56D0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145497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28,933</w:t>
            </w:r>
          </w:p>
        </w:tc>
        <w:tc>
          <w:tcPr>
            <w:tcW w:w="0" w:type="auto"/>
            <w:tcBorders>
              <w:top w:val="single" w:sz="6" w:space="0" w:color="E87722"/>
            </w:tcBorders>
            <w:vAlign w:val="bottom"/>
            <w:hideMark/>
          </w:tcPr>
          <w:p w14:paraId="0C5679E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1A7E614" w14:textId="77777777" w:rsidTr="00D1208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7D2B74E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Cost of sales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0730FD0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5,631</w:t>
            </w:r>
          </w:p>
        </w:tc>
        <w:tc>
          <w:tcPr>
            <w:tcW w:w="0" w:type="auto"/>
            <w:tcBorders>
              <w:top w:val="single" w:sz="6" w:space="0" w:color="808080"/>
              <w:bottom w:val="single" w:sz="6" w:space="0" w:color="E87722"/>
            </w:tcBorders>
            <w:shd w:val="clear" w:color="auto" w:fill="FFF1E7"/>
            <w:vAlign w:val="bottom"/>
            <w:hideMark/>
          </w:tcPr>
          <w:p w14:paraId="7D674B5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7EC2D8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5,272</w:t>
            </w:r>
          </w:p>
        </w:tc>
        <w:tc>
          <w:tcPr>
            <w:tcW w:w="0" w:type="auto"/>
            <w:tcBorders>
              <w:top w:val="single" w:sz="6" w:space="0" w:color="808080"/>
              <w:bottom w:val="single" w:sz="6" w:space="0" w:color="E87722"/>
            </w:tcBorders>
            <w:vAlign w:val="bottom"/>
            <w:hideMark/>
          </w:tcPr>
          <w:p w14:paraId="13EAE77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35BED35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74BD936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17,202</w:t>
            </w:r>
          </w:p>
        </w:tc>
        <w:tc>
          <w:tcPr>
            <w:tcW w:w="0" w:type="auto"/>
            <w:tcBorders>
              <w:top w:val="single" w:sz="6" w:space="0" w:color="808080"/>
              <w:bottom w:val="single" w:sz="6" w:space="0" w:color="E87722"/>
            </w:tcBorders>
            <w:shd w:val="clear" w:color="auto" w:fill="FFF1E7"/>
            <w:vAlign w:val="bottom"/>
            <w:hideMark/>
          </w:tcPr>
          <w:p w14:paraId="27CCD37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77D9A8F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16,092</w:t>
            </w:r>
          </w:p>
        </w:tc>
        <w:tc>
          <w:tcPr>
            <w:tcW w:w="0" w:type="auto"/>
            <w:tcBorders>
              <w:top w:val="single" w:sz="6" w:space="0" w:color="808080"/>
              <w:bottom w:val="single" w:sz="6" w:space="0" w:color="E87722"/>
            </w:tcBorders>
            <w:vAlign w:val="bottom"/>
            <w:hideMark/>
          </w:tcPr>
          <w:p w14:paraId="7432F32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8D82EAC" w14:textId="77777777" w:rsidTr="00D1208C">
        <w:tc>
          <w:tcPr>
            <w:tcW w:w="0" w:type="auto"/>
            <w:tcMar>
              <w:top w:w="30" w:type="dxa"/>
              <w:left w:w="180" w:type="dxa"/>
              <w:bottom w:w="30" w:type="dxa"/>
              <w:right w:w="30" w:type="dxa"/>
            </w:tcMar>
            <w:vAlign w:val="bottom"/>
            <w:hideMark/>
          </w:tcPr>
          <w:p w14:paraId="01327A4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Gross profit</w:t>
            </w:r>
          </w:p>
        </w:tc>
        <w:tc>
          <w:tcPr>
            <w:tcW w:w="0" w:type="auto"/>
            <w:gridSpan w:val="2"/>
            <w:tcBorders>
              <w:bottom w:val="single" w:sz="6" w:space="0" w:color="808080"/>
            </w:tcBorders>
            <w:shd w:val="clear" w:color="auto" w:fill="FFF1E7"/>
            <w:tcMar>
              <w:top w:w="30" w:type="dxa"/>
              <w:left w:w="30" w:type="dxa"/>
              <w:bottom w:w="30" w:type="dxa"/>
              <w:right w:w="0" w:type="dxa"/>
            </w:tcMar>
            <w:vAlign w:val="bottom"/>
            <w:hideMark/>
          </w:tcPr>
          <w:p w14:paraId="088A276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4,473</w:t>
            </w:r>
          </w:p>
        </w:tc>
        <w:tc>
          <w:tcPr>
            <w:tcW w:w="0" w:type="auto"/>
            <w:tcBorders>
              <w:bottom w:val="single" w:sz="6" w:space="0" w:color="808080"/>
            </w:tcBorders>
            <w:shd w:val="clear" w:color="auto" w:fill="FFF1E7"/>
            <w:vAlign w:val="bottom"/>
            <w:hideMark/>
          </w:tcPr>
          <w:p w14:paraId="3715541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808080"/>
            </w:tcBorders>
            <w:tcMar>
              <w:top w:w="30" w:type="dxa"/>
              <w:left w:w="30" w:type="dxa"/>
              <w:bottom w:w="30" w:type="dxa"/>
              <w:right w:w="0" w:type="dxa"/>
            </w:tcMar>
            <w:vAlign w:val="bottom"/>
            <w:hideMark/>
          </w:tcPr>
          <w:p w14:paraId="4847968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4,339</w:t>
            </w:r>
          </w:p>
        </w:tc>
        <w:tc>
          <w:tcPr>
            <w:tcW w:w="0" w:type="auto"/>
            <w:tcBorders>
              <w:bottom w:val="single" w:sz="6" w:space="0" w:color="808080"/>
            </w:tcBorders>
            <w:vAlign w:val="bottom"/>
            <w:hideMark/>
          </w:tcPr>
          <w:p w14:paraId="7D66F35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1335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6A6B13A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13,888</w:t>
            </w:r>
          </w:p>
        </w:tc>
        <w:tc>
          <w:tcPr>
            <w:tcW w:w="0" w:type="auto"/>
            <w:shd w:val="clear" w:color="auto" w:fill="FFF1E7"/>
            <w:vAlign w:val="bottom"/>
            <w:hideMark/>
          </w:tcPr>
          <w:p w14:paraId="28DEBEE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808080"/>
            </w:tcBorders>
            <w:tcMar>
              <w:top w:w="30" w:type="dxa"/>
              <w:left w:w="30" w:type="dxa"/>
              <w:bottom w:w="30" w:type="dxa"/>
              <w:right w:w="0" w:type="dxa"/>
            </w:tcMar>
            <w:vAlign w:val="bottom"/>
            <w:hideMark/>
          </w:tcPr>
          <w:p w14:paraId="044F2C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12,841</w:t>
            </w:r>
          </w:p>
        </w:tc>
        <w:tc>
          <w:tcPr>
            <w:tcW w:w="0" w:type="auto"/>
            <w:tcBorders>
              <w:bottom w:val="single" w:sz="6" w:space="0" w:color="808080"/>
            </w:tcBorders>
            <w:vAlign w:val="bottom"/>
            <w:hideMark/>
          </w:tcPr>
          <w:p w14:paraId="6C78FEE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9577600"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8836A6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Demand creation expense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495DD3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870</w:t>
            </w:r>
          </w:p>
        </w:tc>
        <w:tc>
          <w:tcPr>
            <w:tcW w:w="0" w:type="auto"/>
            <w:tcBorders>
              <w:top w:val="single" w:sz="6" w:space="0" w:color="808080"/>
              <w:bottom w:val="single" w:sz="6" w:space="0" w:color="808080"/>
            </w:tcBorders>
            <w:shd w:val="clear" w:color="auto" w:fill="FFF1E7"/>
            <w:vAlign w:val="bottom"/>
            <w:hideMark/>
          </w:tcPr>
          <w:p w14:paraId="0455559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8C2237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865</w:t>
            </w:r>
          </w:p>
        </w:tc>
        <w:tc>
          <w:tcPr>
            <w:tcW w:w="0" w:type="auto"/>
            <w:tcBorders>
              <w:top w:val="single" w:sz="6" w:space="0" w:color="808080"/>
              <w:bottom w:val="single" w:sz="6" w:space="0" w:color="808080"/>
            </w:tcBorders>
            <w:vAlign w:val="bottom"/>
            <w:hideMark/>
          </w:tcPr>
          <w:p w14:paraId="2AD6F48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370B62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60852A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2,769</w:t>
            </w:r>
          </w:p>
        </w:tc>
        <w:tc>
          <w:tcPr>
            <w:tcW w:w="0" w:type="auto"/>
            <w:tcBorders>
              <w:top w:val="single" w:sz="6" w:space="0" w:color="808080"/>
              <w:bottom w:val="single" w:sz="6" w:space="0" w:color="808080"/>
            </w:tcBorders>
            <w:shd w:val="clear" w:color="auto" w:fill="FFF1E7"/>
            <w:vAlign w:val="bottom"/>
            <w:hideMark/>
          </w:tcPr>
          <w:p w14:paraId="6857A6C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5A555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2,739</w:t>
            </w:r>
          </w:p>
        </w:tc>
        <w:tc>
          <w:tcPr>
            <w:tcW w:w="0" w:type="auto"/>
            <w:tcBorders>
              <w:top w:val="single" w:sz="6" w:space="0" w:color="808080"/>
              <w:bottom w:val="single" w:sz="6" w:space="0" w:color="808080"/>
            </w:tcBorders>
            <w:vAlign w:val="bottom"/>
            <w:hideMark/>
          </w:tcPr>
          <w:p w14:paraId="32C8B86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13B69B9" w14:textId="77777777" w:rsidTr="00D1208C">
        <w:tc>
          <w:tcPr>
            <w:tcW w:w="0" w:type="auto"/>
            <w:tcMar>
              <w:top w:w="30" w:type="dxa"/>
              <w:left w:w="30" w:type="dxa"/>
              <w:bottom w:w="30" w:type="dxa"/>
              <w:right w:w="30" w:type="dxa"/>
            </w:tcMar>
            <w:vAlign w:val="bottom"/>
            <w:hideMark/>
          </w:tcPr>
          <w:p w14:paraId="0B56C06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Operating overhead expense</w:t>
            </w:r>
          </w:p>
        </w:tc>
        <w:tc>
          <w:tcPr>
            <w:tcW w:w="0" w:type="auto"/>
            <w:gridSpan w:val="2"/>
            <w:shd w:val="clear" w:color="auto" w:fill="FFF1E7"/>
            <w:tcMar>
              <w:top w:w="30" w:type="dxa"/>
              <w:left w:w="30" w:type="dxa"/>
              <w:bottom w:w="30" w:type="dxa"/>
              <w:right w:w="0" w:type="dxa"/>
            </w:tcMar>
            <w:vAlign w:val="bottom"/>
            <w:hideMark/>
          </w:tcPr>
          <w:p w14:paraId="1A1F36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2,413</w:t>
            </w:r>
          </w:p>
        </w:tc>
        <w:tc>
          <w:tcPr>
            <w:tcW w:w="0" w:type="auto"/>
            <w:shd w:val="clear" w:color="auto" w:fill="FFF1E7"/>
            <w:vAlign w:val="bottom"/>
            <w:hideMark/>
          </w:tcPr>
          <w:p w14:paraId="3A68C73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0AF81E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2,226</w:t>
            </w:r>
          </w:p>
        </w:tc>
        <w:tc>
          <w:tcPr>
            <w:tcW w:w="0" w:type="auto"/>
            <w:vAlign w:val="bottom"/>
            <w:hideMark/>
          </w:tcPr>
          <w:p w14:paraId="4817CE4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51D66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629A3DD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7,166</w:t>
            </w:r>
          </w:p>
        </w:tc>
        <w:tc>
          <w:tcPr>
            <w:tcW w:w="0" w:type="auto"/>
            <w:shd w:val="clear" w:color="auto" w:fill="FFF1E7"/>
            <w:vAlign w:val="bottom"/>
            <w:hideMark/>
          </w:tcPr>
          <w:p w14:paraId="52439C4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6CF1F9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6,557</w:t>
            </w:r>
          </w:p>
        </w:tc>
        <w:tc>
          <w:tcPr>
            <w:tcW w:w="0" w:type="auto"/>
            <w:vAlign w:val="bottom"/>
            <w:hideMark/>
          </w:tcPr>
          <w:p w14:paraId="52FBCED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BC8818A" w14:textId="77777777" w:rsidTr="00D1208C">
        <w:tc>
          <w:tcPr>
            <w:tcW w:w="0" w:type="auto"/>
            <w:tcBorders>
              <w:top w:val="single" w:sz="6" w:space="0" w:color="E87722"/>
            </w:tcBorders>
            <w:tcMar>
              <w:top w:w="30" w:type="dxa"/>
              <w:left w:w="180" w:type="dxa"/>
              <w:bottom w:w="30" w:type="dxa"/>
              <w:right w:w="30" w:type="dxa"/>
            </w:tcMar>
            <w:vAlign w:val="bottom"/>
            <w:hideMark/>
          </w:tcPr>
          <w:p w14:paraId="7F53A09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selling and administrative expense</w:t>
            </w:r>
          </w:p>
        </w:tc>
        <w:tc>
          <w:tcPr>
            <w:tcW w:w="0" w:type="auto"/>
            <w:gridSpan w:val="2"/>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4644BE8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3,283</w:t>
            </w:r>
          </w:p>
        </w:tc>
        <w:tc>
          <w:tcPr>
            <w:tcW w:w="0" w:type="auto"/>
            <w:tcBorders>
              <w:top w:val="single" w:sz="6" w:space="0" w:color="E87722"/>
              <w:bottom w:val="single" w:sz="6" w:space="0" w:color="808080"/>
            </w:tcBorders>
            <w:shd w:val="clear" w:color="auto" w:fill="FFF1E7"/>
            <w:vAlign w:val="bottom"/>
            <w:hideMark/>
          </w:tcPr>
          <w:p w14:paraId="564D729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808080"/>
            </w:tcBorders>
            <w:tcMar>
              <w:top w:w="30" w:type="dxa"/>
              <w:left w:w="30" w:type="dxa"/>
              <w:bottom w:w="30" w:type="dxa"/>
              <w:right w:w="0" w:type="dxa"/>
            </w:tcMar>
            <w:vAlign w:val="bottom"/>
            <w:hideMark/>
          </w:tcPr>
          <w:p w14:paraId="7432043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3,091</w:t>
            </w:r>
          </w:p>
        </w:tc>
        <w:tc>
          <w:tcPr>
            <w:tcW w:w="0" w:type="auto"/>
            <w:tcBorders>
              <w:top w:val="single" w:sz="6" w:space="0" w:color="E87722"/>
              <w:bottom w:val="single" w:sz="6" w:space="0" w:color="808080"/>
            </w:tcBorders>
            <w:vAlign w:val="bottom"/>
            <w:hideMark/>
          </w:tcPr>
          <w:p w14:paraId="3DD97BE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30" w:type="dxa"/>
            </w:tcMar>
            <w:vAlign w:val="bottom"/>
            <w:hideMark/>
          </w:tcPr>
          <w:p w14:paraId="5B72AAA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590A885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9,935</w:t>
            </w:r>
          </w:p>
        </w:tc>
        <w:tc>
          <w:tcPr>
            <w:tcW w:w="0" w:type="auto"/>
            <w:tcBorders>
              <w:top w:val="single" w:sz="6" w:space="0" w:color="E87722"/>
            </w:tcBorders>
            <w:shd w:val="clear" w:color="auto" w:fill="FFF1E7"/>
            <w:vAlign w:val="bottom"/>
            <w:hideMark/>
          </w:tcPr>
          <w:p w14:paraId="041C3A4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808080"/>
            </w:tcBorders>
            <w:tcMar>
              <w:top w:w="30" w:type="dxa"/>
              <w:left w:w="30" w:type="dxa"/>
              <w:bottom w:w="30" w:type="dxa"/>
              <w:right w:w="0" w:type="dxa"/>
            </w:tcMar>
            <w:vAlign w:val="bottom"/>
            <w:hideMark/>
          </w:tcPr>
          <w:p w14:paraId="49F3BD9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9,296</w:t>
            </w:r>
          </w:p>
        </w:tc>
        <w:tc>
          <w:tcPr>
            <w:tcW w:w="0" w:type="auto"/>
            <w:tcBorders>
              <w:top w:val="single" w:sz="6" w:space="0" w:color="E87722"/>
              <w:bottom w:val="single" w:sz="6" w:space="0" w:color="808080"/>
            </w:tcBorders>
            <w:vAlign w:val="bottom"/>
            <w:hideMark/>
          </w:tcPr>
          <w:p w14:paraId="26BDD60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D40474B"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61E716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Interest expense (income),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8F1A0A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808080"/>
            </w:tcBorders>
            <w:shd w:val="clear" w:color="auto" w:fill="FFF1E7"/>
            <w:vAlign w:val="bottom"/>
            <w:hideMark/>
          </w:tcPr>
          <w:p w14:paraId="78AD533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C5EBE2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808080"/>
            </w:tcBorders>
            <w:vAlign w:val="bottom"/>
            <w:hideMark/>
          </w:tcPr>
          <w:p w14:paraId="49B0946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6396DB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433A1F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w:t>
            </w:r>
          </w:p>
        </w:tc>
        <w:tc>
          <w:tcPr>
            <w:tcW w:w="0" w:type="auto"/>
            <w:tcBorders>
              <w:top w:val="single" w:sz="6" w:space="0" w:color="808080"/>
              <w:bottom w:val="single" w:sz="6" w:space="0" w:color="808080"/>
            </w:tcBorders>
            <w:shd w:val="clear" w:color="auto" w:fill="FFF1E7"/>
            <w:vAlign w:val="bottom"/>
            <w:hideMark/>
          </w:tcPr>
          <w:p w14:paraId="3BDA0E7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76A0E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w:t>
            </w:r>
          </w:p>
        </w:tc>
        <w:tc>
          <w:tcPr>
            <w:tcW w:w="0" w:type="auto"/>
            <w:tcBorders>
              <w:top w:val="single" w:sz="6" w:space="0" w:color="808080"/>
              <w:bottom w:val="single" w:sz="6" w:space="0" w:color="808080"/>
            </w:tcBorders>
            <w:vAlign w:val="bottom"/>
            <w:hideMark/>
          </w:tcPr>
          <w:p w14:paraId="7AAF96F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79DAD2A" w14:textId="77777777" w:rsidTr="00D1208C">
        <w:tc>
          <w:tcPr>
            <w:tcW w:w="0" w:type="auto"/>
            <w:tcBorders>
              <w:bottom w:val="single" w:sz="6" w:space="0" w:color="E87722"/>
            </w:tcBorders>
            <w:tcMar>
              <w:top w:w="30" w:type="dxa"/>
              <w:left w:w="30" w:type="dxa"/>
              <w:bottom w:w="30" w:type="dxa"/>
              <w:right w:w="30" w:type="dxa"/>
            </w:tcMar>
            <w:vAlign w:val="bottom"/>
            <w:hideMark/>
          </w:tcPr>
          <w:p w14:paraId="65FBEAE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(income) expense, net</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0C70686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297</w:t>
            </w:r>
          </w:p>
        </w:tc>
        <w:tc>
          <w:tcPr>
            <w:tcW w:w="0" w:type="auto"/>
            <w:tcBorders>
              <w:bottom w:val="single" w:sz="6" w:space="0" w:color="E87722"/>
            </w:tcBorders>
            <w:shd w:val="clear" w:color="auto" w:fill="FFF1E7"/>
            <w:vAlign w:val="bottom"/>
            <w:hideMark/>
          </w:tcPr>
          <w:p w14:paraId="4F621D3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208CD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(55</w:t>
            </w:r>
          </w:p>
        </w:tc>
        <w:tc>
          <w:tcPr>
            <w:tcW w:w="0" w:type="auto"/>
            <w:tcBorders>
              <w:bottom w:val="single" w:sz="6" w:space="0" w:color="E87722"/>
            </w:tcBorders>
            <w:tcMar>
              <w:top w:w="30" w:type="dxa"/>
              <w:left w:w="0" w:type="dxa"/>
              <w:bottom w:w="30" w:type="dxa"/>
              <w:right w:w="30" w:type="dxa"/>
            </w:tcMar>
            <w:vAlign w:val="bottom"/>
            <w:hideMark/>
          </w:tcPr>
          <w:p w14:paraId="26D2023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30" w:type="dxa"/>
            </w:tcMar>
            <w:vAlign w:val="bottom"/>
            <w:hideMark/>
          </w:tcPr>
          <w:p w14:paraId="61AB425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021CA5A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223</w:t>
            </w:r>
          </w:p>
        </w:tc>
        <w:tc>
          <w:tcPr>
            <w:tcW w:w="0" w:type="auto"/>
            <w:tcBorders>
              <w:bottom w:val="single" w:sz="6" w:space="0" w:color="E87722"/>
            </w:tcBorders>
            <w:shd w:val="clear" w:color="auto" w:fill="FFF1E7"/>
            <w:vAlign w:val="bottom"/>
            <w:hideMark/>
          </w:tcPr>
          <w:p w14:paraId="200AB07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51F6CD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w:t>
            </w:r>
          </w:p>
        </w:tc>
        <w:tc>
          <w:tcPr>
            <w:tcW w:w="0" w:type="auto"/>
            <w:tcBorders>
              <w:bottom w:val="single" w:sz="6" w:space="0" w:color="E87722"/>
            </w:tcBorders>
            <w:tcMar>
              <w:top w:w="30" w:type="dxa"/>
              <w:left w:w="0" w:type="dxa"/>
              <w:bottom w:w="30" w:type="dxa"/>
              <w:right w:w="30" w:type="dxa"/>
            </w:tcMar>
            <w:vAlign w:val="bottom"/>
            <w:hideMark/>
          </w:tcPr>
          <w:p w14:paraId="319F4EC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6EB5ECA1" w14:textId="77777777" w:rsidTr="00D1208C">
        <w:tc>
          <w:tcPr>
            <w:tcW w:w="0" w:type="auto"/>
            <w:tcBorders>
              <w:bottom w:val="single" w:sz="6" w:space="0" w:color="808080"/>
            </w:tcBorders>
            <w:tcMar>
              <w:top w:w="30" w:type="dxa"/>
              <w:left w:w="30" w:type="dxa"/>
              <w:bottom w:w="30" w:type="dxa"/>
              <w:right w:w="30" w:type="dxa"/>
            </w:tcMar>
            <w:vAlign w:val="bottom"/>
            <w:hideMark/>
          </w:tcPr>
          <w:p w14:paraId="0708F6A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Income before income taxes</w:t>
            </w:r>
          </w:p>
        </w:tc>
        <w:tc>
          <w:tcPr>
            <w:tcW w:w="0" w:type="auto"/>
            <w:gridSpan w:val="2"/>
            <w:tcBorders>
              <w:bottom w:val="single" w:sz="6" w:space="0" w:color="808080"/>
            </w:tcBorders>
            <w:shd w:val="clear" w:color="auto" w:fill="FFF1E7"/>
            <w:tcMar>
              <w:top w:w="30" w:type="dxa"/>
              <w:left w:w="30" w:type="dxa"/>
              <w:bottom w:w="30" w:type="dxa"/>
              <w:right w:w="0" w:type="dxa"/>
            </w:tcMar>
            <w:vAlign w:val="bottom"/>
            <w:hideMark/>
          </w:tcPr>
          <w:p w14:paraId="7DEC438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881</w:t>
            </w:r>
          </w:p>
        </w:tc>
        <w:tc>
          <w:tcPr>
            <w:tcW w:w="0" w:type="auto"/>
            <w:tcBorders>
              <w:bottom w:val="single" w:sz="6" w:space="0" w:color="808080"/>
            </w:tcBorders>
            <w:shd w:val="clear" w:color="auto" w:fill="FFF1E7"/>
            <w:vAlign w:val="bottom"/>
            <w:hideMark/>
          </w:tcPr>
          <w:p w14:paraId="6BE8905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808080"/>
            </w:tcBorders>
            <w:tcMar>
              <w:top w:w="30" w:type="dxa"/>
              <w:left w:w="30" w:type="dxa"/>
              <w:bottom w:w="30" w:type="dxa"/>
              <w:right w:w="0" w:type="dxa"/>
            </w:tcMar>
            <w:vAlign w:val="bottom"/>
            <w:hideMark/>
          </w:tcPr>
          <w:p w14:paraId="53F5B62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1,291</w:t>
            </w:r>
          </w:p>
        </w:tc>
        <w:tc>
          <w:tcPr>
            <w:tcW w:w="0" w:type="auto"/>
            <w:tcBorders>
              <w:bottom w:val="single" w:sz="6" w:space="0" w:color="808080"/>
            </w:tcBorders>
            <w:vAlign w:val="bottom"/>
            <w:hideMark/>
          </w:tcPr>
          <w:p w14:paraId="145A466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808080"/>
            </w:tcBorders>
            <w:tcMar>
              <w:top w:w="30" w:type="dxa"/>
              <w:left w:w="30" w:type="dxa"/>
              <w:bottom w:w="30" w:type="dxa"/>
              <w:right w:w="30" w:type="dxa"/>
            </w:tcMar>
            <w:vAlign w:val="bottom"/>
            <w:hideMark/>
          </w:tcPr>
          <w:p w14:paraId="664B621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808080"/>
            </w:tcBorders>
            <w:shd w:val="clear" w:color="auto" w:fill="FFF1E7"/>
            <w:tcMar>
              <w:top w:w="30" w:type="dxa"/>
              <w:left w:w="30" w:type="dxa"/>
              <w:bottom w:w="30" w:type="dxa"/>
              <w:right w:w="0" w:type="dxa"/>
            </w:tcMar>
            <w:vAlign w:val="bottom"/>
            <w:hideMark/>
          </w:tcPr>
          <w:p w14:paraId="74FDE3B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3,691</w:t>
            </w:r>
          </w:p>
        </w:tc>
        <w:tc>
          <w:tcPr>
            <w:tcW w:w="0" w:type="auto"/>
            <w:tcBorders>
              <w:bottom w:val="single" w:sz="6" w:space="0" w:color="808080"/>
            </w:tcBorders>
            <w:shd w:val="clear" w:color="auto" w:fill="FFF1E7"/>
            <w:vAlign w:val="bottom"/>
            <w:hideMark/>
          </w:tcPr>
          <w:p w14:paraId="4B14DC0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808080"/>
            </w:tcBorders>
            <w:tcMar>
              <w:top w:w="30" w:type="dxa"/>
              <w:left w:w="30" w:type="dxa"/>
              <w:bottom w:w="30" w:type="dxa"/>
              <w:right w:w="0" w:type="dxa"/>
            </w:tcMar>
            <w:vAlign w:val="bottom"/>
            <w:hideMark/>
          </w:tcPr>
          <w:p w14:paraId="7A49295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3,558</w:t>
            </w:r>
          </w:p>
        </w:tc>
        <w:tc>
          <w:tcPr>
            <w:tcW w:w="0" w:type="auto"/>
            <w:tcBorders>
              <w:bottom w:val="single" w:sz="6" w:space="0" w:color="808080"/>
            </w:tcBorders>
            <w:vAlign w:val="bottom"/>
            <w:hideMark/>
          </w:tcPr>
          <w:p w14:paraId="63C3EF0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15F42E3" w14:textId="77777777" w:rsidTr="00D1208C">
        <w:tc>
          <w:tcPr>
            <w:tcW w:w="0" w:type="auto"/>
            <w:tcMar>
              <w:top w:w="30" w:type="dxa"/>
              <w:left w:w="30" w:type="dxa"/>
              <w:bottom w:w="30" w:type="dxa"/>
              <w:right w:w="30" w:type="dxa"/>
            </w:tcMar>
            <w:vAlign w:val="bottom"/>
            <w:hideMark/>
          </w:tcPr>
          <w:p w14:paraId="5443DDD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Income tax expense</w:t>
            </w:r>
          </w:p>
        </w:tc>
        <w:tc>
          <w:tcPr>
            <w:tcW w:w="0" w:type="auto"/>
            <w:gridSpan w:val="2"/>
            <w:shd w:val="clear" w:color="auto" w:fill="FFF1E7"/>
            <w:tcMar>
              <w:top w:w="30" w:type="dxa"/>
              <w:left w:w="30" w:type="dxa"/>
              <w:bottom w:w="30" w:type="dxa"/>
              <w:right w:w="0" w:type="dxa"/>
            </w:tcMar>
            <w:vAlign w:val="bottom"/>
            <w:hideMark/>
          </w:tcPr>
          <w:p w14:paraId="4AA162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w:t>
            </w:r>
          </w:p>
        </w:tc>
        <w:tc>
          <w:tcPr>
            <w:tcW w:w="0" w:type="auto"/>
            <w:shd w:val="clear" w:color="auto" w:fill="FFF1E7"/>
            <w:vAlign w:val="bottom"/>
            <w:hideMark/>
          </w:tcPr>
          <w:p w14:paraId="2C4074F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FD359E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190</w:t>
            </w:r>
          </w:p>
        </w:tc>
        <w:tc>
          <w:tcPr>
            <w:tcW w:w="0" w:type="auto"/>
            <w:vAlign w:val="bottom"/>
            <w:hideMark/>
          </w:tcPr>
          <w:p w14:paraId="2A2BF12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CEDB3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04BC2DA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362</w:t>
            </w:r>
          </w:p>
        </w:tc>
        <w:tc>
          <w:tcPr>
            <w:tcW w:w="0" w:type="auto"/>
            <w:shd w:val="clear" w:color="auto" w:fill="FFF1E7"/>
            <w:vAlign w:val="bottom"/>
            <w:hideMark/>
          </w:tcPr>
          <w:p w14:paraId="4230893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0D784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518</w:t>
            </w:r>
          </w:p>
        </w:tc>
        <w:tc>
          <w:tcPr>
            <w:tcW w:w="0" w:type="auto"/>
            <w:vAlign w:val="bottom"/>
            <w:hideMark/>
          </w:tcPr>
          <w:p w14:paraId="2ECCC99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584F1BB"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E95B07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NET INCOME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F9EBED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80AF5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847</w:t>
            </w:r>
          </w:p>
        </w:tc>
        <w:tc>
          <w:tcPr>
            <w:tcW w:w="0" w:type="auto"/>
            <w:tcBorders>
              <w:top w:val="single" w:sz="6" w:space="0" w:color="E87722"/>
              <w:bottom w:val="single" w:sz="6" w:space="0" w:color="E87722"/>
            </w:tcBorders>
            <w:shd w:val="clear" w:color="auto" w:fill="FFF1E7"/>
            <w:vAlign w:val="bottom"/>
            <w:hideMark/>
          </w:tcPr>
          <w:p w14:paraId="3782857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547015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00B620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1,101</w:t>
            </w:r>
          </w:p>
        </w:tc>
        <w:tc>
          <w:tcPr>
            <w:tcW w:w="0" w:type="auto"/>
            <w:tcBorders>
              <w:top w:val="single" w:sz="6" w:space="0" w:color="E87722"/>
              <w:bottom w:val="single" w:sz="6" w:space="0" w:color="E87722"/>
            </w:tcBorders>
            <w:vAlign w:val="bottom"/>
            <w:hideMark/>
          </w:tcPr>
          <w:p w14:paraId="3FBBED2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7859F6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C40E8A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12AAF1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3,329</w:t>
            </w:r>
          </w:p>
        </w:tc>
        <w:tc>
          <w:tcPr>
            <w:tcW w:w="0" w:type="auto"/>
            <w:tcBorders>
              <w:top w:val="single" w:sz="6" w:space="0" w:color="E87722"/>
              <w:bottom w:val="single" w:sz="6" w:space="0" w:color="E87722"/>
            </w:tcBorders>
            <w:shd w:val="clear" w:color="auto" w:fill="FFF1E7"/>
            <w:vAlign w:val="bottom"/>
            <w:hideMark/>
          </w:tcPr>
          <w:p w14:paraId="0D8B6CA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8D338B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A34020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3,040</w:t>
            </w:r>
          </w:p>
        </w:tc>
        <w:tc>
          <w:tcPr>
            <w:tcW w:w="0" w:type="auto"/>
            <w:tcBorders>
              <w:top w:val="single" w:sz="6" w:space="0" w:color="E87722"/>
              <w:bottom w:val="single" w:sz="6" w:space="0" w:color="E87722"/>
            </w:tcBorders>
            <w:vAlign w:val="bottom"/>
            <w:hideMark/>
          </w:tcPr>
          <w:p w14:paraId="583F755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C216FA2" w14:textId="77777777" w:rsidTr="00D1208C">
        <w:tc>
          <w:tcPr>
            <w:tcW w:w="0" w:type="auto"/>
            <w:tcMar>
              <w:top w:w="30" w:type="dxa"/>
              <w:left w:w="30" w:type="dxa"/>
              <w:bottom w:w="30" w:type="dxa"/>
              <w:right w:w="30" w:type="dxa"/>
            </w:tcMar>
            <w:vAlign w:val="bottom"/>
            <w:hideMark/>
          </w:tcPr>
          <w:p w14:paraId="283A611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Earnings per common share:</w:t>
            </w:r>
          </w:p>
        </w:tc>
        <w:tc>
          <w:tcPr>
            <w:tcW w:w="0" w:type="auto"/>
            <w:gridSpan w:val="3"/>
            <w:shd w:val="clear" w:color="auto" w:fill="FFF1E7"/>
            <w:tcMar>
              <w:top w:w="30" w:type="dxa"/>
              <w:left w:w="30" w:type="dxa"/>
              <w:bottom w:w="30" w:type="dxa"/>
              <w:right w:w="30" w:type="dxa"/>
            </w:tcMar>
            <w:vAlign w:val="bottom"/>
            <w:hideMark/>
          </w:tcPr>
          <w:p w14:paraId="62AB4DC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D39B6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FD2BD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B8788C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974AE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4C497F04" w14:textId="77777777" w:rsidTr="00D1208C">
        <w:tc>
          <w:tcPr>
            <w:tcW w:w="0" w:type="auto"/>
            <w:tcBorders>
              <w:top w:val="single" w:sz="6" w:space="0" w:color="808080"/>
            </w:tcBorders>
            <w:tcMar>
              <w:top w:w="30" w:type="dxa"/>
              <w:left w:w="180" w:type="dxa"/>
              <w:bottom w:w="30" w:type="dxa"/>
              <w:right w:w="30" w:type="dxa"/>
            </w:tcMar>
            <w:vAlign w:val="bottom"/>
            <w:hideMark/>
          </w:tcPr>
          <w:p w14:paraId="09C4936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Basic</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557084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6E5079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0.54</w:t>
            </w:r>
          </w:p>
        </w:tc>
        <w:tc>
          <w:tcPr>
            <w:tcW w:w="0" w:type="auto"/>
            <w:tcBorders>
              <w:top w:val="single" w:sz="6" w:space="0" w:color="808080"/>
            </w:tcBorders>
            <w:shd w:val="clear" w:color="auto" w:fill="FFF1E7"/>
            <w:vAlign w:val="bottom"/>
            <w:hideMark/>
          </w:tcPr>
          <w:p w14:paraId="1B614BD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EA6D64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177994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0.70</w:t>
            </w:r>
          </w:p>
        </w:tc>
        <w:tc>
          <w:tcPr>
            <w:tcW w:w="0" w:type="auto"/>
            <w:tcBorders>
              <w:top w:val="single" w:sz="6" w:space="0" w:color="808080"/>
            </w:tcBorders>
            <w:vAlign w:val="bottom"/>
            <w:hideMark/>
          </w:tcPr>
          <w:p w14:paraId="4440A5F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7F2AE44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B83FD1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192177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2.13</w:t>
            </w:r>
          </w:p>
        </w:tc>
        <w:tc>
          <w:tcPr>
            <w:tcW w:w="0" w:type="auto"/>
            <w:tcBorders>
              <w:top w:val="single" w:sz="6" w:space="0" w:color="808080"/>
            </w:tcBorders>
            <w:shd w:val="clear" w:color="auto" w:fill="FFF1E7"/>
            <w:vAlign w:val="bottom"/>
            <w:hideMark/>
          </w:tcPr>
          <w:p w14:paraId="5C9B8A4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61468E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80A856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1.92</w:t>
            </w:r>
          </w:p>
        </w:tc>
        <w:tc>
          <w:tcPr>
            <w:tcW w:w="0" w:type="auto"/>
            <w:tcBorders>
              <w:top w:val="single" w:sz="6" w:space="0" w:color="808080"/>
            </w:tcBorders>
            <w:vAlign w:val="bottom"/>
            <w:hideMark/>
          </w:tcPr>
          <w:p w14:paraId="76AC551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4CBFC91" w14:textId="77777777" w:rsidTr="00D1208C">
        <w:tc>
          <w:tcPr>
            <w:tcW w:w="0" w:type="auto"/>
            <w:tcBorders>
              <w:top w:val="single" w:sz="6" w:space="0" w:color="808080"/>
            </w:tcBorders>
            <w:tcMar>
              <w:top w:w="30" w:type="dxa"/>
              <w:left w:w="180" w:type="dxa"/>
              <w:bottom w:w="30" w:type="dxa"/>
              <w:right w:w="30" w:type="dxa"/>
            </w:tcMar>
            <w:vAlign w:val="bottom"/>
            <w:hideMark/>
          </w:tcPr>
          <w:p w14:paraId="3A9A9BB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Diluted</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853839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16ECB4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0.53</w:t>
            </w:r>
          </w:p>
        </w:tc>
        <w:tc>
          <w:tcPr>
            <w:tcW w:w="0" w:type="auto"/>
            <w:tcBorders>
              <w:top w:val="single" w:sz="6" w:space="0" w:color="808080"/>
              <w:bottom w:val="single" w:sz="6" w:space="0" w:color="808080"/>
            </w:tcBorders>
            <w:shd w:val="clear" w:color="auto" w:fill="FFF1E7"/>
            <w:vAlign w:val="bottom"/>
            <w:hideMark/>
          </w:tcPr>
          <w:p w14:paraId="11E451A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F1DC17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394FDB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0.68</w:t>
            </w:r>
          </w:p>
        </w:tc>
        <w:tc>
          <w:tcPr>
            <w:tcW w:w="0" w:type="auto"/>
            <w:tcBorders>
              <w:top w:val="single" w:sz="6" w:space="0" w:color="808080"/>
              <w:bottom w:val="single" w:sz="6" w:space="0" w:color="808080"/>
            </w:tcBorders>
            <w:vAlign w:val="bottom"/>
            <w:hideMark/>
          </w:tcPr>
          <w:p w14:paraId="75D5B0D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1EE08C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3D306F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1BF21A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2.09</w:t>
            </w:r>
          </w:p>
        </w:tc>
        <w:tc>
          <w:tcPr>
            <w:tcW w:w="0" w:type="auto"/>
            <w:tcBorders>
              <w:top w:val="single" w:sz="6" w:space="0" w:color="808080"/>
            </w:tcBorders>
            <w:shd w:val="clear" w:color="auto" w:fill="FFF1E7"/>
            <w:vAlign w:val="bottom"/>
            <w:hideMark/>
          </w:tcPr>
          <w:p w14:paraId="6C7BAB8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F71724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1E38F1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1.87</w:t>
            </w:r>
          </w:p>
        </w:tc>
        <w:tc>
          <w:tcPr>
            <w:tcW w:w="0" w:type="auto"/>
            <w:tcBorders>
              <w:top w:val="single" w:sz="6" w:space="0" w:color="808080"/>
              <w:bottom w:val="single" w:sz="6" w:space="0" w:color="808080"/>
            </w:tcBorders>
            <w:vAlign w:val="bottom"/>
            <w:hideMark/>
          </w:tcPr>
          <w:p w14:paraId="098CACC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8F10409" w14:textId="77777777" w:rsidTr="00D1208C">
        <w:tc>
          <w:tcPr>
            <w:tcW w:w="0" w:type="auto"/>
            <w:tcBorders>
              <w:top w:val="single" w:sz="6" w:space="0" w:color="808080"/>
            </w:tcBorders>
            <w:tcMar>
              <w:top w:w="30" w:type="dxa"/>
              <w:left w:w="30" w:type="dxa"/>
              <w:bottom w:w="30" w:type="dxa"/>
              <w:right w:w="30" w:type="dxa"/>
            </w:tcMar>
            <w:vAlign w:val="bottom"/>
            <w:hideMark/>
          </w:tcPr>
          <w:p w14:paraId="50A5371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Weighted average common shares outstanding:</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D3E72B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FC3099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48544B5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4DBF04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49D7DD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209A40BF"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13494D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Basic</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93E4E6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1,556.3</w:t>
            </w:r>
          </w:p>
        </w:tc>
        <w:tc>
          <w:tcPr>
            <w:tcW w:w="0" w:type="auto"/>
            <w:tcBorders>
              <w:top w:val="single" w:sz="6" w:space="0" w:color="808080"/>
              <w:bottom w:val="single" w:sz="6" w:space="0" w:color="808080"/>
            </w:tcBorders>
            <w:shd w:val="clear" w:color="auto" w:fill="FFF1E7"/>
            <w:vAlign w:val="bottom"/>
            <w:hideMark/>
          </w:tcPr>
          <w:p w14:paraId="6652808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619ED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1,572.8</w:t>
            </w:r>
          </w:p>
        </w:tc>
        <w:tc>
          <w:tcPr>
            <w:tcW w:w="0" w:type="auto"/>
            <w:tcBorders>
              <w:top w:val="single" w:sz="6" w:space="0" w:color="808080"/>
              <w:bottom w:val="single" w:sz="6" w:space="0" w:color="808080"/>
            </w:tcBorders>
            <w:vAlign w:val="bottom"/>
            <w:hideMark/>
          </w:tcPr>
          <w:p w14:paraId="2BC29A6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3A9DEA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6CF44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1,559.8</w:t>
            </w:r>
          </w:p>
        </w:tc>
        <w:tc>
          <w:tcPr>
            <w:tcW w:w="0" w:type="auto"/>
            <w:tcBorders>
              <w:top w:val="single" w:sz="6" w:space="0" w:color="808080"/>
              <w:bottom w:val="single" w:sz="6" w:space="0" w:color="808080"/>
            </w:tcBorders>
            <w:shd w:val="clear" w:color="auto" w:fill="FFF1E7"/>
            <w:vAlign w:val="bottom"/>
            <w:hideMark/>
          </w:tcPr>
          <w:p w14:paraId="58838CD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9BEB9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1,582.8</w:t>
            </w:r>
          </w:p>
        </w:tc>
        <w:tc>
          <w:tcPr>
            <w:tcW w:w="0" w:type="auto"/>
            <w:tcBorders>
              <w:top w:val="single" w:sz="6" w:space="0" w:color="808080"/>
              <w:bottom w:val="single" w:sz="6" w:space="0" w:color="808080"/>
            </w:tcBorders>
            <w:vAlign w:val="bottom"/>
            <w:hideMark/>
          </w:tcPr>
          <w:p w14:paraId="34D6698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7FA855F" w14:textId="77777777" w:rsidTr="00D1208C">
        <w:tc>
          <w:tcPr>
            <w:tcW w:w="0" w:type="auto"/>
            <w:tcBorders>
              <w:bottom w:val="single" w:sz="6" w:space="0" w:color="E87722"/>
            </w:tcBorders>
            <w:tcMar>
              <w:top w:w="30" w:type="dxa"/>
              <w:left w:w="180" w:type="dxa"/>
              <w:bottom w:w="30" w:type="dxa"/>
              <w:right w:w="30" w:type="dxa"/>
            </w:tcMar>
            <w:vAlign w:val="bottom"/>
            <w:hideMark/>
          </w:tcPr>
          <w:p w14:paraId="58B2B2C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Diluted</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A8182D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1,591.6</w:t>
            </w:r>
          </w:p>
        </w:tc>
        <w:tc>
          <w:tcPr>
            <w:tcW w:w="0" w:type="auto"/>
            <w:tcBorders>
              <w:bottom w:val="single" w:sz="6" w:space="0" w:color="E87722"/>
            </w:tcBorders>
            <w:shd w:val="clear" w:color="auto" w:fill="FFF1E7"/>
            <w:vAlign w:val="bottom"/>
            <w:hideMark/>
          </w:tcPr>
          <w:p w14:paraId="35863AD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98B384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1,609.6</w:t>
            </w:r>
          </w:p>
        </w:tc>
        <w:tc>
          <w:tcPr>
            <w:tcW w:w="0" w:type="auto"/>
            <w:tcBorders>
              <w:bottom w:val="single" w:sz="6" w:space="0" w:color="E87722"/>
            </w:tcBorders>
            <w:vAlign w:val="bottom"/>
            <w:hideMark/>
          </w:tcPr>
          <w:p w14:paraId="6CFB835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07E98DD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25F2919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1,594.6</w:t>
            </w:r>
          </w:p>
        </w:tc>
        <w:tc>
          <w:tcPr>
            <w:tcW w:w="0" w:type="auto"/>
            <w:tcBorders>
              <w:bottom w:val="single" w:sz="6" w:space="0" w:color="E87722"/>
            </w:tcBorders>
            <w:shd w:val="clear" w:color="auto" w:fill="FFF1E7"/>
            <w:vAlign w:val="bottom"/>
            <w:hideMark/>
          </w:tcPr>
          <w:p w14:paraId="65C7778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041B96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1,621.5</w:t>
            </w:r>
          </w:p>
        </w:tc>
        <w:tc>
          <w:tcPr>
            <w:tcW w:w="0" w:type="auto"/>
            <w:tcBorders>
              <w:bottom w:val="single" w:sz="6" w:space="0" w:color="E87722"/>
            </w:tcBorders>
            <w:vAlign w:val="bottom"/>
            <w:hideMark/>
          </w:tcPr>
          <w:p w14:paraId="6471ACAE"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60DB788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The accompanying Notes to the Unaudited Condensed Consolidated Financial Statements are an integral part of this statement.</w:t>
      </w:r>
    </w:p>
    <w:p w14:paraId="5EAAFBC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6088DD80"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1</w:t>
      </w:r>
    </w:p>
    <w:p w14:paraId="7DA64ECA"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5DDCCEBB">
          <v:rect id="_x0000_i1028" style="width:0;height:1.5pt" o:hralign="center" o:hrstd="t" o:hrnoshade="t" o:hr="t" fillcolor="black" stroked="f"/>
        </w:pict>
      </w:r>
    </w:p>
    <w:p w14:paraId="70298CA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050694E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44" w:anchor="s1433BDA772405ACE80C243EDFDDC0CC7" w:history="1">
        <w:r w:rsidRPr="00D1208C">
          <w:rPr>
            <w:rFonts w:ascii="Arial" w:eastAsia="宋体" w:hAnsi="Arial" w:cs="Arial"/>
            <w:color w:val="0000FF"/>
            <w:kern w:val="0"/>
            <w:sz w:val="17"/>
            <w:szCs w:val="17"/>
            <w:u w:val="single"/>
          </w:rPr>
          <w:t>Table of Contents</w:t>
        </w:r>
      </w:hyperlink>
    </w:p>
    <w:p w14:paraId="688B237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CDCFD0D"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4E4ADA0"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NIKE, INC.</w:t>
      </w:r>
    </w:p>
    <w:p w14:paraId="53E574B1"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UNAUDITED CONDENSED CONSOLIDATED STATEMENTS OF COMPREHENSIVE INCOME</w:t>
      </w:r>
    </w:p>
    <w:tbl>
      <w:tblPr>
        <w:tblW w:w="20614" w:type="dxa"/>
        <w:tblCellMar>
          <w:left w:w="0" w:type="dxa"/>
          <w:right w:w="0" w:type="dxa"/>
        </w:tblCellMar>
        <w:tblLook w:val="04A0" w:firstRow="1" w:lastRow="0" w:firstColumn="1" w:lastColumn="0" w:noHBand="0" w:noVBand="1"/>
      </w:tblPr>
      <w:tblGrid>
        <w:gridCol w:w="8863"/>
        <w:gridCol w:w="206"/>
        <w:gridCol w:w="2474"/>
        <w:gridCol w:w="206"/>
        <w:gridCol w:w="206"/>
        <w:gridCol w:w="2474"/>
        <w:gridCol w:w="206"/>
        <w:gridCol w:w="206"/>
        <w:gridCol w:w="206"/>
        <w:gridCol w:w="2474"/>
        <w:gridCol w:w="206"/>
        <w:gridCol w:w="206"/>
        <w:gridCol w:w="2474"/>
        <w:gridCol w:w="207"/>
      </w:tblGrid>
      <w:tr w:rsidR="00D1208C" w:rsidRPr="00D1208C" w14:paraId="249411EC" w14:textId="77777777" w:rsidTr="00D1208C">
        <w:tc>
          <w:tcPr>
            <w:tcW w:w="0" w:type="auto"/>
            <w:gridSpan w:val="14"/>
            <w:vAlign w:val="center"/>
            <w:hideMark/>
          </w:tcPr>
          <w:p w14:paraId="24BA9287"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2EC158AD" w14:textId="77777777" w:rsidTr="00D1208C">
        <w:tc>
          <w:tcPr>
            <w:tcW w:w="8864" w:type="dxa"/>
            <w:vAlign w:val="center"/>
            <w:hideMark/>
          </w:tcPr>
          <w:p w14:paraId="5F804C2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7F6173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16E632F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83CE85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3AB4D6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0DC5D19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906983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D0B958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0746AE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5D37153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5358FE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2DEA89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02F5DB7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2CF0D8FE"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7B46DED" w14:textId="77777777" w:rsidTr="00D1208C">
        <w:tc>
          <w:tcPr>
            <w:tcW w:w="0" w:type="auto"/>
            <w:tcMar>
              <w:top w:w="30" w:type="dxa"/>
              <w:left w:w="30" w:type="dxa"/>
              <w:bottom w:w="30" w:type="dxa"/>
              <w:right w:w="30" w:type="dxa"/>
            </w:tcMar>
            <w:vAlign w:val="bottom"/>
            <w:hideMark/>
          </w:tcPr>
          <w:p w14:paraId="4A73AB8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528758B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2D63510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5629412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76402191" w14:textId="77777777" w:rsidTr="00D1208C">
        <w:tc>
          <w:tcPr>
            <w:tcW w:w="0" w:type="auto"/>
            <w:tcBorders>
              <w:bottom w:val="single" w:sz="6" w:space="0" w:color="E87722"/>
            </w:tcBorders>
            <w:tcMar>
              <w:top w:w="30" w:type="dxa"/>
              <w:left w:w="30" w:type="dxa"/>
              <w:bottom w:w="30" w:type="dxa"/>
              <w:right w:w="30" w:type="dxa"/>
            </w:tcMar>
            <w:vAlign w:val="bottom"/>
            <w:hideMark/>
          </w:tcPr>
          <w:p w14:paraId="2FE9D5E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8BF7FE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59A358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Mar>
              <w:top w:w="30" w:type="dxa"/>
              <w:left w:w="30" w:type="dxa"/>
              <w:bottom w:w="30" w:type="dxa"/>
              <w:right w:w="30" w:type="dxa"/>
            </w:tcMar>
            <w:vAlign w:val="bottom"/>
            <w:hideMark/>
          </w:tcPr>
          <w:p w14:paraId="280464D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B9E76E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9448F74"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2CA1CB48" w14:textId="77777777" w:rsidTr="00D1208C">
        <w:tc>
          <w:tcPr>
            <w:tcW w:w="0" w:type="auto"/>
            <w:tcMar>
              <w:top w:w="30" w:type="dxa"/>
              <w:left w:w="30" w:type="dxa"/>
              <w:bottom w:w="30" w:type="dxa"/>
              <w:right w:w="30" w:type="dxa"/>
            </w:tcMar>
            <w:vAlign w:val="bottom"/>
            <w:hideMark/>
          </w:tcPr>
          <w:p w14:paraId="15549C0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Net income</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69F1B49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78AA0A1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847</w:t>
            </w:r>
          </w:p>
        </w:tc>
        <w:tc>
          <w:tcPr>
            <w:tcW w:w="0" w:type="auto"/>
            <w:tcBorders>
              <w:top w:val="single" w:sz="6" w:space="0" w:color="E87722"/>
              <w:bottom w:val="single" w:sz="6" w:space="0" w:color="808080"/>
            </w:tcBorders>
            <w:shd w:val="clear" w:color="auto" w:fill="FFF1E7"/>
            <w:vAlign w:val="bottom"/>
            <w:hideMark/>
          </w:tcPr>
          <w:p w14:paraId="2E51797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06AD4F6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41CBEA5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1,101</w:t>
            </w:r>
          </w:p>
        </w:tc>
        <w:tc>
          <w:tcPr>
            <w:tcW w:w="0" w:type="auto"/>
            <w:tcBorders>
              <w:top w:val="single" w:sz="6" w:space="0" w:color="E87722"/>
              <w:bottom w:val="single" w:sz="6" w:space="0" w:color="808080"/>
            </w:tcBorders>
            <w:vAlign w:val="bottom"/>
            <w:hideMark/>
          </w:tcPr>
          <w:p w14:paraId="46EA408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23BB7AD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6A63D86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1372BD6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3,329</w:t>
            </w:r>
          </w:p>
        </w:tc>
        <w:tc>
          <w:tcPr>
            <w:tcW w:w="0" w:type="auto"/>
            <w:tcBorders>
              <w:top w:val="single" w:sz="6" w:space="0" w:color="E87722"/>
              <w:bottom w:val="single" w:sz="6" w:space="0" w:color="808080"/>
            </w:tcBorders>
            <w:shd w:val="clear" w:color="auto" w:fill="FFF1E7"/>
            <w:vAlign w:val="bottom"/>
            <w:hideMark/>
          </w:tcPr>
          <w:p w14:paraId="33D87F7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139EE5C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51E1CC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3,040</w:t>
            </w:r>
          </w:p>
        </w:tc>
        <w:tc>
          <w:tcPr>
            <w:tcW w:w="0" w:type="auto"/>
            <w:tcBorders>
              <w:top w:val="single" w:sz="6" w:space="0" w:color="E87722"/>
              <w:bottom w:val="single" w:sz="6" w:space="0" w:color="808080"/>
            </w:tcBorders>
            <w:vAlign w:val="bottom"/>
            <w:hideMark/>
          </w:tcPr>
          <w:p w14:paraId="5E63904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89F0656" w14:textId="77777777" w:rsidTr="00D1208C">
        <w:tc>
          <w:tcPr>
            <w:tcW w:w="0" w:type="auto"/>
            <w:tcBorders>
              <w:top w:val="single" w:sz="6" w:space="0" w:color="808080"/>
            </w:tcBorders>
            <w:tcMar>
              <w:top w:w="30" w:type="dxa"/>
              <w:left w:w="30" w:type="dxa"/>
              <w:bottom w:w="30" w:type="dxa"/>
              <w:right w:w="30" w:type="dxa"/>
            </w:tcMar>
            <w:vAlign w:val="bottom"/>
            <w:hideMark/>
          </w:tcPr>
          <w:p w14:paraId="56004F7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income (loss), net of tax:</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4F4641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EAF94A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00E59DA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3DE269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C7AA87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4B7462B5" w14:textId="77777777" w:rsidTr="00D1208C">
        <w:tc>
          <w:tcPr>
            <w:tcW w:w="0" w:type="auto"/>
            <w:tcBorders>
              <w:top w:val="single" w:sz="6" w:space="0" w:color="808080"/>
            </w:tcBorders>
            <w:tcMar>
              <w:top w:w="30" w:type="dxa"/>
              <w:left w:w="180" w:type="dxa"/>
              <w:bottom w:w="30" w:type="dxa"/>
              <w:right w:w="30" w:type="dxa"/>
            </w:tcMar>
            <w:vAlign w:val="bottom"/>
            <w:hideMark/>
          </w:tcPr>
          <w:p w14:paraId="57C2BE9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Change in net foreign currency translation adjustment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515E31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3B6EE5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6BE122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79</w:t>
            </w:r>
          </w:p>
        </w:tc>
        <w:tc>
          <w:tcPr>
            <w:tcW w:w="0" w:type="auto"/>
            <w:tcBorders>
              <w:top w:val="single" w:sz="6" w:space="0" w:color="808080"/>
            </w:tcBorders>
            <w:vAlign w:val="bottom"/>
            <w:hideMark/>
          </w:tcPr>
          <w:p w14:paraId="36F7F4A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171C51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4A3116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(103</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5EE01EB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570670E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(51</w:t>
            </w:r>
          </w:p>
        </w:tc>
        <w:tc>
          <w:tcPr>
            <w:tcW w:w="0" w:type="auto"/>
            <w:tcBorders>
              <w:top w:val="single" w:sz="6" w:space="0" w:color="808080"/>
            </w:tcBorders>
            <w:tcMar>
              <w:top w:w="30" w:type="dxa"/>
              <w:left w:w="0" w:type="dxa"/>
              <w:bottom w:w="30" w:type="dxa"/>
              <w:right w:w="30" w:type="dxa"/>
            </w:tcMar>
            <w:vAlign w:val="bottom"/>
            <w:hideMark/>
          </w:tcPr>
          <w:p w14:paraId="2D26FAE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6DA70BF2"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AFB9E1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Change in net gains (losses) on cash flow hedges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1EC6D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(68</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563C8FE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C69B9F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F0FBD7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9E3CFB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3A3E79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(187</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41F82C0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8BCD2E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343</w:t>
            </w:r>
          </w:p>
        </w:tc>
        <w:tc>
          <w:tcPr>
            <w:tcW w:w="0" w:type="auto"/>
            <w:tcBorders>
              <w:top w:val="single" w:sz="6" w:space="0" w:color="808080"/>
              <w:bottom w:val="single" w:sz="6" w:space="0" w:color="808080"/>
            </w:tcBorders>
            <w:vAlign w:val="bottom"/>
            <w:hideMark/>
          </w:tcPr>
          <w:p w14:paraId="2EF44FD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C0AEE48" w14:textId="77777777" w:rsidTr="00D1208C">
        <w:tc>
          <w:tcPr>
            <w:tcW w:w="0" w:type="auto"/>
            <w:tcMar>
              <w:top w:w="30" w:type="dxa"/>
              <w:left w:w="180" w:type="dxa"/>
              <w:bottom w:w="30" w:type="dxa"/>
              <w:right w:w="30" w:type="dxa"/>
            </w:tcMar>
            <w:vAlign w:val="bottom"/>
            <w:hideMark/>
          </w:tcPr>
          <w:p w14:paraId="3C8228E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Change in net gains (losses) on other</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686794E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E87722"/>
            </w:tcBorders>
            <w:shd w:val="clear" w:color="auto" w:fill="FFF1E7"/>
            <w:vAlign w:val="bottom"/>
            <w:hideMark/>
          </w:tcPr>
          <w:p w14:paraId="68C87F9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6ED2BE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vAlign w:val="bottom"/>
            <w:hideMark/>
          </w:tcPr>
          <w:p w14:paraId="25D4093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737E0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3B742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bottom w:val="single" w:sz="6" w:space="0" w:color="E87722"/>
            </w:tcBorders>
            <w:shd w:val="clear" w:color="auto" w:fill="FFF1E7"/>
            <w:vAlign w:val="bottom"/>
            <w:hideMark/>
          </w:tcPr>
          <w:p w14:paraId="188919B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5EAC6A6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1779F07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7E0825C"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A640CF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other comprehensive income (loss), net of tax</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B51F3D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(109</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5203401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tcBorders>
            <w:tcMar>
              <w:top w:w="30" w:type="dxa"/>
              <w:left w:w="30" w:type="dxa"/>
              <w:bottom w:w="30" w:type="dxa"/>
              <w:right w:w="0" w:type="dxa"/>
            </w:tcMar>
            <w:vAlign w:val="bottom"/>
            <w:hideMark/>
          </w:tcPr>
          <w:p w14:paraId="61BF724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E87722"/>
            </w:tcBorders>
            <w:tcMar>
              <w:top w:w="30" w:type="dxa"/>
              <w:left w:w="0" w:type="dxa"/>
              <w:bottom w:w="30" w:type="dxa"/>
              <w:right w:w="30" w:type="dxa"/>
            </w:tcMar>
            <w:vAlign w:val="bottom"/>
            <w:hideMark/>
          </w:tcPr>
          <w:p w14:paraId="0890BEA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3EFD05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219274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(288</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6A0477B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tcBorders>
            <w:tcMar>
              <w:top w:w="30" w:type="dxa"/>
              <w:left w:w="30" w:type="dxa"/>
              <w:bottom w:w="30" w:type="dxa"/>
              <w:right w:w="0" w:type="dxa"/>
            </w:tcMar>
            <w:vAlign w:val="bottom"/>
            <w:hideMark/>
          </w:tcPr>
          <w:p w14:paraId="487114F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w:t>
            </w:r>
          </w:p>
        </w:tc>
        <w:tc>
          <w:tcPr>
            <w:tcW w:w="0" w:type="auto"/>
            <w:tcBorders>
              <w:top w:val="single" w:sz="6" w:space="0" w:color="E87722"/>
            </w:tcBorders>
            <w:vAlign w:val="bottom"/>
            <w:hideMark/>
          </w:tcPr>
          <w:p w14:paraId="353E737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7C2E17C" w14:textId="77777777" w:rsidTr="00D1208C">
        <w:tc>
          <w:tcPr>
            <w:tcW w:w="0" w:type="auto"/>
            <w:tcBorders>
              <w:bottom w:val="single" w:sz="6" w:space="0" w:color="E87722"/>
            </w:tcBorders>
            <w:tcMar>
              <w:top w:w="30" w:type="dxa"/>
              <w:left w:w="30" w:type="dxa"/>
              <w:bottom w:w="30" w:type="dxa"/>
              <w:right w:w="30" w:type="dxa"/>
            </w:tcMar>
            <w:vAlign w:val="bottom"/>
            <w:hideMark/>
          </w:tcPr>
          <w:p w14:paraId="3AF5CD0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COMPREHENSIVE INCOME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2C6611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F86FB3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738</w:t>
            </w:r>
          </w:p>
        </w:tc>
        <w:tc>
          <w:tcPr>
            <w:tcW w:w="0" w:type="auto"/>
            <w:tcBorders>
              <w:top w:val="single" w:sz="6" w:space="0" w:color="E87722"/>
              <w:bottom w:val="single" w:sz="6" w:space="0" w:color="E87722"/>
            </w:tcBorders>
            <w:shd w:val="clear" w:color="auto" w:fill="FFF1E7"/>
            <w:vAlign w:val="bottom"/>
            <w:hideMark/>
          </w:tcPr>
          <w:p w14:paraId="485FE9E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29D6F5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CC4C1A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1,089</w:t>
            </w:r>
          </w:p>
        </w:tc>
        <w:tc>
          <w:tcPr>
            <w:tcW w:w="0" w:type="auto"/>
            <w:tcBorders>
              <w:top w:val="single" w:sz="6" w:space="0" w:color="E87722"/>
              <w:bottom w:val="single" w:sz="6" w:space="0" w:color="E87722"/>
            </w:tcBorders>
            <w:vAlign w:val="bottom"/>
            <w:hideMark/>
          </w:tcPr>
          <w:p w14:paraId="73452EB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01D9AD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4AC9EFD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4003CF3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3,041</w:t>
            </w:r>
          </w:p>
        </w:tc>
        <w:tc>
          <w:tcPr>
            <w:tcW w:w="0" w:type="auto"/>
            <w:tcBorders>
              <w:bottom w:val="single" w:sz="6" w:space="0" w:color="E87722"/>
            </w:tcBorders>
            <w:shd w:val="clear" w:color="auto" w:fill="FFF1E7"/>
            <w:vAlign w:val="bottom"/>
            <w:hideMark/>
          </w:tcPr>
          <w:p w14:paraId="6D32752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3C668F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DB66E6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3,329</w:t>
            </w:r>
          </w:p>
        </w:tc>
        <w:tc>
          <w:tcPr>
            <w:tcW w:w="0" w:type="auto"/>
            <w:tcBorders>
              <w:top w:val="single" w:sz="6" w:space="0" w:color="E87722"/>
              <w:bottom w:val="single" w:sz="6" w:space="0" w:color="E87722"/>
            </w:tcBorders>
            <w:vAlign w:val="bottom"/>
            <w:hideMark/>
          </w:tcPr>
          <w:p w14:paraId="4AB5491E"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7A5126DD" w14:textId="77777777" w:rsidR="00D1208C" w:rsidRPr="00D1208C" w:rsidRDefault="00D1208C" w:rsidP="00D1208C">
      <w:pPr>
        <w:widowControl/>
        <w:spacing w:line="260" w:lineRule="atLeast"/>
        <w:jc w:val="left"/>
        <w:rPr>
          <w:rFonts w:ascii="Times New Roman" w:eastAsia="宋体" w:hAnsi="Times New Roman" w:cs="Times New Roman"/>
          <w:color w:val="000000"/>
          <w:kern w:val="0"/>
          <w:sz w:val="20"/>
          <w:szCs w:val="20"/>
        </w:rPr>
      </w:pPr>
    </w:p>
    <w:p w14:paraId="164CDDCE"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The accompanying Notes to the Unaudited Condensed Consolidated Financial Statements are an integral part of this statement.</w:t>
      </w:r>
    </w:p>
    <w:p w14:paraId="1DE5E28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72F5152"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2</w:t>
      </w:r>
    </w:p>
    <w:p w14:paraId="0D4F8432"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7AF3BBC3">
          <v:rect id="_x0000_i1029" style="width:0;height:1.5pt" o:hralign="center" o:hrstd="t" o:hrnoshade="t" o:hr="t" fillcolor="black" stroked="f"/>
        </w:pict>
      </w:r>
    </w:p>
    <w:p w14:paraId="3E8F17A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28A4E7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45" w:anchor="s1433BDA772405ACE80C243EDFDDC0CC7" w:history="1">
        <w:r w:rsidRPr="00D1208C">
          <w:rPr>
            <w:rFonts w:ascii="Arial" w:eastAsia="宋体" w:hAnsi="Arial" w:cs="Arial"/>
            <w:color w:val="0000FF"/>
            <w:kern w:val="0"/>
            <w:sz w:val="17"/>
            <w:szCs w:val="17"/>
            <w:u w:val="single"/>
          </w:rPr>
          <w:t>Table of Contents</w:t>
        </w:r>
      </w:hyperlink>
    </w:p>
    <w:p w14:paraId="5EEFD515"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1CE81E3"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A59B396"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NIKE, INC.</w:t>
      </w:r>
    </w:p>
    <w:p w14:paraId="3E4B5E54"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UNAUDITED CONDENSED CONSOLIDATED BALANCE SHEETS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D1208C" w:rsidRPr="00D1208C" w14:paraId="69D88F3D" w14:textId="77777777" w:rsidTr="00D1208C">
        <w:tc>
          <w:tcPr>
            <w:tcW w:w="0" w:type="auto"/>
            <w:gridSpan w:val="8"/>
            <w:vAlign w:val="center"/>
            <w:hideMark/>
          </w:tcPr>
          <w:p w14:paraId="6C6E9860"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5C86A01F" w14:textId="77777777" w:rsidTr="00D1208C">
        <w:tc>
          <w:tcPr>
            <w:tcW w:w="14636" w:type="dxa"/>
            <w:vAlign w:val="center"/>
            <w:hideMark/>
          </w:tcPr>
          <w:p w14:paraId="33FBF47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3DD98B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4738CCD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91759E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FE1C2A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2F617B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45F8185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9CB04DE"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034AF71" w14:textId="77777777" w:rsidTr="00D1208C">
        <w:tc>
          <w:tcPr>
            <w:tcW w:w="0" w:type="auto"/>
            <w:tcMar>
              <w:top w:w="30" w:type="dxa"/>
              <w:left w:w="30" w:type="dxa"/>
              <w:bottom w:w="30" w:type="dxa"/>
              <w:right w:w="30" w:type="dxa"/>
            </w:tcMar>
            <w:vAlign w:val="bottom"/>
            <w:hideMark/>
          </w:tcPr>
          <w:p w14:paraId="33B9BF8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77F6221E"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w:t>
            </w:r>
          </w:p>
        </w:tc>
        <w:tc>
          <w:tcPr>
            <w:tcW w:w="0" w:type="auto"/>
            <w:tcMar>
              <w:top w:w="30" w:type="dxa"/>
              <w:left w:w="30" w:type="dxa"/>
              <w:bottom w:w="30" w:type="dxa"/>
              <w:right w:w="30" w:type="dxa"/>
            </w:tcMar>
            <w:vAlign w:val="bottom"/>
            <w:hideMark/>
          </w:tcPr>
          <w:p w14:paraId="3887C4F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4B9B4F0E"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MAY 31,</w:t>
            </w:r>
          </w:p>
        </w:tc>
      </w:tr>
      <w:tr w:rsidR="00D1208C" w:rsidRPr="00D1208C" w14:paraId="36C4CE89" w14:textId="77777777" w:rsidTr="00D1208C">
        <w:tc>
          <w:tcPr>
            <w:tcW w:w="0" w:type="auto"/>
            <w:tcBorders>
              <w:bottom w:val="single" w:sz="6" w:space="0" w:color="E87722"/>
            </w:tcBorders>
            <w:tcMar>
              <w:top w:w="30" w:type="dxa"/>
              <w:left w:w="30" w:type="dxa"/>
              <w:bottom w:w="30" w:type="dxa"/>
              <w:right w:w="30" w:type="dxa"/>
            </w:tcMar>
            <w:vAlign w:val="bottom"/>
            <w:hideMark/>
          </w:tcPr>
          <w:p w14:paraId="203B565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(In millions)</w:t>
            </w:r>
          </w:p>
        </w:tc>
        <w:tc>
          <w:tcPr>
            <w:tcW w:w="0" w:type="auto"/>
            <w:gridSpan w:val="3"/>
            <w:tcBorders>
              <w:bottom w:val="single" w:sz="6" w:space="0" w:color="E87722"/>
            </w:tcBorders>
            <w:tcMar>
              <w:top w:w="30" w:type="dxa"/>
              <w:left w:w="30" w:type="dxa"/>
              <w:bottom w:w="30" w:type="dxa"/>
              <w:right w:w="30" w:type="dxa"/>
            </w:tcMar>
            <w:vAlign w:val="bottom"/>
            <w:hideMark/>
          </w:tcPr>
          <w:p w14:paraId="1F6C5513"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2020</w:t>
            </w:r>
          </w:p>
        </w:tc>
        <w:tc>
          <w:tcPr>
            <w:tcW w:w="0" w:type="auto"/>
            <w:tcBorders>
              <w:bottom w:val="single" w:sz="6" w:space="0" w:color="E87722"/>
            </w:tcBorders>
            <w:tcMar>
              <w:top w:w="30" w:type="dxa"/>
              <w:left w:w="30" w:type="dxa"/>
              <w:bottom w:w="30" w:type="dxa"/>
              <w:right w:w="30" w:type="dxa"/>
            </w:tcMar>
            <w:vAlign w:val="bottom"/>
            <w:hideMark/>
          </w:tcPr>
          <w:p w14:paraId="1A086AF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4FFCF80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2019</w:t>
            </w:r>
          </w:p>
        </w:tc>
      </w:tr>
      <w:tr w:rsidR="00D1208C" w:rsidRPr="00D1208C" w14:paraId="6DEC77D2" w14:textId="77777777" w:rsidTr="00D1208C">
        <w:tc>
          <w:tcPr>
            <w:tcW w:w="0" w:type="auto"/>
            <w:tcMar>
              <w:top w:w="30" w:type="dxa"/>
              <w:left w:w="30" w:type="dxa"/>
              <w:bottom w:w="30" w:type="dxa"/>
              <w:right w:w="30" w:type="dxa"/>
            </w:tcMar>
            <w:vAlign w:val="bottom"/>
            <w:hideMark/>
          </w:tcPr>
          <w:p w14:paraId="3734200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ASSETS</w:t>
            </w:r>
          </w:p>
        </w:tc>
        <w:tc>
          <w:tcPr>
            <w:tcW w:w="0" w:type="auto"/>
            <w:gridSpan w:val="3"/>
            <w:shd w:val="clear" w:color="auto" w:fill="FFF1E7"/>
            <w:tcMar>
              <w:top w:w="30" w:type="dxa"/>
              <w:left w:w="30" w:type="dxa"/>
              <w:bottom w:w="30" w:type="dxa"/>
              <w:right w:w="30" w:type="dxa"/>
            </w:tcMar>
            <w:vAlign w:val="bottom"/>
            <w:hideMark/>
          </w:tcPr>
          <w:p w14:paraId="65BCB61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A216C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5181C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5C2DD25F" w14:textId="77777777" w:rsidTr="00D1208C">
        <w:tc>
          <w:tcPr>
            <w:tcW w:w="0" w:type="auto"/>
            <w:tcBorders>
              <w:top w:val="single" w:sz="6" w:space="0" w:color="808080"/>
            </w:tcBorders>
            <w:tcMar>
              <w:top w:w="30" w:type="dxa"/>
              <w:left w:w="30" w:type="dxa"/>
              <w:bottom w:w="30" w:type="dxa"/>
              <w:right w:w="30" w:type="dxa"/>
            </w:tcMar>
            <w:vAlign w:val="bottom"/>
            <w:hideMark/>
          </w:tcPr>
          <w:p w14:paraId="23BDACE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Current assets: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3E9EC5E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6C1AFA4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201051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7AD37300" w14:textId="77777777" w:rsidTr="00D1208C">
        <w:tc>
          <w:tcPr>
            <w:tcW w:w="0" w:type="auto"/>
            <w:tcBorders>
              <w:top w:val="single" w:sz="6" w:space="0" w:color="808080"/>
            </w:tcBorders>
            <w:tcMar>
              <w:top w:w="30" w:type="dxa"/>
              <w:left w:w="180" w:type="dxa"/>
              <w:bottom w:w="30" w:type="dxa"/>
              <w:right w:w="30" w:type="dxa"/>
            </w:tcMar>
            <w:vAlign w:val="bottom"/>
            <w:hideMark/>
          </w:tcPr>
          <w:p w14:paraId="64EC602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Cash and equivalents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B308EC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0E167D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2,863</w:t>
            </w:r>
          </w:p>
        </w:tc>
        <w:tc>
          <w:tcPr>
            <w:tcW w:w="0" w:type="auto"/>
            <w:tcBorders>
              <w:top w:val="single" w:sz="6" w:space="0" w:color="808080"/>
            </w:tcBorders>
            <w:shd w:val="clear" w:color="auto" w:fill="FFF1E7"/>
            <w:vAlign w:val="bottom"/>
            <w:hideMark/>
          </w:tcPr>
          <w:p w14:paraId="125A7CC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3470A82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60EF577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8FBBA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4,466</w:t>
            </w:r>
          </w:p>
        </w:tc>
        <w:tc>
          <w:tcPr>
            <w:tcW w:w="0" w:type="auto"/>
            <w:tcBorders>
              <w:top w:val="single" w:sz="6" w:space="0" w:color="808080"/>
            </w:tcBorders>
            <w:vAlign w:val="bottom"/>
            <w:hideMark/>
          </w:tcPr>
          <w:p w14:paraId="4C2D243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EF448A8" w14:textId="77777777" w:rsidTr="00D1208C">
        <w:tc>
          <w:tcPr>
            <w:tcW w:w="0" w:type="auto"/>
            <w:tcBorders>
              <w:top w:val="single" w:sz="6" w:space="0" w:color="808080"/>
            </w:tcBorders>
            <w:tcMar>
              <w:top w:w="30" w:type="dxa"/>
              <w:left w:w="180" w:type="dxa"/>
              <w:bottom w:w="30" w:type="dxa"/>
              <w:right w:w="30" w:type="dxa"/>
            </w:tcMar>
            <w:vAlign w:val="bottom"/>
            <w:hideMark/>
          </w:tcPr>
          <w:p w14:paraId="1CEFAE1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1F6F2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319</w:t>
            </w:r>
          </w:p>
        </w:tc>
        <w:tc>
          <w:tcPr>
            <w:tcW w:w="0" w:type="auto"/>
            <w:tcBorders>
              <w:top w:val="single" w:sz="6" w:space="0" w:color="808080"/>
            </w:tcBorders>
            <w:shd w:val="clear" w:color="auto" w:fill="FFF1E7"/>
            <w:vAlign w:val="bottom"/>
            <w:hideMark/>
          </w:tcPr>
          <w:p w14:paraId="69D0C75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097BCBB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6D42078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197</w:t>
            </w:r>
          </w:p>
        </w:tc>
        <w:tc>
          <w:tcPr>
            <w:tcW w:w="0" w:type="auto"/>
            <w:tcBorders>
              <w:top w:val="single" w:sz="6" w:space="0" w:color="808080"/>
            </w:tcBorders>
            <w:vAlign w:val="bottom"/>
            <w:hideMark/>
          </w:tcPr>
          <w:p w14:paraId="1928027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1ACEACC" w14:textId="77777777" w:rsidTr="00D1208C">
        <w:tc>
          <w:tcPr>
            <w:tcW w:w="0" w:type="auto"/>
            <w:tcBorders>
              <w:top w:val="single" w:sz="6" w:space="0" w:color="808080"/>
            </w:tcBorders>
            <w:tcMar>
              <w:top w:w="30" w:type="dxa"/>
              <w:left w:w="180" w:type="dxa"/>
              <w:bottom w:w="30" w:type="dxa"/>
              <w:right w:w="30" w:type="dxa"/>
            </w:tcMar>
            <w:vAlign w:val="bottom"/>
            <w:hideMark/>
          </w:tcPr>
          <w:p w14:paraId="6C94274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Accounts receivable, net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AB49F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4,473</w:t>
            </w:r>
          </w:p>
        </w:tc>
        <w:tc>
          <w:tcPr>
            <w:tcW w:w="0" w:type="auto"/>
            <w:tcBorders>
              <w:top w:val="single" w:sz="6" w:space="0" w:color="808080"/>
            </w:tcBorders>
            <w:shd w:val="clear" w:color="auto" w:fill="FFF1E7"/>
            <w:vAlign w:val="bottom"/>
            <w:hideMark/>
          </w:tcPr>
          <w:p w14:paraId="4E61361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0264995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685BBD6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4,272</w:t>
            </w:r>
          </w:p>
        </w:tc>
        <w:tc>
          <w:tcPr>
            <w:tcW w:w="0" w:type="auto"/>
            <w:tcBorders>
              <w:top w:val="single" w:sz="6" w:space="0" w:color="808080"/>
            </w:tcBorders>
            <w:vAlign w:val="bottom"/>
            <w:hideMark/>
          </w:tcPr>
          <w:p w14:paraId="227D081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865091C"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1B858A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Inventories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82E79A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5,807</w:t>
            </w:r>
          </w:p>
        </w:tc>
        <w:tc>
          <w:tcPr>
            <w:tcW w:w="0" w:type="auto"/>
            <w:tcBorders>
              <w:top w:val="single" w:sz="6" w:space="0" w:color="808080"/>
              <w:bottom w:val="single" w:sz="6" w:space="0" w:color="808080"/>
            </w:tcBorders>
            <w:shd w:val="clear" w:color="auto" w:fill="FFF1E7"/>
            <w:vAlign w:val="bottom"/>
            <w:hideMark/>
          </w:tcPr>
          <w:p w14:paraId="19FECEB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F4D3FC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193EA4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5,622</w:t>
            </w:r>
          </w:p>
        </w:tc>
        <w:tc>
          <w:tcPr>
            <w:tcW w:w="0" w:type="auto"/>
            <w:tcBorders>
              <w:top w:val="single" w:sz="6" w:space="0" w:color="808080"/>
              <w:bottom w:val="single" w:sz="6" w:space="0" w:color="808080"/>
            </w:tcBorders>
            <w:vAlign w:val="bottom"/>
            <w:hideMark/>
          </w:tcPr>
          <w:p w14:paraId="128FF98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1B53261" w14:textId="77777777" w:rsidTr="00D1208C">
        <w:tc>
          <w:tcPr>
            <w:tcW w:w="0" w:type="auto"/>
            <w:tcBorders>
              <w:bottom w:val="single" w:sz="6" w:space="0" w:color="E87722"/>
            </w:tcBorders>
            <w:tcMar>
              <w:top w:w="30" w:type="dxa"/>
              <w:left w:w="180" w:type="dxa"/>
              <w:bottom w:w="30" w:type="dxa"/>
              <w:right w:w="30" w:type="dxa"/>
            </w:tcMar>
            <w:vAlign w:val="bottom"/>
            <w:hideMark/>
          </w:tcPr>
          <w:p w14:paraId="171B592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Prepaid expenses and other current assets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0F3903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2,282</w:t>
            </w:r>
          </w:p>
        </w:tc>
        <w:tc>
          <w:tcPr>
            <w:tcW w:w="0" w:type="auto"/>
            <w:tcBorders>
              <w:bottom w:val="single" w:sz="6" w:space="0" w:color="E87722"/>
            </w:tcBorders>
            <w:shd w:val="clear" w:color="auto" w:fill="FFF1E7"/>
            <w:vAlign w:val="bottom"/>
            <w:hideMark/>
          </w:tcPr>
          <w:p w14:paraId="194E755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1F74EC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37955A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1,968</w:t>
            </w:r>
          </w:p>
        </w:tc>
        <w:tc>
          <w:tcPr>
            <w:tcW w:w="0" w:type="auto"/>
            <w:tcBorders>
              <w:bottom w:val="single" w:sz="6" w:space="0" w:color="E87722"/>
            </w:tcBorders>
            <w:vAlign w:val="bottom"/>
            <w:hideMark/>
          </w:tcPr>
          <w:p w14:paraId="77B8A59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041F96C" w14:textId="77777777" w:rsidTr="00D1208C">
        <w:tc>
          <w:tcPr>
            <w:tcW w:w="0" w:type="auto"/>
            <w:tcMar>
              <w:top w:w="30" w:type="dxa"/>
              <w:left w:w="30" w:type="dxa"/>
              <w:bottom w:w="30" w:type="dxa"/>
              <w:right w:w="30" w:type="dxa"/>
            </w:tcMar>
            <w:vAlign w:val="bottom"/>
            <w:hideMark/>
          </w:tcPr>
          <w:p w14:paraId="1F5A606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current assets</w:t>
            </w:r>
          </w:p>
        </w:tc>
        <w:tc>
          <w:tcPr>
            <w:tcW w:w="0" w:type="auto"/>
            <w:gridSpan w:val="2"/>
            <w:shd w:val="clear" w:color="auto" w:fill="FFF1E7"/>
            <w:tcMar>
              <w:top w:w="30" w:type="dxa"/>
              <w:left w:w="30" w:type="dxa"/>
              <w:bottom w:w="30" w:type="dxa"/>
              <w:right w:w="0" w:type="dxa"/>
            </w:tcMar>
            <w:vAlign w:val="bottom"/>
            <w:hideMark/>
          </w:tcPr>
          <w:p w14:paraId="6931D70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15,744</w:t>
            </w:r>
          </w:p>
        </w:tc>
        <w:tc>
          <w:tcPr>
            <w:tcW w:w="0" w:type="auto"/>
            <w:shd w:val="clear" w:color="auto" w:fill="FFF1E7"/>
            <w:vAlign w:val="bottom"/>
            <w:hideMark/>
          </w:tcPr>
          <w:p w14:paraId="3812A5B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6D5C7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801C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16,525</w:t>
            </w:r>
          </w:p>
        </w:tc>
        <w:tc>
          <w:tcPr>
            <w:tcW w:w="0" w:type="auto"/>
            <w:vAlign w:val="bottom"/>
            <w:hideMark/>
          </w:tcPr>
          <w:p w14:paraId="41D3AA8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7473479" w14:textId="77777777" w:rsidTr="00D1208C">
        <w:tc>
          <w:tcPr>
            <w:tcW w:w="0" w:type="auto"/>
            <w:tcBorders>
              <w:top w:val="single" w:sz="6" w:space="0" w:color="808080"/>
            </w:tcBorders>
            <w:tcMar>
              <w:top w:w="30" w:type="dxa"/>
              <w:left w:w="180" w:type="dxa"/>
              <w:bottom w:w="30" w:type="dxa"/>
              <w:right w:w="30" w:type="dxa"/>
            </w:tcMar>
            <w:vAlign w:val="bottom"/>
            <w:hideMark/>
          </w:tcPr>
          <w:p w14:paraId="2E0A922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Property, plant and equipment, net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695CD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4,783</w:t>
            </w:r>
          </w:p>
        </w:tc>
        <w:tc>
          <w:tcPr>
            <w:tcW w:w="0" w:type="auto"/>
            <w:tcBorders>
              <w:top w:val="single" w:sz="6" w:space="0" w:color="808080"/>
            </w:tcBorders>
            <w:shd w:val="clear" w:color="auto" w:fill="FFF1E7"/>
            <w:vAlign w:val="bottom"/>
            <w:hideMark/>
          </w:tcPr>
          <w:p w14:paraId="1C0C4B5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EB3EA3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772CA8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4,744</w:t>
            </w:r>
          </w:p>
        </w:tc>
        <w:tc>
          <w:tcPr>
            <w:tcW w:w="0" w:type="auto"/>
            <w:tcBorders>
              <w:top w:val="single" w:sz="6" w:space="0" w:color="808080"/>
            </w:tcBorders>
            <w:vAlign w:val="bottom"/>
            <w:hideMark/>
          </w:tcPr>
          <w:p w14:paraId="074182E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C9BECF3"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1B5096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Operating lease right-of-use assets,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935BF2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2,907</w:t>
            </w:r>
          </w:p>
        </w:tc>
        <w:tc>
          <w:tcPr>
            <w:tcW w:w="0" w:type="auto"/>
            <w:tcBorders>
              <w:top w:val="single" w:sz="6" w:space="0" w:color="808080"/>
              <w:bottom w:val="single" w:sz="6" w:space="0" w:color="808080"/>
            </w:tcBorders>
            <w:shd w:val="clear" w:color="auto" w:fill="FFF1E7"/>
            <w:vAlign w:val="bottom"/>
            <w:hideMark/>
          </w:tcPr>
          <w:p w14:paraId="3DF331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5AFC5E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3481AB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7036AD1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2DE8091" w14:textId="77777777" w:rsidTr="00D1208C">
        <w:tc>
          <w:tcPr>
            <w:tcW w:w="0" w:type="auto"/>
            <w:tcBorders>
              <w:top w:val="single" w:sz="6" w:space="0" w:color="808080"/>
            </w:tcBorders>
            <w:tcMar>
              <w:top w:w="30" w:type="dxa"/>
              <w:left w:w="180" w:type="dxa"/>
              <w:bottom w:w="30" w:type="dxa"/>
              <w:right w:w="30" w:type="dxa"/>
            </w:tcMar>
            <w:vAlign w:val="bottom"/>
            <w:hideMark/>
          </w:tcPr>
          <w:p w14:paraId="04DE282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Identifiable intangible assets, net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9B64B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275</w:t>
            </w:r>
          </w:p>
        </w:tc>
        <w:tc>
          <w:tcPr>
            <w:tcW w:w="0" w:type="auto"/>
            <w:tcBorders>
              <w:top w:val="single" w:sz="6" w:space="0" w:color="808080"/>
            </w:tcBorders>
            <w:shd w:val="clear" w:color="auto" w:fill="FFF1E7"/>
            <w:vAlign w:val="bottom"/>
            <w:hideMark/>
          </w:tcPr>
          <w:p w14:paraId="417E8BE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ECA625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252C08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283</w:t>
            </w:r>
          </w:p>
        </w:tc>
        <w:tc>
          <w:tcPr>
            <w:tcW w:w="0" w:type="auto"/>
            <w:tcBorders>
              <w:top w:val="single" w:sz="6" w:space="0" w:color="808080"/>
            </w:tcBorders>
            <w:vAlign w:val="bottom"/>
            <w:hideMark/>
          </w:tcPr>
          <w:p w14:paraId="254C803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ACD3195"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CF6E6F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Goodwill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7072C4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223</w:t>
            </w:r>
          </w:p>
        </w:tc>
        <w:tc>
          <w:tcPr>
            <w:tcW w:w="0" w:type="auto"/>
            <w:tcBorders>
              <w:top w:val="single" w:sz="6" w:space="0" w:color="808080"/>
              <w:bottom w:val="single" w:sz="6" w:space="0" w:color="808080"/>
            </w:tcBorders>
            <w:shd w:val="clear" w:color="auto" w:fill="FFF1E7"/>
            <w:vAlign w:val="bottom"/>
            <w:hideMark/>
          </w:tcPr>
          <w:p w14:paraId="0939B5F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607BF3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23EA68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154</w:t>
            </w:r>
          </w:p>
        </w:tc>
        <w:tc>
          <w:tcPr>
            <w:tcW w:w="0" w:type="auto"/>
            <w:tcBorders>
              <w:top w:val="single" w:sz="6" w:space="0" w:color="808080"/>
              <w:bottom w:val="single" w:sz="6" w:space="0" w:color="808080"/>
            </w:tcBorders>
            <w:vAlign w:val="bottom"/>
            <w:hideMark/>
          </w:tcPr>
          <w:p w14:paraId="68882A5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CD67BC8" w14:textId="77777777" w:rsidTr="00D1208C">
        <w:tc>
          <w:tcPr>
            <w:tcW w:w="0" w:type="auto"/>
            <w:tcMar>
              <w:top w:w="30" w:type="dxa"/>
              <w:left w:w="180" w:type="dxa"/>
              <w:bottom w:w="30" w:type="dxa"/>
              <w:right w:w="30" w:type="dxa"/>
            </w:tcMar>
            <w:vAlign w:val="bottom"/>
            <w:hideMark/>
          </w:tcPr>
          <w:p w14:paraId="3CF4032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Deferred income taxes and other assets</w:t>
            </w:r>
          </w:p>
        </w:tc>
        <w:tc>
          <w:tcPr>
            <w:tcW w:w="0" w:type="auto"/>
            <w:gridSpan w:val="2"/>
            <w:shd w:val="clear" w:color="auto" w:fill="FFF1E7"/>
            <w:tcMar>
              <w:top w:w="30" w:type="dxa"/>
              <w:left w:w="30" w:type="dxa"/>
              <w:bottom w:w="30" w:type="dxa"/>
              <w:right w:w="0" w:type="dxa"/>
            </w:tcMar>
            <w:vAlign w:val="bottom"/>
            <w:hideMark/>
          </w:tcPr>
          <w:p w14:paraId="78291FA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2,288</w:t>
            </w:r>
          </w:p>
        </w:tc>
        <w:tc>
          <w:tcPr>
            <w:tcW w:w="0" w:type="auto"/>
            <w:shd w:val="clear" w:color="auto" w:fill="FFF1E7"/>
            <w:vAlign w:val="bottom"/>
            <w:hideMark/>
          </w:tcPr>
          <w:p w14:paraId="5CB0C7A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E908B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FF6E2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2,011</w:t>
            </w:r>
          </w:p>
        </w:tc>
        <w:tc>
          <w:tcPr>
            <w:tcW w:w="0" w:type="auto"/>
            <w:vAlign w:val="bottom"/>
            <w:hideMark/>
          </w:tcPr>
          <w:p w14:paraId="3430BD2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231AEC6"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B577AF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ASSETS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615A20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6F700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26,220</w:t>
            </w:r>
          </w:p>
        </w:tc>
        <w:tc>
          <w:tcPr>
            <w:tcW w:w="0" w:type="auto"/>
            <w:tcBorders>
              <w:top w:val="single" w:sz="6" w:space="0" w:color="E87722"/>
              <w:bottom w:val="single" w:sz="6" w:space="0" w:color="E87722"/>
            </w:tcBorders>
            <w:shd w:val="clear" w:color="auto" w:fill="FFF1E7"/>
            <w:vAlign w:val="bottom"/>
            <w:hideMark/>
          </w:tcPr>
          <w:p w14:paraId="0CCBB97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E95EF4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9095EB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783904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23,717</w:t>
            </w:r>
          </w:p>
        </w:tc>
        <w:tc>
          <w:tcPr>
            <w:tcW w:w="0" w:type="auto"/>
            <w:tcBorders>
              <w:top w:val="single" w:sz="6" w:space="0" w:color="E87722"/>
              <w:bottom w:val="single" w:sz="6" w:space="0" w:color="E87722"/>
            </w:tcBorders>
            <w:vAlign w:val="bottom"/>
            <w:hideMark/>
          </w:tcPr>
          <w:p w14:paraId="6D43196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52A7098" w14:textId="77777777" w:rsidTr="00D1208C">
        <w:tc>
          <w:tcPr>
            <w:tcW w:w="0" w:type="auto"/>
            <w:tcMar>
              <w:top w:w="30" w:type="dxa"/>
              <w:left w:w="30" w:type="dxa"/>
              <w:bottom w:w="30" w:type="dxa"/>
              <w:right w:w="30" w:type="dxa"/>
            </w:tcMar>
            <w:vAlign w:val="bottom"/>
            <w:hideMark/>
          </w:tcPr>
          <w:p w14:paraId="070ACA9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LIABILITIES AND SHAREHOLDERS' EQUITY</w:t>
            </w:r>
          </w:p>
        </w:tc>
        <w:tc>
          <w:tcPr>
            <w:tcW w:w="0" w:type="auto"/>
            <w:gridSpan w:val="3"/>
            <w:shd w:val="clear" w:color="auto" w:fill="FFF1E7"/>
            <w:tcMar>
              <w:top w:w="30" w:type="dxa"/>
              <w:left w:w="30" w:type="dxa"/>
              <w:bottom w:w="30" w:type="dxa"/>
              <w:right w:w="30" w:type="dxa"/>
            </w:tcMar>
            <w:vAlign w:val="bottom"/>
            <w:hideMark/>
          </w:tcPr>
          <w:p w14:paraId="440B6CA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5351E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79D69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7C1021FF" w14:textId="77777777" w:rsidTr="00D1208C">
        <w:tc>
          <w:tcPr>
            <w:tcW w:w="0" w:type="auto"/>
            <w:tcBorders>
              <w:top w:val="single" w:sz="6" w:space="0" w:color="808080"/>
            </w:tcBorders>
            <w:tcMar>
              <w:top w:w="30" w:type="dxa"/>
              <w:left w:w="30" w:type="dxa"/>
              <w:bottom w:w="30" w:type="dxa"/>
              <w:right w:w="30" w:type="dxa"/>
            </w:tcMar>
            <w:vAlign w:val="bottom"/>
            <w:hideMark/>
          </w:tcPr>
          <w:p w14:paraId="682E35D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Current liabilities: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FD50D1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3B631E5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48FCF4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6E38EBFE" w14:textId="77777777" w:rsidTr="00D1208C">
        <w:tc>
          <w:tcPr>
            <w:tcW w:w="0" w:type="auto"/>
            <w:tcBorders>
              <w:top w:val="single" w:sz="6" w:space="0" w:color="808080"/>
            </w:tcBorders>
            <w:tcMar>
              <w:top w:w="30" w:type="dxa"/>
              <w:left w:w="180" w:type="dxa"/>
              <w:bottom w:w="30" w:type="dxa"/>
              <w:right w:w="30" w:type="dxa"/>
            </w:tcMar>
            <w:vAlign w:val="bottom"/>
            <w:hideMark/>
          </w:tcPr>
          <w:p w14:paraId="11F524D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Current portion of long-term debt</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493AAB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009216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Borders>
              <w:top w:val="single" w:sz="6" w:space="0" w:color="808080"/>
            </w:tcBorders>
            <w:shd w:val="clear" w:color="auto" w:fill="FFF1E7"/>
            <w:vAlign w:val="bottom"/>
            <w:hideMark/>
          </w:tcPr>
          <w:p w14:paraId="6953F82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556330A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594D692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9C6EC4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Borders>
              <w:top w:val="single" w:sz="6" w:space="0" w:color="808080"/>
            </w:tcBorders>
            <w:vAlign w:val="bottom"/>
            <w:hideMark/>
          </w:tcPr>
          <w:p w14:paraId="2F626E9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300B640" w14:textId="77777777" w:rsidTr="00D1208C">
        <w:tc>
          <w:tcPr>
            <w:tcW w:w="0" w:type="auto"/>
            <w:tcBorders>
              <w:top w:val="single" w:sz="6" w:space="0" w:color="808080"/>
            </w:tcBorders>
            <w:tcMar>
              <w:top w:w="30" w:type="dxa"/>
              <w:left w:w="180" w:type="dxa"/>
              <w:bottom w:w="30" w:type="dxa"/>
              <w:right w:w="30" w:type="dxa"/>
            </w:tcMar>
            <w:vAlign w:val="bottom"/>
            <w:hideMark/>
          </w:tcPr>
          <w:p w14:paraId="18C2736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Notes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6D0E65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tcBorders>
            <w:shd w:val="clear" w:color="auto" w:fill="FFF1E7"/>
            <w:vAlign w:val="bottom"/>
            <w:hideMark/>
          </w:tcPr>
          <w:p w14:paraId="472187D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C656D9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0A2936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tcBorders>
            <w:vAlign w:val="bottom"/>
            <w:hideMark/>
          </w:tcPr>
          <w:p w14:paraId="6A1A036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84CACFC" w14:textId="77777777" w:rsidTr="00D1208C">
        <w:tc>
          <w:tcPr>
            <w:tcW w:w="0" w:type="auto"/>
            <w:tcBorders>
              <w:top w:val="single" w:sz="6" w:space="0" w:color="808080"/>
            </w:tcBorders>
            <w:tcMar>
              <w:top w:w="30" w:type="dxa"/>
              <w:left w:w="180" w:type="dxa"/>
              <w:bottom w:w="30" w:type="dxa"/>
              <w:right w:w="30" w:type="dxa"/>
            </w:tcMar>
            <w:vAlign w:val="bottom"/>
            <w:hideMark/>
          </w:tcPr>
          <w:p w14:paraId="4D5C5B1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Accounts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B1F50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2,221</w:t>
            </w:r>
          </w:p>
        </w:tc>
        <w:tc>
          <w:tcPr>
            <w:tcW w:w="0" w:type="auto"/>
            <w:tcBorders>
              <w:top w:val="single" w:sz="6" w:space="0" w:color="808080"/>
            </w:tcBorders>
            <w:shd w:val="clear" w:color="auto" w:fill="FFF1E7"/>
            <w:vAlign w:val="bottom"/>
            <w:hideMark/>
          </w:tcPr>
          <w:p w14:paraId="2B6AE7D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3F4C0AC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634643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2,612</w:t>
            </w:r>
          </w:p>
        </w:tc>
        <w:tc>
          <w:tcPr>
            <w:tcW w:w="0" w:type="auto"/>
            <w:tcBorders>
              <w:top w:val="single" w:sz="6" w:space="0" w:color="808080"/>
            </w:tcBorders>
            <w:vAlign w:val="bottom"/>
            <w:hideMark/>
          </w:tcPr>
          <w:p w14:paraId="199AF24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CBD0C3F"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09525A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Current portion of operating lease liabilities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4D3276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422</w:t>
            </w:r>
          </w:p>
        </w:tc>
        <w:tc>
          <w:tcPr>
            <w:tcW w:w="0" w:type="auto"/>
            <w:tcBorders>
              <w:top w:val="single" w:sz="6" w:space="0" w:color="808080"/>
              <w:bottom w:val="single" w:sz="6" w:space="0" w:color="808080"/>
            </w:tcBorders>
            <w:shd w:val="clear" w:color="auto" w:fill="FFF1E7"/>
            <w:vAlign w:val="bottom"/>
            <w:hideMark/>
          </w:tcPr>
          <w:p w14:paraId="439C68A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26873C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C2ED6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0BD6065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2885F7D"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B8B96E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Accrued liabilities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5297A8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5,356</w:t>
            </w:r>
          </w:p>
        </w:tc>
        <w:tc>
          <w:tcPr>
            <w:tcW w:w="0" w:type="auto"/>
            <w:tcBorders>
              <w:top w:val="single" w:sz="6" w:space="0" w:color="808080"/>
              <w:bottom w:val="single" w:sz="6" w:space="0" w:color="808080"/>
            </w:tcBorders>
            <w:shd w:val="clear" w:color="auto" w:fill="FFF1E7"/>
            <w:vAlign w:val="bottom"/>
            <w:hideMark/>
          </w:tcPr>
          <w:p w14:paraId="034E801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593925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961299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5,010</w:t>
            </w:r>
          </w:p>
        </w:tc>
        <w:tc>
          <w:tcPr>
            <w:tcW w:w="0" w:type="auto"/>
            <w:tcBorders>
              <w:top w:val="single" w:sz="6" w:space="0" w:color="808080"/>
              <w:bottom w:val="single" w:sz="6" w:space="0" w:color="808080"/>
            </w:tcBorders>
            <w:vAlign w:val="bottom"/>
            <w:hideMark/>
          </w:tcPr>
          <w:p w14:paraId="5F85292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0EB7A54" w14:textId="77777777" w:rsidTr="00D1208C">
        <w:tc>
          <w:tcPr>
            <w:tcW w:w="0" w:type="auto"/>
            <w:tcBorders>
              <w:bottom w:val="single" w:sz="6" w:space="0" w:color="E87722"/>
            </w:tcBorders>
            <w:tcMar>
              <w:top w:w="30" w:type="dxa"/>
              <w:left w:w="180" w:type="dxa"/>
              <w:bottom w:w="30" w:type="dxa"/>
              <w:right w:w="30" w:type="dxa"/>
            </w:tcMar>
            <w:vAlign w:val="bottom"/>
            <w:hideMark/>
          </w:tcPr>
          <w:p w14:paraId="14C3F93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Income taxes payable</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3D3D167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268</w:t>
            </w:r>
          </w:p>
        </w:tc>
        <w:tc>
          <w:tcPr>
            <w:tcW w:w="0" w:type="auto"/>
            <w:tcBorders>
              <w:bottom w:val="single" w:sz="6" w:space="0" w:color="E87722"/>
            </w:tcBorders>
            <w:shd w:val="clear" w:color="auto" w:fill="FFF1E7"/>
            <w:vAlign w:val="bottom"/>
            <w:hideMark/>
          </w:tcPr>
          <w:p w14:paraId="6B93986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184A00E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6A11905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229</w:t>
            </w:r>
          </w:p>
        </w:tc>
        <w:tc>
          <w:tcPr>
            <w:tcW w:w="0" w:type="auto"/>
            <w:tcBorders>
              <w:bottom w:val="single" w:sz="6" w:space="0" w:color="E87722"/>
            </w:tcBorders>
            <w:vAlign w:val="bottom"/>
            <w:hideMark/>
          </w:tcPr>
          <w:p w14:paraId="3EDAF4B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234FA56" w14:textId="77777777" w:rsidTr="00D1208C">
        <w:tc>
          <w:tcPr>
            <w:tcW w:w="0" w:type="auto"/>
            <w:tcMar>
              <w:top w:w="30" w:type="dxa"/>
              <w:left w:w="30" w:type="dxa"/>
              <w:bottom w:w="30" w:type="dxa"/>
              <w:right w:w="30" w:type="dxa"/>
            </w:tcMar>
            <w:vAlign w:val="bottom"/>
            <w:hideMark/>
          </w:tcPr>
          <w:p w14:paraId="14C0E4E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current liabilities</w:t>
            </w:r>
          </w:p>
        </w:tc>
        <w:tc>
          <w:tcPr>
            <w:tcW w:w="0" w:type="auto"/>
            <w:gridSpan w:val="2"/>
            <w:shd w:val="clear" w:color="auto" w:fill="FFF1E7"/>
            <w:tcMar>
              <w:top w:w="30" w:type="dxa"/>
              <w:left w:w="30" w:type="dxa"/>
              <w:bottom w:w="30" w:type="dxa"/>
              <w:right w:w="0" w:type="dxa"/>
            </w:tcMar>
            <w:vAlign w:val="bottom"/>
            <w:hideMark/>
          </w:tcPr>
          <w:p w14:paraId="471A13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8,280</w:t>
            </w:r>
          </w:p>
        </w:tc>
        <w:tc>
          <w:tcPr>
            <w:tcW w:w="0" w:type="auto"/>
            <w:shd w:val="clear" w:color="auto" w:fill="FFF1E7"/>
            <w:vAlign w:val="bottom"/>
            <w:hideMark/>
          </w:tcPr>
          <w:p w14:paraId="4E5C04E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358CD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696D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7,866</w:t>
            </w:r>
          </w:p>
        </w:tc>
        <w:tc>
          <w:tcPr>
            <w:tcW w:w="0" w:type="auto"/>
            <w:vAlign w:val="bottom"/>
            <w:hideMark/>
          </w:tcPr>
          <w:p w14:paraId="378B331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295C0E4" w14:textId="77777777" w:rsidTr="00D1208C">
        <w:tc>
          <w:tcPr>
            <w:tcW w:w="0" w:type="auto"/>
            <w:tcBorders>
              <w:top w:val="single" w:sz="6" w:space="0" w:color="808080"/>
            </w:tcBorders>
            <w:tcMar>
              <w:top w:w="30" w:type="dxa"/>
              <w:left w:w="180" w:type="dxa"/>
              <w:bottom w:w="30" w:type="dxa"/>
              <w:right w:w="30" w:type="dxa"/>
            </w:tcMar>
            <w:vAlign w:val="bottom"/>
            <w:hideMark/>
          </w:tcPr>
          <w:p w14:paraId="7574996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Long-term debt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52E988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3,463</w:t>
            </w:r>
          </w:p>
        </w:tc>
        <w:tc>
          <w:tcPr>
            <w:tcW w:w="0" w:type="auto"/>
            <w:tcBorders>
              <w:top w:val="single" w:sz="6" w:space="0" w:color="808080"/>
            </w:tcBorders>
            <w:shd w:val="clear" w:color="auto" w:fill="FFF1E7"/>
            <w:vAlign w:val="bottom"/>
            <w:hideMark/>
          </w:tcPr>
          <w:p w14:paraId="379E5A3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50F7F4C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537564D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3,464</w:t>
            </w:r>
          </w:p>
        </w:tc>
        <w:tc>
          <w:tcPr>
            <w:tcW w:w="0" w:type="auto"/>
            <w:tcBorders>
              <w:top w:val="single" w:sz="6" w:space="0" w:color="808080"/>
            </w:tcBorders>
            <w:vAlign w:val="bottom"/>
            <w:hideMark/>
          </w:tcPr>
          <w:p w14:paraId="59AB101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775B77B"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16159F9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Operating lease liabilities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697C5C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2,758</w:t>
            </w:r>
          </w:p>
        </w:tc>
        <w:tc>
          <w:tcPr>
            <w:tcW w:w="0" w:type="auto"/>
            <w:tcBorders>
              <w:top w:val="single" w:sz="6" w:space="0" w:color="808080"/>
              <w:bottom w:val="single" w:sz="6" w:space="0" w:color="808080"/>
            </w:tcBorders>
            <w:shd w:val="clear" w:color="auto" w:fill="FFF1E7"/>
            <w:vAlign w:val="bottom"/>
            <w:hideMark/>
          </w:tcPr>
          <w:p w14:paraId="178C764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2A1969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C1A3BA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656F3CA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DC79917" w14:textId="77777777" w:rsidTr="00D1208C">
        <w:tc>
          <w:tcPr>
            <w:tcW w:w="0" w:type="auto"/>
            <w:tcBorders>
              <w:top w:val="single" w:sz="6" w:space="0" w:color="808080"/>
            </w:tcBorders>
            <w:tcMar>
              <w:top w:w="30" w:type="dxa"/>
              <w:left w:w="180" w:type="dxa"/>
              <w:bottom w:w="30" w:type="dxa"/>
              <w:right w:w="30" w:type="dxa"/>
            </w:tcMar>
            <w:vAlign w:val="bottom"/>
            <w:hideMark/>
          </w:tcPr>
          <w:p w14:paraId="7A0CD3C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Deferred income taxes and other liabilities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925814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2,674</w:t>
            </w:r>
          </w:p>
        </w:tc>
        <w:tc>
          <w:tcPr>
            <w:tcW w:w="0" w:type="auto"/>
            <w:tcBorders>
              <w:top w:val="single" w:sz="6" w:space="0" w:color="808080"/>
            </w:tcBorders>
            <w:shd w:val="clear" w:color="auto" w:fill="FFF1E7"/>
            <w:vAlign w:val="bottom"/>
            <w:hideMark/>
          </w:tcPr>
          <w:p w14:paraId="0EDDC17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C52991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37C7D2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3,347</w:t>
            </w:r>
          </w:p>
        </w:tc>
        <w:tc>
          <w:tcPr>
            <w:tcW w:w="0" w:type="auto"/>
            <w:tcBorders>
              <w:top w:val="single" w:sz="6" w:space="0" w:color="808080"/>
            </w:tcBorders>
            <w:vAlign w:val="bottom"/>
            <w:hideMark/>
          </w:tcPr>
          <w:p w14:paraId="07D2670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A008802" w14:textId="77777777" w:rsidTr="00D1208C">
        <w:tc>
          <w:tcPr>
            <w:tcW w:w="0" w:type="auto"/>
            <w:tcBorders>
              <w:top w:val="single" w:sz="6" w:space="0" w:color="808080"/>
            </w:tcBorders>
            <w:tcMar>
              <w:top w:w="30" w:type="dxa"/>
              <w:left w:w="180" w:type="dxa"/>
              <w:bottom w:w="30" w:type="dxa"/>
              <w:right w:w="30" w:type="dxa"/>
            </w:tcMar>
            <w:vAlign w:val="bottom"/>
            <w:hideMark/>
          </w:tcPr>
          <w:p w14:paraId="5D48D2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Redeemable preferred stock</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DC0A6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72B4348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065149D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778A623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12E5EEA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D943934" w14:textId="77777777" w:rsidTr="00D1208C">
        <w:tc>
          <w:tcPr>
            <w:tcW w:w="0" w:type="auto"/>
            <w:tcBorders>
              <w:top w:val="single" w:sz="6" w:space="0" w:color="808080"/>
            </w:tcBorders>
            <w:tcMar>
              <w:top w:w="30" w:type="dxa"/>
              <w:left w:w="180" w:type="dxa"/>
              <w:bottom w:w="30" w:type="dxa"/>
              <w:right w:w="30" w:type="dxa"/>
            </w:tcMar>
            <w:vAlign w:val="bottom"/>
            <w:hideMark/>
          </w:tcPr>
          <w:p w14:paraId="216E6F5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Shareholders' equity:</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4B1784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47600D5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AEBA7E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12B2F762" w14:textId="77777777" w:rsidTr="00D1208C">
        <w:tc>
          <w:tcPr>
            <w:tcW w:w="0" w:type="auto"/>
            <w:tcBorders>
              <w:top w:val="single" w:sz="6" w:space="0" w:color="808080"/>
            </w:tcBorders>
            <w:tcMar>
              <w:top w:w="30" w:type="dxa"/>
              <w:left w:w="180" w:type="dxa"/>
              <w:bottom w:w="30" w:type="dxa"/>
              <w:right w:w="30" w:type="dxa"/>
            </w:tcMar>
            <w:vAlign w:val="bottom"/>
            <w:hideMark/>
          </w:tcPr>
          <w:p w14:paraId="4A63714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Common stock at stated value:</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3FCC3F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72F7F15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CF373E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546E6B37" w14:textId="77777777" w:rsidTr="00D1208C">
        <w:tc>
          <w:tcPr>
            <w:tcW w:w="0" w:type="auto"/>
            <w:tcBorders>
              <w:top w:val="single" w:sz="6" w:space="0" w:color="808080"/>
              <w:bottom w:val="single" w:sz="6" w:space="0" w:color="808080"/>
            </w:tcBorders>
            <w:tcMar>
              <w:top w:w="30" w:type="dxa"/>
              <w:left w:w="300" w:type="dxa"/>
              <w:bottom w:w="30" w:type="dxa"/>
              <w:right w:w="30" w:type="dxa"/>
            </w:tcMar>
            <w:vAlign w:val="bottom"/>
            <w:hideMark/>
          </w:tcPr>
          <w:p w14:paraId="76C92B7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Class A convertible — 315 and 315 shares outstanding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E963FC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0519F91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5075662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42DCE9F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300895F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A4E8FF6" w14:textId="77777777" w:rsidTr="00D1208C">
        <w:tc>
          <w:tcPr>
            <w:tcW w:w="0" w:type="auto"/>
            <w:tcBorders>
              <w:top w:val="single" w:sz="6" w:space="0" w:color="808080"/>
              <w:bottom w:val="single" w:sz="6" w:space="0" w:color="808080"/>
            </w:tcBorders>
            <w:tcMar>
              <w:top w:w="30" w:type="dxa"/>
              <w:left w:w="300" w:type="dxa"/>
              <w:bottom w:w="30" w:type="dxa"/>
              <w:right w:w="30" w:type="dxa"/>
            </w:tcMar>
            <w:vAlign w:val="bottom"/>
            <w:hideMark/>
          </w:tcPr>
          <w:p w14:paraId="2B13FD3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Class B — 1,240 and 1,253 shares outstanding</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8E4FCF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808080"/>
            </w:tcBorders>
            <w:shd w:val="clear" w:color="auto" w:fill="FFF1E7"/>
            <w:vAlign w:val="bottom"/>
            <w:hideMark/>
          </w:tcPr>
          <w:p w14:paraId="43C98A7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5D1BEF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7A96D08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808080"/>
            </w:tcBorders>
            <w:vAlign w:val="bottom"/>
            <w:hideMark/>
          </w:tcPr>
          <w:p w14:paraId="06C9E47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76CACB1" w14:textId="77777777" w:rsidTr="00D1208C">
        <w:tc>
          <w:tcPr>
            <w:tcW w:w="0" w:type="auto"/>
            <w:tcBorders>
              <w:top w:val="single" w:sz="6" w:space="0" w:color="808080"/>
            </w:tcBorders>
            <w:tcMar>
              <w:top w:w="30" w:type="dxa"/>
              <w:left w:w="180" w:type="dxa"/>
              <w:bottom w:w="30" w:type="dxa"/>
              <w:right w:w="30" w:type="dxa"/>
            </w:tcMar>
            <w:vAlign w:val="bottom"/>
            <w:hideMark/>
          </w:tcPr>
          <w:p w14:paraId="02F584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Capital in excess of stated value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FFAE53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7,971</w:t>
            </w:r>
          </w:p>
        </w:tc>
        <w:tc>
          <w:tcPr>
            <w:tcW w:w="0" w:type="auto"/>
            <w:tcBorders>
              <w:top w:val="single" w:sz="6" w:space="0" w:color="808080"/>
            </w:tcBorders>
            <w:shd w:val="clear" w:color="auto" w:fill="FFF1E7"/>
            <w:vAlign w:val="bottom"/>
            <w:hideMark/>
          </w:tcPr>
          <w:p w14:paraId="7737BDD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307A58D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60AFF10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7,163</w:t>
            </w:r>
          </w:p>
        </w:tc>
        <w:tc>
          <w:tcPr>
            <w:tcW w:w="0" w:type="auto"/>
            <w:tcBorders>
              <w:top w:val="single" w:sz="6" w:space="0" w:color="808080"/>
            </w:tcBorders>
            <w:vAlign w:val="bottom"/>
            <w:hideMark/>
          </w:tcPr>
          <w:p w14:paraId="58BE4BB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2472A02"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F29AEA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Accumulated other comprehensive income (loss)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D1E51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(57</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4F1FE5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5B47D3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834DB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231</w:t>
            </w:r>
          </w:p>
        </w:tc>
        <w:tc>
          <w:tcPr>
            <w:tcW w:w="0" w:type="auto"/>
            <w:tcBorders>
              <w:top w:val="single" w:sz="6" w:space="0" w:color="808080"/>
              <w:bottom w:val="single" w:sz="6" w:space="0" w:color="808080"/>
            </w:tcBorders>
            <w:vAlign w:val="bottom"/>
            <w:hideMark/>
          </w:tcPr>
          <w:p w14:paraId="2EC68E2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AED17BD" w14:textId="77777777" w:rsidTr="00D1208C">
        <w:tc>
          <w:tcPr>
            <w:tcW w:w="0" w:type="auto"/>
            <w:tcBorders>
              <w:bottom w:val="single" w:sz="6" w:space="0" w:color="E87722"/>
            </w:tcBorders>
            <w:tcMar>
              <w:top w:w="30" w:type="dxa"/>
              <w:left w:w="180" w:type="dxa"/>
              <w:bottom w:w="30" w:type="dxa"/>
              <w:right w:w="30" w:type="dxa"/>
            </w:tcMar>
            <w:vAlign w:val="bottom"/>
            <w:hideMark/>
          </w:tcPr>
          <w:p w14:paraId="4F23540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Retained earnings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195BB7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1,128</w:t>
            </w:r>
          </w:p>
        </w:tc>
        <w:tc>
          <w:tcPr>
            <w:tcW w:w="0" w:type="auto"/>
            <w:tcBorders>
              <w:bottom w:val="single" w:sz="6" w:space="0" w:color="E87722"/>
            </w:tcBorders>
            <w:shd w:val="clear" w:color="auto" w:fill="FFF1E7"/>
            <w:vAlign w:val="bottom"/>
            <w:hideMark/>
          </w:tcPr>
          <w:p w14:paraId="6EA65DA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F64B6D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55C8811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1,643</w:t>
            </w:r>
          </w:p>
        </w:tc>
        <w:tc>
          <w:tcPr>
            <w:tcW w:w="0" w:type="auto"/>
            <w:tcBorders>
              <w:bottom w:val="single" w:sz="6" w:space="0" w:color="E87722"/>
            </w:tcBorders>
            <w:vAlign w:val="bottom"/>
            <w:hideMark/>
          </w:tcPr>
          <w:p w14:paraId="080E62B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B13AEEF" w14:textId="77777777" w:rsidTr="00D1208C">
        <w:tc>
          <w:tcPr>
            <w:tcW w:w="0" w:type="auto"/>
            <w:tcMar>
              <w:top w:w="30" w:type="dxa"/>
              <w:left w:w="30" w:type="dxa"/>
              <w:bottom w:w="30" w:type="dxa"/>
              <w:right w:w="30" w:type="dxa"/>
            </w:tcMar>
            <w:vAlign w:val="bottom"/>
            <w:hideMark/>
          </w:tcPr>
          <w:p w14:paraId="64B475A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shareholders' equity</w:t>
            </w:r>
          </w:p>
        </w:tc>
        <w:tc>
          <w:tcPr>
            <w:tcW w:w="0" w:type="auto"/>
            <w:gridSpan w:val="2"/>
            <w:shd w:val="clear" w:color="auto" w:fill="FFF1E7"/>
            <w:tcMar>
              <w:top w:w="30" w:type="dxa"/>
              <w:left w:w="30" w:type="dxa"/>
              <w:bottom w:w="30" w:type="dxa"/>
              <w:right w:w="0" w:type="dxa"/>
            </w:tcMar>
            <w:vAlign w:val="bottom"/>
            <w:hideMark/>
          </w:tcPr>
          <w:p w14:paraId="7A12E9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9,045</w:t>
            </w:r>
          </w:p>
        </w:tc>
        <w:tc>
          <w:tcPr>
            <w:tcW w:w="0" w:type="auto"/>
            <w:shd w:val="clear" w:color="auto" w:fill="FFF1E7"/>
            <w:vAlign w:val="bottom"/>
            <w:hideMark/>
          </w:tcPr>
          <w:p w14:paraId="42A5FE6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1D50E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B614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9,040</w:t>
            </w:r>
          </w:p>
        </w:tc>
        <w:tc>
          <w:tcPr>
            <w:tcW w:w="0" w:type="auto"/>
            <w:vAlign w:val="bottom"/>
            <w:hideMark/>
          </w:tcPr>
          <w:p w14:paraId="64339CC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3EE1758"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D2ABD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LIABILITIES AND SHAREHOLDERS' EQUITY</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BC1079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74C1D3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26,220</w:t>
            </w:r>
          </w:p>
        </w:tc>
        <w:tc>
          <w:tcPr>
            <w:tcW w:w="0" w:type="auto"/>
            <w:tcBorders>
              <w:top w:val="single" w:sz="6" w:space="0" w:color="E87722"/>
              <w:bottom w:val="single" w:sz="6" w:space="0" w:color="E87722"/>
            </w:tcBorders>
            <w:shd w:val="clear" w:color="auto" w:fill="FFF1E7"/>
            <w:vAlign w:val="bottom"/>
            <w:hideMark/>
          </w:tcPr>
          <w:p w14:paraId="5E08C0A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0D2ECE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6D742E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B2E110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23,717</w:t>
            </w:r>
          </w:p>
        </w:tc>
        <w:tc>
          <w:tcPr>
            <w:tcW w:w="0" w:type="auto"/>
            <w:tcBorders>
              <w:top w:val="single" w:sz="6" w:space="0" w:color="E87722"/>
              <w:bottom w:val="single" w:sz="6" w:space="0" w:color="E87722"/>
            </w:tcBorders>
            <w:vAlign w:val="bottom"/>
            <w:hideMark/>
          </w:tcPr>
          <w:p w14:paraId="014FF81D"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10028E9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The accompanying Notes to the Unaudited Condensed Consolidated Financial Statements are an integral part of this statement.</w:t>
      </w:r>
    </w:p>
    <w:p w14:paraId="4D262E5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CCBE158"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3</w:t>
      </w:r>
    </w:p>
    <w:p w14:paraId="4490D9D7"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73773441">
          <v:rect id="_x0000_i1030" style="width:0;height:1.5pt" o:hralign="center" o:hrstd="t" o:hrnoshade="t" o:hr="t" fillcolor="black" stroked="f"/>
        </w:pict>
      </w:r>
    </w:p>
    <w:p w14:paraId="0401E40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79588A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46" w:anchor="s1433BDA772405ACE80C243EDFDDC0CC7" w:history="1">
        <w:r w:rsidRPr="00D1208C">
          <w:rPr>
            <w:rFonts w:ascii="Arial" w:eastAsia="宋体" w:hAnsi="Arial" w:cs="Arial"/>
            <w:color w:val="0000FF"/>
            <w:kern w:val="0"/>
            <w:sz w:val="17"/>
            <w:szCs w:val="17"/>
            <w:u w:val="single"/>
          </w:rPr>
          <w:t>Table of Contents</w:t>
        </w:r>
      </w:hyperlink>
    </w:p>
    <w:p w14:paraId="1EA76926"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779966C"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E8C68E1"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NIKE, INC.</w:t>
      </w:r>
    </w:p>
    <w:p w14:paraId="5BA049B1"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UNAUDITED CONDENSED CONSOLIDATED STATEMENTS OF CASH FLOWS</w:t>
      </w:r>
    </w:p>
    <w:tbl>
      <w:tblPr>
        <w:tblW w:w="20614" w:type="dxa"/>
        <w:tblCellMar>
          <w:left w:w="0" w:type="dxa"/>
          <w:right w:w="0" w:type="dxa"/>
        </w:tblCellMar>
        <w:tblLook w:val="04A0" w:firstRow="1" w:lastRow="0" w:firstColumn="1" w:lastColumn="0" w:noHBand="0" w:noVBand="1"/>
      </w:tblPr>
      <w:tblGrid>
        <w:gridCol w:w="14842"/>
        <w:gridCol w:w="206"/>
        <w:gridCol w:w="2474"/>
        <w:gridCol w:w="206"/>
        <w:gridCol w:w="206"/>
        <w:gridCol w:w="2474"/>
        <w:gridCol w:w="206"/>
      </w:tblGrid>
      <w:tr w:rsidR="00D1208C" w:rsidRPr="00D1208C" w14:paraId="0FF97542" w14:textId="77777777" w:rsidTr="00D1208C">
        <w:tc>
          <w:tcPr>
            <w:tcW w:w="0" w:type="auto"/>
            <w:gridSpan w:val="7"/>
            <w:vAlign w:val="center"/>
            <w:hideMark/>
          </w:tcPr>
          <w:p w14:paraId="2F37EFDB"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690F1C70" w14:textId="77777777" w:rsidTr="00D1208C">
        <w:tc>
          <w:tcPr>
            <w:tcW w:w="14842" w:type="dxa"/>
            <w:vAlign w:val="center"/>
            <w:hideMark/>
          </w:tcPr>
          <w:p w14:paraId="7014308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195A24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74802AE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3FBC6D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D0768E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404FBD6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E21282D"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746B266" w14:textId="77777777" w:rsidTr="00D1208C">
        <w:tc>
          <w:tcPr>
            <w:tcW w:w="0" w:type="auto"/>
            <w:tcMar>
              <w:top w:w="30" w:type="dxa"/>
              <w:left w:w="30" w:type="dxa"/>
              <w:bottom w:w="30" w:type="dxa"/>
              <w:right w:w="30" w:type="dxa"/>
            </w:tcMar>
            <w:vAlign w:val="bottom"/>
            <w:hideMark/>
          </w:tcPr>
          <w:p w14:paraId="03C2E99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6787940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420CDB30" w14:textId="77777777" w:rsidTr="00D1208C">
        <w:tc>
          <w:tcPr>
            <w:tcW w:w="0" w:type="auto"/>
            <w:tcBorders>
              <w:bottom w:val="single" w:sz="6" w:space="0" w:color="E87722"/>
            </w:tcBorders>
            <w:tcMar>
              <w:top w:w="30" w:type="dxa"/>
              <w:left w:w="30" w:type="dxa"/>
              <w:bottom w:w="30" w:type="dxa"/>
              <w:right w:w="30" w:type="dxa"/>
            </w:tcMar>
            <w:vAlign w:val="bottom"/>
            <w:hideMark/>
          </w:tcPr>
          <w:p w14:paraId="4E36D56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8A6F01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756A53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3A24BF6E" w14:textId="77777777" w:rsidTr="00D1208C">
        <w:tc>
          <w:tcPr>
            <w:tcW w:w="0" w:type="auto"/>
            <w:tcMar>
              <w:top w:w="30" w:type="dxa"/>
              <w:left w:w="30" w:type="dxa"/>
              <w:bottom w:w="30" w:type="dxa"/>
              <w:right w:w="30" w:type="dxa"/>
            </w:tcMar>
            <w:vAlign w:val="bottom"/>
            <w:hideMark/>
          </w:tcPr>
          <w:p w14:paraId="0241A0B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Cash provided (used) by operations:</w:t>
            </w:r>
          </w:p>
        </w:tc>
        <w:tc>
          <w:tcPr>
            <w:tcW w:w="0" w:type="auto"/>
            <w:gridSpan w:val="3"/>
            <w:shd w:val="clear" w:color="auto" w:fill="FFF1E7"/>
            <w:tcMar>
              <w:top w:w="30" w:type="dxa"/>
              <w:left w:w="30" w:type="dxa"/>
              <w:bottom w:w="30" w:type="dxa"/>
              <w:right w:w="30" w:type="dxa"/>
            </w:tcMar>
            <w:vAlign w:val="bottom"/>
            <w:hideMark/>
          </w:tcPr>
          <w:p w14:paraId="2ABF9C5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DDAC3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10FC39B4" w14:textId="77777777" w:rsidTr="00D1208C">
        <w:tc>
          <w:tcPr>
            <w:tcW w:w="0" w:type="auto"/>
            <w:tcBorders>
              <w:top w:val="single" w:sz="6" w:space="0" w:color="808080"/>
            </w:tcBorders>
            <w:tcMar>
              <w:top w:w="30" w:type="dxa"/>
              <w:left w:w="30" w:type="dxa"/>
              <w:bottom w:w="30" w:type="dxa"/>
              <w:right w:w="30" w:type="dxa"/>
            </w:tcMar>
            <w:vAlign w:val="bottom"/>
            <w:hideMark/>
          </w:tcPr>
          <w:p w14:paraId="2ED0A5B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Net income</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571632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9F484B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3,329</w:t>
            </w:r>
          </w:p>
        </w:tc>
        <w:tc>
          <w:tcPr>
            <w:tcW w:w="0" w:type="auto"/>
            <w:tcBorders>
              <w:top w:val="single" w:sz="6" w:space="0" w:color="808080"/>
            </w:tcBorders>
            <w:shd w:val="clear" w:color="auto" w:fill="FFF1E7"/>
            <w:vAlign w:val="bottom"/>
            <w:hideMark/>
          </w:tcPr>
          <w:p w14:paraId="74941BE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0FF21F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6C6F1A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3,040</w:t>
            </w:r>
          </w:p>
        </w:tc>
        <w:tc>
          <w:tcPr>
            <w:tcW w:w="0" w:type="auto"/>
            <w:tcBorders>
              <w:top w:val="single" w:sz="6" w:space="0" w:color="808080"/>
            </w:tcBorders>
            <w:vAlign w:val="bottom"/>
            <w:hideMark/>
          </w:tcPr>
          <w:p w14:paraId="19313CF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A0C730F" w14:textId="77777777" w:rsidTr="00D1208C">
        <w:tc>
          <w:tcPr>
            <w:tcW w:w="0" w:type="auto"/>
            <w:tcBorders>
              <w:top w:val="single" w:sz="6" w:space="0" w:color="808080"/>
            </w:tcBorders>
            <w:tcMar>
              <w:top w:w="30" w:type="dxa"/>
              <w:left w:w="30" w:type="dxa"/>
              <w:bottom w:w="30" w:type="dxa"/>
              <w:right w:w="30" w:type="dxa"/>
            </w:tcMar>
            <w:vAlign w:val="bottom"/>
            <w:hideMark/>
          </w:tcPr>
          <w:p w14:paraId="373E78C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Adjustments to reconcile net income to net cash provided (used) by operations: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2ACEBB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EDCDCB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5AEF5A9C" w14:textId="77777777" w:rsidTr="00D1208C">
        <w:tc>
          <w:tcPr>
            <w:tcW w:w="0" w:type="auto"/>
            <w:tcBorders>
              <w:top w:val="single" w:sz="6" w:space="0" w:color="808080"/>
            </w:tcBorders>
            <w:tcMar>
              <w:top w:w="30" w:type="dxa"/>
              <w:left w:w="180" w:type="dxa"/>
              <w:bottom w:w="30" w:type="dxa"/>
              <w:right w:w="30" w:type="dxa"/>
            </w:tcMar>
            <w:vAlign w:val="bottom"/>
            <w:hideMark/>
          </w:tcPr>
          <w:p w14:paraId="3AA6D5C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Depreciation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D64DAA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513</w:t>
            </w:r>
          </w:p>
        </w:tc>
        <w:tc>
          <w:tcPr>
            <w:tcW w:w="0" w:type="auto"/>
            <w:tcBorders>
              <w:top w:val="single" w:sz="6" w:space="0" w:color="808080"/>
            </w:tcBorders>
            <w:shd w:val="clear" w:color="auto" w:fill="FFF1E7"/>
            <w:vAlign w:val="bottom"/>
            <w:hideMark/>
          </w:tcPr>
          <w:p w14:paraId="1125604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1EB90A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527</w:t>
            </w:r>
          </w:p>
        </w:tc>
        <w:tc>
          <w:tcPr>
            <w:tcW w:w="0" w:type="auto"/>
            <w:tcBorders>
              <w:top w:val="single" w:sz="6" w:space="0" w:color="808080"/>
            </w:tcBorders>
            <w:vAlign w:val="bottom"/>
            <w:hideMark/>
          </w:tcPr>
          <w:p w14:paraId="2519697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482A3A2" w14:textId="77777777" w:rsidTr="00D1208C">
        <w:tc>
          <w:tcPr>
            <w:tcW w:w="0" w:type="auto"/>
            <w:tcBorders>
              <w:top w:val="single" w:sz="6" w:space="0" w:color="808080"/>
            </w:tcBorders>
            <w:tcMar>
              <w:top w:w="30" w:type="dxa"/>
              <w:left w:w="180" w:type="dxa"/>
              <w:bottom w:w="30" w:type="dxa"/>
              <w:right w:w="30" w:type="dxa"/>
            </w:tcMar>
            <w:vAlign w:val="bottom"/>
            <w:hideMark/>
          </w:tcPr>
          <w:p w14:paraId="2B73F9D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Deferred income taxes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B44D83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3B28974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1F3FF64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67</w:t>
            </w:r>
          </w:p>
        </w:tc>
        <w:tc>
          <w:tcPr>
            <w:tcW w:w="0" w:type="auto"/>
            <w:tcBorders>
              <w:top w:val="single" w:sz="6" w:space="0" w:color="808080"/>
            </w:tcBorders>
            <w:vAlign w:val="bottom"/>
            <w:hideMark/>
          </w:tcPr>
          <w:p w14:paraId="73D6DA5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0BF3629" w14:textId="77777777" w:rsidTr="00D1208C">
        <w:tc>
          <w:tcPr>
            <w:tcW w:w="0" w:type="auto"/>
            <w:tcBorders>
              <w:top w:val="single" w:sz="6" w:space="0" w:color="808080"/>
            </w:tcBorders>
            <w:tcMar>
              <w:top w:w="30" w:type="dxa"/>
              <w:left w:w="180" w:type="dxa"/>
              <w:bottom w:w="30" w:type="dxa"/>
              <w:right w:w="30" w:type="dxa"/>
            </w:tcMar>
            <w:vAlign w:val="bottom"/>
            <w:hideMark/>
          </w:tcPr>
          <w:p w14:paraId="72CC2C8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Stock-based compensation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DD53D7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303</w:t>
            </w:r>
          </w:p>
        </w:tc>
        <w:tc>
          <w:tcPr>
            <w:tcW w:w="0" w:type="auto"/>
            <w:tcBorders>
              <w:top w:val="single" w:sz="6" w:space="0" w:color="808080"/>
            </w:tcBorders>
            <w:shd w:val="clear" w:color="auto" w:fill="FFF1E7"/>
            <w:vAlign w:val="bottom"/>
            <w:hideMark/>
          </w:tcPr>
          <w:p w14:paraId="18A3D2F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FE1850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226</w:t>
            </w:r>
          </w:p>
        </w:tc>
        <w:tc>
          <w:tcPr>
            <w:tcW w:w="0" w:type="auto"/>
            <w:tcBorders>
              <w:top w:val="single" w:sz="6" w:space="0" w:color="808080"/>
            </w:tcBorders>
            <w:vAlign w:val="bottom"/>
            <w:hideMark/>
          </w:tcPr>
          <w:p w14:paraId="69B85C7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04D3523" w14:textId="77777777" w:rsidTr="00D1208C">
        <w:tc>
          <w:tcPr>
            <w:tcW w:w="0" w:type="auto"/>
            <w:tcBorders>
              <w:top w:val="single" w:sz="6" w:space="0" w:color="808080"/>
            </w:tcBorders>
            <w:tcMar>
              <w:top w:w="30" w:type="dxa"/>
              <w:left w:w="180" w:type="dxa"/>
              <w:bottom w:w="30" w:type="dxa"/>
              <w:right w:w="30" w:type="dxa"/>
            </w:tcMar>
            <w:vAlign w:val="bottom"/>
            <w:hideMark/>
          </w:tcPr>
          <w:p w14:paraId="228DBE4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Amortization, impairment and other</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2CA700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383</w:t>
            </w:r>
          </w:p>
        </w:tc>
        <w:tc>
          <w:tcPr>
            <w:tcW w:w="0" w:type="auto"/>
            <w:tcBorders>
              <w:top w:val="single" w:sz="6" w:space="0" w:color="808080"/>
            </w:tcBorders>
            <w:shd w:val="clear" w:color="auto" w:fill="FFF1E7"/>
            <w:vAlign w:val="bottom"/>
            <w:hideMark/>
          </w:tcPr>
          <w:p w14:paraId="1B38B78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9E486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tcBorders>
            <w:vAlign w:val="bottom"/>
            <w:hideMark/>
          </w:tcPr>
          <w:p w14:paraId="7EF9CD7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E0B8279" w14:textId="77777777" w:rsidTr="00D1208C">
        <w:tc>
          <w:tcPr>
            <w:tcW w:w="0" w:type="auto"/>
            <w:tcBorders>
              <w:top w:val="single" w:sz="6" w:space="0" w:color="808080"/>
            </w:tcBorders>
            <w:tcMar>
              <w:top w:w="30" w:type="dxa"/>
              <w:left w:w="180" w:type="dxa"/>
              <w:bottom w:w="30" w:type="dxa"/>
              <w:right w:w="30" w:type="dxa"/>
            </w:tcMar>
            <w:vAlign w:val="bottom"/>
            <w:hideMark/>
          </w:tcPr>
          <w:p w14:paraId="3CFC5BF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Net foreign currency adjustments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8606A1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(49</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5D3EFD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EA5F1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218</w:t>
            </w:r>
          </w:p>
        </w:tc>
        <w:tc>
          <w:tcPr>
            <w:tcW w:w="0" w:type="auto"/>
            <w:tcBorders>
              <w:top w:val="single" w:sz="6" w:space="0" w:color="808080"/>
            </w:tcBorders>
            <w:vAlign w:val="bottom"/>
            <w:hideMark/>
          </w:tcPr>
          <w:p w14:paraId="0F3C797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795EE39" w14:textId="77777777" w:rsidTr="00D1208C">
        <w:tc>
          <w:tcPr>
            <w:tcW w:w="0" w:type="auto"/>
            <w:tcBorders>
              <w:top w:val="single" w:sz="6" w:space="0" w:color="808080"/>
            </w:tcBorders>
            <w:tcMar>
              <w:top w:w="30" w:type="dxa"/>
              <w:left w:w="30" w:type="dxa"/>
              <w:bottom w:w="30" w:type="dxa"/>
              <w:right w:w="30" w:type="dxa"/>
            </w:tcMar>
            <w:vAlign w:val="bottom"/>
            <w:hideMark/>
          </w:tcPr>
          <w:p w14:paraId="3A992C0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Changes in certain working capital components and other assets and liabilities: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13BF59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449A043" w14:textId="77777777" w:rsidR="00D1208C" w:rsidRPr="00D1208C" w:rsidRDefault="00D1208C" w:rsidP="00D1208C">
            <w:pPr>
              <w:widowControl/>
              <w:jc w:val="left"/>
              <w:rPr>
                <w:rFonts w:ascii="Times New Roman" w:eastAsia="宋体" w:hAnsi="Times New Roman" w:cs="Times New Roman"/>
                <w:kern w:val="0"/>
                <w:sz w:val="17"/>
                <w:szCs w:val="17"/>
              </w:rPr>
            </w:pPr>
          </w:p>
        </w:tc>
      </w:tr>
      <w:tr w:rsidR="00D1208C" w:rsidRPr="00D1208C" w14:paraId="2204E37C" w14:textId="77777777" w:rsidTr="00D1208C">
        <w:tc>
          <w:tcPr>
            <w:tcW w:w="0" w:type="auto"/>
            <w:tcBorders>
              <w:top w:val="single" w:sz="6" w:space="0" w:color="808080"/>
            </w:tcBorders>
            <w:tcMar>
              <w:top w:w="30" w:type="dxa"/>
              <w:left w:w="180" w:type="dxa"/>
              <w:bottom w:w="30" w:type="dxa"/>
              <w:right w:w="30" w:type="dxa"/>
            </w:tcMar>
            <w:vAlign w:val="bottom"/>
            <w:hideMark/>
          </w:tcPr>
          <w:p w14:paraId="7DE0F04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(Increase) decrease in accounts receivable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96E990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(475</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2F1751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6425BB2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(460</w:t>
            </w:r>
          </w:p>
        </w:tc>
        <w:tc>
          <w:tcPr>
            <w:tcW w:w="0" w:type="auto"/>
            <w:tcBorders>
              <w:top w:val="single" w:sz="6" w:space="0" w:color="808080"/>
            </w:tcBorders>
            <w:tcMar>
              <w:top w:w="30" w:type="dxa"/>
              <w:left w:w="0" w:type="dxa"/>
              <w:bottom w:w="30" w:type="dxa"/>
              <w:right w:w="30" w:type="dxa"/>
            </w:tcMar>
            <w:vAlign w:val="bottom"/>
            <w:hideMark/>
          </w:tcPr>
          <w:p w14:paraId="1689080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43E0AB98" w14:textId="77777777" w:rsidTr="00D1208C">
        <w:tc>
          <w:tcPr>
            <w:tcW w:w="0" w:type="auto"/>
            <w:tcBorders>
              <w:top w:val="single" w:sz="6" w:space="0" w:color="808080"/>
            </w:tcBorders>
            <w:tcMar>
              <w:top w:w="30" w:type="dxa"/>
              <w:left w:w="180" w:type="dxa"/>
              <w:bottom w:w="30" w:type="dxa"/>
              <w:right w:w="30" w:type="dxa"/>
            </w:tcMar>
            <w:vAlign w:val="bottom"/>
            <w:hideMark/>
          </w:tcPr>
          <w:p w14:paraId="3097CCB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(Increase) decrease in inventories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A95329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(455</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58C2A7D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3EADCCE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(226</w:t>
            </w:r>
          </w:p>
        </w:tc>
        <w:tc>
          <w:tcPr>
            <w:tcW w:w="0" w:type="auto"/>
            <w:tcBorders>
              <w:top w:val="single" w:sz="6" w:space="0" w:color="808080"/>
            </w:tcBorders>
            <w:tcMar>
              <w:top w:w="30" w:type="dxa"/>
              <w:left w:w="0" w:type="dxa"/>
              <w:bottom w:w="30" w:type="dxa"/>
              <w:right w:w="30" w:type="dxa"/>
            </w:tcMar>
            <w:vAlign w:val="bottom"/>
            <w:hideMark/>
          </w:tcPr>
          <w:p w14:paraId="2C9AA60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226E6573"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1D23B78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(Increase) decrease in prepaid expenses, operating lease right-of-use assets and other current and non-current assets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E441FD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(494</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1687441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E4CFCD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A8D1BC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17D83D07" w14:textId="77777777" w:rsidTr="00D1208C">
        <w:tc>
          <w:tcPr>
            <w:tcW w:w="0" w:type="auto"/>
            <w:tcBorders>
              <w:bottom w:val="single" w:sz="6" w:space="0" w:color="E87722"/>
            </w:tcBorders>
            <w:tcMar>
              <w:top w:w="30" w:type="dxa"/>
              <w:left w:w="180" w:type="dxa"/>
              <w:bottom w:w="30" w:type="dxa"/>
              <w:right w:w="30" w:type="dxa"/>
            </w:tcMar>
            <w:vAlign w:val="bottom"/>
            <w:hideMark/>
          </w:tcPr>
          <w:p w14:paraId="0036B84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Increase (decrease) in accounts payable, accrued liabilities, operating lease liabilities and other current and non-current liabilities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4E4965C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(197</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70D223D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48B4C45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659</w:t>
            </w:r>
          </w:p>
        </w:tc>
        <w:tc>
          <w:tcPr>
            <w:tcW w:w="0" w:type="auto"/>
            <w:tcBorders>
              <w:bottom w:val="single" w:sz="6" w:space="0" w:color="E87722"/>
            </w:tcBorders>
            <w:vAlign w:val="bottom"/>
            <w:hideMark/>
          </w:tcPr>
          <w:p w14:paraId="59DD3F7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101FCB3" w14:textId="77777777" w:rsidTr="00D1208C">
        <w:tc>
          <w:tcPr>
            <w:tcW w:w="0" w:type="auto"/>
            <w:tcMar>
              <w:top w:w="30" w:type="dxa"/>
              <w:left w:w="30" w:type="dxa"/>
              <w:bottom w:w="30" w:type="dxa"/>
              <w:right w:w="30" w:type="dxa"/>
            </w:tcMar>
            <w:vAlign w:val="bottom"/>
            <w:hideMark/>
          </w:tcPr>
          <w:p w14:paraId="5DAA00F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Cash provided (used) by operations</w:t>
            </w:r>
          </w:p>
        </w:tc>
        <w:tc>
          <w:tcPr>
            <w:tcW w:w="0" w:type="auto"/>
            <w:gridSpan w:val="2"/>
            <w:shd w:val="clear" w:color="auto" w:fill="FFF1E7"/>
            <w:tcMar>
              <w:top w:w="30" w:type="dxa"/>
              <w:left w:w="30" w:type="dxa"/>
              <w:bottom w:w="30" w:type="dxa"/>
              <w:right w:w="0" w:type="dxa"/>
            </w:tcMar>
            <w:vAlign w:val="bottom"/>
            <w:hideMark/>
          </w:tcPr>
          <w:p w14:paraId="5DF50D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2,486</w:t>
            </w:r>
          </w:p>
        </w:tc>
        <w:tc>
          <w:tcPr>
            <w:tcW w:w="0" w:type="auto"/>
            <w:shd w:val="clear" w:color="auto" w:fill="FFF1E7"/>
            <w:vAlign w:val="bottom"/>
            <w:hideMark/>
          </w:tcPr>
          <w:p w14:paraId="1D048FD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30DF1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3,893</w:t>
            </w:r>
          </w:p>
        </w:tc>
        <w:tc>
          <w:tcPr>
            <w:tcW w:w="0" w:type="auto"/>
            <w:vAlign w:val="bottom"/>
            <w:hideMark/>
          </w:tcPr>
          <w:p w14:paraId="58F9C4D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4DE7877" w14:textId="77777777" w:rsidTr="00D1208C">
        <w:tc>
          <w:tcPr>
            <w:tcW w:w="0" w:type="auto"/>
            <w:tcBorders>
              <w:top w:val="single" w:sz="6" w:space="0" w:color="808080"/>
            </w:tcBorders>
            <w:tcMar>
              <w:top w:w="30" w:type="dxa"/>
              <w:left w:w="30" w:type="dxa"/>
              <w:bottom w:w="30" w:type="dxa"/>
              <w:right w:w="30" w:type="dxa"/>
            </w:tcMar>
            <w:vAlign w:val="bottom"/>
            <w:hideMark/>
          </w:tcPr>
          <w:p w14:paraId="44480B2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Cash provided (used) by investing activities: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1AE0FD3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45ED35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57D1084F" w14:textId="77777777" w:rsidTr="00D1208C">
        <w:tc>
          <w:tcPr>
            <w:tcW w:w="0" w:type="auto"/>
            <w:tcBorders>
              <w:top w:val="single" w:sz="6" w:space="0" w:color="808080"/>
            </w:tcBorders>
            <w:tcMar>
              <w:top w:w="30" w:type="dxa"/>
              <w:left w:w="180" w:type="dxa"/>
              <w:bottom w:w="30" w:type="dxa"/>
              <w:right w:w="30" w:type="dxa"/>
            </w:tcMar>
            <w:vAlign w:val="bottom"/>
            <w:hideMark/>
          </w:tcPr>
          <w:p w14:paraId="65C0281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Purchases of 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7D024A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(1,775</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2719CF2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42D4B3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(2,384</w:t>
            </w:r>
          </w:p>
        </w:tc>
        <w:tc>
          <w:tcPr>
            <w:tcW w:w="0" w:type="auto"/>
            <w:tcBorders>
              <w:top w:val="single" w:sz="6" w:space="0" w:color="808080"/>
            </w:tcBorders>
            <w:tcMar>
              <w:top w:w="30" w:type="dxa"/>
              <w:left w:w="0" w:type="dxa"/>
              <w:bottom w:w="30" w:type="dxa"/>
              <w:right w:w="30" w:type="dxa"/>
            </w:tcMar>
            <w:vAlign w:val="bottom"/>
            <w:hideMark/>
          </w:tcPr>
          <w:p w14:paraId="78AB1EF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029121D5" w14:textId="77777777" w:rsidTr="00D1208C">
        <w:tc>
          <w:tcPr>
            <w:tcW w:w="0" w:type="auto"/>
            <w:tcBorders>
              <w:top w:val="single" w:sz="6" w:space="0" w:color="808080"/>
            </w:tcBorders>
            <w:tcMar>
              <w:top w:w="30" w:type="dxa"/>
              <w:left w:w="180" w:type="dxa"/>
              <w:bottom w:w="30" w:type="dxa"/>
              <w:right w:w="30" w:type="dxa"/>
            </w:tcMar>
            <w:vAlign w:val="bottom"/>
            <w:hideMark/>
          </w:tcPr>
          <w:p w14:paraId="0938994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Maturities of 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B5D768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w:t>
            </w:r>
          </w:p>
        </w:tc>
        <w:tc>
          <w:tcPr>
            <w:tcW w:w="0" w:type="auto"/>
            <w:tcBorders>
              <w:top w:val="single" w:sz="6" w:space="0" w:color="808080"/>
            </w:tcBorders>
            <w:shd w:val="clear" w:color="auto" w:fill="FFF1E7"/>
            <w:vAlign w:val="bottom"/>
            <w:hideMark/>
          </w:tcPr>
          <w:p w14:paraId="2B98562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E2D285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1,613</w:t>
            </w:r>
          </w:p>
        </w:tc>
        <w:tc>
          <w:tcPr>
            <w:tcW w:w="0" w:type="auto"/>
            <w:tcBorders>
              <w:top w:val="single" w:sz="6" w:space="0" w:color="808080"/>
            </w:tcBorders>
            <w:vAlign w:val="bottom"/>
            <w:hideMark/>
          </w:tcPr>
          <w:p w14:paraId="7570C70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F9258B8" w14:textId="77777777" w:rsidTr="00D1208C">
        <w:tc>
          <w:tcPr>
            <w:tcW w:w="0" w:type="auto"/>
            <w:tcBorders>
              <w:top w:val="single" w:sz="6" w:space="0" w:color="808080"/>
            </w:tcBorders>
            <w:tcMar>
              <w:top w:w="30" w:type="dxa"/>
              <w:left w:w="180" w:type="dxa"/>
              <w:bottom w:w="30" w:type="dxa"/>
              <w:right w:w="30" w:type="dxa"/>
            </w:tcMar>
            <w:vAlign w:val="bottom"/>
            <w:hideMark/>
          </w:tcPr>
          <w:p w14:paraId="14CB8F4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of short-term investments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04407F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1,764</w:t>
            </w:r>
          </w:p>
        </w:tc>
        <w:tc>
          <w:tcPr>
            <w:tcW w:w="0" w:type="auto"/>
            <w:tcBorders>
              <w:top w:val="single" w:sz="6" w:space="0" w:color="808080"/>
            </w:tcBorders>
            <w:shd w:val="clear" w:color="auto" w:fill="FFF1E7"/>
            <w:vAlign w:val="bottom"/>
            <w:hideMark/>
          </w:tcPr>
          <w:p w14:paraId="2CF2343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2C935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1,491</w:t>
            </w:r>
          </w:p>
        </w:tc>
        <w:tc>
          <w:tcPr>
            <w:tcW w:w="0" w:type="auto"/>
            <w:tcBorders>
              <w:top w:val="single" w:sz="6" w:space="0" w:color="808080"/>
            </w:tcBorders>
            <w:vAlign w:val="bottom"/>
            <w:hideMark/>
          </w:tcPr>
          <w:p w14:paraId="5C074FE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FBD976F"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C625CF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Additions to property, plant and 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4954C9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(797</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1EA7328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F4AA64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(846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DDA034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4026A16F" w14:textId="77777777" w:rsidTr="00D1208C">
        <w:tc>
          <w:tcPr>
            <w:tcW w:w="0" w:type="auto"/>
            <w:tcBorders>
              <w:bottom w:val="single" w:sz="6" w:space="0" w:color="E87722"/>
            </w:tcBorders>
            <w:tcMar>
              <w:top w:w="30" w:type="dxa"/>
              <w:left w:w="180" w:type="dxa"/>
              <w:bottom w:w="30" w:type="dxa"/>
              <w:right w:w="30" w:type="dxa"/>
            </w:tcMar>
            <w:vAlign w:val="bottom"/>
            <w:hideMark/>
          </w:tcPr>
          <w:p w14:paraId="57675DD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investing activities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33878C6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w:t>
            </w:r>
          </w:p>
        </w:tc>
        <w:tc>
          <w:tcPr>
            <w:tcW w:w="0" w:type="auto"/>
            <w:tcBorders>
              <w:bottom w:val="single" w:sz="6" w:space="0" w:color="E87722"/>
            </w:tcBorders>
            <w:shd w:val="clear" w:color="auto" w:fill="FFF1E7"/>
            <w:vAlign w:val="bottom"/>
            <w:hideMark/>
          </w:tcPr>
          <w:p w14:paraId="7222CF1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C70A17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bottom w:val="single" w:sz="6" w:space="0" w:color="E87722"/>
            </w:tcBorders>
            <w:vAlign w:val="bottom"/>
            <w:hideMark/>
          </w:tcPr>
          <w:p w14:paraId="47EF3DE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2BB1CA8" w14:textId="77777777" w:rsidTr="00D1208C">
        <w:tc>
          <w:tcPr>
            <w:tcW w:w="0" w:type="auto"/>
            <w:tcMar>
              <w:top w:w="30" w:type="dxa"/>
              <w:left w:w="30" w:type="dxa"/>
              <w:bottom w:w="30" w:type="dxa"/>
              <w:right w:w="30" w:type="dxa"/>
            </w:tcMar>
            <w:vAlign w:val="bottom"/>
            <w:hideMark/>
          </w:tcPr>
          <w:p w14:paraId="250BE2F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Cash provided (used) by investing activities</w:t>
            </w:r>
          </w:p>
        </w:tc>
        <w:tc>
          <w:tcPr>
            <w:tcW w:w="0" w:type="auto"/>
            <w:gridSpan w:val="2"/>
            <w:shd w:val="clear" w:color="auto" w:fill="FFF1E7"/>
            <w:tcMar>
              <w:top w:w="30" w:type="dxa"/>
              <w:left w:w="30" w:type="dxa"/>
              <w:bottom w:w="30" w:type="dxa"/>
              <w:right w:w="0" w:type="dxa"/>
            </w:tcMar>
            <w:vAlign w:val="bottom"/>
            <w:hideMark/>
          </w:tcPr>
          <w:p w14:paraId="540FB83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(758</w:t>
            </w:r>
          </w:p>
        </w:tc>
        <w:tc>
          <w:tcPr>
            <w:tcW w:w="0" w:type="auto"/>
            <w:shd w:val="clear" w:color="auto" w:fill="FFF1E7"/>
            <w:tcMar>
              <w:top w:w="30" w:type="dxa"/>
              <w:left w:w="0" w:type="dxa"/>
              <w:bottom w:w="30" w:type="dxa"/>
              <w:right w:w="30" w:type="dxa"/>
            </w:tcMar>
            <w:vAlign w:val="bottom"/>
            <w:hideMark/>
          </w:tcPr>
          <w:p w14:paraId="7A1AC13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6F732D6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(121</w:t>
            </w:r>
          </w:p>
        </w:tc>
        <w:tc>
          <w:tcPr>
            <w:tcW w:w="0" w:type="auto"/>
            <w:tcMar>
              <w:top w:w="30" w:type="dxa"/>
              <w:left w:w="0" w:type="dxa"/>
              <w:bottom w:w="30" w:type="dxa"/>
              <w:right w:w="30" w:type="dxa"/>
            </w:tcMar>
            <w:vAlign w:val="bottom"/>
            <w:hideMark/>
          </w:tcPr>
          <w:p w14:paraId="30A19A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5FB258D4" w14:textId="77777777" w:rsidTr="00D1208C">
        <w:tc>
          <w:tcPr>
            <w:tcW w:w="0" w:type="auto"/>
            <w:tcBorders>
              <w:top w:val="single" w:sz="6" w:space="0" w:color="808080"/>
            </w:tcBorders>
            <w:tcMar>
              <w:top w:w="30" w:type="dxa"/>
              <w:left w:w="30" w:type="dxa"/>
              <w:bottom w:w="30" w:type="dxa"/>
              <w:right w:w="30" w:type="dxa"/>
            </w:tcMar>
            <w:vAlign w:val="bottom"/>
            <w:hideMark/>
          </w:tcPr>
          <w:p w14:paraId="1F472F8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Cash provided (used) by financing activities: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8F60C8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24A83E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6A48A22B" w14:textId="77777777" w:rsidTr="00D1208C">
        <w:tc>
          <w:tcPr>
            <w:tcW w:w="0" w:type="auto"/>
            <w:tcBorders>
              <w:top w:val="single" w:sz="6" w:space="0" w:color="808080"/>
            </w:tcBorders>
            <w:tcMar>
              <w:top w:w="30" w:type="dxa"/>
              <w:left w:w="180" w:type="dxa"/>
              <w:bottom w:w="30" w:type="dxa"/>
              <w:right w:w="30" w:type="dxa"/>
            </w:tcMar>
            <w:vAlign w:val="bottom"/>
            <w:hideMark/>
          </w:tcPr>
          <w:p w14:paraId="5806B4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Increase (decrease) in notes payable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43A0E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1251691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838C52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(320</w:t>
            </w:r>
          </w:p>
        </w:tc>
        <w:tc>
          <w:tcPr>
            <w:tcW w:w="0" w:type="auto"/>
            <w:tcBorders>
              <w:top w:val="single" w:sz="6" w:space="0" w:color="808080"/>
            </w:tcBorders>
            <w:tcMar>
              <w:top w:w="30" w:type="dxa"/>
              <w:left w:w="0" w:type="dxa"/>
              <w:bottom w:w="30" w:type="dxa"/>
              <w:right w:w="30" w:type="dxa"/>
            </w:tcMar>
            <w:vAlign w:val="bottom"/>
            <w:hideMark/>
          </w:tcPr>
          <w:p w14:paraId="14F085C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4C2E7542" w14:textId="77777777" w:rsidTr="00D1208C">
        <w:tc>
          <w:tcPr>
            <w:tcW w:w="0" w:type="auto"/>
            <w:tcBorders>
              <w:top w:val="single" w:sz="6" w:space="0" w:color="808080"/>
            </w:tcBorders>
            <w:tcMar>
              <w:top w:w="30" w:type="dxa"/>
              <w:left w:w="180" w:type="dxa"/>
              <w:bottom w:w="30" w:type="dxa"/>
              <w:right w:w="30" w:type="dxa"/>
            </w:tcMar>
            <w:vAlign w:val="bottom"/>
            <w:hideMark/>
          </w:tcPr>
          <w:p w14:paraId="7F82300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Proceeds from exercise of stock options and other stock issuances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0793F4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678</w:t>
            </w:r>
          </w:p>
        </w:tc>
        <w:tc>
          <w:tcPr>
            <w:tcW w:w="0" w:type="auto"/>
            <w:tcBorders>
              <w:top w:val="single" w:sz="6" w:space="0" w:color="808080"/>
            </w:tcBorders>
            <w:shd w:val="clear" w:color="auto" w:fill="FFF1E7"/>
            <w:vAlign w:val="bottom"/>
            <w:hideMark/>
          </w:tcPr>
          <w:p w14:paraId="067E672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A4933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487</w:t>
            </w:r>
          </w:p>
        </w:tc>
        <w:tc>
          <w:tcPr>
            <w:tcW w:w="0" w:type="auto"/>
            <w:tcBorders>
              <w:top w:val="single" w:sz="6" w:space="0" w:color="808080"/>
            </w:tcBorders>
            <w:vAlign w:val="bottom"/>
            <w:hideMark/>
          </w:tcPr>
          <w:p w14:paraId="254466F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DAB759D" w14:textId="77777777" w:rsidTr="00D1208C">
        <w:tc>
          <w:tcPr>
            <w:tcW w:w="0" w:type="auto"/>
            <w:tcBorders>
              <w:top w:val="single" w:sz="6" w:space="0" w:color="808080"/>
            </w:tcBorders>
            <w:tcMar>
              <w:top w:w="30" w:type="dxa"/>
              <w:left w:w="180" w:type="dxa"/>
              <w:bottom w:w="30" w:type="dxa"/>
              <w:right w:w="30" w:type="dxa"/>
            </w:tcMar>
            <w:vAlign w:val="bottom"/>
            <w:hideMark/>
          </w:tcPr>
          <w:p w14:paraId="2D553DE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Repurchase of common stock</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A352B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(2,865</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24C5354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3C99FB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(3,405</w:t>
            </w:r>
          </w:p>
        </w:tc>
        <w:tc>
          <w:tcPr>
            <w:tcW w:w="0" w:type="auto"/>
            <w:tcBorders>
              <w:top w:val="single" w:sz="6" w:space="0" w:color="808080"/>
            </w:tcBorders>
            <w:tcMar>
              <w:top w:w="30" w:type="dxa"/>
              <w:left w:w="0" w:type="dxa"/>
              <w:bottom w:w="30" w:type="dxa"/>
              <w:right w:w="30" w:type="dxa"/>
            </w:tcMar>
            <w:vAlign w:val="bottom"/>
            <w:hideMark/>
          </w:tcPr>
          <w:p w14:paraId="7A4895E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6451090"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5CBF8F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Dividends — common and preferred</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D1A783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(1,071</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3B82AC1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F1023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(986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92BF43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01EAEE86" w14:textId="77777777" w:rsidTr="00D1208C">
        <w:tc>
          <w:tcPr>
            <w:tcW w:w="0" w:type="auto"/>
            <w:tcBorders>
              <w:bottom w:val="single" w:sz="6" w:space="0" w:color="E87722"/>
            </w:tcBorders>
            <w:tcMar>
              <w:top w:w="30" w:type="dxa"/>
              <w:left w:w="180" w:type="dxa"/>
              <w:bottom w:w="30" w:type="dxa"/>
              <w:right w:w="30" w:type="dxa"/>
            </w:tcMar>
            <w:vAlign w:val="bottom"/>
            <w:hideMark/>
          </w:tcPr>
          <w:p w14:paraId="129946B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Other financing activities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1D39E11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(52</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507D4C0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71DAA17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(43</w:t>
            </w:r>
          </w:p>
        </w:tc>
        <w:tc>
          <w:tcPr>
            <w:tcW w:w="0" w:type="auto"/>
            <w:tcBorders>
              <w:bottom w:val="single" w:sz="6" w:space="0" w:color="E87722"/>
            </w:tcBorders>
            <w:tcMar>
              <w:top w:w="30" w:type="dxa"/>
              <w:left w:w="0" w:type="dxa"/>
              <w:bottom w:w="30" w:type="dxa"/>
              <w:right w:w="30" w:type="dxa"/>
            </w:tcMar>
            <w:vAlign w:val="bottom"/>
            <w:hideMark/>
          </w:tcPr>
          <w:p w14:paraId="6B71A59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4F232B77" w14:textId="77777777" w:rsidTr="00D1208C">
        <w:tc>
          <w:tcPr>
            <w:tcW w:w="0" w:type="auto"/>
            <w:tcMar>
              <w:top w:w="30" w:type="dxa"/>
              <w:left w:w="30" w:type="dxa"/>
              <w:bottom w:w="30" w:type="dxa"/>
              <w:right w:w="30" w:type="dxa"/>
            </w:tcMar>
            <w:vAlign w:val="bottom"/>
            <w:hideMark/>
          </w:tcPr>
          <w:p w14:paraId="2CCD3B9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Cash provided (used) by financing activities</w:t>
            </w:r>
          </w:p>
        </w:tc>
        <w:tc>
          <w:tcPr>
            <w:tcW w:w="0" w:type="auto"/>
            <w:gridSpan w:val="2"/>
            <w:shd w:val="clear" w:color="auto" w:fill="FFF1E7"/>
            <w:tcMar>
              <w:top w:w="30" w:type="dxa"/>
              <w:left w:w="30" w:type="dxa"/>
              <w:bottom w:w="30" w:type="dxa"/>
              <w:right w:w="0" w:type="dxa"/>
            </w:tcMar>
            <w:vAlign w:val="bottom"/>
            <w:hideMark/>
          </w:tcPr>
          <w:p w14:paraId="58749A9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(3,310</w:t>
            </w:r>
          </w:p>
        </w:tc>
        <w:tc>
          <w:tcPr>
            <w:tcW w:w="0" w:type="auto"/>
            <w:shd w:val="clear" w:color="auto" w:fill="FFF1E7"/>
            <w:tcMar>
              <w:top w:w="30" w:type="dxa"/>
              <w:left w:w="0" w:type="dxa"/>
              <w:bottom w:w="30" w:type="dxa"/>
              <w:right w:w="30" w:type="dxa"/>
            </w:tcMar>
            <w:vAlign w:val="bottom"/>
            <w:hideMark/>
          </w:tcPr>
          <w:p w14:paraId="0C5BE90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3D0683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(4,267</w:t>
            </w:r>
          </w:p>
        </w:tc>
        <w:tc>
          <w:tcPr>
            <w:tcW w:w="0" w:type="auto"/>
            <w:tcMar>
              <w:top w:w="30" w:type="dxa"/>
              <w:left w:w="0" w:type="dxa"/>
              <w:bottom w:w="30" w:type="dxa"/>
              <w:right w:w="30" w:type="dxa"/>
            </w:tcMar>
            <w:vAlign w:val="bottom"/>
            <w:hideMark/>
          </w:tcPr>
          <w:p w14:paraId="3DFA873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3D8304C" w14:textId="77777777" w:rsidTr="00D1208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13475B2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Effect of exchange rate changes on cash and equivalents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381E39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190485E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5D90A5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(59</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112782F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0EADA87A" w14:textId="77777777" w:rsidTr="00D1208C">
        <w:tc>
          <w:tcPr>
            <w:tcW w:w="0" w:type="auto"/>
            <w:tcMar>
              <w:top w:w="30" w:type="dxa"/>
              <w:left w:w="30" w:type="dxa"/>
              <w:bottom w:w="30" w:type="dxa"/>
              <w:right w:w="30" w:type="dxa"/>
            </w:tcMar>
            <w:vAlign w:val="bottom"/>
            <w:hideMark/>
          </w:tcPr>
          <w:p w14:paraId="07C1A30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Net increase (decrease) in cash and equivalents</w:t>
            </w:r>
          </w:p>
        </w:tc>
        <w:tc>
          <w:tcPr>
            <w:tcW w:w="0" w:type="auto"/>
            <w:gridSpan w:val="2"/>
            <w:shd w:val="clear" w:color="auto" w:fill="FFF1E7"/>
            <w:tcMar>
              <w:top w:w="30" w:type="dxa"/>
              <w:left w:w="30" w:type="dxa"/>
              <w:bottom w:w="30" w:type="dxa"/>
              <w:right w:w="0" w:type="dxa"/>
            </w:tcMar>
            <w:vAlign w:val="bottom"/>
            <w:hideMark/>
          </w:tcPr>
          <w:p w14:paraId="2A98586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(1,603</w:t>
            </w:r>
          </w:p>
        </w:tc>
        <w:tc>
          <w:tcPr>
            <w:tcW w:w="0" w:type="auto"/>
            <w:shd w:val="clear" w:color="auto" w:fill="FFF1E7"/>
            <w:tcMar>
              <w:top w:w="30" w:type="dxa"/>
              <w:left w:w="0" w:type="dxa"/>
              <w:bottom w:w="30" w:type="dxa"/>
              <w:right w:w="30" w:type="dxa"/>
            </w:tcMar>
            <w:vAlign w:val="bottom"/>
            <w:hideMark/>
          </w:tcPr>
          <w:p w14:paraId="3185245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5BD0EAA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(554</w:t>
            </w:r>
          </w:p>
        </w:tc>
        <w:tc>
          <w:tcPr>
            <w:tcW w:w="0" w:type="auto"/>
            <w:tcMar>
              <w:top w:w="30" w:type="dxa"/>
              <w:left w:w="0" w:type="dxa"/>
              <w:bottom w:w="30" w:type="dxa"/>
              <w:right w:w="30" w:type="dxa"/>
            </w:tcMar>
            <w:vAlign w:val="bottom"/>
            <w:hideMark/>
          </w:tcPr>
          <w:p w14:paraId="78C73E4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2B8F99C8" w14:textId="77777777" w:rsidTr="00D1208C">
        <w:tc>
          <w:tcPr>
            <w:tcW w:w="0" w:type="auto"/>
            <w:tcBorders>
              <w:top w:val="single" w:sz="6" w:space="0" w:color="808080"/>
            </w:tcBorders>
            <w:tcMar>
              <w:top w:w="30" w:type="dxa"/>
              <w:left w:w="30" w:type="dxa"/>
              <w:bottom w:w="30" w:type="dxa"/>
              <w:right w:w="30" w:type="dxa"/>
            </w:tcMar>
            <w:vAlign w:val="bottom"/>
            <w:hideMark/>
          </w:tcPr>
          <w:p w14:paraId="3725131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Cash and equivalents, beginning of period</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459E06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4,466</w:t>
            </w:r>
          </w:p>
        </w:tc>
        <w:tc>
          <w:tcPr>
            <w:tcW w:w="0" w:type="auto"/>
            <w:tcBorders>
              <w:top w:val="single" w:sz="6" w:space="0" w:color="808080"/>
            </w:tcBorders>
            <w:shd w:val="clear" w:color="auto" w:fill="FFF1E7"/>
            <w:vAlign w:val="bottom"/>
            <w:hideMark/>
          </w:tcPr>
          <w:p w14:paraId="270285B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6D197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4,249</w:t>
            </w:r>
          </w:p>
        </w:tc>
        <w:tc>
          <w:tcPr>
            <w:tcW w:w="0" w:type="auto"/>
            <w:tcBorders>
              <w:top w:val="single" w:sz="6" w:space="0" w:color="808080"/>
            </w:tcBorders>
            <w:vAlign w:val="bottom"/>
            <w:hideMark/>
          </w:tcPr>
          <w:p w14:paraId="51BF1B8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47DFF81"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F0B46A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CASH AND EQUIVALENTS, END OF PERIOD</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EA33D7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779667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2,863</w:t>
            </w:r>
          </w:p>
        </w:tc>
        <w:tc>
          <w:tcPr>
            <w:tcW w:w="0" w:type="auto"/>
            <w:tcBorders>
              <w:top w:val="single" w:sz="6" w:space="0" w:color="E87722"/>
              <w:bottom w:val="single" w:sz="6" w:space="0" w:color="E87722"/>
            </w:tcBorders>
            <w:shd w:val="clear" w:color="auto" w:fill="FFF1E7"/>
            <w:vAlign w:val="bottom"/>
            <w:hideMark/>
          </w:tcPr>
          <w:p w14:paraId="175D404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F776A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347908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3,695</w:t>
            </w:r>
          </w:p>
        </w:tc>
        <w:tc>
          <w:tcPr>
            <w:tcW w:w="0" w:type="auto"/>
            <w:tcBorders>
              <w:top w:val="single" w:sz="6" w:space="0" w:color="E87722"/>
              <w:bottom w:val="single" w:sz="6" w:space="0" w:color="E87722"/>
            </w:tcBorders>
            <w:vAlign w:val="bottom"/>
            <w:hideMark/>
          </w:tcPr>
          <w:p w14:paraId="7B818FF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2274525" w14:textId="77777777" w:rsidTr="00D1208C">
        <w:tc>
          <w:tcPr>
            <w:tcW w:w="0" w:type="auto"/>
            <w:tcMar>
              <w:top w:w="30" w:type="dxa"/>
              <w:left w:w="30" w:type="dxa"/>
              <w:bottom w:w="30" w:type="dxa"/>
              <w:right w:w="30" w:type="dxa"/>
            </w:tcMar>
            <w:vAlign w:val="bottom"/>
            <w:hideMark/>
          </w:tcPr>
          <w:p w14:paraId="60BFD7F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Supplemental disclosure of cash flow information:</w:t>
            </w:r>
          </w:p>
        </w:tc>
        <w:tc>
          <w:tcPr>
            <w:tcW w:w="0" w:type="auto"/>
            <w:gridSpan w:val="3"/>
            <w:shd w:val="clear" w:color="auto" w:fill="FFF1E7"/>
            <w:tcMar>
              <w:top w:w="30" w:type="dxa"/>
              <w:left w:w="30" w:type="dxa"/>
              <w:bottom w:w="30" w:type="dxa"/>
              <w:right w:w="30" w:type="dxa"/>
            </w:tcMar>
            <w:vAlign w:val="bottom"/>
            <w:hideMark/>
          </w:tcPr>
          <w:p w14:paraId="3ACE2D3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A8D60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3599AD52"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79499A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Non-cash additions to property, plant and equipment</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AD73CD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3E46AF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115</w:t>
            </w:r>
          </w:p>
        </w:tc>
        <w:tc>
          <w:tcPr>
            <w:tcW w:w="0" w:type="auto"/>
            <w:tcBorders>
              <w:top w:val="single" w:sz="6" w:space="0" w:color="808080"/>
              <w:bottom w:val="single" w:sz="6" w:space="0" w:color="808080"/>
            </w:tcBorders>
            <w:shd w:val="clear" w:color="auto" w:fill="FFF1E7"/>
            <w:vAlign w:val="bottom"/>
            <w:hideMark/>
          </w:tcPr>
          <w:p w14:paraId="38CE149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4F93DD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78C688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171</w:t>
            </w:r>
          </w:p>
        </w:tc>
        <w:tc>
          <w:tcPr>
            <w:tcW w:w="0" w:type="auto"/>
            <w:tcBorders>
              <w:top w:val="single" w:sz="6" w:space="0" w:color="808080"/>
              <w:bottom w:val="single" w:sz="6" w:space="0" w:color="808080"/>
            </w:tcBorders>
            <w:vAlign w:val="bottom"/>
            <w:hideMark/>
          </w:tcPr>
          <w:p w14:paraId="737DA11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8895794" w14:textId="77777777" w:rsidTr="00D1208C">
        <w:tc>
          <w:tcPr>
            <w:tcW w:w="0" w:type="auto"/>
            <w:tcBorders>
              <w:bottom w:val="single" w:sz="6" w:space="0" w:color="E87722"/>
            </w:tcBorders>
            <w:tcMar>
              <w:top w:w="30" w:type="dxa"/>
              <w:left w:w="30" w:type="dxa"/>
              <w:bottom w:w="30" w:type="dxa"/>
              <w:right w:w="30" w:type="dxa"/>
            </w:tcMar>
            <w:vAlign w:val="bottom"/>
            <w:hideMark/>
          </w:tcPr>
          <w:p w14:paraId="639B050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Dividends declared and not paid</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4D1C6FA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384</w:t>
            </w:r>
          </w:p>
        </w:tc>
        <w:tc>
          <w:tcPr>
            <w:tcW w:w="0" w:type="auto"/>
            <w:tcBorders>
              <w:bottom w:val="single" w:sz="6" w:space="0" w:color="E87722"/>
            </w:tcBorders>
            <w:shd w:val="clear" w:color="auto" w:fill="FFF1E7"/>
            <w:vAlign w:val="bottom"/>
            <w:hideMark/>
          </w:tcPr>
          <w:p w14:paraId="56F5180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3A809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347</w:t>
            </w:r>
          </w:p>
        </w:tc>
        <w:tc>
          <w:tcPr>
            <w:tcW w:w="0" w:type="auto"/>
            <w:tcBorders>
              <w:bottom w:val="single" w:sz="6" w:space="0" w:color="E87722"/>
            </w:tcBorders>
            <w:vAlign w:val="bottom"/>
            <w:hideMark/>
          </w:tcPr>
          <w:p w14:paraId="307F8E78"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37F19545"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The accompanying Notes to the Unaudited Condensed Consolidated Financial Statements are an integral part of this statement.</w:t>
      </w:r>
    </w:p>
    <w:p w14:paraId="49F83D0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3490709"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4</w:t>
      </w:r>
    </w:p>
    <w:p w14:paraId="339FBC89"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3F1C8ABD">
          <v:rect id="_x0000_i1031" style="width:0;height:1.5pt" o:hralign="center" o:hrstd="t" o:hrnoshade="t" o:hr="t" fillcolor="black" stroked="f"/>
        </w:pict>
      </w:r>
    </w:p>
    <w:p w14:paraId="1210AC9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4B8CD2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47" w:anchor="s1433BDA772405ACE80C243EDFDDC0CC7" w:history="1">
        <w:r w:rsidRPr="00D1208C">
          <w:rPr>
            <w:rFonts w:ascii="Arial" w:eastAsia="宋体" w:hAnsi="Arial" w:cs="Arial"/>
            <w:color w:val="0000FF"/>
            <w:kern w:val="0"/>
            <w:sz w:val="17"/>
            <w:szCs w:val="17"/>
            <w:u w:val="single"/>
          </w:rPr>
          <w:t>Table of Contents</w:t>
        </w:r>
      </w:hyperlink>
    </w:p>
    <w:p w14:paraId="60A33DE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718A1CC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A8007E4"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NIKE, INC.</w:t>
      </w:r>
    </w:p>
    <w:p w14:paraId="7CBB95CF"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UNAUDITED CONDENSED CONSOLIDATED STATEMENTS OF SHAREHOLDERS' EQUITY</w:t>
      </w:r>
    </w:p>
    <w:tbl>
      <w:tblPr>
        <w:tblW w:w="20614" w:type="dxa"/>
        <w:jc w:val="center"/>
        <w:tblCellMar>
          <w:left w:w="0" w:type="dxa"/>
          <w:right w:w="0" w:type="dxa"/>
        </w:tblCellMar>
        <w:tblLook w:val="04A0" w:firstRow="1" w:lastRow="0" w:firstColumn="1" w:lastColumn="0" w:noHBand="0" w:noVBand="1"/>
      </w:tblPr>
      <w:tblGrid>
        <w:gridCol w:w="4940"/>
        <w:gridCol w:w="1097"/>
        <w:gridCol w:w="150"/>
        <w:gridCol w:w="215"/>
        <w:gridCol w:w="1048"/>
        <w:gridCol w:w="150"/>
        <w:gridCol w:w="178"/>
        <w:gridCol w:w="1098"/>
        <w:gridCol w:w="172"/>
        <w:gridCol w:w="226"/>
        <w:gridCol w:w="1045"/>
        <w:gridCol w:w="150"/>
        <w:gridCol w:w="361"/>
        <w:gridCol w:w="2341"/>
        <w:gridCol w:w="172"/>
        <w:gridCol w:w="389"/>
        <w:gridCol w:w="9"/>
        <w:gridCol w:w="3557"/>
        <w:gridCol w:w="172"/>
        <w:gridCol w:w="248"/>
        <w:gridCol w:w="1343"/>
        <w:gridCol w:w="172"/>
        <w:gridCol w:w="187"/>
        <w:gridCol w:w="1020"/>
        <w:gridCol w:w="174"/>
      </w:tblGrid>
      <w:tr w:rsidR="00D1208C" w:rsidRPr="00D1208C" w14:paraId="184C842C" w14:textId="77777777" w:rsidTr="00D1208C">
        <w:trPr>
          <w:jc w:val="center"/>
        </w:trPr>
        <w:tc>
          <w:tcPr>
            <w:tcW w:w="0" w:type="auto"/>
            <w:gridSpan w:val="25"/>
            <w:vAlign w:val="center"/>
            <w:hideMark/>
          </w:tcPr>
          <w:p w14:paraId="436F1A30"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18D9E034" w14:textId="77777777" w:rsidTr="00D1208C">
        <w:trPr>
          <w:jc w:val="center"/>
        </w:trPr>
        <w:tc>
          <w:tcPr>
            <w:tcW w:w="6365" w:type="dxa"/>
            <w:vAlign w:val="center"/>
            <w:hideMark/>
          </w:tcPr>
          <w:p w14:paraId="4A77529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4" w:type="dxa"/>
            <w:vAlign w:val="center"/>
            <w:hideMark/>
          </w:tcPr>
          <w:p w14:paraId="5EA7628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67CF8A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135B8C9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4" w:type="dxa"/>
            <w:vAlign w:val="center"/>
            <w:hideMark/>
          </w:tcPr>
          <w:p w14:paraId="3A2E1F2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166D026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F01822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4" w:type="dxa"/>
            <w:vAlign w:val="center"/>
            <w:hideMark/>
          </w:tcPr>
          <w:p w14:paraId="27EB0B7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F24242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 w:type="dxa"/>
            <w:vAlign w:val="center"/>
            <w:hideMark/>
          </w:tcPr>
          <w:p w14:paraId="288BEE6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4" w:type="dxa"/>
            <w:vAlign w:val="center"/>
            <w:hideMark/>
          </w:tcPr>
          <w:p w14:paraId="1B4566D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087314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D795AB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0" w:type="dxa"/>
            <w:vAlign w:val="center"/>
            <w:hideMark/>
          </w:tcPr>
          <w:p w14:paraId="6399D89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20184A2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4" w:type="dxa"/>
            <w:gridSpan w:val="2"/>
            <w:vAlign w:val="center"/>
            <w:hideMark/>
          </w:tcPr>
          <w:p w14:paraId="5EE2178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3" w:type="dxa"/>
            <w:vAlign w:val="center"/>
            <w:hideMark/>
          </w:tcPr>
          <w:p w14:paraId="22AC9F6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36D2A8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E06837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7AEF66E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D4C1FA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C676B9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3" w:type="dxa"/>
            <w:vAlign w:val="center"/>
            <w:hideMark/>
          </w:tcPr>
          <w:p w14:paraId="2697477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149E52C4"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1471D56" w14:textId="77777777" w:rsidTr="00D1208C">
        <w:trPr>
          <w:jc w:val="center"/>
        </w:trPr>
        <w:tc>
          <w:tcPr>
            <w:tcW w:w="0" w:type="auto"/>
            <w:tcMar>
              <w:top w:w="30" w:type="dxa"/>
              <w:left w:w="30" w:type="dxa"/>
              <w:bottom w:w="30" w:type="dxa"/>
              <w:right w:w="30" w:type="dxa"/>
            </w:tcMar>
            <w:vAlign w:val="bottom"/>
            <w:hideMark/>
          </w:tcPr>
          <w:p w14:paraId="797AEAC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1"/>
            <w:tcBorders>
              <w:bottom w:val="single" w:sz="6" w:space="0" w:color="E87722"/>
            </w:tcBorders>
            <w:tcMar>
              <w:top w:w="30" w:type="dxa"/>
              <w:left w:w="30" w:type="dxa"/>
              <w:bottom w:w="30" w:type="dxa"/>
              <w:right w:w="0" w:type="dxa"/>
            </w:tcMar>
            <w:vAlign w:val="bottom"/>
            <w:hideMark/>
          </w:tcPr>
          <w:p w14:paraId="7B8EB85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COMMON STOCK</w:t>
            </w:r>
          </w:p>
        </w:tc>
        <w:tc>
          <w:tcPr>
            <w:tcW w:w="0" w:type="auto"/>
            <w:gridSpan w:val="2"/>
            <w:vMerge w:val="restart"/>
            <w:tcMar>
              <w:top w:w="30" w:type="dxa"/>
              <w:left w:w="30" w:type="dxa"/>
              <w:bottom w:w="30" w:type="dxa"/>
              <w:right w:w="0" w:type="dxa"/>
            </w:tcMar>
            <w:vAlign w:val="bottom"/>
            <w:hideMark/>
          </w:tcPr>
          <w:p w14:paraId="2D43348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CAPITAL IN EXCESS OF STATED VALUE</w:t>
            </w:r>
          </w:p>
        </w:tc>
        <w:tc>
          <w:tcPr>
            <w:tcW w:w="0" w:type="auto"/>
            <w:vMerge w:val="restart"/>
            <w:vAlign w:val="bottom"/>
            <w:hideMark/>
          </w:tcPr>
          <w:p w14:paraId="0643052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vMerge w:val="restart"/>
            <w:tcMar>
              <w:top w:w="30" w:type="dxa"/>
              <w:left w:w="30" w:type="dxa"/>
              <w:bottom w:w="30" w:type="dxa"/>
              <w:right w:w="0" w:type="dxa"/>
            </w:tcMar>
            <w:vAlign w:val="bottom"/>
            <w:hideMark/>
          </w:tcPr>
          <w:p w14:paraId="542A329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ACCUMULATED OTHER COMPREHENSIVE INCOME (LOSS)</w:t>
            </w:r>
          </w:p>
        </w:tc>
        <w:tc>
          <w:tcPr>
            <w:tcW w:w="0" w:type="auto"/>
            <w:vMerge w:val="restart"/>
            <w:vAlign w:val="bottom"/>
            <w:hideMark/>
          </w:tcPr>
          <w:p w14:paraId="71E2A66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restart"/>
            <w:tcMar>
              <w:top w:w="30" w:type="dxa"/>
              <w:left w:w="30" w:type="dxa"/>
              <w:bottom w:w="30" w:type="dxa"/>
              <w:right w:w="0" w:type="dxa"/>
            </w:tcMar>
            <w:vAlign w:val="bottom"/>
            <w:hideMark/>
          </w:tcPr>
          <w:p w14:paraId="1F1609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RETAINED EARNINGS</w:t>
            </w:r>
          </w:p>
        </w:tc>
        <w:tc>
          <w:tcPr>
            <w:tcW w:w="0" w:type="auto"/>
            <w:vMerge w:val="restart"/>
            <w:vAlign w:val="bottom"/>
            <w:hideMark/>
          </w:tcPr>
          <w:p w14:paraId="2B6E65B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restart"/>
            <w:tcMar>
              <w:top w:w="30" w:type="dxa"/>
              <w:left w:w="30" w:type="dxa"/>
              <w:bottom w:w="30" w:type="dxa"/>
              <w:right w:w="0" w:type="dxa"/>
            </w:tcMar>
            <w:vAlign w:val="bottom"/>
            <w:hideMark/>
          </w:tcPr>
          <w:p w14:paraId="454132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vMerge w:val="restart"/>
            <w:vAlign w:val="bottom"/>
            <w:hideMark/>
          </w:tcPr>
          <w:p w14:paraId="714A0FA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24DD80A" w14:textId="77777777" w:rsidTr="00D1208C">
        <w:trPr>
          <w:jc w:val="center"/>
        </w:trPr>
        <w:tc>
          <w:tcPr>
            <w:tcW w:w="0" w:type="auto"/>
            <w:tcMar>
              <w:top w:w="30" w:type="dxa"/>
              <w:left w:w="30" w:type="dxa"/>
              <w:bottom w:w="30" w:type="dxa"/>
              <w:right w:w="30" w:type="dxa"/>
            </w:tcMar>
            <w:vAlign w:val="bottom"/>
            <w:hideMark/>
          </w:tcPr>
          <w:p w14:paraId="603D316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269D08F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CLASS A</w:t>
            </w:r>
          </w:p>
        </w:tc>
        <w:tc>
          <w:tcPr>
            <w:tcW w:w="0" w:type="auto"/>
            <w:tcMar>
              <w:top w:w="30" w:type="dxa"/>
              <w:left w:w="30" w:type="dxa"/>
              <w:bottom w:w="30" w:type="dxa"/>
              <w:right w:w="30" w:type="dxa"/>
            </w:tcMar>
            <w:vAlign w:val="bottom"/>
            <w:hideMark/>
          </w:tcPr>
          <w:p w14:paraId="716EEA8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47288A0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CLASS B</w:t>
            </w:r>
          </w:p>
        </w:tc>
        <w:tc>
          <w:tcPr>
            <w:tcW w:w="0" w:type="auto"/>
            <w:gridSpan w:val="2"/>
            <w:vMerge/>
            <w:vAlign w:val="center"/>
            <w:hideMark/>
          </w:tcPr>
          <w:p w14:paraId="7944C6F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5E93204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vMerge/>
            <w:vAlign w:val="center"/>
            <w:hideMark/>
          </w:tcPr>
          <w:p w14:paraId="4D49C5D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2236B91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2867A33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2AED322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68A8B17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2AAE0DA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177073F" w14:textId="77777777" w:rsidTr="00D1208C">
        <w:trPr>
          <w:jc w:val="center"/>
        </w:trPr>
        <w:tc>
          <w:tcPr>
            <w:tcW w:w="0" w:type="auto"/>
            <w:tcMar>
              <w:top w:w="30" w:type="dxa"/>
              <w:left w:w="30" w:type="dxa"/>
              <w:bottom w:w="30" w:type="dxa"/>
              <w:right w:w="30" w:type="dxa"/>
            </w:tcMar>
            <w:vAlign w:val="bottom"/>
            <w:hideMark/>
          </w:tcPr>
          <w:p w14:paraId="2F65EFD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(In millions, except per share data)</w:t>
            </w:r>
          </w:p>
        </w:tc>
        <w:tc>
          <w:tcPr>
            <w:tcW w:w="0" w:type="auto"/>
            <w:tcMar>
              <w:top w:w="30" w:type="dxa"/>
              <w:left w:w="30" w:type="dxa"/>
              <w:bottom w:w="30" w:type="dxa"/>
              <w:right w:w="0" w:type="dxa"/>
            </w:tcMar>
            <w:vAlign w:val="bottom"/>
            <w:hideMark/>
          </w:tcPr>
          <w:p w14:paraId="74AE0C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SHARES</w:t>
            </w:r>
          </w:p>
        </w:tc>
        <w:tc>
          <w:tcPr>
            <w:tcW w:w="0" w:type="auto"/>
            <w:vAlign w:val="bottom"/>
            <w:hideMark/>
          </w:tcPr>
          <w:p w14:paraId="5418DF9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46BD3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w:t>
            </w:r>
          </w:p>
        </w:tc>
        <w:tc>
          <w:tcPr>
            <w:tcW w:w="0" w:type="auto"/>
            <w:vAlign w:val="bottom"/>
            <w:hideMark/>
          </w:tcPr>
          <w:p w14:paraId="09D679A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04066AE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406C0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SHARES</w:t>
            </w:r>
          </w:p>
        </w:tc>
        <w:tc>
          <w:tcPr>
            <w:tcW w:w="0" w:type="auto"/>
            <w:vAlign w:val="bottom"/>
            <w:hideMark/>
          </w:tcPr>
          <w:p w14:paraId="137CF3E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BA6AB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w:t>
            </w:r>
          </w:p>
        </w:tc>
        <w:tc>
          <w:tcPr>
            <w:tcW w:w="0" w:type="auto"/>
            <w:vAlign w:val="bottom"/>
            <w:hideMark/>
          </w:tcPr>
          <w:p w14:paraId="040C719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6C6F39C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020935E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vMerge/>
            <w:vAlign w:val="center"/>
            <w:hideMark/>
          </w:tcPr>
          <w:p w14:paraId="3666B7D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1DA683E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181FF20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1C9451E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0116EB9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67584C6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9557715" w14:textId="77777777" w:rsidTr="00D1208C">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E5DD14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November 30,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03379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315</w:t>
            </w:r>
          </w:p>
        </w:tc>
        <w:tc>
          <w:tcPr>
            <w:tcW w:w="0" w:type="auto"/>
            <w:tcBorders>
              <w:top w:val="single" w:sz="6" w:space="0" w:color="E87722"/>
              <w:bottom w:val="single" w:sz="6" w:space="0" w:color="E87722"/>
            </w:tcBorders>
            <w:vAlign w:val="bottom"/>
            <w:hideMark/>
          </w:tcPr>
          <w:p w14:paraId="11D7465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AB33C4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91BFE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vAlign w:val="bottom"/>
            <w:hideMark/>
          </w:tcPr>
          <w:p w14:paraId="6209FEB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47DBE4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0" w:type="dxa"/>
            </w:tcMar>
            <w:vAlign w:val="bottom"/>
            <w:hideMark/>
          </w:tcPr>
          <w:p w14:paraId="56FA41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1,244</w:t>
            </w:r>
          </w:p>
        </w:tc>
        <w:tc>
          <w:tcPr>
            <w:tcW w:w="0" w:type="auto"/>
            <w:tcBorders>
              <w:top w:val="single" w:sz="6" w:space="0" w:color="E87722"/>
            </w:tcBorders>
            <w:vAlign w:val="bottom"/>
            <w:hideMark/>
          </w:tcPr>
          <w:p w14:paraId="59A4285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9AC007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699FE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w:t>
            </w:r>
          </w:p>
        </w:tc>
        <w:tc>
          <w:tcPr>
            <w:tcW w:w="0" w:type="auto"/>
            <w:tcBorders>
              <w:top w:val="single" w:sz="6" w:space="0" w:color="E87722"/>
              <w:bottom w:val="single" w:sz="6" w:space="0" w:color="E87722"/>
            </w:tcBorders>
            <w:vAlign w:val="bottom"/>
            <w:hideMark/>
          </w:tcPr>
          <w:p w14:paraId="7CCF678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BC3034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36189D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7,719</w:t>
            </w:r>
          </w:p>
        </w:tc>
        <w:tc>
          <w:tcPr>
            <w:tcW w:w="0" w:type="auto"/>
            <w:tcBorders>
              <w:top w:val="single" w:sz="6" w:space="0" w:color="E87722"/>
              <w:bottom w:val="single" w:sz="6" w:space="0" w:color="E87722"/>
            </w:tcBorders>
            <w:vAlign w:val="bottom"/>
            <w:hideMark/>
          </w:tcPr>
          <w:p w14:paraId="0FF1EF2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4F7049D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1CC95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52</w:t>
            </w:r>
          </w:p>
        </w:tc>
        <w:tc>
          <w:tcPr>
            <w:tcW w:w="0" w:type="auto"/>
            <w:tcBorders>
              <w:top w:val="single" w:sz="6" w:space="0" w:color="E87722"/>
              <w:bottom w:val="single" w:sz="6" w:space="0" w:color="E87722"/>
            </w:tcBorders>
            <w:vAlign w:val="bottom"/>
            <w:hideMark/>
          </w:tcPr>
          <w:p w14:paraId="4092AFD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66FE47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D9C15D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1,577</w:t>
            </w:r>
          </w:p>
        </w:tc>
        <w:tc>
          <w:tcPr>
            <w:tcW w:w="0" w:type="auto"/>
            <w:tcBorders>
              <w:top w:val="single" w:sz="6" w:space="0" w:color="E87722"/>
              <w:bottom w:val="single" w:sz="6" w:space="0" w:color="E87722"/>
            </w:tcBorders>
            <w:vAlign w:val="bottom"/>
            <w:hideMark/>
          </w:tcPr>
          <w:p w14:paraId="07FE17C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9E2AB6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7D7135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9,351</w:t>
            </w:r>
          </w:p>
        </w:tc>
        <w:tc>
          <w:tcPr>
            <w:tcW w:w="0" w:type="auto"/>
            <w:tcBorders>
              <w:top w:val="single" w:sz="6" w:space="0" w:color="E87722"/>
              <w:bottom w:val="single" w:sz="6" w:space="0" w:color="E87722"/>
            </w:tcBorders>
            <w:vAlign w:val="bottom"/>
            <w:hideMark/>
          </w:tcPr>
          <w:p w14:paraId="210CF66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0C5FE9E" w14:textId="77777777" w:rsidTr="00D1208C">
        <w:trPr>
          <w:jc w:val="center"/>
        </w:trPr>
        <w:tc>
          <w:tcPr>
            <w:tcW w:w="0" w:type="auto"/>
            <w:tcBorders>
              <w:top w:val="single" w:sz="6" w:space="0" w:color="E87722"/>
            </w:tcBorders>
            <w:tcMar>
              <w:top w:w="30" w:type="dxa"/>
              <w:left w:w="30" w:type="dxa"/>
              <w:bottom w:w="30" w:type="dxa"/>
              <w:right w:w="30" w:type="dxa"/>
            </w:tcMar>
            <w:vAlign w:val="bottom"/>
            <w:hideMark/>
          </w:tcPr>
          <w:p w14:paraId="2EC613C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Stock options exercised</w:t>
            </w:r>
          </w:p>
        </w:tc>
        <w:tc>
          <w:tcPr>
            <w:tcW w:w="0" w:type="auto"/>
            <w:gridSpan w:val="2"/>
            <w:shd w:val="clear" w:color="auto" w:fill="FFF1E7"/>
            <w:tcMar>
              <w:top w:w="30" w:type="dxa"/>
              <w:left w:w="30" w:type="dxa"/>
              <w:bottom w:w="30" w:type="dxa"/>
              <w:right w:w="30" w:type="dxa"/>
            </w:tcMar>
            <w:vAlign w:val="bottom"/>
            <w:hideMark/>
          </w:tcPr>
          <w:p w14:paraId="7FF2A1F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shd w:val="clear" w:color="auto" w:fill="FFF1E7"/>
            <w:tcMar>
              <w:top w:w="30" w:type="dxa"/>
              <w:left w:w="30" w:type="dxa"/>
              <w:bottom w:w="30" w:type="dxa"/>
              <w:right w:w="30" w:type="dxa"/>
            </w:tcMar>
            <w:vAlign w:val="bottom"/>
            <w:hideMark/>
          </w:tcPr>
          <w:p w14:paraId="1A3D9D8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shd w:val="clear" w:color="auto" w:fill="FFF1E7"/>
            <w:tcMar>
              <w:top w:w="30" w:type="dxa"/>
              <w:left w:w="30" w:type="dxa"/>
              <w:bottom w:w="30" w:type="dxa"/>
              <w:right w:w="30" w:type="dxa"/>
            </w:tcMar>
            <w:vAlign w:val="bottom"/>
            <w:hideMark/>
          </w:tcPr>
          <w:p w14:paraId="48D0776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008118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Borders>
              <w:top w:val="single" w:sz="6" w:space="0" w:color="E87722"/>
              <w:bottom w:val="single" w:sz="6" w:space="0" w:color="808080"/>
            </w:tcBorders>
            <w:shd w:val="clear" w:color="auto" w:fill="FFF1E7"/>
            <w:vAlign w:val="bottom"/>
            <w:hideMark/>
          </w:tcPr>
          <w:p w14:paraId="7387C44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shd w:val="clear" w:color="auto" w:fill="FFF1E7"/>
            <w:tcMar>
              <w:top w:w="30" w:type="dxa"/>
              <w:left w:w="30" w:type="dxa"/>
              <w:bottom w:w="30" w:type="dxa"/>
              <w:right w:w="30" w:type="dxa"/>
            </w:tcMar>
            <w:vAlign w:val="bottom"/>
            <w:hideMark/>
          </w:tcPr>
          <w:p w14:paraId="3A813E7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shd w:val="clear" w:color="auto" w:fill="FFF1E7"/>
            <w:tcMar>
              <w:top w:w="30" w:type="dxa"/>
              <w:left w:w="30" w:type="dxa"/>
              <w:bottom w:w="30" w:type="dxa"/>
              <w:right w:w="0" w:type="dxa"/>
            </w:tcMar>
            <w:vAlign w:val="bottom"/>
            <w:hideMark/>
          </w:tcPr>
          <w:p w14:paraId="0B4657D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199</w:t>
            </w:r>
          </w:p>
        </w:tc>
        <w:tc>
          <w:tcPr>
            <w:tcW w:w="0" w:type="auto"/>
            <w:shd w:val="clear" w:color="auto" w:fill="FFF1E7"/>
            <w:vAlign w:val="bottom"/>
            <w:hideMark/>
          </w:tcPr>
          <w:p w14:paraId="24A4893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shd w:val="clear" w:color="auto" w:fill="FFF1E7"/>
            <w:tcMar>
              <w:top w:w="30" w:type="dxa"/>
              <w:left w:w="30" w:type="dxa"/>
              <w:bottom w:w="30" w:type="dxa"/>
              <w:right w:w="30" w:type="dxa"/>
            </w:tcMar>
            <w:vAlign w:val="bottom"/>
            <w:hideMark/>
          </w:tcPr>
          <w:p w14:paraId="57306F4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shd w:val="clear" w:color="auto" w:fill="FFF1E7"/>
            <w:tcMar>
              <w:top w:w="30" w:type="dxa"/>
              <w:left w:w="30" w:type="dxa"/>
              <w:bottom w:w="30" w:type="dxa"/>
              <w:right w:w="30" w:type="dxa"/>
            </w:tcMar>
            <w:vAlign w:val="bottom"/>
            <w:hideMark/>
          </w:tcPr>
          <w:p w14:paraId="7829B30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shd w:val="clear" w:color="auto" w:fill="FFF1E7"/>
            <w:tcMar>
              <w:top w:w="30" w:type="dxa"/>
              <w:left w:w="30" w:type="dxa"/>
              <w:bottom w:w="30" w:type="dxa"/>
              <w:right w:w="0" w:type="dxa"/>
            </w:tcMar>
            <w:vAlign w:val="bottom"/>
            <w:hideMark/>
          </w:tcPr>
          <w:p w14:paraId="72C63B9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199</w:t>
            </w:r>
          </w:p>
        </w:tc>
        <w:tc>
          <w:tcPr>
            <w:tcW w:w="0" w:type="auto"/>
            <w:shd w:val="clear" w:color="auto" w:fill="FFF1E7"/>
            <w:vAlign w:val="bottom"/>
            <w:hideMark/>
          </w:tcPr>
          <w:p w14:paraId="39E9935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79BEF55"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56C5CBF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Repurchase of Class B Common Stock</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7D2E910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E7EB2A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5D97925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AD61B4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22E230F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A7C4A7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D41AAE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(48</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B46E49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4"/>
            <w:tcBorders>
              <w:top w:val="single" w:sz="6" w:space="0" w:color="808080"/>
            </w:tcBorders>
            <w:shd w:val="clear" w:color="auto" w:fill="FFF1E7"/>
            <w:tcMar>
              <w:top w:w="30" w:type="dxa"/>
              <w:left w:w="30" w:type="dxa"/>
              <w:bottom w:w="30" w:type="dxa"/>
              <w:right w:w="30" w:type="dxa"/>
            </w:tcMar>
            <w:vAlign w:val="bottom"/>
            <w:hideMark/>
          </w:tcPr>
          <w:p w14:paraId="39BC725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D7C16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(909</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C82A49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AF0F59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(957</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390A9FA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013DA826" w14:textId="77777777" w:rsidTr="00D1208C">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439810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Dividends on common stock ($0.245 per share)</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0D17814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9C80A5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6A417B4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D2249AC"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57713C4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E214B5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E539474"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7773162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shd w:val="clear" w:color="auto" w:fill="FFF1E7"/>
            <w:tcMar>
              <w:top w:w="30" w:type="dxa"/>
              <w:left w:w="30" w:type="dxa"/>
              <w:bottom w:w="30" w:type="dxa"/>
              <w:right w:w="30" w:type="dxa"/>
            </w:tcMar>
            <w:vAlign w:val="bottom"/>
            <w:hideMark/>
          </w:tcPr>
          <w:p w14:paraId="1525EB9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ACB47B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(383</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38BCF4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59B20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(383</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5B4500D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9B85741"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3568793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Issuance of shares to employees, net of shares withheld for employee taxes</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03FE4045"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BF4527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770D3A7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1888B6C"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7E597DE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A3F242A"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35B29C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B5FE02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4"/>
            <w:tcBorders>
              <w:top w:val="single" w:sz="6" w:space="0" w:color="808080"/>
            </w:tcBorders>
            <w:shd w:val="clear" w:color="auto" w:fill="FFF1E7"/>
            <w:tcMar>
              <w:top w:w="30" w:type="dxa"/>
              <w:left w:w="30" w:type="dxa"/>
              <w:bottom w:w="30" w:type="dxa"/>
              <w:right w:w="30" w:type="dxa"/>
            </w:tcMar>
            <w:vAlign w:val="bottom"/>
            <w:hideMark/>
          </w:tcPr>
          <w:p w14:paraId="782674F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661B7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DC82F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3DD3C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79652E9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7EAA9749"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6FF825B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Stock-based compensation</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1DCBB3C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ABD7C8A"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425F956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7F326AB"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761F6C4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E8A9B5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675481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113</w:t>
            </w:r>
          </w:p>
        </w:tc>
        <w:tc>
          <w:tcPr>
            <w:tcW w:w="0" w:type="auto"/>
            <w:tcBorders>
              <w:top w:val="single" w:sz="6" w:space="0" w:color="808080"/>
            </w:tcBorders>
            <w:shd w:val="clear" w:color="auto" w:fill="FFF1E7"/>
            <w:vAlign w:val="bottom"/>
            <w:hideMark/>
          </w:tcPr>
          <w:p w14:paraId="2C5AA59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shd w:val="clear" w:color="auto" w:fill="FFF1E7"/>
            <w:tcMar>
              <w:top w:w="30" w:type="dxa"/>
              <w:left w:w="30" w:type="dxa"/>
              <w:bottom w:w="30" w:type="dxa"/>
              <w:right w:w="30" w:type="dxa"/>
            </w:tcMar>
            <w:vAlign w:val="bottom"/>
            <w:hideMark/>
          </w:tcPr>
          <w:p w14:paraId="2C90786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D674D93"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3F17D18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FCEDD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113</w:t>
            </w:r>
          </w:p>
        </w:tc>
        <w:tc>
          <w:tcPr>
            <w:tcW w:w="0" w:type="auto"/>
            <w:tcBorders>
              <w:top w:val="single" w:sz="6" w:space="0" w:color="808080"/>
            </w:tcBorders>
            <w:shd w:val="clear" w:color="auto" w:fill="FFF1E7"/>
            <w:vAlign w:val="bottom"/>
            <w:hideMark/>
          </w:tcPr>
          <w:p w14:paraId="0E08B23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A30C328"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717AD6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Net income</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1084375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3B4B865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5B6D252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537EEF7"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4DD7355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4276DD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7AD4293"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1CDFABB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shd w:val="clear" w:color="auto" w:fill="FFF1E7"/>
            <w:tcMar>
              <w:top w:w="30" w:type="dxa"/>
              <w:left w:w="30" w:type="dxa"/>
              <w:bottom w:w="30" w:type="dxa"/>
              <w:right w:w="30" w:type="dxa"/>
            </w:tcMar>
            <w:vAlign w:val="bottom"/>
            <w:hideMark/>
          </w:tcPr>
          <w:p w14:paraId="4BCC3D3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55437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847</w:t>
            </w:r>
          </w:p>
        </w:tc>
        <w:tc>
          <w:tcPr>
            <w:tcW w:w="0" w:type="auto"/>
            <w:tcBorders>
              <w:top w:val="single" w:sz="6" w:space="0" w:color="808080"/>
            </w:tcBorders>
            <w:shd w:val="clear" w:color="auto" w:fill="FFF1E7"/>
            <w:vAlign w:val="bottom"/>
            <w:hideMark/>
          </w:tcPr>
          <w:p w14:paraId="3AF0534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0B6DE8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847</w:t>
            </w:r>
          </w:p>
        </w:tc>
        <w:tc>
          <w:tcPr>
            <w:tcW w:w="0" w:type="auto"/>
            <w:tcBorders>
              <w:top w:val="single" w:sz="6" w:space="0" w:color="808080"/>
            </w:tcBorders>
            <w:shd w:val="clear" w:color="auto" w:fill="FFF1E7"/>
            <w:vAlign w:val="bottom"/>
            <w:hideMark/>
          </w:tcPr>
          <w:p w14:paraId="7283827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11539EE" w14:textId="77777777" w:rsidTr="00D1208C">
        <w:trPr>
          <w:jc w:val="center"/>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7BBBAAB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income (loss)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6991693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0A7DBC3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14AB73E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10898B62"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E87722"/>
            </w:tcBorders>
            <w:shd w:val="clear" w:color="auto" w:fill="FFF1E7"/>
            <w:vAlign w:val="bottom"/>
            <w:hideMark/>
          </w:tcPr>
          <w:p w14:paraId="07B4DFC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40F8CEF2"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2427FFF8"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E87722"/>
            </w:tcBorders>
            <w:shd w:val="clear" w:color="auto" w:fill="FFF1E7"/>
            <w:vAlign w:val="bottom"/>
            <w:hideMark/>
          </w:tcPr>
          <w:p w14:paraId="2D938FB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10FCD89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(109</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4F0DD76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610E1769"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E87722"/>
            </w:tcBorders>
            <w:shd w:val="clear" w:color="auto" w:fill="FFF1E7"/>
            <w:vAlign w:val="bottom"/>
            <w:hideMark/>
          </w:tcPr>
          <w:p w14:paraId="74A4F46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7741FF4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(109</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39EAD5B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684F5B41" w14:textId="77777777" w:rsidTr="00D1208C">
        <w:trPr>
          <w:jc w:val="center"/>
        </w:trPr>
        <w:tc>
          <w:tcPr>
            <w:tcW w:w="0" w:type="auto"/>
            <w:tcBorders>
              <w:bottom w:val="single" w:sz="6" w:space="0" w:color="E87722"/>
            </w:tcBorders>
            <w:tcMar>
              <w:top w:w="30" w:type="dxa"/>
              <w:left w:w="30" w:type="dxa"/>
              <w:bottom w:w="30" w:type="dxa"/>
              <w:right w:w="30" w:type="dxa"/>
            </w:tcMar>
            <w:vAlign w:val="bottom"/>
            <w:hideMark/>
          </w:tcPr>
          <w:p w14:paraId="265C034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February 29, 2020</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32F68D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315</w:t>
            </w:r>
          </w:p>
        </w:tc>
        <w:tc>
          <w:tcPr>
            <w:tcW w:w="0" w:type="auto"/>
            <w:tcBorders>
              <w:bottom w:val="single" w:sz="6" w:space="0" w:color="E87722"/>
            </w:tcBorders>
            <w:shd w:val="clear" w:color="auto" w:fill="FFF1E7"/>
            <w:vAlign w:val="bottom"/>
            <w:hideMark/>
          </w:tcPr>
          <w:p w14:paraId="37AE33A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3100DC0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0906FEC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shd w:val="clear" w:color="auto" w:fill="FFF1E7"/>
            <w:vAlign w:val="bottom"/>
            <w:hideMark/>
          </w:tcPr>
          <w:p w14:paraId="6C68A4C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shd w:val="clear" w:color="auto" w:fill="FFF1E7"/>
            <w:tcMar>
              <w:top w:w="30" w:type="dxa"/>
              <w:left w:w="30" w:type="dxa"/>
              <w:bottom w:w="30" w:type="dxa"/>
              <w:right w:w="30" w:type="dxa"/>
            </w:tcMar>
            <w:vAlign w:val="bottom"/>
            <w:hideMark/>
          </w:tcPr>
          <w:p w14:paraId="0587597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3480E48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1,240</w:t>
            </w:r>
          </w:p>
        </w:tc>
        <w:tc>
          <w:tcPr>
            <w:tcW w:w="0" w:type="auto"/>
            <w:tcBorders>
              <w:bottom w:val="single" w:sz="6" w:space="0" w:color="E87722"/>
            </w:tcBorders>
            <w:shd w:val="clear" w:color="auto" w:fill="FFF1E7"/>
            <w:vAlign w:val="bottom"/>
            <w:hideMark/>
          </w:tcPr>
          <w:p w14:paraId="4FCCF4C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04D6497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2BCBFF7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w:t>
            </w:r>
          </w:p>
        </w:tc>
        <w:tc>
          <w:tcPr>
            <w:tcW w:w="0" w:type="auto"/>
            <w:tcBorders>
              <w:bottom w:val="single" w:sz="6" w:space="0" w:color="E87722"/>
            </w:tcBorders>
            <w:shd w:val="clear" w:color="auto" w:fill="FFF1E7"/>
            <w:vAlign w:val="bottom"/>
            <w:hideMark/>
          </w:tcPr>
          <w:p w14:paraId="4C135CE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1DDFF55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33D4DCC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7,971</w:t>
            </w:r>
          </w:p>
        </w:tc>
        <w:tc>
          <w:tcPr>
            <w:tcW w:w="0" w:type="auto"/>
            <w:tcBorders>
              <w:bottom w:val="single" w:sz="6" w:space="0" w:color="E87722"/>
            </w:tcBorders>
            <w:shd w:val="clear" w:color="auto" w:fill="FFF1E7"/>
            <w:vAlign w:val="bottom"/>
            <w:hideMark/>
          </w:tcPr>
          <w:p w14:paraId="0825CE8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2D6FDE0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37A601C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(57</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769FB29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67944A7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3EFA77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1,128</w:t>
            </w:r>
          </w:p>
        </w:tc>
        <w:tc>
          <w:tcPr>
            <w:tcW w:w="0" w:type="auto"/>
            <w:tcBorders>
              <w:bottom w:val="single" w:sz="6" w:space="0" w:color="E87722"/>
            </w:tcBorders>
            <w:shd w:val="clear" w:color="auto" w:fill="FFF1E7"/>
            <w:vAlign w:val="bottom"/>
            <w:hideMark/>
          </w:tcPr>
          <w:p w14:paraId="29BDA3E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6B466E1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07FB8FD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9,045</w:t>
            </w:r>
          </w:p>
        </w:tc>
        <w:tc>
          <w:tcPr>
            <w:tcW w:w="0" w:type="auto"/>
            <w:tcBorders>
              <w:bottom w:val="single" w:sz="6" w:space="0" w:color="E87722"/>
            </w:tcBorders>
            <w:shd w:val="clear" w:color="auto" w:fill="FFF1E7"/>
            <w:vAlign w:val="bottom"/>
            <w:hideMark/>
          </w:tcPr>
          <w:p w14:paraId="58CA69F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F48B5A8" w14:textId="77777777" w:rsidTr="00D1208C">
        <w:trPr>
          <w:jc w:val="center"/>
        </w:trPr>
        <w:tc>
          <w:tcPr>
            <w:tcW w:w="0" w:type="auto"/>
            <w:gridSpan w:val="25"/>
            <w:vAlign w:val="center"/>
            <w:hideMark/>
          </w:tcPr>
          <w:p w14:paraId="476CAD7F" w14:textId="77777777" w:rsidR="00D1208C" w:rsidRPr="00D1208C" w:rsidRDefault="00D1208C" w:rsidP="00D1208C">
            <w:pPr>
              <w:widowControl/>
              <w:jc w:val="center"/>
              <w:rPr>
                <w:rFonts w:ascii="Times New Roman" w:eastAsia="宋体" w:hAnsi="Times New Roman" w:cs="Times New Roman"/>
                <w:color w:val="000000"/>
                <w:kern w:val="0"/>
                <w:sz w:val="20"/>
                <w:szCs w:val="20"/>
              </w:rPr>
            </w:pPr>
          </w:p>
        </w:tc>
      </w:tr>
      <w:tr w:rsidR="00D1208C" w:rsidRPr="00D1208C" w14:paraId="4084EEFB" w14:textId="77777777" w:rsidTr="00D1208C">
        <w:trPr>
          <w:jc w:val="center"/>
        </w:trPr>
        <w:tc>
          <w:tcPr>
            <w:tcW w:w="6367" w:type="dxa"/>
            <w:vAlign w:val="center"/>
            <w:hideMark/>
          </w:tcPr>
          <w:p w14:paraId="136DC3A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74F88EE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E8FF41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7393CFA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4" w:type="dxa"/>
            <w:vAlign w:val="center"/>
            <w:hideMark/>
          </w:tcPr>
          <w:p w14:paraId="0892F80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0942698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3D74E5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05E5217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241C57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 w:type="dxa"/>
            <w:vAlign w:val="center"/>
            <w:hideMark/>
          </w:tcPr>
          <w:p w14:paraId="7041745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4" w:type="dxa"/>
            <w:vAlign w:val="center"/>
            <w:hideMark/>
          </w:tcPr>
          <w:p w14:paraId="1A1A29F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8C7DCB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66A397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0" w:type="dxa"/>
            <w:vAlign w:val="center"/>
            <w:hideMark/>
          </w:tcPr>
          <w:p w14:paraId="542C131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9E5AA1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0" w:type="dxa"/>
            <w:vAlign w:val="center"/>
            <w:hideMark/>
          </w:tcPr>
          <w:p w14:paraId="3ABBA99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3" w:type="dxa"/>
            <w:gridSpan w:val="2"/>
            <w:vAlign w:val="center"/>
            <w:hideMark/>
          </w:tcPr>
          <w:p w14:paraId="4C66199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03F17D5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263571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1811D6D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F6ADD4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1B6CB7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3" w:type="dxa"/>
            <w:vAlign w:val="center"/>
            <w:hideMark/>
          </w:tcPr>
          <w:p w14:paraId="1CA8B81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0FAB7A71"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961C9D9" w14:textId="77777777" w:rsidTr="00D1208C">
        <w:trPr>
          <w:jc w:val="center"/>
        </w:trPr>
        <w:tc>
          <w:tcPr>
            <w:tcW w:w="0" w:type="auto"/>
            <w:tcMar>
              <w:top w:w="30" w:type="dxa"/>
              <w:left w:w="30" w:type="dxa"/>
              <w:bottom w:w="30" w:type="dxa"/>
              <w:right w:w="30" w:type="dxa"/>
            </w:tcMar>
            <w:vAlign w:val="bottom"/>
            <w:hideMark/>
          </w:tcPr>
          <w:p w14:paraId="46D0FA4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1"/>
            <w:tcBorders>
              <w:bottom w:val="single" w:sz="6" w:space="0" w:color="E87722"/>
            </w:tcBorders>
            <w:tcMar>
              <w:top w:w="30" w:type="dxa"/>
              <w:left w:w="30" w:type="dxa"/>
              <w:bottom w:w="30" w:type="dxa"/>
              <w:right w:w="0" w:type="dxa"/>
            </w:tcMar>
            <w:vAlign w:val="bottom"/>
            <w:hideMark/>
          </w:tcPr>
          <w:p w14:paraId="5A1E99F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COMMON STOCK</w:t>
            </w:r>
          </w:p>
        </w:tc>
        <w:tc>
          <w:tcPr>
            <w:tcW w:w="0" w:type="auto"/>
            <w:gridSpan w:val="2"/>
            <w:vMerge w:val="restart"/>
            <w:tcMar>
              <w:top w:w="30" w:type="dxa"/>
              <w:left w:w="30" w:type="dxa"/>
              <w:bottom w:w="30" w:type="dxa"/>
              <w:right w:w="0" w:type="dxa"/>
            </w:tcMar>
            <w:vAlign w:val="bottom"/>
            <w:hideMark/>
          </w:tcPr>
          <w:p w14:paraId="63054B3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CAPITAL IN EXCESS OF STATED VALUE</w:t>
            </w:r>
          </w:p>
        </w:tc>
        <w:tc>
          <w:tcPr>
            <w:tcW w:w="0" w:type="auto"/>
            <w:vMerge w:val="restart"/>
            <w:vAlign w:val="bottom"/>
            <w:hideMark/>
          </w:tcPr>
          <w:p w14:paraId="5D24009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vMerge w:val="restart"/>
            <w:tcMar>
              <w:top w:w="30" w:type="dxa"/>
              <w:left w:w="30" w:type="dxa"/>
              <w:bottom w:w="30" w:type="dxa"/>
              <w:right w:w="0" w:type="dxa"/>
            </w:tcMar>
            <w:vAlign w:val="bottom"/>
            <w:hideMark/>
          </w:tcPr>
          <w:p w14:paraId="493822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ACCUMULATED OTHER COMPREHENSIVE INCOME (LOSS)</w:t>
            </w:r>
          </w:p>
        </w:tc>
        <w:tc>
          <w:tcPr>
            <w:tcW w:w="0" w:type="auto"/>
            <w:vMerge w:val="restart"/>
            <w:vAlign w:val="bottom"/>
            <w:hideMark/>
          </w:tcPr>
          <w:p w14:paraId="09A00E0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restart"/>
            <w:tcMar>
              <w:top w:w="30" w:type="dxa"/>
              <w:left w:w="30" w:type="dxa"/>
              <w:bottom w:w="30" w:type="dxa"/>
              <w:right w:w="0" w:type="dxa"/>
            </w:tcMar>
            <w:vAlign w:val="bottom"/>
            <w:hideMark/>
          </w:tcPr>
          <w:p w14:paraId="5C45E92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RETAINED EARNINGS</w:t>
            </w:r>
          </w:p>
        </w:tc>
        <w:tc>
          <w:tcPr>
            <w:tcW w:w="0" w:type="auto"/>
            <w:vMerge w:val="restart"/>
            <w:vAlign w:val="bottom"/>
            <w:hideMark/>
          </w:tcPr>
          <w:p w14:paraId="010F084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restart"/>
            <w:tcMar>
              <w:top w:w="30" w:type="dxa"/>
              <w:left w:w="30" w:type="dxa"/>
              <w:bottom w:w="30" w:type="dxa"/>
              <w:right w:w="0" w:type="dxa"/>
            </w:tcMar>
            <w:vAlign w:val="bottom"/>
            <w:hideMark/>
          </w:tcPr>
          <w:p w14:paraId="38BDC7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vMerge w:val="restart"/>
            <w:vAlign w:val="bottom"/>
            <w:hideMark/>
          </w:tcPr>
          <w:p w14:paraId="639800C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7D7A84A" w14:textId="77777777" w:rsidTr="00D1208C">
        <w:trPr>
          <w:jc w:val="center"/>
        </w:trPr>
        <w:tc>
          <w:tcPr>
            <w:tcW w:w="0" w:type="auto"/>
            <w:tcMar>
              <w:top w:w="30" w:type="dxa"/>
              <w:left w:w="30" w:type="dxa"/>
              <w:bottom w:w="30" w:type="dxa"/>
              <w:right w:w="30" w:type="dxa"/>
            </w:tcMar>
            <w:vAlign w:val="bottom"/>
            <w:hideMark/>
          </w:tcPr>
          <w:p w14:paraId="17896C9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0E179FC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CLASS A</w:t>
            </w:r>
          </w:p>
        </w:tc>
        <w:tc>
          <w:tcPr>
            <w:tcW w:w="0" w:type="auto"/>
            <w:tcMar>
              <w:top w:w="30" w:type="dxa"/>
              <w:left w:w="30" w:type="dxa"/>
              <w:bottom w:w="30" w:type="dxa"/>
              <w:right w:w="30" w:type="dxa"/>
            </w:tcMar>
            <w:vAlign w:val="bottom"/>
            <w:hideMark/>
          </w:tcPr>
          <w:p w14:paraId="3B5903E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60F7D61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CLASS B</w:t>
            </w:r>
          </w:p>
        </w:tc>
        <w:tc>
          <w:tcPr>
            <w:tcW w:w="0" w:type="auto"/>
            <w:gridSpan w:val="2"/>
            <w:vMerge/>
            <w:vAlign w:val="center"/>
            <w:hideMark/>
          </w:tcPr>
          <w:p w14:paraId="1EDCFF0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1F30A5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vMerge/>
            <w:vAlign w:val="center"/>
            <w:hideMark/>
          </w:tcPr>
          <w:p w14:paraId="283AD66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7440D05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75866589"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3FF22C6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489D8FE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5FA77F9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EE3F140" w14:textId="77777777" w:rsidTr="00D1208C">
        <w:trPr>
          <w:jc w:val="center"/>
        </w:trPr>
        <w:tc>
          <w:tcPr>
            <w:tcW w:w="0" w:type="auto"/>
            <w:tcBorders>
              <w:bottom w:val="single" w:sz="6" w:space="0" w:color="E87722"/>
            </w:tcBorders>
            <w:tcMar>
              <w:top w:w="30" w:type="dxa"/>
              <w:left w:w="30" w:type="dxa"/>
              <w:bottom w:w="30" w:type="dxa"/>
              <w:right w:w="30" w:type="dxa"/>
            </w:tcMar>
            <w:vAlign w:val="bottom"/>
            <w:hideMark/>
          </w:tcPr>
          <w:p w14:paraId="675FFB3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lastRenderedPageBreak/>
              <w:t>(In millions, except per share data)</w:t>
            </w:r>
          </w:p>
        </w:tc>
        <w:tc>
          <w:tcPr>
            <w:tcW w:w="0" w:type="auto"/>
            <w:tcMar>
              <w:top w:w="30" w:type="dxa"/>
              <w:left w:w="30" w:type="dxa"/>
              <w:bottom w:w="30" w:type="dxa"/>
              <w:right w:w="0" w:type="dxa"/>
            </w:tcMar>
            <w:vAlign w:val="bottom"/>
            <w:hideMark/>
          </w:tcPr>
          <w:p w14:paraId="68347E9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SHARES</w:t>
            </w:r>
          </w:p>
        </w:tc>
        <w:tc>
          <w:tcPr>
            <w:tcW w:w="0" w:type="auto"/>
            <w:vAlign w:val="bottom"/>
            <w:hideMark/>
          </w:tcPr>
          <w:p w14:paraId="40EA118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AEF5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w:t>
            </w:r>
          </w:p>
        </w:tc>
        <w:tc>
          <w:tcPr>
            <w:tcW w:w="0" w:type="auto"/>
            <w:vAlign w:val="bottom"/>
            <w:hideMark/>
          </w:tcPr>
          <w:p w14:paraId="491C8FE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67C9B42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12676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SHARES</w:t>
            </w:r>
          </w:p>
        </w:tc>
        <w:tc>
          <w:tcPr>
            <w:tcW w:w="0" w:type="auto"/>
            <w:vAlign w:val="bottom"/>
            <w:hideMark/>
          </w:tcPr>
          <w:p w14:paraId="1D15F60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8CE81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w:t>
            </w:r>
          </w:p>
        </w:tc>
        <w:tc>
          <w:tcPr>
            <w:tcW w:w="0" w:type="auto"/>
            <w:vAlign w:val="bottom"/>
            <w:hideMark/>
          </w:tcPr>
          <w:p w14:paraId="2EB0FAB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568E62F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2F788C6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vMerge/>
            <w:vAlign w:val="center"/>
            <w:hideMark/>
          </w:tcPr>
          <w:p w14:paraId="3EB02FDA"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08289A8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18BC3EA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08BD375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5E00927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56FFD03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9A2C95A" w14:textId="77777777" w:rsidTr="00D1208C">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9AAF63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November 30, 2018</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EB4B79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315</w:t>
            </w:r>
          </w:p>
        </w:tc>
        <w:tc>
          <w:tcPr>
            <w:tcW w:w="0" w:type="auto"/>
            <w:tcBorders>
              <w:top w:val="single" w:sz="6" w:space="0" w:color="E87722"/>
              <w:bottom w:val="single" w:sz="6" w:space="0" w:color="E87722"/>
            </w:tcBorders>
            <w:vAlign w:val="bottom"/>
            <w:hideMark/>
          </w:tcPr>
          <w:p w14:paraId="65F4997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3B124A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DD7149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vAlign w:val="bottom"/>
            <w:hideMark/>
          </w:tcPr>
          <w:p w14:paraId="6F3EF36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D0C6F9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121BE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1,262</w:t>
            </w:r>
          </w:p>
        </w:tc>
        <w:tc>
          <w:tcPr>
            <w:tcW w:w="0" w:type="auto"/>
            <w:tcBorders>
              <w:top w:val="single" w:sz="6" w:space="0" w:color="E87722"/>
              <w:bottom w:val="single" w:sz="6" w:space="0" w:color="E87722"/>
            </w:tcBorders>
            <w:vAlign w:val="bottom"/>
            <w:hideMark/>
          </w:tcPr>
          <w:p w14:paraId="4687123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6D36E6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83E25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w:t>
            </w:r>
          </w:p>
        </w:tc>
        <w:tc>
          <w:tcPr>
            <w:tcW w:w="0" w:type="auto"/>
            <w:tcBorders>
              <w:top w:val="single" w:sz="6" w:space="0" w:color="E87722"/>
              <w:bottom w:val="single" w:sz="6" w:space="0" w:color="E87722"/>
            </w:tcBorders>
            <w:vAlign w:val="bottom"/>
            <w:hideMark/>
          </w:tcPr>
          <w:p w14:paraId="4340DE4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A9BBE4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3DE9E8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6,707</w:t>
            </w:r>
          </w:p>
        </w:tc>
        <w:tc>
          <w:tcPr>
            <w:tcW w:w="0" w:type="auto"/>
            <w:tcBorders>
              <w:top w:val="single" w:sz="6" w:space="0" w:color="E87722"/>
              <w:bottom w:val="single" w:sz="6" w:space="0" w:color="E87722"/>
            </w:tcBorders>
            <w:vAlign w:val="bottom"/>
            <w:hideMark/>
          </w:tcPr>
          <w:p w14:paraId="7E737B0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F429B6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0" w:type="dxa"/>
              <w:bottom w:w="30" w:type="dxa"/>
              <w:right w:w="0" w:type="dxa"/>
            </w:tcMar>
            <w:vAlign w:val="bottom"/>
            <w:hideMark/>
          </w:tcPr>
          <w:p w14:paraId="295151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209</w:t>
            </w:r>
          </w:p>
        </w:tc>
        <w:tc>
          <w:tcPr>
            <w:tcW w:w="0" w:type="auto"/>
            <w:tcBorders>
              <w:top w:val="single" w:sz="6" w:space="0" w:color="E87722"/>
              <w:bottom w:val="single" w:sz="6" w:space="0" w:color="E87722"/>
            </w:tcBorders>
            <w:vAlign w:val="bottom"/>
            <w:hideMark/>
          </w:tcPr>
          <w:p w14:paraId="2FBB2D7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ACAFBF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8317A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1,810</w:t>
            </w:r>
          </w:p>
        </w:tc>
        <w:tc>
          <w:tcPr>
            <w:tcW w:w="0" w:type="auto"/>
            <w:tcBorders>
              <w:top w:val="single" w:sz="6" w:space="0" w:color="E87722"/>
              <w:bottom w:val="single" w:sz="6" w:space="0" w:color="E87722"/>
            </w:tcBorders>
            <w:vAlign w:val="bottom"/>
            <w:hideMark/>
          </w:tcPr>
          <w:p w14:paraId="3D46303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8B47E7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F64052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8,729</w:t>
            </w:r>
          </w:p>
        </w:tc>
        <w:tc>
          <w:tcPr>
            <w:tcW w:w="0" w:type="auto"/>
            <w:tcBorders>
              <w:top w:val="single" w:sz="6" w:space="0" w:color="E87722"/>
              <w:bottom w:val="single" w:sz="6" w:space="0" w:color="E87722"/>
            </w:tcBorders>
            <w:vAlign w:val="bottom"/>
            <w:hideMark/>
          </w:tcPr>
          <w:p w14:paraId="4B25866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4BA9357" w14:textId="77777777" w:rsidTr="00D1208C">
        <w:trPr>
          <w:jc w:val="center"/>
        </w:trPr>
        <w:tc>
          <w:tcPr>
            <w:tcW w:w="0" w:type="auto"/>
            <w:tcMar>
              <w:top w:w="30" w:type="dxa"/>
              <w:left w:w="30" w:type="dxa"/>
              <w:bottom w:w="30" w:type="dxa"/>
              <w:right w:w="30" w:type="dxa"/>
            </w:tcMar>
            <w:vAlign w:val="bottom"/>
            <w:hideMark/>
          </w:tcPr>
          <w:p w14:paraId="7513860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Stock options exercised</w:t>
            </w:r>
          </w:p>
        </w:tc>
        <w:tc>
          <w:tcPr>
            <w:tcW w:w="0" w:type="auto"/>
            <w:gridSpan w:val="2"/>
            <w:tcMar>
              <w:top w:w="30" w:type="dxa"/>
              <w:left w:w="30" w:type="dxa"/>
              <w:bottom w:w="30" w:type="dxa"/>
              <w:right w:w="30" w:type="dxa"/>
            </w:tcMar>
            <w:vAlign w:val="bottom"/>
            <w:hideMark/>
          </w:tcPr>
          <w:p w14:paraId="09093F4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42CCD84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Mar>
              <w:top w:w="30" w:type="dxa"/>
              <w:left w:w="30" w:type="dxa"/>
              <w:bottom w:w="30" w:type="dxa"/>
              <w:right w:w="30" w:type="dxa"/>
            </w:tcMar>
            <w:vAlign w:val="bottom"/>
            <w:hideMark/>
          </w:tcPr>
          <w:p w14:paraId="479163E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B2351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vAlign w:val="bottom"/>
            <w:hideMark/>
          </w:tcPr>
          <w:p w14:paraId="62AA7DB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41A63D62"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Mar>
              <w:top w:w="30" w:type="dxa"/>
              <w:left w:w="30" w:type="dxa"/>
              <w:bottom w:w="30" w:type="dxa"/>
              <w:right w:w="0" w:type="dxa"/>
            </w:tcMar>
            <w:vAlign w:val="bottom"/>
            <w:hideMark/>
          </w:tcPr>
          <w:p w14:paraId="218DB94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159</w:t>
            </w:r>
          </w:p>
        </w:tc>
        <w:tc>
          <w:tcPr>
            <w:tcW w:w="0" w:type="auto"/>
            <w:vAlign w:val="bottom"/>
            <w:hideMark/>
          </w:tcPr>
          <w:p w14:paraId="5508FEF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30" w:type="dxa"/>
            </w:tcMar>
            <w:vAlign w:val="bottom"/>
            <w:hideMark/>
          </w:tcPr>
          <w:p w14:paraId="5529B8A5"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3C9D8242"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Mar>
              <w:top w:w="30" w:type="dxa"/>
              <w:left w:w="30" w:type="dxa"/>
              <w:bottom w:w="30" w:type="dxa"/>
              <w:right w:w="0" w:type="dxa"/>
            </w:tcMar>
            <w:vAlign w:val="bottom"/>
            <w:hideMark/>
          </w:tcPr>
          <w:p w14:paraId="019B028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159</w:t>
            </w:r>
          </w:p>
        </w:tc>
        <w:tc>
          <w:tcPr>
            <w:tcW w:w="0" w:type="auto"/>
            <w:vAlign w:val="bottom"/>
            <w:hideMark/>
          </w:tcPr>
          <w:p w14:paraId="32BCEC1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6459998"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54B3332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Repurchase of Class B Common Stock</w:t>
            </w:r>
          </w:p>
        </w:tc>
        <w:tc>
          <w:tcPr>
            <w:tcW w:w="0" w:type="auto"/>
            <w:gridSpan w:val="2"/>
            <w:tcBorders>
              <w:top w:val="single" w:sz="6" w:space="0" w:color="808080"/>
            </w:tcBorders>
            <w:tcMar>
              <w:top w:w="30" w:type="dxa"/>
              <w:left w:w="30" w:type="dxa"/>
              <w:bottom w:w="30" w:type="dxa"/>
              <w:right w:w="30" w:type="dxa"/>
            </w:tcMar>
            <w:vAlign w:val="bottom"/>
            <w:hideMark/>
          </w:tcPr>
          <w:p w14:paraId="79BF413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3936BB4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03BC091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5FB5467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w:t>
            </w:r>
          </w:p>
        </w:tc>
        <w:tc>
          <w:tcPr>
            <w:tcW w:w="0" w:type="auto"/>
            <w:tcBorders>
              <w:top w:val="single" w:sz="6" w:space="0" w:color="808080"/>
            </w:tcBorders>
            <w:tcMar>
              <w:top w:w="30" w:type="dxa"/>
              <w:left w:w="0" w:type="dxa"/>
              <w:bottom w:w="30" w:type="dxa"/>
              <w:right w:w="30" w:type="dxa"/>
            </w:tcMar>
            <w:vAlign w:val="bottom"/>
            <w:hideMark/>
          </w:tcPr>
          <w:p w14:paraId="485E1DC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5DA9122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3A29C76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w:t>
            </w:r>
          </w:p>
        </w:tc>
        <w:tc>
          <w:tcPr>
            <w:tcW w:w="0" w:type="auto"/>
            <w:tcBorders>
              <w:top w:val="single" w:sz="6" w:space="0" w:color="808080"/>
            </w:tcBorders>
            <w:tcMar>
              <w:top w:w="30" w:type="dxa"/>
              <w:left w:w="0" w:type="dxa"/>
              <w:bottom w:w="30" w:type="dxa"/>
              <w:right w:w="30" w:type="dxa"/>
            </w:tcMar>
            <w:vAlign w:val="bottom"/>
            <w:hideMark/>
          </w:tcPr>
          <w:p w14:paraId="6FD433A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4"/>
            <w:tcBorders>
              <w:top w:val="single" w:sz="6" w:space="0" w:color="808080"/>
            </w:tcBorders>
            <w:tcMar>
              <w:top w:w="30" w:type="dxa"/>
              <w:left w:w="30" w:type="dxa"/>
              <w:bottom w:w="30" w:type="dxa"/>
              <w:right w:w="30" w:type="dxa"/>
            </w:tcMar>
            <w:vAlign w:val="bottom"/>
            <w:hideMark/>
          </w:tcPr>
          <w:p w14:paraId="3ACD869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79B07C3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(710</w:t>
            </w:r>
          </w:p>
        </w:tc>
        <w:tc>
          <w:tcPr>
            <w:tcW w:w="0" w:type="auto"/>
            <w:tcBorders>
              <w:top w:val="single" w:sz="6" w:space="0" w:color="808080"/>
            </w:tcBorders>
            <w:tcMar>
              <w:top w:w="30" w:type="dxa"/>
              <w:left w:w="0" w:type="dxa"/>
              <w:bottom w:w="30" w:type="dxa"/>
              <w:right w:w="30" w:type="dxa"/>
            </w:tcMar>
            <w:vAlign w:val="bottom"/>
            <w:hideMark/>
          </w:tcPr>
          <w:p w14:paraId="0299F00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669ABA5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(754</w:t>
            </w:r>
          </w:p>
        </w:tc>
        <w:tc>
          <w:tcPr>
            <w:tcW w:w="0" w:type="auto"/>
            <w:tcBorders>
              <w:top w:val="single" w:sz="6" w:space="0" w:color="808080"/>
            </w:tcBorders>
            <w:tcMar>
              <w:top w:w="30" w:type="dxa"/>
              <w:left w:w="0" w:type="dxa"/>
              <w:bottom w:w="30" w:type="dxa"/>
              <w:right w:w="30" w:type="dxa"/>
            </w:tcMar>
            <w:vAlign w:val="bottom"/>
            <w:hideMark/>
          </w:tcPr>
          <w:p w14:paraId="58EAE44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6D3CFF8C" w14:textId="77777777" w:rsidTr="00D1208C">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7222F7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Dividends on common stock ($0.22 per share)</w:t>
            </w:r>
          </w:p>
        </w:tc>
        <w:tc>
          <w:tcPr>
            <w:tcW w:w="0" w:type="auto"/>
            <w:gridSpan w:val="2"/>
            <w:tcBorders>
              <w:top w:val="single" w:sz="6" w:space="0" w:color="808080"/>
            </w:tcBorders>
            <w:tcMar>
              <w:top w:w="30" w:type="dxa"/>
              <w:left w:w="30" w:type="dxa"/>
              <w:bottom w:w="30" w:type="dxa"/>
              <w:right w:w="30" w:type="dxa"/>
            </w:tcMar>
            <w:vAlign w:val="bottom"/>
            <w:hideMark/>
          </w:tcPr>
          <w:p w14:paraId="7583BA8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5996AB6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043B2FD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6DA8251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66A50F6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654D7122"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4"/>
            <w:tcBorders>
              <w:top w:val="single" w:sz="6" w:space="0" w:color="808080"/>
            </w:tcBorders>
            <w:tcMar>
              <w:top w:w="30" w:type="dxa"/>
              <w:left w:w="30" w:type="dxa"/>
              <w:bottom w:w="30" w:type="dxa"/>
              <w:right w:w="30" w:type="dxa"/>
            </w:tcMar>
            <w:vAlign w:val="bottom"/>
            <w:hideMark/>
          </w:tcPr>
          <w:p w14:paraId="66FA097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21499AC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(347</w:t>
            </w:r>
          </w:p>
        </w:tc>
        <w:tc>
          <w:tcPr>
            <w:tcW w:w="0" w:type="auto"/>
            <w:tcBorders>
              <w:top w:val="single" w:sz="6" w:space="0" w:color="808080"/>
            </w:tcBorders>
            <w:tcMar>
              <w:top w:w="30" w:type="dxa"/>
              <w:left w:w="0" w:type="dxa"/>
              <w:bottom w:w="30" w:type="dxa"/>
              <w:right w:w="30" w:type="dxa"/>
            </w:tcMar>
            <w:vAlign w:val="bottom"/>
            <w:hideMark/>
          </w:tcPr>
          <w:p w14:paraId="1FC2C25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0DA76B5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(347</w:t>
            </w:r>
          </w:p>
        </w:tc>
        <w:tc>
          <w:tcPr>
            <w:tcW w:w="0" w:type="auto"/>
            <w:tcBorders>
              <w:top w:val="single" w:sz="6" w:space="0" w:color="808080"/>
            </w:tcBorders>
            <w:tcMar>
              <w:top w:w="30" w:type="dxa"/>
              <w:left w:w="0" w:type="dxa"/>
              <w:bottom w:w="30" w:type="dxa"/>
              <w:right w:w="30" w:type="dxa"/>
            </w:tcMar>
            <w:vAlign w:val="bottom"/>
            <w:hideMark/>
          </w:tcPr>
          <w:p w14:paraId="6ACD9E4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5AFB21B"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5824994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Issuance of shares to employees, net of shares withheld for employee taxes</w:t>
            </w:r>
          </w:p>
        </w:tc>
        <w:tc>
          <w:tcPr>
            <w:tcW w:w="0" w:type="auto"/>
            <w:gridSpan w:val="2"/>
            <w:tcBorders>
              <w:top w:val="single" w:sz="6" w:space="0" w:color="808080"/>
            </w:tcBorders>
            <w:tcMar>
              <w:top w:w="30" w:type="dxa"/>
              <w:left w:w="30" w:type="dxa"/>
              <w:bottom w:w="30" w:type="dxa"/>
              <w:right w:w="30" w:type="dxa"/>
            </w:tcMar>
            <w:vAlign w:val="bottom"/>
            <w:hideMark/>
          </w:tcPr>
          <w:p w14:paraId="0F18A5D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3F9EDE4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4CC32ED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76E84258"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vAlign w:val="bottom"/>
            <w:hideMark/>
          </w:tcPr>
          <w:p w14:paraId="4746272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6959B0E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30E479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tcBorders>
            <w:tcMar>
              <w:top w:w="30" w:type="dxa"/>
              <w:left w:w="0" w:type="dxa"/>
              <w:bottom w:w="30" w:type="dxa"/>
              <w:right w:w="30" w:type="dxa"/>
            </w:tcMar>
            <w:vAlign w:val="bottom"/>
            <w:hideMark/>
          </w:tcPr>
          <w:p w14:paraId="481C503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4"/>
            <w:tcBorders>
              <w:top w:val="single" w:sz="6" w:space="0" w:color="808080"/>
            </w:tcBorders>
            <w:tcMar>
              <w:top w:w="30" w:type="dxa"/>
              <w:left w:w="30" w:type="dxa"/>
              <w:bottom w:w="30" w:type="dxa"/>
              <w:right w:w="30" w:type="dxa"/>
            </w:tcMar>
            <w:vAlign w:val="bottom"/>
            <w:hideMark/>
          </w:tcPr>
          <w:p w14:paraId="013F1A1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6CD7B2D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808080"/>
            </w:tcBorders>
            <w:tcMar>
              <w:top w:w="30" w:type="dxa"/>
              <w:left w:w="0" w:type="dxa"/>
              <w:bottom w:w="30" w:type="dxa"/>
              <w:right w:w="30" w:type="dxa"/>
            </w:tcMar>
            <w:vAlign w:val="bottom"/>
            <w:hideMark/>
          </w:tcPr>
          <w:p w14:paraId="29F5234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3C56FD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7052DB3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5A6A29D"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30507E6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Stock-based compensation</w:t>
            </w:r>
          </w:p>
        </w:tc>
        <w:tc>
          <w:tcPr>
            <w:tcW w:w="0" w:type="auto"/>
            <w:gridSpan w:val="2"/>
            <w:tcBorders>
              <w:top w:val="single" w:sz="6" w:space="0" w:color="808080"/>
            </w:tcBorders>
            <w:tcMar>
              <w:top w:w="30" w:type="dxa"/>
              <w:left w:w="30" w:type="dxa"/>
              <w:bottom w:w="30" w:type="dxa"/>
              <w:right w:w="30" w:type="dxa"/>
            </w:tcMar>
            <w:vAlign w:val="bottom"/>
            <w:hideMark/>
          </w:tcPr>
          <w:p w14:paraId="1B0E82B9"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16B9C15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6F3BAB3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5F23E05A"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7E62BD4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2D042B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w:t>
            </w:r>
          </w:p>
        </w:tc>
        <w:tc>
          <w:tcPr>
            <w:tcW w:w="0" w:type="auto"/>
            <w:tcBorders>
              <w:top w:val="single" w:sz="6" w:space="0" w:color="808080"/>
            </w:tcBorders>
            <w:vAlign w:val="bottom"/>
            <w:hideMark/>
          </w:tcPr>
          <w:p w14:paraId="14113D9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tcMar>
              <w:top w:w="30" w:type="dxa"/>
              <w:left w:w="30" w:type="dxa"/>
              <w:bottom w:w="30" w:type="dxa"/>
              <w:right w:w="30" w:type="dxa"/>
            </w:tcMar>
            <w:vAlign w:val="bottom"/>
            <w:hideMark/>
          </w:tcPr>
          <w:p w14:paraId="7475068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48882AC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2ADD137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w:t>
            </w:r>
          </w:p>
        </w:tc>
        <w:tc>
          <w:tcPr>
            <w:tcW w:w="0" w:type="auto"/>
            <w:tcBorders>
              <w:top w:val="single" w:sz="6" w:space="0" w:color="808080"/>
            </w:tcBorders>
            <w:vAlign w:val="bottom"/>
            <w:hideMark/>
          </w:tcPr>
          <w:p w14:paraId="7E41996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7CCA27D" w14:textId="77777777" w:rsidTr="00D1208C">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4B942A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Net income</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623F679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35762B6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16AF71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4F94FDF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21DF24A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088DD83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4"/>
            <w:tcBorders>
              <w:top w:val="single" w:sz="6" w:space="0" w:color="808080"/>
              <w:bottom w:val="single" w:sz="6" w:space="0" w:color="808080"/>
            </w:tcBorders>
            <w:tcMar>
              <w:top w:w="30" w:type="dxa"/>
              <w:left w:w="30" w:type="dxa"/>
              <w:bottom w:w="30" w:type="dxa"/>
              <w:right w:w="30" w:type="dxa"/>
            </w:tcMar>
            <w:vAlign w:val="bottom"/>
            <w:hideMark/>
          </w:tcPr>
          <w:p w14:paraId="44AB61C9"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DD326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1,101</w:t>
            </w:r>
          </w:p>
        </w:tc>
        <w:tc>
          <w:tcPr>
            <w:tcW w:w="0" w:type="auto"/>
            <w:tcBorders>
              <w:top w:val="single" w:sz="6" w:space="0" w:color="808080"/>
              <w:bottom w:val="single" w:sz="6" w:space="0" w:color="808080"/>
            </w:tcBorders>
            <w:vAlign w:val="bottom"/>
            <w:hideMark/>
          </w:tcPr>
          <w:p w14:paraId="2870257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15B397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1,101</w:t>
            </w:r>
          </w:p>
        </w:tc>
        <w:tc>
          <w:tcPr>
            <w:tcW w:w="0" w:type="auto"/>
            <w:tcBorders>
              <w:top w:val="single" w:sz="6" w:space="0" w:color="808080"/>
              <w:bottom w:val="single" w:sz="6" w:space="0" w:color="808080"/>
            </w:tcBorders>
            <w:vAlign w:val="bottom"/>
            <w:hideMark/>
          </w:tcPr>
          <w:p w14:paraId="53B9BE7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0EA6836" w14:textId="77777777" w:rsidTr="00D1208C">
        <w:trPr>
          <w:jc w:val="center"/>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2082654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income (loss)</w:t>
            </w:r>
          </w:p>
        </w:t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45746D1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E87722"/>
            </w:tcBorders>
            <w:tcMar>
              <w:top w:w="30" w:type="dxa"/>
              <w:left w:w="30" w:type="dxa"/>
              <w:bottom w:w="30" w:type="dxa"/>
              <w:right w:w="30" w:type="dxa"/>
            </w:tcMar>
            <w:vAlign w:val="bottom"/>
            <w:hideMark/>
          </w:tcPr>
          <w:p w14:paraId="1E8B22A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5ABDBCE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3C03FDD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E87722"/>
            </w:tcBorders>
            <w:tcMar>
              <w:top w:w="30" w:type="dxa"/>
              <w:left w:w="30" w:type="dxa"/>
              <w:bottom w:w="30" w:type="dxa"/>
              <w:right w:w="30" w:type="dxa"/>
            </w:tcMar>
            <w:vAlign w:val="bottom"/>
            <w:hideMark/>
          </w:tcPr>
          <w:p w14:paraId="002F30B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E87722"/>
            </w:tcBorders>
            <w:tcMar>
              <w:top w:w="30" w:type="dxa"/>
              <w:left w:w="30" w:type="dxa"/>
              <w:bottom w:w="30" w:type="dxa"/>
              <w:right w:w="30" w:type="dxa"/>
            </w:tcMar>
            <w:vAlign w:val="bottom"/>
            <w:hideMark/>
          </w:tcPr>
          <w:p w14:paraId="2D6C10F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E87722"/>
            </w:tcBorders>
            <w:tcMar>
              <w:top w:w="30" w:type="dxa"/>
              <w:left w:w="30" w:type="dxa"/>
              <w:bottom w:w="30" w:type="dxa"/>
              <w:right w:w="0" w:type="dxa"/>
            </w:tcMar>
            <w:vAlign w:val="bottom"/>
            <w:hideMark/>
          </w:tcPr>
          <w:p w14:paraId="25D336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2ED66F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3"/>
            <w:tcBorders>
              <w:top w:val="single" w:sz="6" w:space="0" w:color="808080"/>
              <w:bottom w:val="single" w:sz="6" w:space="0" w:color="E87722"/>
            </w:tcBorders>
            <w:tcMar>
              <w:top w:w="30" w:type="dxa"/>
              <w:left w:w="30" w:type="dxa"/>
              <w:bottom w:w="30" w:type="dxa"/>
              <w:right w:w="30" w:type="dxa"/>
            </w:tcMar>
            <w:vAlign w:val="bottom"/>
            <w:hideMark/>
          </w:tcPr>
          <w:p w14:paraId="589352D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26DED94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4E424F5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1005D032" w14:textId="77777777" w:rsidTr="00D1208C">
        <w:trPr>
          <w:jc w:val="center"/>
        </w:trPr>
        <w:tc>
          <w:tcPr>
            <w:tcW w:w="0" w:type="auto"/>
            <w:tcBorders>
              <w:bottom w:val="single" w:sz="6" w:space="0" w:color="E87722"/>
            </w:tcBorders>
            <w:tcMar>
              <w:top w:w="30" w:type="dxa"/>
              <w:left w:w="30" w:type="dxa"/>
              <w:bottom w:w="30" w:type="dxa"/>
              <w:right w:w="30" w:type="dxa"/>
            </w:tcMar>
            <w:vAlign w:val="bottom"/>
            <w:hideMark/>
          </w:tcPr>
          <w:p w14:paraId="1BACD4E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February 28, 2019</w:t>
            </w:r>
          </w:p>
        </w:tc>
        <w:tc>
          <w:tcPr>
            <w:tcW w:w="0" w:type="auto"/>
            <w:tcBorders>
              <w:bottom w:val="single" w:sz="6" w:space="0" w:color="E87722"/>
            </w:tcBorders>
            <w:tcMar>
              <w:top w:w="30" w:type="dxa"/>
              <w:left w:w="30" w:type="dxa"/>
              <w:bottom w:w="30" w:type="dxa"/>
              <w:right w:w="0" w:type="dxa"/>
            </w:tcMar>
            <w:vAlign w:val="bottom"/>
            <w:hideMark/>
          </w:tcPr>
          <w:p w14:paraId="506F9FD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315</w:t>
            </w:r>
          </w:p>
        </w:tc>
        <w:tc>
          <w:tcPr>
            <w:tcW w:w="0" w:type="auto"/>
            <w:tcBorders>
              <w:bottom w:val="single" w:sz="6" w:space="0" w:color="E87722"/>
            </w:tcBorders>
            <w:vAlign w:val="bottom"/>
            <w:hideMark/>
          </w:tcPr>
          <w:p w14:paraId="6553EEB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FF9ED1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1209B34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vAlign w:val="bottom"/>
            <w:hideMark/>
          </w:tcPr>
          <w:p w14:paraId="192F3A1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3D3ED3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343FB8D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1,258</w:t>
            </w:r>
          </w:p>
        </w:tc>
        <w:tc>
          <w:tcPr>
            <w:tcW w:w="0" w:type="auto"/>
            <w:tcBorders>
              <w:bottom w:val="single" w:sz="6" w:space="0" w:color="E87722"/>
            </w:tcBorders>
            <w:vAlign w:val="bottom"/>
            <w:hideMark/>
          </w:tcPr>
          <w:p w14:paraId="0BA3A90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097B0C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666AB1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w:t>
            </w:r>
          </w:p>
        </w:tc>
        <w:tc>
          <w:tcPr>
            <w:tcW w:w="0" w:type="auto"/>
            <w:tcBorders>
              <w:bottom w:val="single" w:sz="6" w:space="0" w:color="E87722"/>
            </w:tcBorders>
            <w:vAlign w:val="bottom"/>
            <w:hideMark/>
          </w:tcPr>
          <w:p w14:paraId="5BBDC26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9D6F25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661C753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6,910</w:t>
            </w:r>
          </w:p>
        </w:tc>
        <w:tc>
          <w:tcPr>
            <w:tcW w:w="0" w:type="auto"/>
            <w:tcBorders>
              <w:bottom w:val="single" w:sz="6" w:space="0" w:color="E87722"/>
            </w:tcBorders>
            <w:vAlign w:val="bottom"/>
            <w:hideMark/>
          </w:tcPr>
          <w:p w14:paraId="6CC95E8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43C269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bottom w:val="single" w:sz="6" w:space="0" w:color="E87722"/>
            </w:tcBorders>
            <w:tcMar>
              <w:top w:w="30" w:type="dxa"/>
              <w:left w:w="0" w:type="dxa"/>
              <w:bottom w:w="30" w:type="dxa"/>
              <w:right w:w="0" w:type="dxa"/>
            </w:tcMar>
            <w:vAlign w:val="bottom"/>
            <w:hideMark/>
          </w:tcPr>
          <w:p w14:paraId="12A0C4D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197</w:t>
            </w:r>
          </w:p>
        </w:tc>
        <w:tc>
          <w:tcPr>
            <w:tcW w:w="0" w:type="auto"/>
            <w:tcBorders>
              <w:bottom w:val="single" w:sz="6" w:space="0" w:color="E87722"/>
            </w:tcBorders>
            <w:vAlign w:val="bottom"/>
            <w:hideMark/>
          </w:tcPr>
          <w:p w14:paraId="3CAB89F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BD80B1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4A2D523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1,851</w:t>
            </w:r>
          </w:p>
        </w:tc>
        <w:tc>
          <w:tcPr>
            <w:tcW w:w="0" w:type="auto"/>
            <w:tcBorders>
              <w:bottom w:val="single" w:sz="6" w:space="0" w:color="E87722"/>
            </w:tcBorders>
            <w:vAlign w:val="bottom"/>
            <w:hideMark/>
          </w:tcPr>
          <w:p w14:paraId="47B79C9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9FEFE7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674B1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8,961</w:t>
            </w:r>
          </w:p>
        </w:tc>
        <w:tc>
          <w:tcPr>
            <w:tcW w:w="0" w:type="auto"/>
            <w:tcBorders>
              <w:bottom w:val="single" w:sz="6" w:space="0" w:color="E87722"/>
            </w:tcBorders>
            <w:vAlign w:val="bottom"/>
            <w:hideMark/>
          </w:tcPr>
          <w:p w14:paraId="75D53958"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4A10BEF1" w14:textId="77777777" w:rsidR="00D1208C" w:rsidRPr="00D1208C" w:rsidRDefault="00D1208C" w:rsidP="00D1208C">
      <w:pPr>
        <w:widowControl/>
        <w:spacing w:line="234" w:lineRule="atLeast"/>
        <w:jc w:val="center"/>
        <w:rPr>
          <w:rFonts w:ascii="Times New Roman" w:eastAsia="宋体" w:hAnsi="Times New Roman" w:cs="Times New Roman"/>
          <w:color w:val="000000"/>
          <w:kern w:val="0"/>
          <w:sz w:val="17"/>
          <w:szCs w:val="17"/>
        </w:rPr>
      </w:pPr>
    </w:p>
    <w:p w14:paraId="7F7A06E7"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767C694"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5</w:t>
      </w:r>
    </w:p>
    <w:p w14:paraId="3339DC94"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45034881">
          <v:rect id="_x0000_i1032" style="width:0;height:1.5pt" o:hralign="center" o:hrstd="t" o:hrnoshade="t" o:hr="t" fillcolor="black" stroked="f"/>
        </w:pict>
      </w:r>
    </w:p>
    <w:p w14:paraId="4DCFF82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E70AB1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48" w:anchor="s1433BDA772405ACE80C243EDFDDC0CC7" w:history="1">
        <w:r w:rsidRPr="00D1208C">
          <w:rPr>
            <w:rFonts w:ascii="Arial" w:eastAsia="宋体" w:hAnsi="Arial" w:cs="Arial"/>
            <w:color w:val="0000FF"/>
            <w:kern w:val="0"/>
            <w:sz w:val="17"/>
            <w:szCs w:val="17"/>
            <w:u w:val="single"/>
          </w:rPr>
          <w:t>Table of Contents</w:t>
        </w:r>
      </w:hyperlink>
    </w:p>
    <w:p w14:paraId="03607BE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77E320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F50DEC0"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NIKE, INC.</w:t>
      </w:r>
    </w:p>
    <w:p w14:paraId="4C7E40CB"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UNAUDITED CONDENSED CONSOLIDATED STATEMENTS OF SHAREHOLDERS' EQUITY</w:t>
      </w:r>
    </w:p>
    <w:tbl>
      <w:tblPr>
        <w:tblW w:w="20614" w:type="dxa"/>
        <w:jc w:val="center"/>
        <w:tblCellMar>
          <w:left w:w="0" w:type="dxa"/>
          <w:right w:w="0" w:type="dxa"/>
        </w:tblCellMar>
        <w:tblLook w:val="04A0" w:firstRow="1" w:lastRow="0" w:firstColumn="1" w:lastColumn="0" w:noHBand="0" w:noVBand="1"/>
      </w:tblPr>
      <w:tblGrid>
        <w:gridCol w:w="4951"/>
        <w:gridCol w:w="1097"/>
        <w:gridCol w:w="172"/>
        <w:gridCol w:w="215"/>
        <w:gridCol w:w="1046"/>
        <w:gridCol w:w="149"/>
        <w:gridCol w:w="178"/>
        <w:gridCol w:w="1096"/>
        <w:gridCol w:w="172"/>
        <w:gridCol w:w="226"/>
        <w:gridCol w:w="1043"/>
        <w:gridCol w:w="149"/>
        <w:gridCol w:w="360"/>
        <w:gridCol w:w="2335"/>
        <w:gridCol w:w="172"/>
        <w:gridCol w:w="389"/>
        <w:gridCol w:w="3556"/>
        <w:gridCol w:w="172"/>
        <w:gridCol w:w="248"/>
        <w:gridCol w:w="1340"/>
        <w:gridCol w:w="172"/>
        <w:gridCol w:w="186"/>
        <w:gridCol w:w="1017"/>
        <w:gridCol w:w="173"/>
      </w:tblGrid>
      <w:tr w:rsidR="00D1208C" w:rsidRPr="00D1208C" w14:paraId="6B68326D" w14:textId="77777777" w:rsidTr="00D1208C">
        <w:trPr>
          <w:jc w:val="center"/>
        </w:trPr>
        <w:tc>
          <w:tcPr>
            <w:tcW w:w="0" w:type="auto"/>
            <w:gridSpan w:val="24"/>
            <w:vAlign w:val="center"/>
            <w:hideMark/>
          </w:tcPr>
          <w:p w14:paraId="22888BCE"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5AD8B758" w14:textId="77777777" w:rsidTr="00D1208C">
        <w:trPr>
          <w:jc w:val="center"/>
        </w:trPr>
        <w:tc>
          <w:tcPr>
            <w:tcW w:w="6367" w:type="dxa"/>
            <w:vAlign w:val="center"/>
            <w:hideMark/>
          </w:tcPr>
          <w:p w14:paraId="1763829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5F95085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36E8BC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72F57A1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4" w:type="dxa"/>
            <w:vAlign w:val="center"/>
            <w:hideMark/>
          </w:tcPr>
          <w:p w14:paraId="4E5A40C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7745D4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62B22B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7FE0A47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8127A7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 w:type="dxa"/>
            <w:vAlign w:val="center"/>
            <w:hideMark/>
          </w:tcPr>
          <w:p w14:paraId="27F01BC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4" w:type="dxa"/>
            <w:vAlign w:val="center"/>
            <w:hideMark/>
          </w:tcPr>
          <w:p w14:paraId="4166ECF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249CF49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45FA47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0" w:type="dxa"/>
            <w:vAlign w:val="center"/>
            <w:hideMark/>
          </w:tcPr>
          <w:p w14:paraId="5436174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A276CF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0" w:type="dxa"/>
            <w:vAlign w:val="center"/>
            <w:hideMark/>
          </w:tcPr>
          <w:p w14:paraId="158BEA5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3" w:type="dxa"/>
            <w:vAlign w:val="center"/>
            <w:hideMark/>
          </w:tcPr>
          <w:p w14:paraId="33AAD93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C5AD36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36C6BB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716CEA6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A6A321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711463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3" w:type="dxa"/>
            <w:vAlign w:val="center"/>
            <w:hideMark/>
          </w:tcPr>
          <w:p w14:paraId="4CBEC6E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4DE1647C"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1A43C4D" w14:textId="77777777" w:rsidTr="00D1208C">
        <w:trPr>
          <w:jc w:val="center"/>
        </w:trPr>
        <w:tc>
          <w:tcPr>
            <w:tcW w:w="0" w:type="auto"/>
            <w:tcMar>
              <w:top w:w="30" w:type="dxa"/>
              <w:left w:w="30" w:type="dxa"/>
              <w:bottom w:w="30" w:type="dxa"/>
              <w:right w:w="30" w:type="dxa"/>
            </w:tcMar>
            <w:vAlign w:val="bottom"/>
            <w:hideMark/>
          </w:tcPr>
          <w:p w14:paraId="46FEA40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1"/>
            <w:tcBorders>
              <w:bottom w:val="single" w:sz="6" w:space="0" w:color="E87722"/>
            </w:tcBorders>
            <w:tcMar>
              <w:top w:w="30" w:type="dxa"/>
              <w:left w:w="30" w:type="dxa"/>
              <w:bottom w:w="30" w:type="dxa"/>
              <w:right w:w="0" w:type="dxa"/>
            </w:tcMar>
            <w:vAlign w:val="bottom"/>
            <w:hideMark/>
          </w:tcPr>
          <w:p w14:paraId="31E874F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COMMON STOCK</w:t>
            </w:r>
          </w:p>
        </w:tc>
        <w:tc>
          <w:tcPr>
            <w:tcW w:w="0" w:type="auto"/>
            <w:gridSpan w:val="2"/>
            <w:vMerge w:val="restart"/>
            <w:tcMar>
              <w:top w:w="30" w:type="dxa"/>
              <w:left w:w="30" w:type="dxa"/>
              <w:bottom w:w="30" w:type="dxa"/>
              <w:right w:w="0" w:type="dxa"/>
            </w:tcMar>
            <w:vAlign w:val="bottom"/>
            <w:hideMark/>
          </w:tcPr>
          <w:p w14:paraId="3DDB22C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CAPITAL IN EXCESS OF STATED VALUE</w:t>
            </w:r>
          </w:p>
        </w:tc>
        <w:tc>
          <w:tcPr>
            <w:tcW w:w="0" w:type="auto"/>
            <w:vMerge w:val="restart"/>
            <w:vAlign w:val="bottom"/>
            <w:hideMark/>
          </w:tcPr>
          <w:p w14:paraId="1AD3303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restart"/>
            <w:tcMar>
              <w:top w:w="30" w:type="dxa"/>
              <w:left w:w="30" w:type="dxa"/>
              <w:bottom w:w="30" w:type="dxa"/>
              <w:right w:w="0" w:type="dxa"/>
            </w:tcMar>
            <w:vAlign w:val="bottom"/>
            <w:hideMark/>
          </w:tcPr>
          <w:p w14:paraId="32ECD5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ACCUMULATED OTHER COMPREHENSIVE INCOME (LOSS)</w:t>
            </w:r>
          </w:p>
        </w:tc>
        <w:tc>
          <w:tcPr>
            <w:tcW w:w="0" w:type="auto"/>
            <w:vMerge w:val="restart"/>
            <w:vAlign w:val="bottom"/>
            <w:hideMark/>
          </w:tcPr>
          <w:p w14:paraId="42C9E8A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restart"/>
            <w:tcMar>
              <w:top w:w="30" w:type="dxa"/>
              <w:left w:w="30" w:type="dxa"/>
              <w:bottom w:w="30" w:type="dxa"/>
              <w:right w:w="0" w:type="dxa"/>
            </w:tcMar>
            <w:vAlign w:val="bottom"/>
            <w:hideMark/>
          </w:tcPr>
          <w:p w14:paraId="56EE30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RETAINED EARNINGS</w:t>
            </w:r>
          </w:p>
        </w:tc>
        <w:tc>
          <w:tcPr>
            <w:tcW w:w="0" w:type="auto"/>
            <w:vMerge w:val="restart"/>
            <w:vAlign w:val="bottom"/>
            <w:hideMark/>
          </w:tcPr>
          <w:p w14:paraId="0AD5A05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restart"/>
            <w:tcMar>
              <w:top w:w="30" w:type="dxa"/>
              <w:left w:w="30" w:type="dxa"/>
              <w:bottom w:w="30" w:type="dxa"/>
              <w:right w:w="0" w:type="dxa"/>
            </w:tcMar>
            <w:vAlign w:val="bottom"/>
            <w:hideMark/>
          </w:tcPr>
          <w:p w14:paraId="4074444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vMerge w:val="restart"/>
            <w:vAlign w:val="bottom"/>
            <w:hideMark/>
          </w:tcPr>
          <w:p w14:paraId="476D27F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94397BD" w14:textId="77777777" w:rsidTr="00D1208C">
        <w:trPr>
          <w:jc w:val="center"/>
        </w:trPr>
        <w:tc>
          <w:tcPr>
            <w:tcW w:w="0" w:type="auto"/>
            <w:tcMar>
              <w:top w:w="30" w:type="dxa"/>
              <w:left w:w="30" w:type="dxa"/>
              <w:bottom w:w="30" w:type="dxa"/>
              <w:right w:w="30" w:type="dxa"/>
            </w:tcMar>
            <w:vAlign w:val="bottom"/>
            <w:hideMark/>
          </w:tcPr>
          <w:p w14:paraId="54AA279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1EBCDE7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CLASS A</w:t>
            </w:r>
          </w:p>
        </w:tc>
        <w:tc>
          <w:tcPr>
            <w:tcW w:w="0" w:type="auto"/>
            <w:tcMar>
              <w:top w:w="30" w:type="dxa"/>
              <w:left w:w="30" w:type="dxa"/>
              <w:bottom w:w="30" w:type="dxa"/>
              <w:right w:w="30" w:type="dxa"/>
            </w:tcMar>
            <w:vAlign w:val="bottom"/>
            <w:hideMark/>
          </w:tcPr>
          <w:p w14:paraId="4EAF273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3080345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CLASS B</w:t>
            </w:r>
          </w:p>
        </w:tc>
        <w:tc>
          <w:tcPr>
            <w:tcW w:w="0" w:type="auto"/>
            <w:gridSpan w:val="2"/>
            <w:vMerge/>
            <w:vAlign w:val="center"/>
            <w:hideMark/>
          </w:tcPr>
          <w:p w14:paraId="41657CE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6D7638D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6B70229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47EAFC0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1CD2786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51629AB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4ED5D29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7BFBE31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4ABC493" w14:textId="77777777" w:rsidTr="00D1208C">
        <w:trPr>
          <w:jc w:val="center"/>
        </w:trPr>
        <w:tc>
          <w:tcPr>
            <w:tcW w:w="0" w:type="auto"/>
            <w:tcMar>
              <w:top w:w="30" w:type="dxa"/>
              <w:left w:w="30" w:type="dxa"/>
              <w:bottom w:w="30" w:type="dxa"/>
              <w:right w:w="30" w:type="dxa"/>
            </w:tcMar>
            <w:vAlign w:val="bottom"/>
            <w:hideMark/>
          </w:tcPr>
          <w:p w14:paraId="0120F1E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(In millions, except per share data)</w:t>
            </w:r>
          </w:p>
        </w:tc>
        <w:tc>
          <w:tcPr>
            <w:tcW w:w="0" w:type="auto"/>
            <w:tcMar>
              <w:top w:w="30" w:type="dxa"/>
              <w:left w:w="30" w:type="dxa"/>
              <w:bottom w:w="30" w:type="dxa"/>
              <w:right w:w="0" w:type="dxa"/>
            </w:tcMar>
            <w:vAlign w:val="bottom"/>
            <w:hideMark/>
          </w:tcPr>
          <w:p w14:paraId="67EDB0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SHARES</w:t>
            </w:r>
          </w:p>
        </w:tc>
        <w:tc>
          <w:tcPr>
            <w:tcW w:w="0" w:type="auto"/>
            <w:vAlign w:val="bottom"/>
            <w:hideMark/>
          </w:tcPr>
          <w:p w14:paraId="2495CFD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54322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w:t>
            </w:r>
          </w:p>
        </w:tc>
        <w:tc>
          <w:tcPr>
            <w:tcW w:w="0" w:type="auto"/>
            <w:vAlign w:val="bottom"/>
            <w:hideMark/>
          </w:tcPr>
          <w:p w14:paraId="1315702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387BEAB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E8864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SHARES</w:t>
            </w:r>
          </w:p>
        </w:tc>
        <w:tc>
          <w:tcPr>
            <w:tcW w:w="0" w:type="auto"/>
            <w:vAlign w:val="bottom"/>
            <w:hideMark/>
          </w:tcPr>
          <w:p w14:paraId="6774788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A3FF2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w:t>
            </w:r>
          </w:p>
        </w:tc>
        <w:tc>
          <w:tcPr>
            <w:tcW w:w="0" w:type="auto"/>
            <w:vAlign w:val="bottom"/>
            <w:hideMark/>
          </w:tcPr>
          <w:p w14:paraId="0253CCE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63E815E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599C246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562DF8E2"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3CB1D20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0CD39E9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2D78530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ign w:val="center"/>
            <w:hideMark/>
          </w:tcPr>
          <w:p w14:paraId="7C1658F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vAlign w:val="center"/>
            <w:hideMark/>
          </w:tcPr>
          <w:p w14:paraId="006097C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9D0E0C8" w14:textId="77777777" w:rsidTr="00D1208C">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CA10AF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May 31,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92EFD4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315</w:t>
            </w:r>
          </w:p>
        </w:tc>
        <w:tc>
          <w:tcPr>
            <w:tcW w:w="0" w:type="auto"/>
            <w:tcBorders>
              <w:top w:val="single" w:sz="6" w:space="0" w:color="E87722"/>
              <w:bottom w:val="single" w:sz="6" w:space="0" w:color="E87722"/>
            </w:tcBorders>
            <w:vAlign w:val="bottom"/>
            <w:hideMark/>
          </w:tcPr>
          <w:p w14:paraId="4AB784C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D6CB28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E0A041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vAlign w:val="bottom"/>
            <w:hideMark/>
          </w:tcPr>
          <w:p w14:paraId="714CBE5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82F592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0" w:type="dxa"/>
            </w:tcMar>
            <w:vAlign w:val="bottom"/>
            <w:hideMark/>
          </w:tcPr>
          <w:p w14:paraId="3B7C6B6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1,253</w:t>
            </w:r>
          </w:p>
        </w:tc>
        <w:tc>
          <w:tcPr>
            <w:tcW w:w="0" w:type="auto"/>
            <w:tcBorders>
              <w:top w:val="single" w:sz="6" w:space="0" w:color="E87722"/>
            </w:tcBorders>
            <w:vAlign w:val="bottom"/>
            <w:hideMark/>
          </w:tcPr>
          <w:p w14:paraId="2F317C1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872CCE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72CBE5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w:t>
            </w:r>
          </w:p>
        </w:tc>
        <w:tc>
          <w:tcPr>
            <w:tcW w:w="0" w:type="auto"/>
            <w:tcBorders>
              <w:top w:val="single" w:sz="6" w:space="0" w:color="E87722"/>
              <w:bottom w:val="single" w:sz="6" w:space="0" w:color="E87722"/>
            </w:tcBorders>
            <w:vAlign w:val="bottom"/>
            <w:hideMark/>
          </w:tcPr>
          <w:p w14:paraId="5A8F27C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0F6207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D4926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7,163</w:t>
            </w:r>
          </w:p>
        </w:tc>
        <w:tc>
          <w:tcPr>
            <w:tcW w:w="0" w:type="auto"/>
            <w:tcBorders>
              <w:top w:val="single" w:sz="6" w:space="0" w:color="E87722"/>
              <w:bottom w:val="single" w:sz="6" w:space="0" w:color="E87722"/>
            </w:tcBorders>
            <w:vAlign w:val="bottom"/>
            <w:hideMark/>
          </w:tcPr>
          <w:p w14:paraId="3A53838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0E9B5C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0EF3DB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231</w:t>
            </w:r>
          </w:p>
        </w:tc>
        <w:tc>
          <w:tcPr>
            <w:tcW w:w="0" w:type="auto"/>
            <w:tcBorders>
              <w:top w:val="single" w:sz="6" w:space="0" w:color="E87722"/>
              <w:bottom w:val="single" w:sz="6" w:space="0" w:color="E87722"/>
            </w:tcBorders>
            <w:vAlign w:val="bottom"/>
            <w:hideMark/>
          </w:tcPr>
          <w:p w14:paraId="451EF4E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FA581C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B709CE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1,643</w:t>
            </w:r>
          </w:p>
        </w:tc>
        <w:tc>
          <w:tcPr>
            <w:tcW w:w="0" w:type="auto"/>
            <w:tcBorders>
              <w:top w:val="single" w:sz="6" w:space="0" w:color="E87722"/>
              <w:bottom w:val="single" w:sz="6" w:space="0" w:color="E87722"/>
            </w:tcBorders>
            <w:vAlign w:val="bottom"/>
            <w:hideMark/>
          </w:tcPr>
          <w:p w14:paraId="4A408CE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96985B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03B2EC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9,040</w:t>
            </w:r>
          </w:p>
        </w:tc>
        <w:tc>
          <w:tcPr>
            <w:tcW w:w="0" w:type="auto"/>
            <w:tcBorders>
              <w:top w:val="single" w:sz="6" w:space="0" w:color="E87722"/>
              <w:bottom w:val="single" w:sz="6" w:space="0" w:color="E87722"/>
            </w:tcBorders>
            <w:vAlign w:val="bottom"/>
            <w:hideMark/>
          </w:tcPr>
          <w:p w14:paraId="097F0AE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1F5026F" w14:textId="77777777" w:rsidTr="00D1208C">
        <w:trPr>
          <w:jc w:val="center"/>
        </w:trPr>
        <w:tc>
          <w:tcPr>
            <w:tcW w:w="0" w:type="auto"/>
            <w:tcBorders>
              <w:top w:val="single" w:sz="6" w:space="0" w:color="E87722"/>
            </w:tcBorders>
            <w:tcMar>
              <w:top w:w="30" w:type="dxa"/>
              <w:left w:w="30" w:type="dxa"/>
              <w:bottom w:w="30" w:type="dxa"/>
              <w:right w:w="30" w:type="dxa"/>
            </w:tcMar>
            <w:vAlign w:val="bottom"/>
            <w:hideMark/>
          </w:tcPr>
          <w:p w14:paraId="0D4C355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Stock options exercised</w:t>
            </w:r>
          </w:p>
        </w:tc>
        <w:tc>
          <w:tcPr>
            <w:tcW w:w="0" w:type="auto"/>
            <w:gridSpan w:val="2"/>
            <w:shd w:val="clear" w:color="auto" w:fill="FFF1E7"/>
            <w:tcMar>
              <w:top w:w="30" w:type="dxa"/>
              <w:left w:w="30" w:type="dxa"/>
              <w:bottom w:w="30" w:type="dxa"/>
              <w:right w:w="30" w:type="dxa"/>
            </w:tcMar>
            <w:vAlign w:val="bottom"/>
            <w:hideMark/>
          </w:tcPr>
          <w:p w14:paraId="3FA73EE5"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shd w:val="clear" w:color="auto" w:fill="FFF1E7"/>
            <w:tcMar>
              <w:top w:w="30" w:type="dxa"/>
              <w:left w:w="30" w:type="dxa"/>
              <w:bottom w:w="30" w:type="dxa"/>
              <w:right w:w="30" w:type="dxa"/>
            </w:tcMar>
            <w:vAlign w:val="bottom"/>
            <w:hideMark/>
          </w:tcPr>
          <w:p w14:paraId="0E24AD7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shd w:val="clear" w:color="auto" w:fill="FFF1E7"/>
            <w:tcMar>
              <w:top w:w="30" w:type="dxa"/>
              <w:left w:w="30" w:type="dxa"/>
              <w:bottom w:w="30" w:type="dxa"/>
              <w:right w:w="30" w:type="dxa"/>
            </w:tcMar>
            <w:vAlign w:val="bottom"/>
            <w:hideMark/>
          </w:tcPr>
          <w:p w14:paraId="301E57C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171A996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w:t>
            </w:r>
          </w:p>
        </w:tc>
        <w:tc>
          <w:tcPr>
            <w:tcW w:w="0" w:type="auto"/>
            <w:tcBorders>
              <w:top w:val="single" w:sz="6" w:space="0" w:color="E87722"/>
              <w:bottom w:val="single" w:sz="6" w:space="0" w:color="808080"/>
            </w:tcBorders>
            <w:shd w:val="clear" w:color="auto" w:fill="FFF1E7"/>
            <w:vAlign w:val="bottom"/>
            <w:hideMark/>
          </w:tcPr>
          <w:p w14:paraId="727BE70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shd w:val="clear" w:color="auto" w:fill="FFF1E7"/>
            <w:tcMar>
              <w:top w:w="30" w:type="dxa"/>
              <w:left w:w="30" w:type="dxa"/>
              <w:bottom w:w="30" w:type="dxa"/>
              <w:right w:w="30" w:type="dxa"/>
            </w:tcMar>
            <w:vAlign w:val="bottom"/>
            <w:hideMark/>
          </w:tcPr>
          <w:p w14:paraId="165AAC85"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shd w:val="clear" w:color="auto" w:fill="FFF1E7"/>
            <w:tcMar>
              <w:top w:w="30" w:type="dxa"/>
              <w:left w:w="30" w:type="dxa"/>
              <w:bottom w:w="30" w:type="dxa"/>
              <w:right w:w="0" w:type="dxa"/>
            </w:tcMar>
            <w:vAlign w:val="bottom"/>
            <w:hideMark/>
          </w:tcPr>
          <w:p w14:paraId="2F992DF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580</w:t>
            </w:r>
          </w:p>
        </w:tc>
        <w:tc>
          <w:tcPr>
            <w:tcW w:w="0" w:type="auto"/>
            <w:shd w:val="clear" w:color="auto" w:fill="FFF1E7"/>
            <w:vAlign w:val="bottom"/>
            <w:hideMark/>
          </w:tcPr>
          <w:p w14:paraId="2285AA7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shd w:val="clear" w:color="auto" w:fill="FFF1E7"/>
            <w:tcMar>
              <w:top w:w="30" w:type="dxa"/>
              <w:left w:w="30" w:type="dxa"/>
              <w:bottom w:w="30" w:type="dxa"/>
              <w:right w:w="30" w:type="dxa"/>
            </w:tcMar>
            <w:vAlign w:val="bottom"/>
            <w:hideMark/>
          </w:tcPr>
          <w:p w14:paraId="7CEA28A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shd w:val="clear" w:color="auto" w:fill="FFF1E7"/>
            <w:tcMar>
              <w:top w:w="30" w:type="dxa"/>
              <w:left w:w="30" w:type="dxa"/>
              <w:bottom w:w="30" w:type="dxa"/>
              <w:right w:w="30" w:type="dxa"/>
            </w:tcMar>
            <w:vAlign w:val="bottom"/>
            <w:hideMark/>
          </w:tcPr>
          <w:p w14:paraId="3E26145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shd w:val="clear" w:color="auto" w:fill="FFF1E7"/>
            <w:tcMar>
              <w:top w:w="30" w:type="dxa"/>
              <w:left w:w="30" w:type="dxa"/>
              <w:bottom w:w="30" w:type="dxa"/>
              <w:right w:w="0" w:type="dxa"/>
            </w:tcMar>
            <w:vAlign w:val="bottom"/>
            <w:hideMark/>
          </w:tcPr>
          <w:p w14:paraId="55E8062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580</w:t>
            </w:r>
          </w:p>
        </w:tc>
        <w:tc>
          <w:tcPr>
            <w:tcW w:w="0" w:type="auto"/>
            <w:shd w:val="clear" w:color="auto" w:fill="FFF1E7"/>
            <w:vAlign w:val="bottom"/>
            <w:hideMark/>
          </w:tcPr>
          <w:p w14:paraId="414011B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DF1B6DB"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3F6B2B7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Repurchase of Class B Common Stock</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0D6EAD6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9FFEF7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1A934D6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00E1F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58D0924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4881C42"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4B0FCD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4E0E7C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13277F3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D47A8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(2,724</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710BF90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35E49C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(2,874</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34234D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79365655"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5D00C37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Dividends on common stock ($0.71 per share) and preferred stock ($0.10 per share)</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015820F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CF4C6E5"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457F170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7A28892"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715E2D4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4FC716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3988B6A"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2E291E0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A72A99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BE01F8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(1,110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0256D3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6DB5FD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(1,110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8F7E5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5E69C142"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349AFBA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Issuance of shares to employees, net of shares withheld for employee taxes</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38B6255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3EC3605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6854768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B53C90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tcBorders>
            <w:shd w:val="clear" w:color="auto" w:fill="FFF1E7"/>
            <w:vAlign w:val="bottom"/>
            <w:hideMark/>
          </w:tcPr>
          <w:p w14:paraId="2852C21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9EBE17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93468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75</w:t>
            </w:r>
          </w:p>
        </w:tc>
        <w:tc>
          <w:tcPr>
            <w:tcW w:w="0" w:type="auto"/>
            <w:tcBorders>
              <w:top w:val="single" w:sz="6" w:space="0" w:color="808080"/>
            </w:tcBorders>
            <w:shd w:val="clear" w:color="auto" w:fill="FFF1E7"/>
            <w:vAlign w:val="bottom"/>
            <w:hideMark/>
          </w:tcPr>
          <w:p w14:paraId="2AA03FF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0C1AF8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177C9F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B8C3FE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E7D6B9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66</w:t>
            </w:r>
          </w:p>
        </w:tc>
        <w:tc>
          <w:tcPr>
            <w:tcW w:w="0" w:type="auto"/>
            <w:tcBorders>
              <w:top w:val="single" w:sz="6" w:space="0" w:color="808080"/>
            </w:tcBorders>
            <w:shd w:val="clear" w:color="auto" w:fill="FFF1E7"/>
            <w:vAlign w:val="bottom"/>
            <w:hideMark/>
          </w:tcPr>
          <w:p w14:paraId="2C94AAD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A418CDD"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1A27D6B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Stock-based compensation</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05643CB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179E7F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6CC58E8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1F9C51B"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160B849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2EA37F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E7312B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303</w:t>
            </w:r>
          </w:p>
        </w:tc>
        <w:tc>
          <w:tcPr>
            <w:tcW w:w="0" w:type="auto"/>
            <w:tcBorders>
              <w:top w:val="single" w:sz="6" w:space="0" w:color="808080"/>
            </w:tcBorders>
            <w:shd w:val="clear" w:color="auto" w:fill="FFF1E7"/>
            <w:vAlign w:val="bottom"/>
            <w:hideMark/>
          </w:tcPr>
          <w:p w14:paraId="1FA2EC7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855C122"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CDF0886"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3356C7F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342D71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303</w:t>
            </w:r>
          </w:p>
        </w:tc>
        <w:tc>
          <w:tcPr>
            <w:tcW w:w="0" w:type="auto"/>
            <w:tcBorders>
              <w:top w:val="single" w:sz="6" w:space="0" w:color="808080"/>
            </w:tcBorders>
            <w:shd w:val="clear" w:color="auto" w:fill="FFF1E7"/>
            <w:vAlign w:val="bottom"/>
            <w:hideMark/>
          </w:tcPr>
          <w:p w14:paraId="5641ED8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F61E957"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7FC5BEB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Net income</w:t>
            </w:r>
          </w:p>
        </w:tc>
        <w:tc>
          <w:tcPr>
            <w:tcW w:w="0" w:type="auto"/>
            <w:gridSpan w:val="2"/>
            <w:tcBorders>
              <w:top w:val="single" w:sz="6" w:space="0" w:color="808080"/>
            </w:tcBorders>
            <w:shd w:val="clear" w:color="auto" w:fill="FFF1E7"/>
            <w:tcMar>
              <w:top w:w="30" w:type="dxa"/>
              <w:left w:w="30" w:type="dxa"/>
              <w:bottom w:w="30" w:type="dxa"/>
              <w:right w:w="30" w:type="dxa"/>
            </w:tcMar>
            <w:vAlign w:val="bottom"/>
            <w:hideMark/>
          </w:tcPr>
          <w:p w14:paraId="6031864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6F96D4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shd w:val="clear" w:color="auto" w:fill="FFF1E7"/>
            <w:tcMar>
              <w:top w:w="30" w:type="dxa"/>
              <w:left w:w="30" w:type="dxa"/>
              <w:bottom w:w="30" w:type="dxa"/>
              <w:right w:w="30" w:type="dxa"/>
            </w:tcMar>
            <w:vAlign w:val="bottom"/>
            <w:hideMark/>
          </w:tcPr>
          <w:p w14:paraId="09E1C63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57EC14B"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5ACA176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15F0133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61D4406"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shd w:val="clear" w:color="auto" w:fill="FFF1E7"/>
            <w:vAlign w:val="bottom"/>
            <w:hideMark/>
          </w:tcPr>
          <w:p w14:paraId="1BC7725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D7B7855"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4C43C3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3,329</w:t>
            </w:r>
          </w:p>
        </w:tc>
        <w:tc>
          <w:tcPr>
            <w:tcW w:w="0" w:type="auto"/>
            <w:tcBorders>
              <w:top w:val="single" w:sz="6" w:space="0" w:color="808080"/>
            </w:tcBorders>
            <w:shd w:val="clear" w:color="auto" w:fill="FFF1E7"/>
            <w:vAlign w:val="bottom"/>
            <w:hideMark/>
          </w:tcPr>
          <w:p w14:paraId="4746833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72587A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3,329</w:t>
            </w:r>
          </w:p>
        </w:tc>
        <w:tc>
          <w:tcPr>
            <w:tcW w:w="0" w:type="auto"/>
            <w:tcBorders>
              <w:top w:val="single" w:sz="6" w:space="0" w:color="808080"/>
            </w:tcBorders>
            <w:shd w:val="clear" w:color="auto" w:fill="FFF1E7"/>
            <w:vAlign w:val="bottom"/>
            <w:hideMark/>
          </w:tcPr>
          <w:p w14:paraId="75D249B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68C1D45" w14:textId="77777777" w:rsidTr="00D1208C">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A41609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income (loss)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092313E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21BECA8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2F6D49F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EBB0177"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shd w:val="clear" w:color="auto" w:fill="FFF1E7"/>
            <w:vAlign w:val="bottom"/>
            <w:hideMark/>
          </w:tcPr>
          <w:p w14:paraId="3733F45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5F30A935"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8D831AA"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shd w:val="clear" w:color="auto" w:fill="FFF1E7"/>
            <w:vAlign w:val="bottom"/>
            <w:hideMark/>
          </w:tcPr>
          <w:p w14:paraId="48F637A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8C2B76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(288</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5103805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E5EE50B"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shd w:val="clear" w:color="auto" w:fill="FFF1E7"/>
            <w:vAlign w:val="bottom"/>
            <w:hideMark/>
          </w:tcPr>
          <w:p w14:paraId="6985984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52EFD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(288</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36CCB6C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6020FF8" w14:textId="77777777" w:rsidTr="00D1208C">
        <w:trPr>
          <w:jc w:val="center"/>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284BD66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Adoption of ASC Topic 842 (Note 1)</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006C19D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4E26FA7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48642A2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45B328C9"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E87722"/>
            </w:tcBorders>
            <w:shd w:val="clear" w:color="auto" w:fill="FFF1E7"/>
            <w:vAlign w:val="bottom"/>
            <w:hideMark/>
          </w:tcPr>
          <w:p w14:paraId="05308D7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32AF33D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0665A33E"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E87722"/>
            </w:tcBorders>
            <w:shd w:val="clear" w:color="auto" w:fill="FFF1E7"/>
            <w:vAlign w:val="bottom"/>
            <w:hideMark/>
          </w:tcPr>
          <w:p w14:paraId="043441F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E87722"/>
            </w:tcBorders>
            <w:shd w:val="clear" w:color="auto" w:fill="FFF1E7"/>
            <w:tcMar>
              <w:top w:w="30" w:type="dxa"/>
              <w:left w:w="30" w:type="dxa"/>
              <w:bottom w:w="30" w:type="dxa"/>
              <w:right w:w="30" w:type="dxa"/>
            </w:tcMar>
            <w:vAlign w:val="bottom"/>
            <w:hideMark/>
          </w:tcPr>
          <w:p w14:paraId="63D35C4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E88B8F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1E2C77A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2AF81E8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0BB83C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1C27B309" w14:textId="77777777" w:rsidTr="00D1208C">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82B621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lastRenderedPageBreak/>
              <w:t>Balance at February 29, 2020</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35F647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315</w:t>
            </w:r>
          </w:p>
        </w:tc>
        <w:tc>
          <w:tcPr>
            <w:tcW w:w="0" w:type="auto"/>
            <w:tcBorders>
              <w:top w:val="single" w:sz="6" w:space="0" w:color="E87722"/>
              <w:bottom w:val="single" w:sz="6" w:space="0" w:color="E87722"/>
            </w:tcBorders>
            <w:shd w:val="clear" w:color="auto" w:fill="FFF1E7"/>
            <w:vAlign w:val="bottom"/>
            <w:hideMark/>
          </w:tcPr>
          <w:p w14:paraId="7D9D63E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A0F2D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360B06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vAlign w:val="bottom"/>
            <w:hideMark/>
          </w:tcPr>
          <w:p w14:paraId="3F5BAC0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shd w:val="clear" w:color="auto" w:fill="FFF1E7"/>
            <w:tcMar>
              <w:top w:w="30" w:type="dxa"/>
              <w:left w:w="30" w:type="dxa"/>
              <w:bottom w:w="30" w:type="dxa"/>
              <w:right w:w="30" w:type="dxa"/>
            </w:tcMar>
            <w:vAlign w:val="bottom"/>
            <w:hideMark/>
          </w:tcPr>
          <w:p w14:paraId="3AE2FE6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14787C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1,240</w:t>
            </w:r>
          </w:p>
        </w:tc>
        <w:tc>
          <w:tcPr>
            <w:tcW w:w="0" w:type="auto"/>
            <w:tcBorders>
              <w:top w:val="single" w:sz="6" w:space="0" w:color="E87722"/>
              <w:bottom w:val="single" w:sz="6" w:space="0" w:color="E87722"/>
            </w:tcBorders>
            <w:shd w:val="clear" w:color="auto" w:fill="FFF1E7"/>
            <w:vAlign w:val="bottom"/>
            <w:hideMark/>
          </w:tcPr>
          <w:p w14:paraId="20315BA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096C90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3AAC87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w:t>
            </w:r>
          </w:p>
        </w:tc>
        <w:tc>
          <w:tcPr>
            <w:tcW w:w="0" w:type="auto"/>
            <w:tcBorders>
              <w:top w:val="single" w:sz="6" w:space="0" w:color="E87722"/>
              <w:bottom w:val="single" w:sz="6" w:space="0" w:color="E87722"/>
            </w:tcBorders>
            <w:shd w:val="clear" w:color="auto" w:fill="FFF1E7"/>
            <w:vAlign w:val="bottom"/>
            <w:hideMark/>
          </w:tcPr>
          <w:p w14:paraId="59D95C8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2BFF5C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944660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7,971</w:t>
            </w:r>
          </w:p>
        </w:tc>
        <w:tc>
          <w:tcPr>
            <w:tcW w:w="0" w:type="auto"/>
            <w:tcBorders>
              <w:top w:val="single" w:sz="6" w:space="0" w:color="E87722"/>
              <w:bottom w:val="single" w:sz="6" w:space="0" w:color="E87722"/>
            </w:tcBorders>
            <w:shd w:val="clear" w:color="auto" w:fill="FFF1E7"/>
            <w:vAlign w:val="bottom"/>
            <w:hideMark/>
          </w:tcPr>
          <w:p w14:paraId="700ADDC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BEA235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05A553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(57</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7483D0A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FE8A74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B663E8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1,128</w:t>
            </w:r>
          </w:p>
        </w:tc>
        <w:tc>
          <w:tcPr>
            <w:tcW w:w="0" w:type="auto"/>
            <w:tcBorders>
              <w:top w:val="single" w:sz="6" w:space="0" w:color="E87722"/>
              <w:bottom w:val="single" w:sz="6" w:space="0" w:color="E87722"/>
            </w:tcBorders>
            <w:shd w:val="clear" w:color="auto" w:fill="FFF1E7"/>
            <w:vAlign w:val="bottom"/>
            <w:hideMark/>
          </w:tcPr>
          <w:p w14:paraId="3C78FAD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83BB60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5C27BD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9,045</w:t>
            </w:r>
          </w:p>
        </w:tc>
        <w:tc>
          <w:tcPr>
            <w:tcW w:w="0" w:type="auto"/>
            <w:tcBorders>
              <w:top w:val="single" w:sz="6" w:space="0" w:color="E87722"/>
              <w:bottom w:val="single" w:sz="6" w:space="0" w:color="E87722"/>
            </w:tcBorders>
            <w:shd w:val="clear" w:color="auto" w:fill="FFF1E7"/>
            <w:vAlign w:val="bottom"/>
            <w:hideMark/>
          </w:tcPr>
          <w:p w14:paraId="4116A0E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BD17E64" w14:textId="77777777" w:rsidTr="00D1208C">
        <w:trPr>
          <w:jc w:val="center"/>
        </w:trPr>
        <w:tc>
          <w:tcPr>
            <w:tcW w:w="0" w:type="auto"/>
            <w:gridSpan w:val="24"/>
            <w:vAlign w:val="center"/>
            <w:hideMark/>
          </w:tcPr>
          <w:p w14:paraId="3A0C1013" w14:textId="77777777" w:rsidR="00D1208C" w:rsidRPr="00D1208C" w:rsidRDefault="00D1208C" w:rsidP="00D1208C">
            <w:pPr>
              <w:widowControl/>
              <w:jc w:val="center"/>
              <w:rPr>
                <w:rFonts w:ascii="Times New Roman" w:eastAsia="宋体" w:hAnsi="Times New Roman" w:cs="Times New Roman"/>
                <w:color w:val="000000"/>
                <w:kern w:val="0"/>
                <w:sz w:val="20"/>
                <w:szCs w:val="20"/>
              </w:rPr>
            </w:pPr>
          </w:p>
        </w:tc>
      </w:tr>
      <w:tr w:rsidR="00D1208C" w:rsidRPr="00D1208C" w14:paraId="61184CFC" w14:textId="77777777" w:rsidTr="00D1208C">
        <w:trPr>
          <w:jc w:val="center"/>
        </w:trPr>
        <w:tc>
          <w:tcPr>
            <w:tcW w:w="6366" w:type="dxa"/>
            <w:vAlign w:val="center"/>
            <w:hideMark/>
          </w:tcPr>
          <w:p w14:paraId="2EEACC3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00A87C6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AB90D8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0849B26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4" w:type="dxa"/>
            <w:vAlign w:val="center"/>
            <w:hideMark/>
          </w:tcPr>
          <w:p w14:paraId="0E4E69C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13D700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D00A4B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7CBC2CB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A0D3F3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 w:type="dxa"/>
            <w:vAlign w:val="center"/>
            <w:hideMark/>
          </w:tcPr>
          <w:p w14:paraId="493E812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4" w:type="dxa"/>
            <w:vAlign w:val="center"/>
            <w:hideMark/>
          </w:tcPr>
          <w:p w14:paraId="7DECEDF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0572C75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F55687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0" w:type="dxa"/>
            <w:vAlign w:val="center"/>
            <w:hideMark/>
          </w:tcPr>
          <w:p w14:paraId="2A9632C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F265B3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0" w:type="dxa"/>
            <w:vAlign w:val="center"/>
            <w:hideMark/>
          </w:tcPr>
          <w:p w14:paraId="5D877C1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3" w:type="dxa"/>
            <w:vAlign w:val="center"/>
            <w:hideMark/>
          </w:tcPr>
          <w:p w14:paraId="31B16AE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E5E2DB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E0D194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57908BF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F57743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911BC1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3" w:type="dxa"/>
            <w:vAlign w:val="center"/>
            <w:hideMark/>
          </w:tcPr>
          <w:p w14:paraId="7868B57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64064F2D"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561DDB5" w14:textId="77777777" w:rsidTr="00D1208C">
        <w:trPr>
          <w:jc w:val="center"/>
        </w:trPr>
        <w:tc>
          <w:tcPr>
            <w:tcW w:w="0" w:type="auto"/>
            <w:tcMar>
              <w:top w:w="30" w:type="dxa"/>
              <w:left w:w="30" w:type="dxa"/>
              <w:bottom w:w="30" w:type="dxa"/>
              <w:right w:w="30" w:type="dxa"/>
            </w:tcMar>
            <w:vAlign w:val="bottom"/>
            <w:hideMark/>
          </w:tcPr>
          <w:p w14:paraId="7C4E3F0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1"/>
            <w:tcBorders>
              <w:bottom w:val="single" w:sz="6" w:space="0" w:color="E87722"/>
            </w:tcBorders>
            <w:tcMar>
              <w:top w:w="30" w:type="dxa"/>
              <w:left w:w="30" w:type="dxa"/>
              <w:bottom w:w="30" w:type="dxa"/>
              <w:right w:w="0" w:type="dxa"/>
            </w:tcMar>
            <w:vAlign w:val="bottom"/>
            <w:hideMark/>
          </w:tcPr>
          <w:p w14:paraId="60D3F2F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COMMON STOCK</w:t>
            </w:r>
          </w:p>
        </w:tc>
        <w:tc>
          <w:tcPr>
            <w:tcW w:w="0" w:type="auto"/>
            <w:gridSpan w:val="2"/>
            <w:vMerge w:val="restart"/>
            <w:tcBorders>
              <w:bottom w:val="single" w:sz="6" w:space="0" w:color="E87722"/>
            </w:tcBorders>
            <w:tcMar>
              <w:top w:w="30" w:type="dxa"/>
              <w:left w:w="30" w:type="dxa"/>
              <w:bottom w:w="30" w:type="dxa"/>
              <w:right w:w="0" w:type="dxa"/>
            </w:tcMar>
            <w:vAlign w:val="bottom"/>
            <w:hideMark/>
          </w:tcPr>
          <w:p w14:paraId="3E1BB87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CAPITAL IN EXCESS OF STATED VALUE</w:t>
            </w:r>
          </w:p>
        </w:tc>
        <w:tc>
          <w:tcPr>
            <w:tcW w:w="0" w:type="auto"/>
            <w:vMerge w:val="restart"/>
            <w:tcBorders>
              <w:bottom w:val="single" w:sz="6" w:space="0" w:color="E87722"/>
            </w:tcBorders>
            <w:vAlign w:val="bottom"/>
            <w:hideMark/>
          </w:tcPr>
          <w:p w14:paraId="4881119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restart"/>
            <w:tcBorders>
              <w:bottom w:val="single" w:sz="6" w:space="0" w:color="E87722"/>
            </w:tcBorders>
            <w:tcMar>
              <w:top w:w="30" w:type="dxa"/>
              <w:left w:w="30" w:type="dxa"/>
              <w:bottom w:w="30" w:type="dxa"/>
              <w:right w:w="0" w:type="dxa"/>
            </w:tcMar>
            <w:vAlign w:val="bottom"/>
            <w:hideMark/>
          </w:tcPr>
          <w:p w14:paraId="1A8D801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ACCUMULATED OTHER COMPREHENSIVE INCOME (LOSS)</w:t>
            </w:r>
          </w:p>
        </w:tc>
        <w:tc>
          <w:tcPr>
            <w:tcW w:w="0" w:type="auto"/>
            <w:vMerge w:val="restart"/>
            <w:tcBorders>
              <w:bottom w:val="single" w:sz="6" w:space="0" w:color="E87722"/>
            </w:tcBorders>
            <w:vAlign w:val="bottom"/>
            <w:hideMark/>
          </w:tcPr>
          <w:p w14:paraId="4177B3D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restart"/>
            <w:tcBorders>
              <w:bottom w:val="single" w:sz="6" w:space="0" w:color="E87722"/>
            </w:tcBorders>
            <w:tcMar>
              <w:top w:w="30" w:type="dxa"/>
              <w:left w:w="30" w:type="dxa"/>
              <w:bottom w:w="30" w:type="dxa"/>
              <w:right w:w="0" w:type="dxa"/>
            </w:tcMar>
            <w:vAlign w:val="bottom"/>
            <w:hideMark/>
          </w:tcPr>
          <w:p w14:paraId="283B35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RETAINED EARNINGS</w:t>
            </w:r>
          </w:p>
        </w:tc>
        <w:tc>
          <w:tcPr>
            <w:tcW w:w="0" w:type="auto"/>
            <w:vMerge w:val="restart"/>
            <w:tcBorders>
              <w:bottom w:val="single" w:sz="6" w:space="0" w:color="E87722"/>
            </w:tcBorders>
            <w:vAlign w:val="bottom"/>
            <w:hideMark/>
          </w:tcPr>
          <w:p w14:paraId="028E5BA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val="restart"/>
            <w:tcBorders>
              <w:bottom w:val="single" w:sz="6" w:space="0" w:color="E87722"/>
            </w:tcBorders>
            <w:tcMar>
              <w:top w:w="30" w:type="dxa"/>
              <w:left w:w="30" w:type="dxa"/>
              <w:bottom w:w="30" w:type="dxa"/>
              <w:right w:w="0" w:type="dxa"/>
            </w:tcMar>
            <w:vAlign w:val="bottom"/>
            <w:hideMark/>
          </w:tcPr>
          <w:p w14:paraId="2A5F76A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vMerge w:val="restart"/>
            <w:tcBorders>
              <w:bottom w:val="single" w:sz="6" w:space="0" w:color="E87722"/>
            </w:tcBorders>
            <w:vAlign w:val="bottom"/>
            <w:hideMark/>
          </w:tcPr>
          <w:p w14:paraId="2B58B69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E400837" w14:textId="77777777" w:rsidTr="00D1208C">
        <w:trPr>
          <w:jc w:val="center"/>
        </w:trPr>
        <w:tc>
          <w:tcPr>
            <w:tcW w:w="0" w:type="auto"/>
            <w:tcMar>
              <w:top w:w="30" w:type="dxa"/>
              <w:left w:w="30" w:type="dxa"/>
              <w:bottom w:w="30" w:type="dxa"/>
              <w:right w:w="30" w:type="dxa"/>
            </w:tcMar>
            <w:vAlign w:val="bottom"/>
            <w:hideMark/>
          </w:tcPr>
          <w:p w14:paraId="16831F3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3F51CFE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CLASS A</w:t>
            </w:r>
          </w:p>
        </w:tc>
        <w:tc>
          <w:tcPr>
            <w:tcW w:w="0" w:type="auto"/>
            <w:tcMar>
              <w:top w:w="30" w:type="dxa"/>
              <w:left w:w="30" w:type="dxa"/>
              <w:bottom w:w="30" w:type="dxa"/>
              <w:right w:w="30" w:type="dxa"/>
            </w:tcMar>
            <w:vAlign w:val="bottom"/>
            <w:hideMark/>
          </w:tcPr>
          <w:p w14:paraId="40A2D1D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415868D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CLASS B</w:t>
            </w:r>
          </w:p>
        </w:tc>
        <w:tc>
          <w:tcPr>
            <w:tcW w:w="0" w:type="auto"/>
            <w:gridSpan w:val="2"/>
            <w:vMerge/>
            <w:tcBorders>
              <w:bottom w:val="single" w:sz="6" w:space="0" w:color="E87722"/>
            </w:tcBorders>
            <w:vAlign w:val="center"/>
            <w:hideMark/>
          </w:tcPr>
          <w:p w14:paraId="77BBBE9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788CDFE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4F75C05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736077F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56E7E91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19E622F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2CD786F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63617E8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8A73D77" w14:textId="77777777" w:rsidTr="00D1208C">
        <w:trPr>
          <w:jc w:val="center"/>
        </w:trPr>
        <w:tc>
          <w:tcPr>
            <w:tcW w:w="0" w:type="auto"/>
            <w:tcBorders>
              <w:bottom w:val="single" w:sz="6" w:space="0" w:color="E87722"/>
            </w:tcBorders>
            <w:tcMar>
              <w:top w:w="30" w:type="dxa"/>
              <w:left w:w="30" w:type="dxa"/>
              <w:bottom w:w="30" w:type="dxa"/>
              <w:right w:w="30" w:type="dxa"/>
            </w:tcMar>
            <w:vAlign w:val="bottom"/>
            <w:hideMark/>
          </w:tcPr>
          <w:p w14:paraId="6987F38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(In millions, except per share data)</w:t>
            </w:r>
          </w:p>
        </w:tc>
        <w:tc>
          <w:tcPr>
            <w:tcW w:w="0" w:type="auto"/>
            <w:tcBorders>
              <w:bottom w:val="single" w:sz="6" w:space="0" w:color="E87722"/>
            </w:tcBorders>
            <w:tcMar>
              <w:top w:w="30" w:type="dxa"/>
              <w:left w:w="30" w:type="dxa"/>
              <w:bottom w:w="30" w:type="dxa"/>
              <w:right w:w="0" w:type="dxa"/>
            </w:tcMar>
            <w:vAlign w:val="bottom"/>
            <w:hideMark/>
          </w:tcPr>
          <w:p w14:paraId="1F96822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SHARES</w:t>
            </w:r>
          </w:p>
        </w:tc>
        <w:tc>
          <w:tcPr>
            <w:tcW w:w="0" w:type="auto"/>
            <w:tcBorders>
              <w:bottom w:val="single" w:sz="6" w:space="0" w:color="E87722"/>
            </w:tcBorders>
            <w:vAlign w:val="bottom"/>
            <w:hideMark/>
          </w:tcPr>
          <w:p w14:paraId="6C0C9CA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AE3E97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w:t>
            </w:r>
          </w:p>
        </w:tc>
        <w:tc>
          <w:tcPr>
            <w:tcW w:w="0" w:type="auto"/>
            <w:tcBorders>
              <w:bottom w:val="single" w:sz="6" w:space="0" w:color="E87722"/>
            </w:tcBorders>
            <w:vAlign w:val="bottom"/>
            <w:hideMark/>
          </w:tcPr>
          <w:p w14:paraId="547FAEA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15B25C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60C48A6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SHARES</w:t>
            </w:r>
          </w:p>
        </w:tc>
        <w:tc>
          <w:tcPr>
            <w:tcW w:w="0" w:type="auto"/>
            <w:tcBorders>
              <w:bottom w:val="single" w:sz="6" w:space="0" w:color="E87722"/>
            </w:tcBorders>
            <w:vAlign w:val="bottom"/>
            <w:hideMark/>
          </w:tcPr>
          <w:p w14:paraId="6EFF303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EEAA0A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w:t>
            </w:r>
          </w:p>
        </w:tc>
        <w:tc>
          <w:tcPr>
            <w:tcW w:w="0" w:type="auto"/>
            <w:tcBorders>
              <w:bottom w:val="single" w:sz="6" w:space="0" w:color="E87722"/>
            </w:tcBorders>
            <w:vAlign w:val="bottom"/>
            <w:hideMark/>
          </w:tcPr>
          <w:p w14:paraId="1A21F05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230D68D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547B948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23FF225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0DD54F2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4B49719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5B96939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E87722"/>
            </w:tcBorders>
            <w:vAlign w:val="center"/>
            <w:hideMark/>
          </w:tcPr>
          <w:p w14:paraId="3AA86EA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vMerge/>
            <w:tcBorders>
              <w:bottom w:val="single" w:sz="6" w:space="0" w:color="E87722"/>
            </w:tcBorders>
            <w:vAlign w:val="center"/>
            <w:hideMark/>
          </w:tcPr>
          <w:p w14:paraId="6AAAE1D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074E3D8" w14:textId="77777777" w:rsidTr="00D1208C">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2EDCCD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May 31, 2018</w:t>
            </w:r>
          </w:p>
        </w:tc>
        <w:tc>
          <w:tcPr>
            <w:tcW w:w="0" w:type="auto"/>
            <w:tcBorders>
              <w:bottom w:val="single" w:sz="6" w:space="0" w:color="E87722"/>
            </w:tcBorders>
            <w:tcMar>
              <w:top w:w="30" w:type="dxa"/>
              <w:left w:w="30" w:type="dxa"/>
              <w:bottom w:w="30" w:type="dxa"/>
              <w:right w:w="0" w:type="dxa"/>
            </w:tcMar>
            <w:vAlign w:val="bottom"/>
            <w:hideMark/>
          </w:tcPr>
          <w:p w14:paraId="77D7CF9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329</w:t>
            </w:r>
          </w:p>
        </w:tc>
        <w:tc>
          <w:tcPr>
            <w:tcW w:w="0" w:type="auto"/>
            <w:tcBorders>
              <w:bottom w:val="single" w:sz="6" w:space="0" w:color="E87722"/>
            </w:tcBorders>
            <w:vAlign w:val="bottom"/>
            <w:hideMark/>
          </w:tcPr>
          <w:p w14:paraId="2D44716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5BF9C8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12E53A5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vAlign w:val="bottom"/>
            <w:hideMark/>
          </w:tcPr>
          <w:p w14:paraId="7EFBFE2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2451591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5FD368D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1,272</w:t>
            </w:r>
          </w:p>
        </w:tc>
        <w:tc>
          <w:tcPr>
            <w:tcW w:w="0" w:type="auto"/>
            <w:tcBorders>
              <w:bottom w:val="single" w:sz="6" w:space="0" w:color="E87722"/>
            </w:tcBorders>
            <w:vAlign w:val="bottom"/>
            <w:hideMark/>
          </w:tcPr>
          <w:p w14:paraId="4C6A2E1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076F95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F48D9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w:t>
            </w:r>
          </w:p>
        </w:tc>
        <w:tc>
          <w:tcPr>
            <w:tcW w:w="0" w:type="auto"/>
            <w:tcBorders>
              <w:bottom w:val="single" w:sz="6" w:space="0" w:color="E87722"/>
            </w:tcBorders>
            <w:vAlign w:val="bottom"/>
            <w:hideMark/>
          </w:tcPr>
          <w:p w14:paraId="78BD610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4405EA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47BF22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6,384</w:t>
            </w:r>
          </w:p>
        </w:tc>
        <w:tc>
          <w:tcPr>
            <w:tcW w:w="0" w:type="auto"/>
            <w:tcBorders>
              <w:bottom w:val="single" w:sz="6" w:space="0" w:color="E87722"/>
            </w:tcBorders>
            <w:vAlign w:val="bottom"/>
            <w:hideMark/>
          </w:tcPr>
          <w:p w14:paraId="22049E1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263120B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45BFB4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(92</w:t>
            </w:r>
          </w:p>
        </w:tc>
        <w:tc>
          <w:tcPr>
            <w:tcW w:w="0" w:type="auto"/>
            <w:tcBorders>
              <w:bottom w:val="single" w:sz="6" w:space="0" w:color="E87722"/>
            </w:tcBorders>
            <w:tcMar>
              <w:top w:w="30" w:type="dxa"/>
              <w:left w:w="0" w:type="dxa"/>
              <w:bottom w:w="30" w:type="dxa"/>
              <w:right w:w="30" w:type="dxa"/>
            </w:tcMar>
            <w:vAlign w:val="bottom"/>
            <w:hideMark/>
          </w:tcPr>
          <w:p w14:paraId="668F187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1AAA5CC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14B720E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3,517</w:t>
            </w:r>
          </w:p>
        </w:tc>
        <w:tc>
          <w:tcPr>
            <w:tcW w:w="0" w:type="auto"/>
            <w:tcBorders>
              <w:bottom w:val="single" w:sz="6" w:space="0" w:color="E87722"/>
            </w:tcBorders>
            <w:vAlign w:val="bottom"/>
            <w:hideMark/>
          </w:tcPr>
          <w:p w14:paraId="507718F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406632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41770D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9,812</w:t>
            </w:r>
          </w:p>
        </w:tc>
        <w:tc>
          <w:tcPr>
            <w:tcW w:w="0" w:type="auto"/>
            <w:tcBorders>
              <w:bottom w:val="single" w:sz="6" w:space="0" w:color="E87722"/>
            </w:tcBorders>
            <w:vAlign w:val="bottom"/>
            <w:hideMark/>
          </w:tcPr>
          <w:p w14:paraId="1250CA7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1ABD4D5" w14:textId="77777777" w:rsidTr="00D1208C">
        <w:trPr>
          <w:jc w:val="center"/>
        </w:trPr>
        <w:tc>
          <w:tcPr>
            <w:tcW w:w="0" w:type="auto"/>
            <w:tcMar>
              <w:top w:w="30" w:type="dxa"/>
              <w:left w:w="30" w:type="dxa"/>
              <w:bottom w:w="30" w:type="dxa"/>
              <w:right w:w="30" w:type="dxa"/>
            </w:tcMar>
            <w:vAlign w:val="bottom"/>
            <w:hideMark/>
          </w:tcPr>
          <w:p w14:paraId="5F55A56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Stock options exercised</w:t>
            </w:r>
          </w:p>
        </w:tc>
        <w:tc>
          <w:tcPr>
            <w:tcW w:w="0" w:type="auto"/>
            <w:gridSpan w:val="2"/>
            <w:tcMar>
              <w:top w:w="30" w:type="dxa"/>
              <w:left w:w="30" w:type="dxa"/>
              <w:bottom w:w="30" w:type="dxa"/>
              <w:right w:w="30" w:type="dxa"/>
            </w:tcMar>
            <w:vAlign w:val="bottom"/>
            <w:hideMark/>
          </w:tcPr>
          <w:p w14:paraId="73B7CC7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6D2AEB55"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Mar>
              <w:top w:w="30" w:type="dxa"/>
              <w:left w:w="30" w:type="dxa"/>
              <w:bottom w:w="30" w:type="dxa"/>
              <w:right w:w="30" w:type="dxa"/>
            </w:tcMar>
            <w:vAlign w:val="bottom"/>
            <w:hideMark/>
          </w:tcPr>
          <w:p w14:paraId="2293057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450A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vAlign w:val="bottom"/>
            <w:hideMark/>
          </w:tcPr>
          <w:p w14:paraId="5CAE0F4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1C8BFCA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Mar>
              <w:top w:w="30" w:type="dxa"/>
              <w:left w:w="30" w:type="dxa"/>
              <w:bottom w:w="30" w:type="dxa"/>
              <w:right w:w="0" w:type="dxa"/>
            </w:tcMar>
            <w:vAlign w:val="bottom"/>
            <w:hideMark/>
          </w:tcPr>
          <w:p w14:paraId="4168ED9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419</w:t>
            </w:r>
          </w:p>
        </w:tc>
        <w:tc>
          <w:tcPr>
            <w:tcW w:w="0" w:type="auto"/>
            <w:vAlign w:val="bottom"/>
            <w:hideMark/>
          </w:tcPr>
          <w:p w14:paraId="71704A1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7BD66A8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6BC2B78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Mar>
              <w:top w:w="30" w:type="dxa"/>
              <w:left w:w="30" w:type="dxa"/>
              <w:bottom w:w="30" w:type="dxa"/>
              <w:right w:w="0" w:type="dxa"/>
            </w:tcMar>
            <w:vAlign w:val="bottom"/>
            <w:hideMark/>
          </w:tcPr>
          <w:p w14:paraId="2806BBB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419</w:t>
            </w:r>
          </w:p>
        </w:tc>
        <w:tc>
          <w:tcPr>
            <w:tcW w:w="0" w:type="auto"/>
            <w:vAlign w:val="bottom"/>
            <w:hideMark/>
          </w:tcPr>
          <w:p w14:paraId="255B111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9204517"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2810C6A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Conversion to Class B Common Stock</w:t>
            </w:r>
          </w:p>
        </w:tc>
        <w:tc>
          <w:tcPr>
            <w:tcW w:w="0" w:type="auto"/>
            <w:tcBorders>
              <w:top w:val="single" w:sz="6" w:space="0" w:color="808080"/>
            </w:tcBorders>
            <w:tcMar>
              <w:top w:w="30" w:type="dxa"/>
              <w:left w:w="30" w:type="dxa"/>
              <w:bottom w:w="30" w:type="dxa"/>
              <w:right w:w="0" w:type="dxa"/>
            </w:tcMar>
            <w:vAlign w:val="bottom"/>
            <w:hideMark/>
          </w:tcPr>
          <w:p w14:paraId="26A27F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Borders>
              <w:top w:val="single" w:sz="6" w:space="0" w:color="808080"/>
            </w:tcBorders>
            <w:tcMar>
              <w:top w:w="30" w:type="dxa"/>
              <w:left w:w="0" w:type="dxa"/>
              <w:bottom w:w="30" w:type="dxa"/>
              <w:right w:w="30" w:type="dxa"/>
            </w:tcMar>
            <w:vAlign w:val="bottom"/>
            <w:hideMark/>
          </w:tcPr>
          <w:p w14:paraId="42FED18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44BA42C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38A182D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27267B0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Borders>
              <w:top w:val="single" w:sz="6" w:space="0" w:color="808080"/>
            </w:tcBorders>
            <w:vAlign w:val="bottom"/>
            <w:hideMark/>
          </w:tcPr>
          <w:p w14:paraId="0A4AA97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6D53FF9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4A820B84"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vAlign w:val="bottom"/>
            <w:hideMark/>
          </w:tcPr>
          <w:p w14:paraId="7A00ACE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06F70879"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4E0CAD8C"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tcBorders>
            <w:vAlign w:val="bottom"/>
            <w:hideMark/>
          </w:tcPr>
          <w:p w14:paraId="576AB86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4318B3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6BB63BC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76238A8"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760770A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Repurchase of Class B Common Stock</w:t>
            </w:r>
          </w:p>
        </w:tc>
        <w:tc>
          <w:tcPr>
            <w:tcW w:w="0" w:type="auto"/>
            <w:gridSpan w:val="2"/>
            <w:tcBorders>
              <w:top w:val="single" w:sz="6" w:space="0" w:color="808080"/>
            </w:tcBorders>
            <w:tcMar>
              <w:top w:w="30" w:type="dxa"/>
              <w:left w:w="30" w:type="dxa"/>
              <w:bottom w:w="30" w:type="dxa"/>
              <w:right w:w="30" w:type="dxa"/>
            </w:tcMar>
            <w:vAlign w:val="bottom"/>
            <w:hideMark/>
          </w:tcPr>
          <w:p w14:paraId="167A773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733C2EDA"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66DE520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79FE126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w:t>
            </w:r>
          </w:p>
        </w:tc>
        <w:tc>
          <w:tcPr>
            <w:tcW w:w="0" w:type="auto"/>
            <w:tcBorders>
              <w:top w:val="single" w:sz="6" w:space="0" w:color="808080"/>
            </w:tcBorders>
            <w:tcMar>
              <w:top w:w="30" w:type="dxa"/>
              <w:left w:w="0" w:type="dxa"/>
              <w:bottom w:w="30" w:type="dxa"/>
              <w:right w:w="30" w:type="dxa"/>
            </w:tcMar>
            <w:vAlign w:val="bottom"/>
            <w:hideMark/>
          </w:tcPr>
          <w:p w14:paraId="2314481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5C1F6CF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3CA3C67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(181</w:t>
            </w:r>
          </w:p>
        </w:tc>
        <w:tc>
          <w:tcPr>
            <w:tcW w:w="0" w:type="auto"/>
            <w:tcBorders>
              <w:top w:val="single" w:sz="6" w:space="0" w:color="808080"/>
            </w:tcBorders>
            <w:tcMar>
              <w:top w:w="30" w:type="dxa"/>
              <w:left w:w="0" w:type="dxa"/>
              <w:bottom w:w="30" w:type="dxa"/>
              <w:right w:w="30" w:type="dxa"/>
            </w:tcMar>
            <w:vAlign w:val="bottom"/>
            <w:hideMark/>
          </w:tcPr>
          <w:p w14:paraId="7201F72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3"/>
            <w:tcBorders>
              <w:top w:val="single" w:sz="6" w:space="0" w:color="808080"/>
            </w:tcBorders>
            <w:tcMar>
              <w:top w:w="30" w:type="dxa"/>
              <w:left w:w="30" w:type="dxa"/>
              <w:bottom w:w="30" w:type="dxa"/>
              <w:right w:w="30" w:type="dxa"/>
            </w:tcMar>
            <w:vAlign w:val="bottom"/>
            <w:hideMark/>
          </w:tcPr>
          <w:p w14:paraId="5072B1C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5B1A5A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(3,205</w:t>
            </w:r>
          </w:p>
        </w:tc>
        <w:tc>
          <w:tcPr>
            <w:tcW w:w="0" w:type="auto"/>
            <w:tcBorders>
              <w:top w:val="single" w:sz="6" w:space="0" w:color="808080"/>
            </w:tcBorders>
            <w:tcMar>
              <w:top w:w="30" w:type="dxa"/>
              <w:left w:w="0" w:type="dxa"/>
              <w:bottom w:w="30" w:type="dxa"/>
              <w:right w:w="30" w:type="dxa"/>
            </w:tcMar>
            <w:vAlign w:val="bottom"/>
            <w:hideMark/>
          </w:tcPr>
          <w:p w14:paraId="1D11F0A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544B01E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(3,386</w:t>
            </w:r>
          </w:p>
        </w:tc>
        <w:tc>
          <w:tcPr>
            <w:tcW w:w="0" w:type="auto"/>
            <w:tcBorders>
              <w:top w:val="single" w:sz="6" w:space="0" w:color="808080"/>
            </w:tcBorders>
            <w:tcMar>
              <w:top w:w="30" w:type="dxa"/>
              <w:left w:w="0" w:type="dxa"/>
              <w:bottom w:w="30" w:type="dxa"/>
              <w:right w:w="30" w:type="dxa"/>
            </w:tcMar>
            <w:vAlign w:val="bottom"/>
            <w:hideMark/>
          </w:tcPr>
          <w:p w14:paraId="5C95BC3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2064F136"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0E248B7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Dividends on common stock ($0.64 per share) and preferred stock ($0.10 per share)</w:t>
            </w:r>
          </w:p>
        </w:tc>
        <w:tc>
          <w:tcPr>
            <w:tcW w:w="0" w:type="auto"/>
            <w:gridSpan w:val="2"/>
            <w:tcBorders>
              <w:top w:val="single" w:sz="6" w:space="0" w:color="808080"/>
            </w:tcBorders>
            <w:tcMar>
              <w:top w:w="30" w:type="dxa"/>
              <w:left w:w="30" w:type="dxa"/>
              <w:bottom w:w="30" w:type="dxa"/>
              <w:right w:w="30" w:type="dxa"/>
            </w:tcMar>
            <w:vAlign w:val="bottom"/>
            <w:hideMark/>
          </w:tcPr>
          <w:p w14:paraId="2B06B5E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3B7C89A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33B98A6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6FFEACB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1834BD8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3A579DD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4E4E102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23CD741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(1,013</w:t>
            </w:r>
          </w:p>
        </w:tc>
        <w:tc>
          <w:tcPr>
            <w:tcW w:w="0" w:type="auto"/>
            <w:tcBorders>
              <w:top w:val="single" w:sz="6" w:space="0" w:color="808080"/>
            </w:tcBorders>
            <w:tcMar>
              <w:top w:w="30" w:type="dxa"/>
              <w:left w:w="0" w:type="dxa"/>
              <w:bottom w:w="30" w:type="dxa"/>
              <w:right w:w="30" w:type="dxa"/>
            </w:tcMar>
            <w:vAlign w:val="bottom"/>
            <w:hideMark/>
          </w:tcPr>
          <w:p w14:paraId="1BEC6A3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57B4304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(1,013</w:t>
            </w:r>
          </w:p>
        </w:tc>
        <w:tc>
          <w:tcPr>
            <w:tcW w:w="0" w:type="auto"/>
            <w:tcBorders>
              <w:top w:val="single" w:sz="6" w:space="0" w:color="808080"/>
            </w:tcBorders>
            <w:tcMar>
              <w:top w:w="30" w:type="dxa"/>
              <w:left w:w="0" w:type="dxa"/>
              <w:bottom w:w="30" w:type="dxa"/>
              <w:right w:w="30" w:type="dxa"/>
            </w:tcMar>
            <w:vAlign w:val="bottom"/>
            <w:hideMark/>
          </w:tcPr>
          <w:p w14:paraId="36ACDB4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013711FF"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5B8663D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Issuance of shares to employees, net of shares withheld for employee taxes</w:t>
            </w:r>
          </w:p>
        </w:tc>
        <w:tc>
          <w:tcPr>
            <w:tcW w:w="0" w:type="auto"/>
            <w:gridSpan w:val="2"/>
            <w:tcBorders>
              <w:top w:val="single" w:sz="6" w:space="0" w:color="808080"/>
            </w:tcBorders>
            <w:tcMar>
              <w:top w:w="30" w:type="dxa"/>
              <w:left w:w="30" w:type="dxa"/>
              <w:bottom w:w="30" w:type="dxa"/>
              <w:right w:w="30" w:type="dxa"/>
            </w:tcMar>
            <w:vAlign w:val="bottom"/>
            <w:hideMark/>
          </w:tcPr>
          <w:p w14:paraId="4DB1AE1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3470608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5634E3E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4617F7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tcBorders>
            <w:vAlign w:val="bottom"/>
            <w:hideMark/>
          </w:tcPr>
          <w:p w14:paraId="20742B8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23B6FAD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3DC1DC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62</w:t>
            </w:r>
          </w:p>
        </w:tc>
        <w:tc>
          <w:tcPr>
            <w:tcW w:w="0" w:type="auto"/>
            <w:tcBorders>
              <w:top w:val="single" w:sz="6" w:space="0" w:color="808080"/>
            </w:tcBorders>
            <w:vAlign w:val="bottom"/>
            <w:hideMark/>
          </w:tcPr>
          <w:p w14:paraId="512D59C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53D9FF0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6D19CAA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117FF5A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74FF0BA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58</w:t>
            </w:r>
          </w:p>
        </w:tc>
        <w:tc>
          <w:tcPr>
            <w:tcW w:w="0" w:type="auto"/>
            <w:tcBorders>
              <w:top w:val="single" w:sz="6" w:space="0" w:color="808080"/>
            </w:tcBorders>
            <w:vAlign w:val="bottom"/>
            <w:hideMark/>
          </w:tcPr>
          <w:p w14:paraId="776F3AF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BE72608"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38BA108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Stock-based compensation</w:t>
            </w:r>
          </w:p>
        </w:tc>
        <w:tc>
          <w:tcPr>
            <w:tcW w:w="0" w:type="auto"/>
            <w:gridSpan w:val="2"/>
            <w:tcBorders>
              <w:top w:val="single" w:sz="6" w:space="0" w:color="808080"/>
            </w:tcBorders>
            <w:tcMar>
              <w:top w:w="30" w:type="dxa"/>
              <w:left w:w="30" w:type="dxa"/>
              <w:bottom w:w="30" w:type="dxa"/>
              <w:right w:w="30" w:type="dxa"/>
            </w:tcMar>
            <w:vAlign w:val="bottom"/>
            <w:hideMark/>
          </w:tcPr>
          <w:p w14:paraId="5518909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2A6FC0B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1C41918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1A79192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32C7961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2DD683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226</w:t>
            </w:r>
          </w:p>
        </w:tc>
        <w:tc>
          <w:tcPr>
            <w:tcW w:w="0" w:type="auto"/>
            <w:tcBorders>
              <w:top w:val="single" w:sz="6" w:space="0" w:color="808080"/>
            </w:tcBorders>
            <w:vAlign w:val="bottom"/>
            <w:hideMark/>
          </w:tcPr>
          <w:p w14:paraId="1990913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30" w:type="dxa"/>
            </w:tcMar>
            <w:vAlign w:val="bottom"/>
            <w:hideMark/>
          </w:tcPr>
          <w:p w14:paraId="5A209F16"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tcBorders>
            <w:tcMar>
              <w:top w:w="30" w:type="dxa"/>
              <w:left w:w="30" w:type="dxa"/>
              <w:bottom w:w="30" w:type="dxa"/>
              <w:right w:w="30" w:type="dxa"/>
            </w:tcMar>
            <w:vAlign w:val="bottom"/>
            <w:hideMark/>
          </w:tcPr>
          <w:p w14:paraId="3083E53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tcBorders>
            <w:tcMar>
              <w:top w:w="30" w:type="dxa"/>
              <w:left w:w="30" w:type="dxa"/>
              <w:bottom w:w="30" w:type="dxa"/>
              <w:right w:w="0" w:type="dxa"/>
            </w:tcMar>
            <w:vAlign w:val="bottom"/>
            <w:hideMark/>
          </w:tcPr>
          <w:p w14:paraId="4EFE0B4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226</w:t>
            </w:r>
          </w:p>
        </w:tc>
        <w:tc>
          <w:tcPr>
            <w:tcW w:w="0" w:type="auto"/>
            <w:tcBorders>
              <w:top w:val="single" w:sz="6" w:space="0" w:color="808080"/>
            </w:tcBorders>
            <w:vAlign w:val="bottom"/>
            <w:hideMark/>
          </w:tcPr>
          <w:p w14:paraId="0302C25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45A23F1" w14:textId="77777777" w:rsidTr="00D1208C">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DAAB5E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Net income</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691079B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381945E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C9C920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5D9A0255"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78586C2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7339852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00B7295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DB9397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3,040</w:t>
            </w:r>
          </w:p>
        </w:tc>
        <w:tc>
          <w:tcPr>
            <w:tcW w:w="0" w:type="auto"/>
            <w:tcBorders>
              <w:top w:val="single" w:sz="6" w:space="0" w:color="808080"/>
              <w:bottom w:val="single" w:sz="6" w:space="0" w:color="808080"/>
            </w:tcBorders>
            <w:vAlign w:val="bottom"/>
            <w:hideMark/>
          </w:tcPr>
          <w:p w14:paraId="15DF05D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7EFEC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3,040</w:t>
            </w:r>
          </w:p>
        </w:tc>
        <w:tc>
          <w:tcPr>
            <w:tcW w:w="0" w:type="auto"/>
            <w:tcBorders>
              <w:top w:val="single" w:sz="6" w:space="0" w:color="808080"/>
              <w:bottom w:val="single" w:sz="6" w:space="0" w:color="808080"/>
            </w:tcBorders>
            <w:vAlign w:val="bottom"/>
            <w:hideMark/>
          </w:tcPr>
          <w:p w14:paraId="3A50AF1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A07D667" w14:textId="77777777" w:rsidTr="00D1208C">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121AC3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income (loss)</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13D8A7C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79A84E8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8DAADA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084584B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6E01232A"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CAEF56C"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vAlign w:val="bottom"/>
            <w:hideMark/>
          </w:tcPr>
          <w:p w14:paraId="1F0A111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03F80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w:t>
            </w:r>
          </w:p>
        </w:tc>
        <w:tc>
          <w:tcPr>
            <w:tcW w:w="0" w:type="auto"/>
            <w:tcBorders>
              <w:top w:val="single" w:sz="6" w:space="0" w:color="808080"/>
              <w:bottom w:val="single" w:sz="6" w:space="0" w:color="808080"/>
            </w:tcBorders>
            <w:vAlign w:val="bottom"/>
            <w:hideMark/>
          </w:tcPr>
          <w:p w14:paraId="7F2E5E8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30ECB90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483420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w:t>
            </w:r>
          </w:p>
        </w:tc>
        <w:tc>
          <w:tcPr>
            <w:tcW w:w="0" w:type="auto"/>
            <w:tcBorders>
              <w:top w:val="single" w:sz="6" w:space="0" w:color="808080"/>
              <w:bottom w:val="single" w:sz="6" w:space="0" w:color="808080"/>
            </w:tcBorders>
            <w:vAlign w:val="bottom"/>
            <w:hideMark/>
          </w:tcPr>
          <w:p w14:paraId="3A898D8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D2A1CF0" w14:textId="77777777" w:rsidTr="00D1208C">
        <w:trPr>
          <w:jc w:val="center"/>
        </w:trPr>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9B8FD2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Adoption of ASU 2016-16</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38D4321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3F93227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A9DA48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5CBD36C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61EADCB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A2308D8"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vAlign w:val="bottom"/>
            <w:hideMark/>
          </w:tcPr>
          <w:p w14:paraId="7D16F33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747CD639"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4333BB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C86FB2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15DE40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A00D64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1DDBF460" w14:textId="77777777" w:rsidTr="00D1208C">
        <w:trPr>
          <w:jc w:val="center"/>
        </w:trPr>
        <w:tc>
          <w:tcPr>
            <w:tcW w:w="0" w:type="auto"/>
            <w:tcBorders>
              <w:bottom w:val="single" w:sz="6" w:space="0" w:color="E87722"/>
            </w:tcBorders>
            <w:tcMar>
              <w:top w:w="30" w:type="dxa"/>
              <w:left w:w="30" w:type="dxa"/>
              <w:bottom w:w="30" w:type="dxa"/>
              <w:right w:w="30" w:type="dxa"/>
            </w:tcMar>
            <w:vAlign w:val="bottom"/>
            <w:hideMark/>
          </w:tcPr>
          <w:p w14:paraId="03A522A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Adoption of ASC Topic 606</w:t>
            </w:r>
          </w:p>
        </w:tc>
        <w:tc>
          <w:tcPr>
            <w:tcW w:w="0" w:type="auto"/>
            <w:gridSpan w:val="2"/>
            <w:tcBorders>
              <w:bottom w:val="single" w:sz="6" w:space="0" w:color="E87722"/>
            </w:tcBorders>
            <w:tcMar>
              <w:top w:w="30" w:type="dxa"/>
              <w:left w:w="30" w:type="dxa"/>
              <w:bottom w:w="30" w:type="dxa"/>
              <w:right w:w="30" w:type="dxa"/>
            </w:tcMar>
            <w:vAlign w:val="bottom"/>
            <w:hideMark/>
          </w:tcPr>
          <w:p w14:paraId="712EC65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2A7CE75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bottom w:val="single" w:sz="6" w:space="0" w:color="E87722"/>
            </w:tcBorders>
            <w:tcMar>
              <w:top w:w="30" w:type="dxa"/>
              <w:left w:w="30" w:type="dxa"/>
              <w:bottom w:w="30" w:type="dxa"/>
              <w:right w:w="30" w:type="dxa"/>
            </w:tcMar>
            <w:vAlign w:val="bottom"/>
            <w:hideMark/>
          </w:tcPr>
          <w:p w14:paraId="14C4546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30" w:type="dxa"/>
            </w:tcMar>
            <w:vAlign w:val="bottom"/>
            <w:hideMark/>
          </w:tcPr>
          <w:p w14:paraId="4AE755DA"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27D562E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403F7E6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808080"/>
              <w:bottom w:val="single" w:sz="6" w:space="0" w:color="E87722"/>
            </w:tcBorders>
            <w:tcMar>
              <w:top w:w="30" w:type="dxa"/>
              <w:left w:w="30" w:type="dxa"/>
              <w:bottom w:w="30" w:type="dxa"/>
              <w:right w:w="30" w:type="dxa"/>
            </w:tcMar>
            <w:vAlign w:val="bottom"/>
            <w:hideMark/>
          </w:tcPr>
          <w:p w14:paraId="5EDFEF8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2"/>
            <w:tcBorders>
              <w:bottom w:val="single" w:sz="6" w:space="0" w:color="E87722"/>
            </w:tcBorders>
            <w:tcMar>
              <w:top w:w="30" w:type="dxa"/>
              <w:left w:w="30" w:type="dxa"/>
              <w:bottom w:w="30" w:type="dxa"/>
              <w:right w:w="0" w:type="dxa"/>
            </w:tcMar>
            <w:vAlign w:val="bottom"/>
            <w:hideMark/>
          </w:tcPr>
          <w:p w14:paraId="4FF5194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23</w:t>
            </w:r>
          </w:p>
        </w:tc>
        <w:tc>
          <w:tcPr>
            <w:tcW w:w="0" w:type="auto"/>
            <w:tcBorders>
              <w:bottom w:val="single" w:sz="6" w:space="0" w:color="E87722"/>
            </w:tcBorders>
            <w:vAlign w:val="bottom"/>
            <w:hideMark/>
          </w:tcPr>
          <w:p w14:paraId="08D6E58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37310D4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23</w:t>
            </w:r>
          </w:p>
        </w:tc>
        <w:tc>
          <w:tcPr>
            <w:tcW w:w="0" w:type="auto"/>
            <w:tcBorders>
              <w:top w:val="single" w:sz="6" w:space="0" w:color="808080"/>
              <w:bottom w:val="single" w:sz="6" w:space="0" w:color="E87722"/>
            </w:tcBorders>
            <w:vAlign w:val="bottom"/>
            <w:hideMark/>
          </w:tcPr>
          <w:p w14:paraId="6FD6C8A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2EF8AAC" w14:textId="77777777" w:rsidTr="00D1208C">
        <w:trPr>
          <w:jc w:val="center"/>
        </w:trPr>
        <w:tc>
          <w:tcPr>
            <w:tcW w:w="0" w:type="auto"/>
            <w:tcBorders>
              <w:bottom w:val="single" w:sz="6" w:space="0" w:color="E87722"/>
            </w:tcBorders>
            <w:tcMar>
              <w:top w:w="30" w:type="dxa"/>
              <w:left w:w="30" w:type="dxa"/>
              <w:bottom w:w="30" w:type="dxa"/>
              <w:right w:w="30" w:type="dxa"/>
            </w:tcMar>
            <w:vAlign w:val="bottom"/>
            <w:hideMark/>
          </w:tcPr>
          <w:p w14:paraId="1A3AD4B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February 28, 2019</w:t>
            </w:r>
          </w:p>
        </w:tc>
        <w:tc>
          <w:tcPr>
            <w:tcW w:w="0" w:type="auto"/>
            <w:tcBorders>
              <w:bottom w:val="single" w:sz="6" w:space="0" w:color="E87722"/>
            </w:tcBorders>
            <w:tcMar>
              <w:top w:w="30" w:type="dxa"/>
              <w:left w:w="30" w:type="dxa"/>
              <w:bottom w:w="30" w:type="dxa"/>
              <w:right w:w="0" w:type="dxa"/>
            </w:tcMar>
            <w:vAlign w:val="bottom"/>
            <w:hideMark/>
          </w:tcPr>
          <w:p w14:paraId="5DFFB2D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315</w:t>
            </w:r>
          </w:p>
        </w:tc>
        <w:tc>
          <w:tcPr>
            <w:tcW w:w="0" w:type="auto"/>
            <w:tcBorders>
              <w:bottom w:val="single" w:sz="6" w:space="0" w:color="E87722"/>
            </w:tcBorders>
            <w:vAlign w:val="bottom"/>
            <w:hideMark/>
          </w:tcPr>
          <w:p w14:paraId="357CE90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40576B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30A8CA1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vAlign w:val="bottom"/>
            <w:hideMark/>
          </w:tcPr>
          <w:p w14:paraId="565C91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3842916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6CD101B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1,258</w:t>
            </w:r>
          </w:p>
        </w:tc>
        <w:tc>
          <w:tcPr>
            <w:tcW w:w="0" w:type="auto"/>
            <w:tcBorders>
              <w:bottom w:val="single" w:sz="6" w:space="0" w:color="E87722"/>
            </w:tcBorders>
            <w:vAlign w:val="bottom"/>
            <w:hideMark/>
          </w:tcPr>
          <w:p w14:paraId="293BDFD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907EA0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3FAA69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w:t>
            </w:r>
          </w:p>
        </w:tc>
        <w:tc>
          <w:tcPr>
            <w:tcW w:w="0" w:type="auto"/>
            <w:tcBorders>
              <w:bottom w:val="single" w:sz="6" w:space="0" w:color="E87722"/>
            </w:tcBorders>
            <w:vAlign w:val="bottom"/>
            <w:hideMark/>
          </w:tcPr>
          <w:p w14:paraId="07A90A1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AF474B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F2F377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6,910</w:t>
            </w:r>
          </w:p>
        </w:tc>
        <w:tc>
          <w:tcPr>
            <w:tcW w:w="0" w:type="auto"/>
            <w:tcBorders>
              <w:bottom w:val="single" w:sz="6" w:space="0" w:color="E87722"/>
            </w:tcBorders>
            <w:vAlign w:val="bottom"/>
            <w:hideMark/>
          </w:tcPr>
          <w:p w14:paraId="216FFB7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00DF9C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133394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197</w:t>
            </w:r>
          </w:p>
        </w:tc>
        <w:tc>
          <w:tcPr>
            <w:tcW w:w="0" w:type="auto"/>
            <w:tcBorders>
              <w:bottom w:val="single" w:sz="6" w:space="0" w:color="E87722"/>
            </w:tcBorders>
            <w:vAlign w:val="bottom"/>
            <w:hideMark/>
          </w:tcPr>
          <w:p w14:paraId="3CCBDA2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737D081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1EAD741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1,851</w:t>
            </w:r>
          </w:p>
        </w:tc>
        <w:tc>
          <w:tcPr>
            <w:tcW w:w="0" w:type="auto"/>
            <w:tcBorders>
              <w:bottom w:val="single" w:sz="6" w:space="0" w:color="E87722"/>
            </w:tcBorders>
            <w:vAlign w:val="bottom"/>
            <w:hideMark/>
          </w:tcPr>
          <w:p w14:paraId="7F4A6BB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514415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551CC25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8,961</w:t>
            </w:r>
          </w:p>
        </w:tc>
        <w:tc>
          <w:tcPr>
            <w:tcW w:w="0" w:type="auto"/>
            <w:tcBorders>
              <w:bottom w:val="single" w:sz="6" w:space="0" w:color="E87722"/>
            </w:tcBorders>
            <w:vAlign w:val="bottom"/>
            <w:hideMark/>
          </w:tcPr>
          <w:p w14:paraId="4B583B80"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0AA7B4EA" w14:textId="77777777" w:rsidR="00D1208C" w:rsidRPr="00D1208C" w:rsidRDefault="00D1208C" w:rsidP="00D1208C">
      <w:pPr>
        <w:widowControl/>
        <w:spacing w:line="260" w:lineRule="atLeast"/>
        <w:jc w:val="center"/>
        <w:rPr>
          <w:rFonts w:ascii="Times New Roman" w:eastAsia="宋体" w:hAnsi="Times New Roman" w:cs="Times New Roman"/>
          <w:color w:val="000000"/>
          <w:kern w:val="0"/>
          <w:sz w:val="20"/>
          <w:szCs w:val="20"/>
        </w:rPr>
      </w:pPr>
    </w:p>
    <w:p w14:paraId="5ED432F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The accompanying Notes to the Unaudited Condensed Consolidated Financial Statements are an integral part of this statement.</w:t>
      </w:r>
    </w:p>
    <w:p w14:paraId="0DB45C9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B51CAE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6</w:t>
      </w:r>
    </w:p>
    <w:p w14:paraId="6BE2C268"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2A016085">
          <v:rect id="_x0000_i1033" style="width:0;height:1.5pt" o:hralign="center" o:hrstd="t" o:hrnoshade="t" o:hr="t" fillcolor="black" stroked="f"/>
        </w:pict>
      </w:r>
    </w:p>
    <w:p w14:paraId="7549079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0DB516C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49" w:anchor="s1433BDA772405ACE80C243EDFDDC0CC7" w:history="1">
        <w:r w:rsidRPr="00D1208C">
          <w:rPr>
            <w:rFonts w:ascii="Arial" w:eastAsia="宋体" w:hAnsi="Arial" w:cs="Arial"/>
            <w:color w:val="0000FF"/>
            <w:kern w:val="0"/>
            <w:sz w:val="17"/>
            <w:szCs w:val="17"/>
            <w:u w:val="single"/>
          </w:rPr>
          <w:t>Table of Contents</w:t>
        </w:r>
      </w:hyperlink>
    </w:p>
    <w:p w14:paraId="7737B1E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EB19E93"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6F1D4058"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NOTES TO THE UNAUDITED CONDENSED CONSOLIDATED FINANCIAL STATEMENTS</w:t>
      </w:r>
    </w:p>
    <w:tbl>
      <w:tblPr>
        <w:tblW w:w="20614" w:type="dxa"/>
        <w:tblCellMar>
          <w:left w:w="0" w:type="dxa"/>
          <w:right w:w="0" w:type="dxa"/>
        </w:tblCellMar>
        <w:tblLook w:val="04A0" w:firstRow="1" w:lastRow="0" w:firstColumn="1" w:lastColumn="0" w:noHBand="0" w:noVBand="1"/>
      </w:tblPr>
      <w:tblGrid>
        <w:gridCol w:w="2061"/>
        <w:gridCol w:w="17316"/>
        <w:gridCol w:w="1237"/>
      </w:tblGrid>
      <w:tr w:rsidR="00D1208C" w:rsidRPr="00D1208C" w14:paraId="6D5E34C3" w14:textId="77777777" w:rsidTr="00D1208C">
        <w:tc>
          <w:tcPr>
            <w:tcW w:w="0" w:type="auto"/>
            <w:gridSpan w:val="3"/>
            <w:vAlign w:val="center"/>
            <w:hideMark/>
          </w:tcPr>
          <w:p w14:paraId="503A7318"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p>
        </w:tc>
      </w:tr>
      <w:tr w:rsidR="00D1208C" w:rsidRPr="00D1208C" w14:paraId="6920D1C2" w14:textId="77777777" w:rsidTr="00D1208C">
        <w:tc>
          <w:tcPr>
            <w:tcW w:w="2061" w:type="dxa"/>
            <w:vAlign w:val="center"/>
            <w:hideMark/>
          </w:tcPr>
          <w:p w14:paraId="521AFCE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7316" w:type="dxa"/>
            <w:vAlign w:val="center"/>
            <w:hideMark/>
          </w:tcPr>
          <w:p w14:paraId="7064D84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7" w:type="dxa"/>
            <w:vAlign w:val="center"/>
            <w:hideMark/>
          </w:tcPr>
          <w:p w14:paraId="67CAC628"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6C65B57" w14:textId="77777777" w:rsidTr="00D1208C">
        <w:tc>
          <w:tcPr>
            <w:tcW w:w="0" w:type="auto"/>
            <w:tcBorders>
              <w:top w:val="single" w:sz="6" w:space="0" w:color="E87722"/>
            </w:tcBorders>
            <w:tcMar>
              <w:top w:w="30" w:type="dxa"/>
              <w:left w:w="30" w:type="dxa"/>
              <w:bottom w:w="30" w:type="dxa"/>
              <w:right w:w="30" w:type="dxa"/>
            </w:tcMar>
            <w:vAlign w:val="bottom"/>
            <w:hideMark/>
          </w:tcPr>
          <w:p w14:paraId="2B1BE887"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1</w:t>
            </w:r>
          </w:p>
        </w:tc>
        <w:tc>
          <w:tcPr>
            <w:tcW w:w="0" w:type="auto"/>
            <w:tcBorders>
              <w:top w:val="single" w:sz="6" w:space="0" w:color="E87722"/>
            </w:tcBorders>
            <w:tcMar>
              <w:top w:w="30" w:type="dxa"/>
              <w:left w:w="30" w:type="dxa"/>
              <w:bottom w:w="30" w:type="dxa"/>
              <w:right w:w="30" w:type="dxa"/>
            </w:tcMar>
            <w:vAlign w:val="bottom"/>
            <w:hideMark/>
          </w:tcPr>
          <w:p w14:paraId="68B44FD8" w14:textId="77777777" w:rsidR="00D1208C" w:rsidRPr="00D1208C" w:rsidRDefault="00D1208C" w:rsidP="00D1208C">
            <w:pPr>
              <w:widowControl/>
              <w:jc w:val="left"/>
              <w:rPr>
                <w:rFonts w:ascii="Times New Roman" w:eastAsia="宋体" w:hAnsi="Times New Roman" w:cs="Times New Roman"/>
                <w:kern w:val="0"/>
                <w:sz w:val="16"/>
                <w:szCs w:val="16"/>
              </w:rPr>
            </w:pPr>
            <w:hyperlink r:id="rId50" w:anchor="s24830CD995FF514E91ECC2BC0906B3BE" w:history="1">
              <w:r w:rsidRPr="00D1208C">
                <w:rPr>
                  <w:rFonts w:ascii="Open Sans" w:eastAsia="宋体" w:hAnsi="Open Sans" w:cs="Open Sans"/>
                  <w:color w:val="000000"/>
                  <w:kern w:val="0"/>
                  <w:sz w:val="16"/>
                  <w:szCs w:val="16"/>
                </w:rPr>
                <w:t>Summary of Significant Accounting Policies</w:t>
              </w:r>
            </w:hyperlink>
          </w:p>
        </w:tc>
        <w:tc>
          <w:tcPr>
            <w:tcW w:w="0" w:type="auto"/>
            <w:tcBorders>
              <w:top w:val="single" w:sz="6" w:space="0" w:color="E87722"/>
            </w:tcBorders>
            <w:tcMar>
              <w:top w:w="30" w:type="dxa"/>
              <w:left w:w="30" w:type="dxa"/>
              <w:bottom w:w="30" w:type="dxa"/>
              <w:right w:w="30" w:type="dxa"/>
            </w:tcMar>
            <w:vAlign w:val="bottom"/>
            <w:hideMark/>
          </w:tcPr>
          <w:p w14:paraId="6867F246" w14:textId="77777777" w:rsidR="00D1208C" w:rsidRPr="00D1208C" w:rsidRDefault="00D1208C" w:rsidP="00D1208C">
            <w:pPr>
              <w:widowControl/>
              <w:jc w:val="right"/>
              <w:rPr>
                <w:rFonts w:ascii="Times New Roman" w:eastAsia="宋体" w:hAnsi="Times New Roman" w:cs="Times New Roman"/>
                <w:kern w:val="0"/>
                <w:sz w:val="16"/>
                <w:szCs w:val="16"/>
              </w:rPr>
            </w:pPr>
            <w:hyperlink r:id="rId51" w:anchor="s24830CD995FF514E91ECC2BC0906B3BE" w:history="1">
              <w:r w:rsidRPr="00D1208C">
                <w:rPr>
                  <w:rFonts w:ascii="Open Sans" w:eastAsia="宋体" w:hAnsi="Open Sans" w:cs="Open Sans"/>
                  <w:color w:val="000000"/>
                  <w:kern w:val="0"/>
                  <w:sz w:val="16"/>
                  <w:szCs w:val="16"/>
                </w:rPr>
                <w:t>8</w:t>
              </w:r>
            </w:hyperlink>
          </w:p>
        </w:tc>
      </w:tr>
      <w:tr w:rsidR="00D1208C" w:rsidRPr="00D1208C" w14:paraId="7EC3F338"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2AB18BC"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8E0AF26" w14:textId="77777777" w:rsidR="00D1208C" w:rsidRPr="00D1208C" w:rsidRDefault="00D1208C" w:rsidP="00D1208C">
            <w:pPr>
              <w:widowControl/>
              <w:jc w:val="left"/>
              <w:rPr>
                <w:rFonts w:ascii="Times New Roman" w:eastAsia="宋体" w:hAnsi="Times New Roman" w:cs="Times New Roman"/>
                <w:kern w:val="0"/>
                <w:sz w:val="16"/>
                <w:szCs w:val="16"/>
              </w:rPr>
            </w:pPr>
            <w:hyperlink r:id="rId52" w:anchor="s6C9857FF8D455E81B8EF2BD9EDE4268C" w:history="1">
              <w:r w:rsidRPr="00D1208C">
                <w:rPr>
                  <w:rFonts w:ascii="Open Sans" w:eastAsia="宋体" w:hAnsi="Open Sans" w:cs="Open Sans"/>
                  <w:color w:val="000000"/>
                  <w:kern w:val="0"/>
                  <w:sz w:val="16"/>
                  <w:szCs w:val="16"/>
                </w:rPr>
                <w:t>Inventories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EAC3041" w14:textId="77777777" w:rsidR="00D1208C" w:rsidRPr="00D1208C" w:rsidRDefault="00D1208C" w:rsidP="00D1208C">
            <w:pPr>
              <w:widowControl/>
              <w:jc w:val="right"/>
              <w:rPr>
                <w:rFonts w:ascii="Times New Roman" w:eastAsia="宋体" w:hAnsi="Times New Roman" w:cs="Times New Roman"/>
                <w:kern w:val="0"/>
                <w:sz w:val="16"/>
                <w:szCs w:val="16"/>
              </w:rPr>
            </w:pPr>
            <w:hyperlink r:id="rId53" w:anchor="s6C9857FF8D455E81B8EF2BD9EDE4268C" w:history="1">
              <w:r w:rsidRPr="00D1208C">
                <w:rPr>
                  <w:rFonts w:ascii="Open Sans" w:eastAsia="宋体" w:hAnsi="Open Sans" w:cs="Open Sans"/>
                  <w:color w:val="000000"/>
                  <w:kern w:val="0"/>
                  <w:sz w:val="16"/>
                  <w:szCs w:val="16"/>
                </w:rPr>
                <w:t>8</w:t>
              </w:r>
            </w:hyperlink>
          </w:p>
        </w:tc>
      </w:tr>
      <w:tr w:rsidR="00D1208C" w:rsidRPr="00D1208C" w14:paraId="083AEAC7"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E56A1BB"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3</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C875C7A" w14:textId="77777777" w:rsidR="00D1208C" w:rsidRPr="00D1208C" w:rsidRDefault="00D1208C" w:rsidP="00D1208C">
            <w:pPr>
              <w:widowControl/>
              <w:jc w:val="left"/>
              <w:rPr>
                <w:rFonts w:ascii="Times New Roman" w:eastAsia="宋体" w:hAnsi="Times New Roman" w:cs="Times New Roman"/>
                <w:kern w:val="0"/>
                <w:sz w:val="16"/>
                <w:szCs w:val="16"/>
              </w:rPr>
            </w:pPr>
            <w:hyperlink r:id="rId54" w:anchor="s49F6B2256F9F5D65A6E75875436B8920" w:history="1">
              <w:r w:rsidRPr="00D1208C">
                <w:rPr>
                  <w:rFonts w:ascii="Open Sans" w:eastAsia="宋体" w:hAnsi="Open Sans" w:cs="Open Sans"/>
                  <w:color w:val="000000"/>
                  <w:kern w:val="0"/>
                  <w:sz w:val="16"/>
                  <w:szCs w:val="16"/>
                </w:rPr>
                <w:t>Accrued Liabilities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FF36A1F" w14:textId="77777777" w:rsidR="00D1208C" w:rsidRPr="00D1208C" w:rsidRDefault="00D1208C" w:rsidP="00D1208C">
            <w:pPr>
              <w:widowControl/>
              <w:jc w:val="right"/>
              <w:rPr>
                <w:rFonts w:ascii="Times New Roman" w:eastAsia="宋体" w:hAnsi="Times New Roman" w:cs="Times New Roman"/>
                <w:kern w:val="0"/>
                <w:sz w:val="16"/>
                <w:szCs w:val="16"/>
              </w:rPr>
            </w:pPr>
            <w:hyperlink r:id="rId55" w:anchor="s49F6B2256F9F5D65A6E75875436B8920" w:history="1">
              <w:r w:rsidRPr="00D1208C">
                <w:rPr>
                  <w:rFonts w:ascii="Open Sans" w:eastAsia="宋体" w:hAnsi="Open Sans" w:cs="Open Sans"/>
                  <w:color w:val="000000"/>
                  <w:kern w:val="0"/>
                  <w:sz w:val="16"/>
                  <w:szCs w:val="16"/>
                </w:rPr>
                <w:t>9</w:t>
              </w:r>
            </w:hyperlink>
          </w:p>
        </w:tc>
      </w:tr>
      <w:tr w:rsidR="00D1208C" w:rsidRPr="00D1208C" w14:paraId="7EF6F6F6"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74D7AA8"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4</w:t>
            </w:r>
          </w:p>
        </w:tc>
        <w:tc>
          <w:tcPr>
            <w:tcW w:w="0" w:type="auto"/>
            <w:tcBorders>
              <w:top w:val="single" w:sz="6" w:space="0" w:color="808080"/>
            </w:tcBorders>
            <w:tcMar>
              <w:top w:w="30" w:type="dxa"/>
              <w:left w:w="30" w:type="dxa"/>
              <w:bottom w:w="30" w:type="dxa"/>
              <w:right w:w="30" w:type="dxa"/>
            </w:tcMar>
            <w:vAlign w:val="bottom"/>
            <w:hideMark/>
          </w:tcPr>
          <w:p w14:paraId="526758DF" w14:textId="77777777" w:rsidR="00D1208C" w:rsidRPr="00D1208C" w:rsidRDefault="00D1208C" w:rsidP="00D1208C">
            <w:pPr>
              <w:widowControl/>
              <w:jc w:val="left"/>
              <w:rPr>
                <w:rFonts w:ascii="Times New Roman" w:eastAsia="宋体" w:hAnsi="Times New Roman" w:cs="Times New Roman"/>
                <w:kern w:val="0"/>
                <w:sz w:val="16"/>
                <w:szCs w:val="16"/>
              </w:rPr>
            </w:pPr>
            <w:hyperlink r:id="rId56" w:anchor="s1CAB4D49355E5B449BDB72CC614EDFA4" w:history="1">
              <w:r w:rsidRPr="00D1208C">
                <w:rPr>
                  <w:rFonts w:ascii="Open Sans" w:eastAsia="宋体" w:hAnsi="Open Sans" w:cs="Open Sans"/>
                  <w:color w:val="000000"/>
                  <w:kern w:val="0"/>
                  <w:sz w:val="16"/>
                  <w:szCs w:val="16"/>
                </w:rPr>
                <w:t>Fair Value Measurements</w:t>
              </w:r>
            </w:hyperlink>
          </w:p>
        </w:tc>
        <w:tc>
          <w:tcPr>
            <w:tcW w:w="0" w:type="auto"/>
            <w:tcBorders>
              <w:top w:val="single" w:sz="6" w:space="0" w:color="808080"/>
            </w:tcBorders>
            <w:tcMar>
              <w:top w:w="30" w:type="dxa"/>
              <w:left w:w="30" w:type="dxa"/>
              <w:bottom w:w="30" w:type="dxa"/>
              <w:right w:w="30" w:type="dxa"/>
            </w:tcMar>
            <w:vAlign w:val="bottom"/>
            <w:hideMark/>
          </w:tcPr>
          <w:p w14:paraId="61C934AF" w14:textId="77777777" w:rsidR="00D1208C" w:rsidRPr="00D1208C" w:rsidRDefault="00D1208C" w:rsidP="00D1208C">
            <w:pPr>
              <w:widowControl/>
              <w:jc w:val="right"/>
              <w:rPr>
                <w:rFonts w:ascii="Times New Roman" w:eastAsia="宋体" w:hAnsi="Times New Roman" w:cs="Times New Roman"/>
                <w:kern w:val="0"/>
                <w:sz w:val="16"/>
                <w:szCs w:val="16"/>
              </w:rPr>
            </w:pPr>
            <w:hyperlink r:id="rId57" w:anchor="s49F6B2256F9F5D65A6E75875436B8920" w:history="1">
              <w:r w:rsidRPr="00D1208C">
                <w:rPr>
                  <w:rFonts w:ascii="Open Sans" w:eastAsia="宋体" w:hAnsi="Open Sans" w:cs="Open Sans"/>
                  <w:color w:val="000000"/>
                  <w:kern w:val="0"/>
                  <w:sz w:val="16"/>
                  <w:szCs w:val="16"/>
                </w:rPr>
                <w:t>9</w:t>
              </w:r>
            </w:hyperlink>
          </w:p>
        </w:tc>
      </w:tr>
      <w:tr w:rsidR="00D1208C" w:rsidRPr="00D1208C" w14:paraId="0FFAE62D"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36D2FF4"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5</w:t>
            </w:r>
          </w:p>
        </w:tc>
        <w:tc>
          <w:tcPr>
            <w:tcW w:w="0" w:type="auto"/>
            <w:tcBorders>
              <w:top w:val="single" w:sz="6" w:space="0" w:color="808080"/>
            </w:tcBorders>
            <w:tcMar>
              <w:top w:w="30" w:type="dxa"/>
              <w:left w:w="30" w:type="dxa"/>
              <w:bottom w:w="30" w:type="dxa"/>
              <w:right w:w="30" w:type="dxa"/>
            </w:tcMar>
            <w:vAlign w:val="bottom"/>
            <w:hideMark/>
          </w:tcPr>
          <w:p w14:paraId="6ED595C1" w14:textId="77777777" w:rsidR="00D1208C" w:rsidRPr="00D1208C" w:rsidRDefault="00D1208C" w:rsidP="00D1208C">
            <w:pPr>
              <w:widowControl/>
              <w:jc w:val="left"/>
              <w:rPr>
                <w:rFonts w:ascii="Times New Roman" w:eastAsia="宋体" w:hAnsi="Times New Roman" w:cs="Times New Roman"/>
                <w:kern w:val="0"/>
                <w:sz w:val="16"/>
                <w:szCs w:val="16"/>
              </w:rPr>
            </w:pPr>
            <w:hyperlink r:id="rId58" w:anchor="s7EC6FC3D873E53BB8AEE3DFC34C0073B" w:history="1">
              <w:r w:rsidRPr="00D1208C">
                <w:rPr>
                  <w:rFonts w:ascii="Open Sans" w:eastAsia="宋体" w:hAnsi="Open Sans" w:cs="Open Sans"/>
                  <w:color w:val="000000"/>
                  <w:kern w:val="0"/>
                  <w:sz w:val="16"/>
                  <w:szCs w:val="16"/>
                </w:rPr>
                <w:t>Short-Term Borrowings and Credit Lines</w:t>
              </w:r>
            </w:hyperlink>
          </w:p>
        </w:tc>
        <w:tc>
          <w:tcPr>
            <w:tcW w:w="0" w:type="auto"/>
            <w:tcBorders>
              <w:top w:val="single" w:sz="6" w:space="0" w:color="808080"/>
            </w:tcBorders>
            <w:tcMar>
              <w:top w:w="30" w:type="dxa"/>
              <w:left w:w="30" w:type="dxa"/>
              <w:bottom w:w="30" w:type="dxa"/>
              <w:right w:w="30" w:type="dxa"/>
            </w:tcMar>
            <w:vAlign w:val="bottom"/>
            <w:hideMark/>
          </w:tcPr>
          <w:p w14:paraId="12DEFF75" w14:textId="77777777" w:rsidR="00D1208C" w:rsidRPr="00D1208C" w:rsidRDefault="00D1208C" w:rsidP="00D1208C">
            <w:pPr>
              <w:widowControl/>
              <w:jc w:val="right"/>
              <w:rPr>
                <w:rFonts w:ascii="Times New Roman" w:eastAsia="宋体" w:hAnsi="Times New Roman" w:cs="Times New Roman"/>
                <w:kern w:val="0"/>
                <w:sz w:val="16"/>
                <w:szCs w:val="16"/>
              </w:rPr>
            </w:pPr>
            <w:hyperlink r:id="rId59" w:anchor="s7EC6FC3D873E53BB8AEE3DFC34C0073B" w:history="1">
              <w:r w:rsidRPr="00D1208C">
                <w:rPr>
                  <w:rFonts w:ascii="Open Sans" w:eastAsia="宋体" w:hAnsi="Open Sans" w:cs="Open Sans"/>
                  <w:color w:val="000000"/>
                  <w:kern w:val="0"/>
                  <w:sz w:val="16"/>
                  <w:szCs w:val="16"/>
                </w:rPr>
                <w:t>11</w:t>
              </w:r>
            </w:hyperlink>
          </w:p>
        </w:tc>
      </w:tr>
      <w:tr w:rsidR="00D1208C" w:rsidRPr="00D1208C" w14:paraId="7D0C1A09"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75D0871"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lastRenderedPageBreak/>
              <w:t>Note 6</w:t>
            </w:r>
          </w:p>
        </w:tc>
        <w:tc>
          <w:tcPr>
            <w:tcW w:w="0" w:type="auto"/>
            <w:tcBorders>
              <w:top w:val="single" w:sz="6" w:space="0" w:color="808080"/>
            </w:tcBorders>
            <w:tcMar>
              <w:top w:w="30" w:type="dxa"/>
              <w:left w:w="30" w:type="dxa"/>
              <w:bottom w:w="30" w:type="dxa"/>
              <w:right w:w="30" w:type="dxa"/>
            </w:tcMar>
            <w:vAlign w:val="bottom"/>
            <w:hideMark/>
          </w:tcPr>
          <w:p w14:paraId="3719A474" w14:textId="77777777" w:rsidR="00D1208C" w:rsidRPr="00D1208C" w:rsidRDefault="00D1208C" w:rsidP="00D1208C">
            <w:pPr>
              <w:widowControl/>
              <w:jc w:val="left"/>
              <w:rPr>
                <w:rFonts w:ascii="Times New Roman" w:eastAsia="宋体" w:hAnsi="Times New Roman" w:cs="Times New Roman"/>
                <w:kern w:val="0"/>
                <w:sz w:val="16"/>
                <w:szCs w:val="16"/>
              </w:rPr>
            </w:pPr>
            <w:hyperlink r:id="rId60" w:anchor="s0E0E128815275913B7AF570285A56A40" w:history="1">
              <w:r w:rsidRPr="00D1208C">
                <w:rPr>
                  <w:rFonts w:ascii="Open Sans" w:eastAsia="宋体" w:hAnsi="Open Sans" w:cs="Open Sans"/>
                  <w:color w:val="000000"/>
                  <w:kern w:val="0"/>
                  <w:sz w:val="16"/>
                  <w:szCs w:val="16"/>
                </w:rPr>
                <w:t>Income Taxes</w:t>
              </w:r>
            </w:hyperlink>
          </w:p>
        </w:tc>
        <w:tc>
          <w:tcPr>
            <w:tcW w:w="0" w:type="auto"/>
            <w:tcBorders>
              <w:top w:val="single" w:sz="6" w:space="0" w:color="808080"/>
            </w:tcBorders>
            <w:tcMar>
              <w:top w:w="30" w:type="dxa"/>
              <w:left w:w="30" w:type="dxa"/>
              <w:bottom w:w="30" w:type="dxa"/>
              <w:right w:w="30" w:type="dxa"/>
            </w:tcMar>
            <w:vAlign w:val="bottom"/>
            <w:hideMark/>
          </w:tcPr>
          <w:p w14:paraId="6DC6C1F7" w14:textId="77777777" w:rsidR="00D1208C" w:rsidRPr="00D1208C" w:rsidRDefault="00D1208C" w:rsidP="00D1208C">
            <w:pPr>
              <w:widowControl/>
              <w:jc w:val="right"/>
              <w:rPr>
                <w:rFonts w:ascii="Times New Roman" w:eastAsia="宋体" w:hAnsi="Times New Roman" w:cs="Times New Roman"/>
                <w:kern w:val="0"/>
                <w:sz w:val="16"/>
                <w:szCs w:val="16"/>
              </w:rPr>
            </w:pPr>
            <w:hyperlink r:id="rId61" w:anchor="s0E0E128815275913B7AF570285A56A40" w:history="1">
              <w:r w:rsidRPr="00D1208C">
                <w:rPr>
                  <w:rFonts w:ascii="Open Sans" w:eastAsia="宋体" w:hAnsi="Open Sans" w:cs="Open Sans"/>
                  <w:color w:val="000000"/>
                  <w:kern w:val="0"/>
                  <w:sz w:val="16"/>
                  <w:szCs w:val="16"/>
                </w:rPr>
                <w:t>11</w:t>
              </w:r>
            </w:hyperlink>
          </w:p>
        </w:tc>
      </w:tr>
      <w:tr w:rsidR="00D1208C" w:rsidRPr="00D1208C" w14:paraId="25A0AEF7"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44FCE78"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7</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4B0AD89" w14:textId="77777777" w:rsidR="00D1208C" w:rsidRPr="00D1208C" w:rsidRDefault="00D1208C" w:rsidP="00D1208C">
            <w:pPr>
              <w:widowControl/>
              <w:jc w:val="left"/>
              <w:rPr>
                <w:rFonts w:ascii="Times New Roman" w:eastAsia="宋体" w:hAnsi="Times New Roman" w:cs="Times New Roman"/>
                <w:kern w:val="0"/>
                <w:sz w:val="16"/>
                <w:szCs w:val="16"/>
              </w:rPr>
            </w:pPr>
            <w:hyperlink r:id="rId62" w:anchor="s86CC639C4CAB516199ED51BAF7E76E90" w:history="1">
              <w:r w:rsidRPr="00D1208C">
                <w:rPr>
                  <w:rFonts w:ascii="Open Sans" w:eastAsia="宋体" w:hAnsi="Open Sans" w:cs="Open Sans"/>
                  <w:color w:val="000000"/>
                  <w:kern w:val="0"/>
                  <w:sz w:val="16"/>
                  <w:szCs w:val="16"/>
                </w:rPr>
                <w:t>Stock-Based Compensation</w:t>
              </w:r>
            </w:hyperlink>
          </w:p>
        </w:tc>
        <w:tc>
          <w:tcPr>
            <w:tcW w:w="0" w:type="auto"/>
            <w:tcBorders>
              <w:top w:val="single" w:sz="6" w:space="0" w:color="808080"/>
            </w:tcBorders>
            <w:tcMar>
              <w:top w:w="30" w:type="dxa"/>
              <w:left w:w="30" w:type="dxa"/>
              <w:bottom w:w="30" w:type="dxa"/>
              <w:right w:w="30" w:type="dxa"/>
            </w:tcMar>
            <w:vAlign w:val="bottom"/>
            <w:hideMark/>
          </w:tcPr>
          <w:p w14:paraId="58FE0F60" w14:textId="77777777" w:rsidR="00D1208C" w:rsidRPr="00D1208C" w:rsidRDefault="00D1208C" w:rsidP="00D1208C">
            <w:pPr>
              <w:widowControl/>
              <w:jc w:val="right"/>
              <w:rPr>
                <w:rFonts w:ascii="Times New Roman" w:eastAsia="宋体" w:hAnsi="Times New Roman" w:cs="Times New Roman"/>
                <w:kern w:val="0"/>
                <w:sz w:val="16"/>
                <w:szCs w:val="16"/>
              </w:rPr>
            </w:pPr>
            <w:hyperlink r:id="rId63" w:anchor="s86CC639C4CAB516199ED51BAF7E76E90" w:history="1">
              <w:r w:rsidRPr="00D1208C">
                <w:rPr>
                  <w:rFonts w:ascii="Open Sans" w:eastAsia="宋体" w:hAnsi="Open Sans" w:cs="Open Sans"/>
                  <w:color w:val="000000"/>
                  <w:kern w:val="0"/>
                  <w:sz w:val="16"/>
                  <w:szCs w:val="16"/>
                </w:rPr>
                <w:t>12</w:t>
              </w:r>
            </w:hyperlink>
          </w:p>
        </w:tc>
      </w:tr>
      <w:tr w:rsidR="00D1208C" w:rsidRPr="00D1208C" w14:paraId="374DFA69"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0651273"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8</w:t>
            </w:r>
          </w:p>
        </w:tc>
        <w:tc>
          <w:tcPr>
            <w:tcW w:w="0" w:type="auto"/>
            <w:tcBorders>
              <w:top w:val="single" w:sz="6" w:space="0" w:color="808080"/>
            </w:tcBorders>
            <w:tcMar>
              <w:top w:w="30" w:type="dxa"/>
              <w:left w:w="30" w:type="dxa"/>
              <w:bottom w:w="30" w:type="dxa"/>
              <w:right w:w="30" w:type="dxa"/>
            </w:tcMar>
            <w:vAlign w:val="bottom"/>
            <w:hideMark/>
          </w:tcPr>
          <w:p w14:paraId="60817BA6" w14:textId="77777777" w:rsidR="00D1208C" w:rsidRPr="00D1208C" w:rsidRDefault="00D1208C" w:rsidP="00D1208C">
            <w:pPr>
              <w:widowControl/>
              <w:jc w:val="left"/>
              <w:rPr>
                <w:rFonts w:ascii="Times New Roman" w:eastAsia="宋体" w:hAnsi="Times New Roman" w:cs="Times New Roman"/>
                <w:kern w:val="0"/>
                <w:sz w:val="16"/>
                <w:szCs w:val="16"/>
              </w:rPr>
            </w:pPr>
            <w:hyperlink r:id="rId64" w:anchor="s56D9C9FD18595BF6B8C6BD1EBDE088B9" w:history="1">
              <w:r w:rsidRPr="00D1208C">
                <w:rPr>
                  <w:rFonts w:ascii="Open Sans" w:eastAsia="宋体" w:hAnsi="Open Sans" w:cs="Open Sans"/>
                  <w:color w:val="000000"/>
                  <w:kern w:val="0"/>
                  <w:sz w:val="16"/>
                  <w:szCs w:val="16"/>
                </w:rPr>
                <w:t>Earnings Per Share</w:t>
              </w:r>
            </w:hyperlink>
          </w:p>
        </w:tc>
        <w:tc>
          <w:tcPr>
            <w:tcW w:w="0" w:type="auto"/>
            <w:tcBorders>
              <w:top w:val="single" w:sz="6" w:space="0" w:color="808080"/>
            </w:tcBorders>
            <w:tcMar>
              <w:top w:w="30" w:type="dxa"/>
              <w:left w:w="30" w:type="dxa"/>
              <w:bottom w:w="30" w:type="dxa"/>
              <w:right w:w="30" w:type="dxa"/>
            </w:tcMar>
            <w:vAlign w:val="bottom"/>
            <w:hideMark/>
          </w:tcPr>
          <w:p w14:paraId="62718025" w14:textId="77777777" w:rsidR="00D1208C" w:rsidRPr="00D1208C" w:rsidRDefault="00D1208C" w:rsidP="00D1208C">
            <w:pPr>
              <w:widowControl/>
              <w:jc w:val="right"/>
              <w:rPr>
                <w:rFonts w:ascii="Times New Roman" w:eastAsia="宋体" w:hAnsi="Times New Roman" w:cs="Times New Roman"/>
                <w:kern w:val="0"/>
                <w:sz w:val="16"/>
                <w:szCs w:val="16"/>
              </w:rPr>
            </w:pPr>
            <w:hyperlink r:id="rId65" w:anchor="s56D9C9FD18595BF6B8C6BD1EBDE088B9" w:history="1">
              <w:r w:rsidRPr="00D1208C">
                <w:rPr>
                  <w:rFonts w:ascii="Open Sans" w:eastAsia="宋体" w:hAnsi="Open Sans" w:cs="Open Sans"/>
                  <w:color w:val="000000"/>
                  <w:kern w:val="0"/>
                  <w:sz w:val="16"/>
                  <w:szCs w:val="16"/>
                </w:rPr>
                <w:t>13</w:t>
              </w:r>
            </w:hyperlink>
          </w:p>
        </w:tc>
      </w:tr>
      <w:tr w:rsidR="00D1208C" w:rsidRPr="00D1208C" w14:paraId="7859B488" w14:textId="77777777" w:rsidTr="00D1208C">
        <w:tc>
          <w:tcPr>
            <w:tcW w:w="0" w:type="auto"/>
            <w:tcBorders>
              <w:top w:val="single" w:sz="6" w:space="0" w:color="808080"/>
            </w:tcBorders>
            <w:tcMar>
              <w:top w:w="30" w:type="dxa"/>
              <w:left w:w="30" w:type="dxa"/>
              <w:bottom w:w="30" w:type="dxa"/>
              <w:right w:w="30" w:type="dxa"/>
            </w:tcMar>
            <w:vAlign w:val="bottom"/>
            <w:hideMark/>
          </w:tcPr>
          <w:p w14:paraId="458C685C"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9</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68C5F93" w14:textId="77777777" w:rsidR="00D1208C" w:rsidRPr="00D1208C" w:rsidRDefault="00D1208C" w:rsidP="00D1208C">
            <w:pPr>
              <w:widowControl/>
              <w:jc w:val="left"/>
              <w:rPr>
                <w:rFonts w:ascii="Times New Roman" w:eastAsia="宋体" w:hAnsi="Times New Roman" w:cs="Times New Roman"/>
                <w:kern w:val="0"/>
                <w:sz w:val="16"/>
                <w:szCs w:val="16"/>
              </w:rPr>
            </w:pPr>
            <w:hyperlink r:id="rId66" w:anchor="s2B6C92C866695F05AF82DBC17CB13A2A" w:history="1">
              <w:r w:rsidRPr="00D1208C">
                <w:rPr>
                  <w:rFonts w:ascii="Open Sans" w:eastAsia="宋体" w:hAnsi="Open Sans" w:cs="Open Sans"/>
                  <w:color w:val="000000"/>
                  <w:kern w:val="0"/>
                  <w:sz w:val="16"/>
                  <w:szCs w:val="16"/>
                </w:rPr>
                <w:t>Risk Management and Derivatives</w:t>
              </w:r>
            </w:hyperlink>
          </w:p>
        </w:tc>
        <w:tc>
          <w:tcPr>
            <w:tcW w:w="0" w:type="auto"/>
            <w:tcBorders>
              <w:top w:val="single" w:sz="6" w:space="0" w:color="808080"/>
            </w:tcBorders>
            <w:tcMar>
              <w:top w:w="30" w:type="dxa"/>
              <w:left w:w="30" w:type="dxa"/>
              <w:bottom w:w="30" w:type="dxa"/>
              <w:right w:w="30" w:type="dxa"/>
            </w:tcMar>
            <w:vAlign w:val="bottom"/>
            <w:hideMark/>
          </w:tcPr>
          <w:p w14:paraId="423B4F30" w14:textId="77777777" w:rsidR="00D1208C" w:rsidRPr="00D1208C" w:rsidRDefault="00D1208C" w:rsidP="00D1208C">
            <w:pPr>
              <w:widowControl/>
              <w:jc w:val="right"/>
              <w:rPr>
                <w:rFonts w:ascii="Times New Roman" w:eastAsia="宋体" w:hAnsi="Times New Roman" w:cs="Times New Roman"/>
                <w:kern w:val="0"/>
                <w:sz w:val="16"/>
                <w:szCs w:val="16"/>
              </w:rPr>
            </w:pPr>
            <w:hyperlink r:id="rId67" w:anchor="s2B6C92C866695F05AF82DBC17CB13A2A" w:history="1">
              <w:r w:rsidRPr="00D1208C">
                <w:rPr>
                  <w:rFonts w:ascii="Open Sans" w:eastAsia="宋体" w:hAnsi="Open Sans" w:cs="Open Sans"/>
                  <w:color w:val="000000"/>
                  <w:kern w:val="0"/>
                  <w:sz w:val="16"/>
                  <w:szCs w:val="16"/>
                </w:rPr>
                <w:t>14</w:t>
              </w:r>
            </w:hyperlink>
          </w:p>
        </w:tc>
      </w:tr>
      <w:tr w:rsidR="00D1208C" w:rsidRPr="00D1208C" w14:paraId="33D9D9D8"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46FCC47"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10</w:t>
            </w:r>
          </w:p>
        </w:tc>
        <w:tc>
          <w:tcPr>
            <w:tcW w:w="0" w:type="auto"/>
            <w:tcBorders>
              <w:top w:val="single" w:sz="6" w:space="0" w:color="808080"/>
            </w:tcBorders>
            <w:tcMar>
              <w:top w:w="30" w:type="dxa"/>
              <w:left w:w="30" w:type="dxa"/>
              <w:bottom w:w="30" w:type="dxa"/>
              <w:right w:w="30" w:type="dxa"/>
            </w:tcMar>
            <w:vAlign w:val="bottom"/>
            <w:hideMark/>
          </w:tcPr>
          <w:p w14:paraId="6FFC97D5" w14:textId="77777777" w:rsidR="00D1208C" w:rsidRPr="00D1208C" w:rsidRDefault="00D1208C" w:rsidP="00D1208C">
            <w:pPr>
              <w:widowControl/>
              <w:jc w:val="left"/>
              <w:rPr>
                <w:rFonts w:ascii="Times New Roman" w:eastAsia="宋体" w:hAnsi="Times New Roman" w:cs="Times New Roman"/>
                <w:kern w:val="0"/>
                <w:sz w:val="16"/>
                <w:szCs w:val="16"/>
              </w:rPr>
            </w:pPr>
            <w:hyperlink r:id="rId68" w:anchor="s2C41CD83888D5BE7A8F860BE08A4819B" w:history="1">
              <w:r w:rsidRPr="00D1208C">
                <w:rPr>
                  <w:rFonts w:ascii="Open Sans" w:eastAsia="宋体" w:hAnsi="Open Sans" w:cs="Open Sans"/>
                  <w:color w:val="000000"/>
                  <w:kern w:val="0"/>
                  <w:sz w:val="16"/>
                  <w:szCs w:val="16"/>
                </w:rPr>
                <w:t>Accumulated Other Comprehensive Income (Loss)</w:t>
              </w:r>
            </w:hyperlink>
          </w:p>
        </w:tc>
        <w:tc>
          <w:tcPr>
            <w:tcW w:w="0" w:type="auto"/>
            <w:tcBorders>
              <w:top w:val="single" w:sz="6" w:space="0" w:color="808080"/>
            </w:tcBorders>
            <w:tcMar>
              <w:top w:w="30" w:type="dxa"/>
              <w:left w:w="30" w:type="dxa"/>
              <w:bottom w:w="30" w:type="dxa"/>
              <w:right w:w="30" w:type="dxa"/>
            </w:tcMar>
            <w:vAlign w:val="bottom"/>
            <w:hideMark/>
          </w:tcPr>
          <w:p w14:paraId="4859B0A1" w14:textId="77777777" w:rsidR="00D1208C" w:rsidRPr="00D1208C" w:rsidRDefault="00D1208C" w:rsidP="00D1208C">
            <w:pPr>
              <w:widowControl/>
              <w:jc w:val="right"/>
              <w:rPr>
                <w:rFonts w:ascii="Times New Roman" w:eastAsia="宋体" w:hAnsi="Times New Roman" w:cs="Times New Roman"/>
                <w:kern w:val="0"/>
                <w:sz w:val="16"/>
                <w:szCs w:val="16"/>
              </w:rPr>
            </w:pPr>
            <w:hyperlink r:id="rId69" w:anchor="s2C41CD83888D5BE7A8F860BE08A4819B" w:history="1">
              <w:r w:rsidRPr="00D1208C">
                <w:rPr>
                  <w:rFonts w:ascii="Open Sans" w:eastAsia="宋体" w:hAnsi="Open Sans" w:cs="Open Sans"/>
                  <w:color w:val="000000"/>
                  <w:kern w:val="0"/>
                  <w:sz w:val="16"/>
                  <w:szCs w:val="16"/>
                </w:rPr>
                <w:t>17</w:t>
              </w:r>
            </w:hyperlink>
          </w:p>
        </w:tc>
      </w:tr>
      <w:tr w:rsidR="00D1208C" w:rsidRPr="00D1208C" w14:paraId="44CB5419"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78706A4"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11</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2168CE2" w14:textId="77777777" w:rsidR="00D1208C" w:rsidRPr="00D1208C" w:rsidRDefault="00D1208C" w:rsidP="00D1208C">
            <w:pPr>
              <w:widowControl/>
              <w:jc w:val="left"/>
              <w:rPr>
                <w:rFonts w:ascii="Times New Roman" w:eastAsia="宋体" w:hAnsi="Times New Roman" w:cs="Times New Roman"/>
                <w:kern w:val="0"/>
                <w:sz w:val="16"/>
                <w:szCs w:val="16"/>
              </w:rPr>
            </w:pPr>
            <w:hyperlink r:id="rId70" w:anchor="s20946B8A42015B509A7451C99EE936BD" w:history="1">
              <w:r w:rsidRPr="00D1208C">
                <w:rPr>
                  <w:rFonts w:ascii="Open Sans" w:eastAsia="宋体" w:hAnsi="Open Sans" w:cs="Open Sans"/>
                  <w:color w:val="000000"/>
                  <w:kern w:val="0"/>
                  <w:sz w:val="16"/>
                  <w:szCs w:val="16"/>
                </w:rPr>
                <w:t>Revenues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62782A2" w14:textId="77777777" w:rsidR="00D1208C" w:rsidRPr="00D1208C" w:rsidRDefault="00D1208C" w:rsidP="00D1208C">
            <w:pPr>
              <w:widowControl/>
              <w:jc w:val="right"/>
              <w:rPr>
                <w:rFonts w:ascii="Times New Roman" w:eastAsia="宋体" w:hAnsi="Times New Roman" w:cs="Times New Roman"/>
                <w:kern w:val="0"/>
                <w:sz w:val="16"/>
                <w:szCs w:val="16"/>
              </w:rPr>
            </w:pPr>
            <w:hyperlink r:id="rId71" w:anchor="s20946B8A42015B509A7451C99EE936BD" w:history="1">
              <w:r w:rsidRPr="00D1208C">
                <w:rPr>
                  <w:rFonts w:ascii="Open Sans" w:eastAsia="宋体" w:hAnsi="Open Sans" w:cs="Open Sans"/>
                  <w:color w:val="000000"/>
                  <w:kern w:val="0"/>
                  <w:sz w:val="16"/>
                  <w:szCs w:val="16"/>
                </w:rPr>
                <w:t>20</w:t>
              </w:r>
            </w:hyperlink>
          </w:p>
        </w:tc>
      </w:tr>
      <w:tr w:rsidR="00D1208C" w:rsidRPr="00D1208C" w14:paraId="1B2C87BC"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766155A"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12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24E0878" w14:textId="77777777" w:rsidR="00D1208C" w:rsidRPr="00D1208C" w:rsidRDefault="00D1208C" w:rsidP="00D1208C">
            <w:pPr>
              <w:widowControl/>
              <w:jc w:val="left"/>
              <w:rPr>
                <w:rFonts w:ascii="Times New Roman" w:eastAsia="宋体" w:hAnsi="Times New Roman" w:cs="Times New Roman"/>
                <w:kern w:val="0"/>
                <w:sz w:val="16"/>
                <w:szCs w:val="16"/>
              </w:rPr>
            </w:pPr>
            <w:hyperlink r:id="rId72" w:anchor="sF5EF8E631E585FEB901FF7F6E9D563F4" w:history="1">
              <w:r w:rsidRPr="00D1208C">
                <w:rPr>
                  <w:rFonts w:ascii="Open Sans" w:eastAsia="宋体" w:hAnsi="Open Sans" w:cs="Open Sans"/>
                  <w:color w:val="000000"/>
                  <w:kern w:val="0"/>
                  <w:sz w:val="16"/>
                  <w:szCs w:val="16"/>
                </w:rPr>
                <w:t>Operating Segments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6A7B736" w14:textId="77777777" w:rsidR="00D1208C" w:rsidRPr="00D1208C" w:rsidRDefault="00D1208C" w:rsidP="00D1208C">
            <w:pPr>
              <w:widowControl/>
              <w:jc w:val="right"/>
              <w:rPr>
                <w:rFonts w:ascii="Times New Roman" w:eastAsia="宋体" w:hAnsi="Times New Roman" w:cs="Times New Roman"/>
                <w:kern w:val="0"/>
                <w:sz w:val="16"/>
                <w:szCs w:val="16"/>
              </w:rPr>
            </w:pPr>
            <w:hyperlink r:id="rId73" w:anchor="sF5EF8E631E585FEB901FF7F6E9D563F4" w:history="1">
              <w:r w:rsidRPr="00D1208C">
                <w:rPr>
                  <w:rFonts w:ascii="Open Sans" w:eastAsia="宋体" w:hAnsi="Open Sans" w:cs="Open Sans"/>
                  <w:color w:val="000000"/>
                  <w:kern w:val="0"/>
                  <w:sz w:val="16"/>
                  <w:szCs w:val="16"/>
                </w:rPr>
                <w:t>22</w:t>
              </w:r>
            </w:hyperlink>
          </w:p>
        </w:tc>
      </w:tr>
      <w:tr w:rsidR="00D1208C" w:rsidRPr="00D1208C" w14:paraId="605A77CF"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65FE72E"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13</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83485CE" w14:textId="77777777" w:rsidR="00D1208C" w:rsidRPr="00D1208C" w:rsidRDefault="00D1208C" w:rsidP="00D1208C">
            <w:pPr>
              <w:widowControl/>
              <w:jc w:val="left"/>
              <w:rPr>
                <w:rFonts w:ascii="Times New Roman" w:eastAsia="宋体" w:hAnsi="Times New Roman" w:cs="Times New Roman"/>
                <w:kern w:val="0"/>
                <w:sz w:val="16"/>
                <w:szCs w:val="16"/>
              </w:rPr>
            </w:pPr>
            <w:hyperlink r:id="rId74" w:anchor="sFB1B68AB8CB45BB8BF70F191D78AEB13" w:history="1">
              <w:r w:rsidRPr="00D1208C">
                <w:rPr>
                  <w:rFonts w:ascii="Open Sans" w:eastAsia="宋体" w:hAnsi="Open Sans" w:cs="Open Sans"/>
                  <w:color w:val="000000"/>
                  <w:kern w:val="0"/>
                  <w:sz w:val="16"/>
                  <w:szCs w:val="16"/>
                </w:rPr>
                <w:t>Leases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1FE3596" w14:textId="77777777" w:rsidR="00D1208C" w:rsidRPr="00D1208C" w:rsidRDefault="00D1208C" w:rsidP="00D1208C">
            <w:pPr>
              <w:widowControl/>
              <w:jc w:val="right"/>
              <w:rPr>
                <w:rFonts w:ascii="Times New Roman" w:eastAsia="宋体" w:hAnsi="Times New Roman" w:cs="Times New Roman"/>
                <w:kern w:val="0"/>
                <w:sz w:val="16"/>
                <w:szCs w:val="16"/>
              </w:rPr>
            </w:pPr>
            <w:hyperlink r:id="rId75" w:anchor="sFB1B68AB8CB45BB8BF70F191D78AEB13" w:history="1">
              <w:r w:rsidRPr="00D1208C">
                <w:rPr>
                  <w:rFonts w:ascii="Open Sans" w:eastAsia="宋体" w:hAnsi="Open Sans" w:cs="Open Sans"/>
                  <w:color w:val="000000"/>
                  <w:kern w:val="0"/>
                  <w:sz w:val="16"/>
                  <w:szCs w:val="16"/>
                </w:rPr>
                <w:t>24</w:t>
              </w:r>
            </w:hyperlink>
          </w:p>
        </w:tc>
      </w:tr>
      <w:tr w:rsidR="00D1208C" w:rsidRPr="00D1208C" w14:paraId="55F1F4B5"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9B32282"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14</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83F94B1" w14:textId="77777777" w:rsidR="00D1208C" w:rsidRPr="00D1208C" w:rsidRDefault="00D1208C" w:rsidP="00D1208C">
            <w:pPr>
              <w:widowControl/>
              <w:jc w:val="left"/>
              <w:rPr>
                <w:rFonts w:ascii="Times New Roman" w:eastAsia="宋体" w:hAnsi="Times New Roman" w:cs="Times New Roman"/>
                <w:kern w:val="0"/>
                <w:sz w:val="16"/>
                <w:szCs w:val="16"/>
              </w:rPr>
            </w:pPr>
            <w:hyperlink r:id="rId76" w:anchor="s216380ba800445599b3b0494b360f68a" w:history="1">
              <w:r w:rsidRPr="00D1208C">
                <w:rPr>
                  <w:rFonts w:ascii="Open Sans" w:eastAsia="宋体" w:hAnsi="Open Sans" w:cs="Open Sans"/>
                  <w:color w:val="000000"/>
                  <w:kern w:val="0"/>
                  <w:sz w:val="16"/>
                  <w:szCs w:val="16"/>
                </w:rPr>
                <w:t>Acquisitions and Divestitures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A381E5E" w14:textId="77777777" w:rsidR="00D1208C" w:rsidRPr="00D1208C" w:rsidRDefault="00D1208C" w:rsidP="00D1208C">
            <w:pPr>
              <w:widowControl/>
              <w:jc w:val="right"/>
              <w:rPr>
                <w:rFonts w:ascii="Times New Roman" w:eastAsia="宋体" w:hAnsi="Times New Roman" w:cs="Times New Roman"/>
                <w:kern w:val="0"/>
                <w:sz w:val="16"/>
                <w:szCs w:val="16"/>
              </w:rPr>
            </w:pPr>
            <w:hyperlink r:id="rId77" w:anchor="s216380ba800445599b3b0494b360f68a" w:history="1">
              <w:r w:rsidRPr="00D1208C">
                <w:rPr>
                  <w:rFonts w:ascii="Open Sans" w:eastAsia="宋体" w:hAnsi="Open Sans" w:cs="Open Sans"/>
                  <w:color w:val="000000"/>
                  <w:kern w:val="0"/>
                  <w:sz w:val="16"/>
                  <w:szCs w:val="16"/>
                </w:rPr>
                <w:t>26</w:t>
              </w:r>
            </w:hyperlink>
          </w:p>
        </w:tc>
      </w:tr>
      <w:tr w:rsidR="00D1208C" w:rsidRPr="00D1208C" w14:paraId="2EE20ABE"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E45A7A2" w14:textId="77777777" w:rsidR="00D1208C" w:rsidRPr="00D1208C" w:rsidRDefault="00D1208C" w:rsidP="00D1208C">
            <w:pPr>
              <w:widowControl/>
              <w:jc w:val="left"/>
              <w:rPr>
                <w:rFonts w:ascii="Times New Roman" w:eastAsia="宋体" w:hAnsi="Times New Roman" w:cs="Times New Roman"/>
                <w:kern w:val="0"/>
                <w:sz w:val="18"/>
                <w:szCs w:val="18"/>
              </w:rPr>
            </w:pPr>
            <w:r w:rsidRPr="00D1208C">
              <w:rPr>
                <w:rFonts w:ascii="Arial" w:eastAsia="宋体" w:hAnsi="Arial" w:cs="Arial"/>
                <w:b/>
                <w:bCs/>
                <w:kern w:val="0"/>
                <w:sz w:val="18"/>
                <w:szCs w:val="18"/>
              </w:rPr>
              <w:t>Note 15</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13CD090" w14:textId="77777777" w:rsidR="00D1208C" w:rsidRPr="00D1208C" w:rsidRDefault="00D1208C" w:rsidP="00D1208C">
            <w:pPr>
              <w:widowControl/>
              <w:jc w:val="left"/>
              <w:rPr>
                <w:rFonts w:ascii="Times New Roman" w:eastAsia="宋体" w:hAnsi="Times New Roman" w:cs="Times New Roman"/>
                <w:kern w:val="0"/>
                <w:sz w:val="16"/>
                <w:szCs w:val="16"/>
              </w:rPr>
            </w:pPr>
            <w:hyperlink r:id="rId78" w:anchor="sfcc866ee10f447d9ad6ed03e8cbbe848" w:history="1">
              <w:r w:rsidRPr="00D1208C">
                <w:rPr>
                  <w:rFonts w:ascii="Open Sans" w:eastAsia="宋体" w:hAnsi="Open Sans" w:cs="Open Sans"/>
                  <w:color w:val="000000"/>
                  <w:kern w:val="0"/>
                  <w:sz w:val="16"/>
                  <w:szCs w:val="16"/>
                </w:rPr>
                <w:t>Subsequent Events</w:t>
              </w:r>
            </w:hyperlink>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519EE91" w14:textId="77777777" w:rsidR="00D1208C" w:rsidRPr="00D1208C" w:rsidRDefault="00D1208C" w:rsidP="00D1208C">
            <w:pPr>
              <w:widowControl/>
              <w:jc w:val="right"/>
              <w:rPr>
                <w:rFonts w:ascii="Times New Roman" w:eastAsia="宋体" w:hAnsi="Times New Roman" w:cs="Times New Roman"/>
                <w:kern w:val="0"/>
                <w:sz w:val="16"/>
                <w:szCs w:val="16"/>
              </w:rPr>
            </w:pPr>
            <w:hyperlink r:id="rId79" w:anchor="sfcc866ee10f447d9ad6ed03e8cbbe848" w:history="1">
              <w:r w:rsidRPr="00D1208C">
                <w:rPr>
                  <w:rFonts w:ascii="Open Sans" w:eastAsia="宋体" w:hAnsi="Open Sans" w:cs="Open Sans"/>
                  <w:color w:val="000000"/>
                  <w:kern w:val="0"/>
                  <w:sz w:val="16"/>
                  <w:szCs w:val="16"/>
                </w:rPr>
                <w:t>26</w:t>
              </w:r>
            </w:hyperlink>
          </w:p>
        </w:tc>
      </w:tr>
    </w:tbl>
    <w:p w14:paraId="30C2DB3D"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3E618030"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7</w:t>
      </w:r>
    </w:p>
    <w:p w14:paraId="3D7F80C9"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11E09820">
          <v:rect id="_x0000_i1034" style="width:0;height:1.5pt" o:hralign="center" o:hrstd="t" o:hrnoshade="t" o:hr="t" fillcolor="black" stroked="f"/>
        </w:pict>
      </w:r>
    </w:p>
    <w:p w14:paraId="5F7C8692"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74369E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80" w:anchor="s1433BDA772405ACE80C243EDFDDC0CC7" w:history="1">
        <w:r w:rsidRPr="00D1208C">
          <w:rPr>
            <w:rFonts w:ascii="Arial" w:eastAsia="宋体" w:hAnsi="Arial" w:cs="Arial"/>
            <w:color w:val="0000FF"/>
            <w:kern w:val="0"/>
            <w:sz w:val="17"/>
            <w:szCs w:val="17"/>
            <w:u w:val="single"/>
          </w:rPr>
          <w:t>Table of Contents</w:t>
        </w:r>
      </w:hyperlink>
    </w:p>
    <w:p w14:paraId="00438F9B"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AE8CD01"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D1208C" w:rsidRPr="00D1208C" w14:paraId="6EFB4AF0" w14:textId="77777777" w:rsidTr="00D1208C">
        <w:tc>
          <w:tcPr>
            <w:tcW w:w="0" w:type="auto"/>
            <w:vAlign w:val="center"/>
            <w:hideMark/>
          </w:tcPr>
          <w:p w14:paraId="100D72D7"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1F760364" w14:textId="77777777" w:rsidTr="00D1208C">
        <w:tc>
          <w:tcPr>
            <w:tcW w:w="20614" w:type="dxa"/>
            <w:vAlign w:val="center"/>
            <w:hideMark/>
          </w:tcPr>
          <w:p w14:paraId="3976D92A"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2DCA9F2" w14:textId="77777777" w:rsidTr="00D1208C">
        <w:tc>
          <w:tcPr>
            <w:tcW w:w="0" w:type="auto"/>
            <w:tcMar>
              <w:top w:w="30" w:type="dxa"/>
              <w:left w:w="30" w:type="dxa"/>
              <w:bottom w:w="30" w:type="dxa"/>
              <w:right w:w="30" w:type="dxa"/>
            </w:tcMar>
            <w:vAlign w:val="bottom"/>
            <w:hideMark/>
          </w:tcPr>
          <w:p w14:paraId="0D6CD2B9"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1 — SUMMARY OF SIGNIFICANT ACCOUNTING POLICIES</w:t>
            </w:r>
          </w:p>
        </w:tc>
      </w:tr>
    </w:tbl>
    <w:p w14:paraId="06707F3C"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BASIS OF PRESENTATION</w:t>
      </w:r>
    </w:p>
    <w:p w14:paraId="24CDDDDE"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Unaudited Condensed Consolidated Financial Statements include the accounts of NIKE, Inc. and its subsidiaries (the “Company” or “NIKE”) and reflect all normal recurring adjustments which are, in the opinion of management, necessary for a fair statement of the results of operations for the interim period. The year-end Condensed Consolidated Balance Sheet data as of May 31, 2019 was derived from audited financial statements, but does not include all disclosures required by accounting principles generally accepted in the United States of America (“U.S. GAAP”). The interim financial information and notes thereto should be read in conjunction with the Company's latest Annual Report on Form 10-K. The results of operations for the three and nine months ended February 29, 2020 are not necessarily indicative of results to be expected for the entire fiscal year.</w:t>
      </w:r>
    </w:p>
    <w:p w14:paraId="08C5428D"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RECENTLY ADOPTED ACCOUNTING STANDARDS</w:t>
      </w:r>
    </w:p>
    <w:p w14:paraId="1296D7D8"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In February 2016, the Financial Accounting Standards Board (FASB) issued Accounting Standards Update (ASU) No. 2016-02, </w:t>
      </w:r>
      <w:r w:rsidRPr="00D1208C">
        <w:rPr>
          <w:rFonts w:ascii="Arial" w:eastAsia="宋体" w:hAnsi="Arial" w:cs="Arial"/>
          <w:i/>
          <w:iCs/>
          <w:kern w:val="0"/>
          <w:sz w:val="17"/>
          <w:szCs w:val="17"/>
        </w:rPr>
        <w:t>Leases (Topic 842)</w:t>
      </w:r>
      <w:r w:rsidRPr="00D1208C">
        <w:rPr>
          <w:rFonts w:ascii="Arial" w:eastAsia="宋体" w:hAnsi="Arial" w:cs="Arial"/>
          <w:kern w:val="0"/>
          <w:sz w:val="17"/>
          <w:szCs w:val="17"/>
        </w:rPr>
        <w:t>, which replaced existing lease accounting guidance. The new standard is intended to provide enhanced transparency and comparability by requiring lessees to record right-of-use (ROU) assets and corresponding lease liabilities on the balance sheet. ROU assets represent the Company's right to use an underlying asset for the lease term and lease liabilities represent the Company's obligation to make lease payments arising from the lease. The new guidance requires the Company to continue to classify leases as either an operating or finance lease, with classification affecting the pattern of expense recognition in the income statement. In addition, the new standard requires enhanced disclosure surrounding the amount, timing and uncertainty of cash flows arising from leasing agreements.</w:t>
      </w:r>
    </w:p>
    <w:p w14:paraId="3FE32AEC"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lastRenderedPageBreak/>
        <w:t>In July 2018, the FASB issued ASU No. 2018-11, which provided entities with an additional transition method. Under the new transition method, an entity initially applies the new standard at the adoption date, versus at the beginning of the earliest period presented, and recognizes a cumulative-effect adjustment to the opening balance of retained earnings in the period of adoption. The Company elected this transition method and adopted Topic 842 using a modified retrospective approach in the first quarter of fiscal 2020 with the cumulative effect of initially applying the new standard recognized in </w:t>
      </w:r>
      <w:r w:rsidRPr="00D1208C">
        <w:rPr>
          <w:rFonts w:ascii="Arial" w:eastAsia="宋体" w:hAnsi="Arial" w:cs="Arial"/>
          <w:i/>
          <w:iCs/>
          <w:kern w:val="0"/>
          <w:sz w:val="17"/>
          <w:szCs w:val="17"/>
        </w:rPr>
        <w:t>Retained earnings</w:t>
      </w:r>
      <w:r w:rsidRPr="00D1208C">
        <w:rPr>
          <w:rFonts w:ascii="Arial" w:eastAsia="宋体" w:hAnsi="Arial" w:cs="Arial"/>
          <w:kern w:val="0"/>
          <w:sz w:val="17"/>
          <w:szCs w:val="17"/>
        </w:rPr>
        <w:t> at June 1, 2019. Comparative prior period information has not been adjusted and continues to be reported in accordance with previous lease accounting guidance in Accounting Standards Codification (ASC) Topic 840 — </w:t>
      </w:r>
      <w:r w:rsidRPr="00D1208C">
        <w:rPr>
          <w:rFonts w:ascii="Arial" w:eastAsia="宋体" w:hAnsi="Arial" w:cs="Arial"/>
          <w:i/>
          <w:iCs/>
          <w:kern w:val="0"/>
          <w:sz w:val="17"/>
          <w:szCs w:val="17"/>
        </w:rPr>
        <w:t>Leases</w:t>
      </w:r>
      <w:r w:rsidRPr="00D1208C">
        <w:rPr>
          <w:rFonts w:ascii="Arial" w:eastAsia="宋体" w:hAnsi="Arial" w:cs="Arial"/>
          <w:kern w:val="0"/>
          <w:sz w:val="17"/>
          <w:szCs w:val="17"/>
        </w:rPr>
        <w:t>.</w:t>
      </w:r>
    </w:p>
    <w:p w14:paraId="08F27515"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Upon adoption, the Company elected the package of transition practical expedients which allowed the Company to carry forward prior conclusions related to: (i) whether any expired or existing contracts are or contain leases, (ii) the lease classification for any expired or existing leases and (iii) initial direct costs for existing leases. Additionally, the Company elected the practical expedient to not separate lease components from nonlease components for all real estate leases within the portfolio. The Company made an accounting policy election to not record leases with an initial term of 12 months or less on the Unaudited Condensed Consolidated Balance Sheets and will recognize related lease payments in the Unaudited Condensed Consolidated Statements of Income on a straight-line basis over the lease term.</w:t>
      </w:r>
    </w:p>
    <w:p w14:paraId="588255D5"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In preparation for implementation, the Company executed changes to business processes, including implementing a software solution to assist with the new reporting requirements. The adoption of Topic 842 resulted in a $2.7 billion increase to total assets and total liabilities as of June 1, 2019. Upon adoption, the Company recognized $3.2 billion of total operating lease liabilities and $2.9 billion of operating lease ROU assets, as well as removed $348 million of existing deferred rent liabilities, which was recorded as an offset against the ROU assets. In addition, the Company removed $184 million of existing assets and liabilities related to build-to-suit lease arrangements. Several other asset and liability line items in the Company's Unaudited Condensed Consolidated Balance Sheets were also impacted by immaterial amounts. The adoption of the standard did not have a material impact on the Unaudited Condensed Consolidated Statements of Income or Unaudited Condensed Consolidated Statements of Cash Flows. For more information on the Company's lease arrangements refer to Note 13 — Leases.</w:t>
      </w:r>
    </w:p>
    <w:tbl>
      <w:tblPr>
        <w:tblW w:w="20614" w:type="dxa"/>
        <w:tblCellMar>
          <w:left w:w="0" w:type="dxa"/>
          <w:right w:w="0" w:type="dxa"/>
        </w:tblCellMar>
        <w:tblLook w:val="04A0" w:firstRow="1" w:lastRow="0" w:firstColumn="1" w:lastColumn="0" w:noHBand="0" w:noVBand="1"/>
      </w:tblPr>
      <w:tblGrid>
        <w:gridCol w:w="20614"/>
      </w:tblGrid>
      <w:tr w:rsidR="00D1208C" w:rsidRPr="00D1208C" w14:paraId="442AA74E" w14:textId="77777777" w:rsidTr="00D1208C">
        <w:tc>
          <w:tcPr>
            <w:tcW w:w="0" w:type="auto"/>
            <w:vAlign w:val="center"/>
            <w:hideMark/>
          </w:tcPr>
          <w:p w14:paraId="1B23B6DB"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3410C7B6" w14:textId="77777777" w:rsidTr="00D1208C">
        <w:tc>
          <w:tcPr>
            <w:tcW w:w="20614" w:type="dxa"/>
            <w:vAlign w:val="center"/>
            <w:hideMark/>
          </w:tcPr>
          <w:p w14:paraId="33613A92"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62BFC15" w14:textId="77777777" w:rsidTr="00D1208C">
        <w:tc>
          <w:tcPr>
            <w:tcW w:w="0" w:type="auto"/>
            <w:tcMar>
              <w:top w:w="30" w:type="dxa"/>
              <w:left w:w="30" w:type="dxa"/>
              <w:bottom w:w="30" w:type="dxa"/>
              <w:right w:w="30" w:type="dxa"/>
            </w:tcMar>
            <w:vAlign w:val="bottom"/>
            <w:hideMark/>
          </w:tcPr>
          <w:p w14:paraId="02CA4E56"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2 — INVENTORIES</w:t>
            </w:r>
          </w:p>
        </w:tc>
      </w:tr>
    </w:tbl>
    <w:p w14:paraId="00726603"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Inventory balances of $5,807 million and $5,622 million at February 29, 2020 and May 31, 2019, respectively, were substantially all finished goods.</w:t>
      </w:r>
    </w:p>
    <w:p w14:paraId="3FC023EF"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92F4D0F"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8</w:t>
      </w:r>
    </w:p>
    <w:p w14:paraId="36AC1776"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7038B3E0">
          <v:rect id="_x0000_i1035" style="width:0;height:1.5pt" o:hralign="center" o:hrstd="t" o:hrnoshade="t" o:hr="t" fillcolor="black" stroked="f"/>
        </w:pict>
      </w:r>
    </w:p>
    <w:p w14:paraId="030CC9A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CA0156F"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81" w:anchor="s1433BDA772405ACE80C243EDFDDC0CC7" w:history="1">
        <w:r w:rsidRPr="00D1208C">
          <w:rPr>
            <w:rFonts w:ascii="Arial" w:eastAsia="宋体" w:hAnsi="Arial" w:cs="Arial"/>
            <w:color w:val="0000FF"/>
            <w:kern w:val="0"/>
            <w:sz w:val="17"/>
            <w:szCs w:val="17"/>
            <w:u w:val="single"/>
          </w:rPr>
          <w:t>Table of Contents</w:t>
        </w:r>
      </w:hyperlink>
    </w:p>
    <w:p w14:paraId="4463050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5C52694"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D1208C" w:rsidRPr="00D1208C" w14:paraId="34F7B890" w14:textId="77777777" w:rsidTr="00D1208C">
        <w:tc>
          <w:tcPr>
            <w:tcW w:w="0" w:type="auto"/>
            <w:vAlign w:val="center"/>
            <w:hideMark/>
          </w:tcPr>
          <w:p w14:paraId="1765BC5B"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5556EB4B" w14:textId="77777777" w:rsidTr="00D1208C">
        <w:tc>
          <w:tcPr>
            <w:tcW w:w="20614" w:type="dxa"/>
            <w:vAlign w:val="center"/>
            <w:hideMark/>
          </w:tcPr>
          <w:p w14:paraId="1E704D6C"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B3C7609" w14:textId="77777777" w:rsidTr="00D1208C">
        <w:tc>
          <w:tcPr>
            <w:tcW w:w="0" w:type="auto"/>
            <w:tcMar>
              <w:top w:w="30" w:type="dxa"/>
              <w:left w:w="30" w:type="dxa"/>
              <w:bottom w:w="30" w:type="dxa"/>
              <w:right w:w="30" w:type="dxa"/>
            </w:tcMar>
            <w:vAlign w:val="bottom"/>
            <w:hideMark/>
          </w:tcPr>
          <w:p w14:paraId="028D8BE5"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3 — ACCRUED LIABILITIES</w:t>
            </w:r>
          </w:p>
        </w:tc>
      </w:tr>
    </w:tbl>
    <w:p w14:paraId="2988E056"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i/>
          <w:iCs/>
          <w:kern w:val="0"/>
          <w:sz w:val="17"/>
          <w:szCs w:val="17"/>
        </w:rPr>
        <w:t>Accrued liabilities</w:t>
      </w:r>
      <w:r w:rsidRPr="00D1208C">
        <w:rPr>
          <w:rFonts w:ascii="Arial" w:eastAsia="宋体" w:hAnsi="Arial" w:cs="Arial"/>
          <w:kern w:val="0"/>
          <w:sz w:val="17"/>
          <w:szCs w:val="17"/>
        </w:rPr>
        <w:t> included the following:</w:t>
      </w:r>
    </w:p>
    <w:tbl>
      <w:tblPr>
        <w:tblW w:w="20614" w:type="dxa"/>
        <w:tblCellMar>
          <w:left w:w="0" w:type="dxa"/>
          <w:right w:w="0" w:type="dxa"/>
        </w:tblCellMar>
        <w:tblLook w:val="04A0" w:firstRow="1" w:lastRow="0" w:firstColumn="1" w:lastColumn="0" w:noHBand="0" w:noVBand="1"/>
      </w:tblPr>
      <w:tblGrid>
        <w:gridCol w:w="299"/>
        <w:gridCol w:w="9323"/>
        <w:gridCol w:w="198"/>
        <w:gridCol w:w="2194"/>
        <w:gridCol w:w="147"/>
        <w:gridCol w:w="173"/>
        <w:gridCol w:w="179"/>
        <w:gridCol w:w="2071"/>
        <w:gridCol w:w="6030"/>
      </w:tblGrid>
      <w:tr w:rsidR="00D1208C" w:rsidRPr="00D1208C" w14:paraId="0A5B7D5D" w14:textId="77777777" w:rsidTr="00D1208C">
        <w:tc>
          <w:tcPr>
            <w:tcW w:w="0" w:type="auto"/>
            <w:gridSpan w:val="9"/>
            <w:vAlign w:val="center"/>
            <w:hideMark/>
          </w:tcPr>
          <w:p w14:paraId="0312FC08"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2BAE864F" w14:textId="77777777" w:rsidTr="00D1208C">
        <w:tc>
          <w:tcPr>
            <w:tcW w:w="13812" w:type="dxa"/>
            <w:gridSpan w:val="2"/>
            <w:vAlign w:val="center"/>
            <w:hideMark/>
          </w:tcPr>
          <w:p w14:paraId="72E5085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77D65C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886" w:type="dxa"/>
            <w:vAlign w:val="center"/>
            <w:hideMark/>
          </w:tcPr>
          <w:p w14:paraId="00B7099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8F8C95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B4FF6E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5BEDB8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886" w:type="dxa"/>
            <w:vAlign w:val="center"/>
            <w:hideMark/>
          </w:tcPr>
          <w:p w14:paraId="15F8E4F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875D665"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11E5B1F" w14:textId="77777777" w:rsidTr="00D1208C">
        <w:tc>
          <w:tcPr>
            <w:tcW w:w="0" w:type="auto"/>
            <w:gridSpan w:val="2"/>
            <w:tcMar>
              <w:top w:w="30" w:type="dxa"/>
              <w:left w:w="30" w:type="dxa"/>
              <w:bottom w:w="30" w:type="dxa"/>
              <w:right w:w="30" w:type="dxa"/>
            </w:tcMar>
            <w:vAlign w:val="bottom"/>
            <w:hideMark/>
          </w:tcPr>
          <w:p w14:paraId="61633F3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377D1BD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w:t>
            </w:r>
          </w:p>
        </w:tc>
        <w:tc>
          <w:tcPr>
            <w:tcW w:w="0" w:type="auto"/>
            <w:tcMar>
              <w:top w:w="30" w:type="dxa"/>
              <w:left w:w="30" w:type="dxa"/>
              <w:bottom w:w="30" w:type="dxa"/>
              <w:right w:w="30" w:type="dxa"/>
            </w:tcMar>
            <w:vAlign w:val="bottom"/>
            <w:hideMark/>
          </w:tcPr>
          <w:p w14:paraId="55A2C2E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601CEF8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MAY 31,</w:t>
            </w:r>
          </w:p>
        </w:tc>
      </w:tr>
      <w:tr w:rsidR="00D1208C" w:rsidRPr="00D1208C" w14:paraId="604F8F56"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149A93E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0927A32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2020</w:t>
            </w:r>
          </w:p>
        </w:tc>
        <w:tc>
          <w:tcPr>
            <w:tcW w:w="0" w:type="auto"/>
            <w:tcBorders>
              <w:bottom w:val="single" w:sz="6" w:space="0" w:color="E87722"/>
            </w:tcBorders>
            <w:tcMar>
              <w:top w:w="30" w:type="dxa"/>
              <w:left w:w="30" w:type="dxa"/>
              <w:bottom w:w="30" w:type="dxa"/>
              <w:right w:w="30" w:type="dxa"/>
            </w:tcMar>
            <w:vAlign w:val="bottom"/>
            <w:hideMark/>
          </w:tcPr>
          <w:p w14:paraId="50AB2AD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519871B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2019</w:t>
            </w:r>
          </w:p>
        </w:tc>
      </w:tr>
      <w:tr w:rsidR="00D1208C" w:rsidRPr="00D1208C" w14:paraId="55137C85" w14:textId="77777777" w:rsidTr="00D1208C">
        <w:tc>
          <w:tcPr>
            <w:tcW w:w="0" w:type="auto"/>
            <w:gridSpan w:val="2"/>
            <w:tcBorders>
              <w:top w:val="single" w:sz="6" w:space="0" w:color="E87722"/>
              <w:bottom w:val="single" w:sz="6" w:space="0" w:color="808080"/>
            </w:tcBorders>
            <w:tcMar>
              <w:top w:w="30" w:type="dxa"/>
              <w:left w:w="30" w:type="dxa"/>
              <w:bottom w:w="30" w:type="dxa"/>
              <w:right w:w="30" w:type="dxa"/>
            </w:tcMar>
            <w:vAlign w:val="bottom"/>
            <w:hideMark/>
          </w:tcPr>
          <w:p w14:paraId="673ABAD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Sales-related reserves</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531FD4A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072EDE9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1,361</w:t>
            </w:r>
          </w:p>
        </w:tc>
        <w:tc>
          <w:tcPr>
            <w:tcW w:w="0" w:type="auto"/>
            <w:tcBorders>
              <w:top w:val="single" w:sz="6" w:space="0" w:color="E87722"/>
              <w:bottom w:val="single" w:sz="6" w:space="0" w:color="808080"/>
            </w:tcBorders>
            <w:shd w:val="clear" w:color="auto" w:fill="FFF1E7"/>
            <w:vAlign w:val="bottom"/>
            <w:hideMark/>
          </w:tcPr>
          <w:p w14:paraId="2C1F313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43AFA7F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44CC06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6234608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1,218</w:t>
            </w:r>
          </w:p>
        </w:tc>
        <w:tc>
          <w:tcPr>
            <w:tcW w:w="0" w:type="auto"/>
            <w:tcBorders>
              <w:top w:val="single" w:sz="6" w:space="0" w:color="E87722"/>
              <w:bottom w:val="single" w:sz="6" w:space="0" w:color="808080"/>
            </w:tcBorders>
            <w:vAlign w:val="bottom"/>
            <w:hideMark/>
          </w:tcPr>
          <w:p w14:paraId="0E685F0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ED06E15"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679CCB6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Compensation and benefits, excluding taxes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533835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1,202</w:t>
            </w:r>
          </w:p>
        </w:tc>
        <w:tc>
          <w:tcPr>
            <w:tcW w:w="0" w:type="auto"/>
            <w:tcBorders>
              <w:top w:val="single" w:sz="6" w:space="0" w:color="808080"/>
            </w:tcBorders>
            <w:shd w:val="clear" w:color="auto" w:fill="FFF1E7"/>
            <w:vAlign w:val="bottom"/>
            <w:hideMark/>
          </w:tcPr>
          <w:p w14:paraId="2442431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D13F8A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22372D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1,232</w:t>
            </w:r>
          </w:p>
        </w:tc>
        <w:tc>
          <w:tcPr>
            <w:tcW w:w="0" w:type="auto"/>
            <w:tcBorders>
              <w:top w:val="single" w:sz="6" w:space="0" w:color="808080"/>
            </w:tcBorders>
            <w:vAlign w:val="bottom"/>
            <w:hideMark/>
          </w:tcPr>
          <w:p w14:paraId="39CD29F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D710D1B"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6D1BE4A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Allowance for cumulative foreign currency translation losses</w:t>
            </w:r>
            <w:r w:rsidRPr="00D1208C">
              <w:rPr>
                <w:rFonts w:ascii="Arial" w:eastAsia="宋体" w:hAnsi="Arial" w:cs="Arial"/>
                <w:kern w:val="0"/>
                <w:sz w:val="17"/>
                <w:szCs w:val="17"/>
                <w:vertAlign w:val="superscript"/>
              </w:rPr>
              <w:t>(1)</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220EB3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400</w:t>
            </w:r>
          </w:p>
        </w:tc>
        <w:tc>
          <w:tcPr>
            <w:tcW w:w="0" w:type="auto"/>
            <w:tcBorders>
              <w:top w:val="single" w:sz="6" w:space="0" w:color="808080"/>
              <w:bottom w:val="single" w:sz="6" w:space="0" w:color="808080"/>
            </w:tcBorders>
            <w:shd w:val="clear" w:color="auto" w:fill="FFF1E7"/>
            <w:vAlign w:val="bottom"/>
            <w:hideMark/>
          </w:tcPr>
          <w:p w14:paraId="23ED38B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EA6594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EBB5EC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65306A7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FF986CC"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45108F4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Dividends payable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755D27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384</w:t>
            </w:r>
          </w:p>
        </w:tc>
        <w:tc>
          <w:tcPr>
            <w:tcW w:w="0" w:type="auto"/>
            <w:tcBorders>
              <w:top w:val="single" w:sz="6" w:space="0" w:color="808080"/>
              <w:bottom w:val="single" w:sz="6" w:space="0" w:color="808080"/>
            </w:tcBorders>
            <w:shd w:val="clear" w:color="auto" w:fill="FFF1E7"/>
            <w:vAlign w:val="bottom"/>
            <w:hideMark/>
          </w:tcPr>
          <w:p w14:paraId="2278DFA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227CB4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BAE279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346</w:t>
            </w:r>
          </w:p>
        </w:tc>
        <w:tc>
          <w:tcPr>
            <w:tcW w:w="0" w:type="auto"/>
            <w:tcBorders>
              <w:top w:val="single" w:sz="6" w:space="0" w:color="808080"/>
              <w:bottom w:val="single" w:sz="6" w:space="0" w:color="808080"/>
            </w:tcBorders>
            <w:vAlign w:val="bottom"/>
            <w:hideMark/>
          </w:tcPr>
          <w:p w14:paraId="033128D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9A7C1D5"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72B4F1C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Endorsement compensation</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2ACAD4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365</w:t>
            </w:r>
          </w:p>
        </w:tc>
        <w:tc>
          <w:tcPr>
            <w:tcW w:w="0" w:type="auto"/>
            <w:tcBorders>
              <w:top w:val="single" w:sz="6" w:space="0" w:color="808080"/>
            </w:tcBorders>
            <w:shd w:val="clear" w:color="auto" w:fill="FFF1E7"/>
            <w:vAlign w:val="bottom"/>
            <w:hideMark/>
          </w:tcPr>
          <w:p w14:paraId="558016A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DF184F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2586ED7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424</w:t>
            </w:r>
          </w:p>
        </w:tc>
        <w:tc>
          <w:tcPr>
            <w:tcW w:w="0" w:type="auto"/>
            <w:tcBorders>
              <w:top w:val="single" w:sz="6" w:space="0" w:color="808080"/>
            </w:tcBorders>
            <w:vAlign w:val="bottom"/>
            <w:hideMark/>
          </w:tcPr>
          <w:p w14:paraId="444FEF9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98C79D1"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43C3EEE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Import and logistics costs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EB01A2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297</w:t>
            </w:r>
          </w:p>
        </w:tc>
        <w:tc>
          <w:tcPr>
            <w:tcW w:w="0" w:type="auto"/>
            <w:tcBorders>
              <w:top w:val="single" w:sz="6" w:space="0" w:color="808080"/>
            </w:tcBorders>
            <w:shd w:val="clear" w:color="auto" w:fill="FFF1E7"/>
            <w:vAlign w:val="bottom"/>
            <w:hideMark/>
          </w:tcPr>
          <w:p w14:paraId="54E86A5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734558F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4672B3C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296</w:t>
            </w:r>
          </w:p>
        </w:tc>
        <w:tc>
          <w:tcPr>
            <w:tcW w:w="0" w:type="auto"/>
            <w:tcBorders>
              <w:top w:val="single" w:sz="6" w:space="0" w:color="808080"/>
            </w:tcBorders>
            <w:vAlign w:val="bottom"/>
            <w:hideMark/>
          </w:tcPr>
          <w:p w14:paraId="3967AE0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38C128D"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7D2A2C0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Taxes other than income taxes payable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5E6FD7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248</w:t>
            </w:r>
          </w:p>
        </w:tc>
        <w:tc>
          <w:tcPr>
            <w:tcW w:w="0" w:type="auto"/>
            <w:tcBorders>
              <w:top w:val="single" w:sz="6" w:space="0" w:color="808080"/>
              <w:bottom w:val="single" w:sz="6" w:space="0" w:color="808080"/>
            </w:tcBorders>
            <w:shd w:val="clear" w:color="auto" w:fill="FFF1E7"/>
            <w:vAlign w:val="bottom"/>
            <w:hideMark/>
          </w:tcPr>
          <w:p w14:paraId="1997065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1DBFDD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FA61C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234</w:t>
            </w:r>
          </w:p>
        </w:tc>
        <w:tc>
          <w:tcPr>
            <w:tcW w:w="0" w:type="auto"/>
            <w:tcBorders>
              <w:top w:val="single" w:sz="6" w:space="0" w:color="808080"/>
              <w:bottom w:val="single" w:sz="6" w:space="0" w:color="808080"/>
            </w:tcBorders>
            <w:vAlign w:val="bottom"/>
            <w:hideMark/>
          </w:tcPr>
          <w:p w14:paraId="228F6E6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7A186AC"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5FB0ABF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Liabilities held-for-sale</w:t>
            </w:r>
            <w:r w:rsidRPr="00D1208C">
              <w:rPr>
                <w:rFonts w:ascii="Arial" w:eastAsia="宋体" w:hAnsi="Arial" w:cs="Arial"/>
                <w:kern w:val="0"/>
                <w:sz w:val="17"/>
                <w:szCs w:val="17"/>
                <w:vertAlign w:val="superscript"/>
              </w:rPr>
              <w:t>(1)</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7C1658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158</w:t>
            </w:r>
          </w:p>
        </w:tc>
        <w:tc>
          <w:tcPr>
            <w:tcW w:w="0" w:type="auto"/>
            <w:tcBorders>
              <w:top w:val="single" w:sz="6" w:space="0" w:color="808080"/>
              <w:bottom w:val="single" w:sz="6" w:space="0" w:color="808080"/>
            </w:tcBorders>
            <w:shd w:val="clear" w:color="auto" w:fill="FFF1E7"/>
            <w:vAlign w:val="bottom"/>
            <w:hideMark/>
          </w:tcPr>
          <w:p w14:paraId="7160436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507C1E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5A7A1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6AF517D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8085A48"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6AB86B6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Advertising and marketing</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FFCE5A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120</w:t>
            </w:r>
          </w:p>
        </w:tc>
        <w:tc>
          <w:tcPr>
            <w:tcW w:w="0" w:type="auto"/>
            <w:tcBorders>
              <w:top w:val="single" w:sz="6" w:space="0" w:color="808080"/>
              <w:bottom w:val="single" w:sz="6" w:space="0" w:color="808080"/>
            </w:tcBorders>
            <w:shd w:val="clear" w:color="auto" w:fill="FFF1E7"/>
            <w:vAlign w:val="bottom"/>
            <w:hideMark/>
          </w:tcPr>
          <w:p w14:paraId="6402D09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B0A29E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FF610A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114</w:t>
            </w:r>
          </w:p>
        </w:tc>
        <w:tc>
          <w:tcPr>
            <w:tcW w:w="0" w:type="auto"/>
            <w:tcBorders>
              <w:top w:val="single" w:sz="6" w:space="0" w:color="808080"/>
              <w:bottom w:val="single" w:sz="6" w:space="0" w:color="808080"/>
            </w:tcBorders>
            <w:vAlign w:val="bottom"/>
            <w:hideMark/>
          </w:tcPr>
          <w:p w14:paraId="0DE8D38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FFF4C62"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337C4D6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Collateral received from counterparties to hedging instruments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2B1582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86</w:t>
            </w:r>
          </w:p>
        </w:tc>
        <w:tc>
          <w:tcPr>
            <w:tcW w:w="0" w:type="auto"/>
            <w:tcBorders>
              <w:top w:val="single" w:sz="6" w:space="0" w:color="808080"/>
              <w:bottom w:val="single" w:sz="6" w:space="0" w:color="808080"/>
            </w:tcBorders>
            <w:shd w:val="clear" w:color="auto" w:fill="FFF1E7"/>
            <w:vAlign w:val="bottom"/>
            <w:hideMark/>
          </w:tcPr>
          <w:p w14:paraId="2890C3A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4AF1A4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C8F5D7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w:t>
            </w:r>
          </w:p>
        </w:tc>
        <w:tc>
          <w:tcPr>
            <w:tcW w:w="0" w:type="auto"/>
            <w:tcBorders>
              <w:top w:val="single" w:sz="6" w:space="0" w:color="808080"/>
              <w:bottom w:val="single" w:sz="6" w:space="0" w:color="808080"/>
            </w:tcBorders>
            <w:vAlign w:val="bottom"/>
            <w:hideMark/>
          </w:tcPr>
          <w:p w14:paraId="0300C7D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8AB6F87"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10223E2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Fair value of derivatives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CB7DE0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48</w:t>
            </w:r>
          </w:p>
        </w:tc>
        <w:tc>
          <w:tcPr>
            <w:tcW w:w="0" w:type="auto"/>
            <w:tcBorders>
              <w:top w:val="single" w:sz="6" w:space="0" w:color="808080"/>
              <w:bottom w:val="single" w:sz="6" w:space="0" w:color="808080"/>
            </w:tcBorders>
            <w:shd w:val="clear" w:color="auto" w:fill="FFF1E7"/>
            <w:vAlign w:val="bottom"/>
            <w:hideMark/>
          </w:tcPr>
          <w:p w14:paraId="04CE57D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B0B9E2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7BF24F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52</w:t>
            </w:r>
          </w:p>
        </w:tc>
        <w:tc>
          <w:tcPr>
            <w:tcW w:w="0" w:type="auto"/>
            <w:tcBorders>
              <w:top w:val="single" w:sz="6" w:space="0" w:color="808080"/>
              <w:bottom w:val="single" w:sz="6" w:space="0" w:color="808080"/>
            </w:tcBorders>
            <w:vAlign w:val="bottom"/>
            <w:hideMark/>
          </w:tcPr>
          <w:p w14:paraId="4AFA200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AA4AB3D" w14:textId="77777777" w:rsidTr="00D1208C">
        <w:tc>
          <w:tcPr>
            <w:tcW w:w="0" w:type="auto"/>
            <w:gridSpan w:val="2"/>
            <w:tcMar>
              <w:top w:w="30" w:type="dxa"/>
              <w:left w:w="30" w:type="dxa"/>
              <w:bottom w:w="30" w:type="dxa"/>
              <w:right w:w="30" w:type="dxa"/>
            </w:tcMar>
            <w:vAlign w:val="bottom"/>
            <w:hideMark/>
          </w:tcPr>
          <w:p w14:paraId="63E276B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w:t>
            </w:r>
            <w:r w:rsidRPr="00D1208C">
              <w:rPr>
                <w:rFonts w:ascii="Arial" w:eastAsia="宋体" w:hAnsi="Arial" w:cs="Arial"/>
                <w:kern w:val="0"/>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01F1413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687</w:t>
            </w:r>
          </w:p>
        </w:tc>
        <w:tc>
          <w:tcPr>
            <w:tcW w:w="0" w:type="auto"/>
            <w:shd w:val="clear" w:color="auto" w:fill="FFF1E7"/>
            <w:vAlign w:val="bottom"/>
            <w:hideMark/>
          </w:tcPr>
          <w:p w14:paraId="1F60BD8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54450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EA067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805</w:t>
            </w:r>
          </w:p>
        </w:tc>
        <w:tc>
          <w:tcPr>
            <w:tcW w:w="0" w:type="auto"/>
            <w:vAlign w:val="bottom"/>
            <w:hideMark/>
          </w:tcPr>
          <w:p w14:paraId="2107286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1907864"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A4A1E2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ACCRUED LIABILITIES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87278B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A8E863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5,356</w:t>
            </w:r>
          </w:p>
        </w:tc>
        <w:tc>
          <w:tcPr>
            <w:tcW w:w="0" w:type="auto"/>
            <w:tcBorders>
              <w:top w:val="single" w:sz="6" w:space="0" w:color="E87722"/>
              <w:bottom w:val="single" w:sz="6" w:space="0" w:color="E87722"/>
            </w:tcBorders>
            <w:shd w:val="clear" w:color="auto" w:fill="FFF1E7"/>
            <w:vAlign w:val="bottom"/>
            <w:hideMark/>
          </w:tcPr>
          <w:p w14:paraId="08C07FA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BED9A3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542B99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BD71F9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5,010</w:t>
            </w:r>
          </w:p>
        </w:tc>
        <w:tc>
          <w:tcPr>
            <w:tcW w:w="0" w:type="auto"/>
            <w:tcBorders>
              <w:top w:val="single" w:sz="6" w:space="0" w:color="E87722"/>
              <w:bottom w:val="single" w:sz="6" w:space="0" w:color="E87722"/>
            </w:tcBorders>
            <w:vAlign w:val="bottom"/>
            <w:hideMark/>
          </w:tcPr>
          <w:p w14:paraId="76E2B04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2133BC3" w14:textId="77777777" w:rsidTr="00D1208C">
        <w:tblPrEx>
          <w:tblCellSpacing w:w="0" w:type="dxa"/>
          <w:tblCellMar>
            <w:top w:w="60" w:type="dxa"/>
            <w:bottom w:w="60" w:type="dxa"/>
          </w:tblCellMar>
        </w:tblPrEx>
        <w:trPr>
          <w:gridAfter w:val="7"/>
          <w:wAfter w:w="15608" w:type="dxa"/>
          <w:tblCellSpacing w:w="0" w:type="dxa"/>
        </w:trPr>
        <w:tc>
          <w:tcPr>
            <w:tcW w:w="360" w:type="dxa"/>
            <w:vAlign w:val="center"/>
            <w:hideMark/>
          </w:tcPr>
          <w:p w14:paraId="4E6778F5" w14:textId="77777777" w:rsidR="00D1208C" w:rsidRPr="00D1208C" w:rsidRDefault="00D1208C" w:rsidP="00D1208C">
            <w:pPr>
              <w:widowControl/>
              <w:jc w:val="left"/>
              <w:rPr>
                <w:rFonts w:ascii="宋体" w:eastAsia="宋体" w:hAnsi="宋体" w:cs="宋体"/>
                <w:kern w:val="0"/>
                <w:sz w:val="20"/>
                <w:szCs w:val="20"/>
              </w:rPr>
            </w:pPr>
          </w:p>
        </w:tc>
        <w:tc>
          <w:tcPr>
            <w:tcW w:w="0" w:type="auto"/>
            <w:vAlign w:val="center"/>
            <w:hideMark/>
          </w:tcPr>
          <w:p w14:paraId="729826BE"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0F1D47E" w14:textId="77777777" w:rsidTr="00D1208C">
        <w:tblPrEx>
          <w:tblCellSpacing w:w="0" w:type="dxa"/>
          <w:tblCellMar>
            <w:top w:w="60" w:type="dxa"/>
            <w:bottom w:w="60" w:type="dxa"/>
          </w:tblCellMar>
        </w:tblPrEx>
        <w:trPr>
          <w:gridAfter w:val="7"/>
          <w:wAfter w:w="15608" w:type="dxa"/>
          <w:tblCellSpacing w:w="0" w:type="dxa"/>
        </w:trPr>
        <w:tc>
          <w:tcPr>
            <w:tcW w:w="0" w:type="auto"/>
            <w:hideMark/>
          </w:tcPr>
          <w:p w14:paraId="46E881AE"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hideMark/>
          </w:tcPr>
          <w:p w14:paraId="60C3C1E2"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kern w:val="0"/>
                <w:sz w:val="14"/>
                <w:szCs w:val="14"/>
              </w:rPr>
              <w:t>Refer to Note 14 — Acquisitions and Divestitures for additional information.</w:t>
            </w:r>
          </w:p>
        </w:tc>
      </w:tr>
    </w:tbl>
    <w:p w14:paraId="6871B3FF"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094B1264" w14:textId="77777777" w:rsidTr="00D1208C">
        <w:trPr>
          <w:tblCellSpacing w:w="0" w:type="dxa"/>
        </w:trPr>
        <w:tc>
          <w:tcPr>
            <w:tcW w:w="360" w:type="dxa"/>
            <w:vAlign w:val="center"/>
            <w:hideMark/>
          </w:tcPr>
          <w:p w14:paraId="6D132FC0"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141BCB18"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437970A" w14:textId="77777777" w:rsidTr="00D1208C">
        <w:trPr>
          <w:tblCellSpacing w:w="0" w:type="dxa"/>
        </w:trPr>
        <w:tc>
          <w:tcPr>
            <w:tcW w:w="0" w:type="auto"/>
            <w:hideMark/>
          </w:tcPr>
          <w:p w14:paraId="200D426C"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(2)</w:t>
            </w:r>
          </w:p>
        </w:tc>
        <w:tc>
          <w:tcPr>
            <w:tcW w:w="0" w:type="auto"/>
            <w:hideMark/>
          </w:tcPr>
          <w:p w14:paraId="37B9F6A3"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Other consists of various accrued expenses with no individual item accounting for more than 5% of the total Accrued liabilities balance at February 29, 2020 and May 31, 2019.</w:t>
            </w:r>
          </w:p>
        </w:tc>
      </w:tr>
    </w:tbl>
    <w:p w14:paraId="13AA53F2" w14:textId="77777777" w:rsidR="00D1208C" w:rsidRPr="00D1208C" w:rsidRDefault="00D1208C" w:rsidP="00D1208C">
      <w:pPr>
        <w:widowControl/>
        <w:jc w:val="left"/>
        <w:rPr>
          <w:rFonts w:ascii="宋体" w:eastAsia="宋体" w:hAnsi="宋体" w:cs="宋体"/>
          <w:vanish/>
          <w:kern w:val="0"/>
          <w:sz w:val="36"/>
          <w:szCs w:val="36"/>
        </w:rPr>
      </w:pPr>
    </w:p>
    <w:tbl>
      <w:tblPr>
        <w:tblW w:w="20614" w:type="dxa"/>
        <w:tblCellMar>
          <w:left w:w="0" w:type="dxa"/>
          <w:right w:w="0" w:type="dxa"/>
        </w:tblCellMar>
        <w:tblLook w:val="04A0" w:firstRow="1" w:lastRow="0" w:firstColumn="1" w:lastColumn="0" w:noHBand="0" w:noVBand="1"/>
      </w:tblPr>
      <w:tblGrid>
        <w:gridCol w:w="20614"/>
      </w:tblGrid>
      <w:tr w:rsidR="00D1208C" w:rsidRPr="00D1208C" w14:paraId="5E04AED3" w14:textId="77777777" w:rsidTr="00D1208C">
        <w:tc>
          <w:tcPr>
            <w:tcW w:w="0" w:type="auto"/>
            <w:vAlign w:val="center"/>
            <w:hideMark/>
          </w:tcPr>
          <w:p w14:paraId="08632164" w14:textId="77777777" w:rsidR="00D1208C" w:rsidRPr="00D1208C" w:rsidRDefault="00D1208C" w:rsidP="00D1208C">
            <w:pPr>
              <w:widowControl/>
              <w:jc w:val="left"/>
              <w:rPr>
                <w:rFonts w:ascii="宋体" w:eastAsia="宋体" w:hAnsi="宋体" w:cs="宋体"/>
                <w:kern w:val="0"/>
                <w:sz w:val="24"/>
                <w:szCs w:val="24"/>
              </w:rPr>
            </w:pPr>
          </w:p>
        </w:tc>
      </w:tr>
      <w:tr w:rsidR="00D1208C" w:rsidRPr="00D1208C" w14:paraId="30337BAA" w14:textId="77777777" w:rsidTr="00D1208C">
        <w:tc>
          <w:tcPr>
            <w:tcW w:w="20614" w:type="dxa"/>
            <w:vAlign w:val="center"/>
            <w:hideMark/>
          </w:tcPr>
          <w:p w14:paraId="74B3C903"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762FBD7" w14:textId="77777777" w:rsidTr="00D1208C">
        <w:tc>
          <w:tcPr>
            <w:tcW w:w="0" w:type="auto"/>
            <w:tcMar>
              <w:top w:w="30" w:type="dxa"/>
              <w:left w:w="30" w:type="dxa"/>
              <w:bottom w:w="30" w:type="dxa"/>
              <w:right w:w="30" w:type="dxa"/>
            </w:tcMar>
            <w:vAlign w:val="bottom"/>
            <w:hideMark/>
          </w:tcPr>
          <w:p w14:paraId="421C0119"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4 — FAIR VALUE MEASUREMENTS</w:t>
            </w:r>
          </w:p>
        </w:tc>
      </w:tr>
    </w:tbl>
    <w:p w14:paraId="3B644631"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Company measures certain financial assets and liabilities at fair value on a recurring basis, including derivatives, equity securities and available-for-sale debt securities. For additional information about the Company's fair value policies refer to Note 1 — Summary of Significant Accounting Policies of the Annual Report on Form 10-K for the fiscal year ended May 31, 2019.</w:t>
      </w:r>
    </w:p>
    <w:p w14:paraId="10E58C89"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following tables present information about the Company's financial assets measured at fair value on a recurring basis as of February 29, 2020 and May 31, 2019, and indicate the level in the fair value hierarchy in which the Company classifies the fair value measurement:</w:t>
      </w:r>
    </w:p>
    <w:tbl>
      <w:tblPr>
        <w:tblW w:w="20614" w:type="dxa"/>
        <w:tblCellMar>
          <w:left w:w="0" w:type="dxa"/>
          <w:right w:w="0" w:type="dxa"/>
        </w:tblCellMar>
        <w:tblLook w:val="04A0" w:firstRow="1" w:lastRow="0" w:firstColumn="1" w:lastColumn="0" w:noHBand="0" w:noVBand="1"/>
      </w:tblPr>
      <w:tblGrid>
        <w:gridCol w:w="8453"/>
        <w:gridCol w:w="206"/>
        <w:gridCol w:w="3504"/>
        <w:gridCol w:w="206"/>
        <w:gridCol w:w="206"/>
        <w:gridCol w:w="3504"/>
        <w:gridCol w:w="206"/>
        <w:gridCol w:w="206"/>
        <w:gridCol w:w="3917"/>
        <w:gridCol w:w="206"/>
      </w:tblGrid>
      <w:tr w:rsidR="00D1208C" w:rsidRPr="00D1208C" w14:paraId="18337E86" w14:textId="77777777" w:rsidTr="00D1208C">
        <w:tc>
          <w:tcPr>
            <w:tcW w:w="0" w:type="auto"/>
            <w:gridSpan w:val="10"/>
            <w:vAlign w:val="center"/>
            <w:hideMark/>
          </w:tcPr>
          <w:p w14:paraId="514D293A"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7C016BE4" w14:textId="77777777" w:rsidTr="00D1208C">
        <w:tc>
          <w:tcPr>
            <w:tcW w:w="8452" w:type="dxa"/>
            <w:vAlign w:val="center"/>
            <w:hideMark/>
          </w:tcPr>
          <w:p w14:paraId="0A89961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B50187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504" w:type="dxa"/>
            <w:vAlign w:val="center"/>
            <w:hideMark/>
          </w:tcPr>
          <w:p w14:paraId="2AC88AB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A7D77D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A6CA27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504" w:type="dxa"/>
            <w:vAlign w:val="center"/>
            <w:hideMark/>
          </w:tcPr>
          <w:p w14:paraId="64A1A41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821FA8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A94C88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917" w:type="dxa"/>
            <w:vAlign w:val="center"/>
            <w:hideMark/>
          </w:tcPr>
          <w:p w14:paraId="78DE122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A6B289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1D47F86" w14:textId="77777777" w:rsidTr="00D1208C">
        <w:tc>
          <w:tcPr>
            <w:tcW w:w="0" w:type="auto"/>
            <w:tcMar>
              <w:top w:w="30" w:type="dxa"/>
              <w:left w:w="30" w:type="dxa"/>
              <w:bottom w:w="30" w:type="dxa"/>
              <w:right w:w="30" w:type="dxa"/>
            </w:tcMar>
            <w:vAlign w:val="bottom"/>
            <w:hideMark/>
          </w:tcPr>
          <w:p w14:paraId="5D9502D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389AB31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r>
      <w:tr w:rsidR="00D1208C" w:rsidRPr="00D1208C" w14:paraId="54A46C01" w14:textId="77777777" w:rsidTr="00D1208C">
        <w:tc>
          <w:tcPr>
            <w:tcW w:w="0" w:type="auto"/>
            <w:tcBorders>
              <w:bottom w:val="single" w:sz="6" w:space="0" w:color="E87722"/>
            </w:tcBorders>
            <w:tcMar>
              <w:top w:w="30" w:type="dxa"/>
              <w:left w:w="30" w:type="dxa"/>
              <w:bottom w:w="30" w:type="dxa"/>
              <w:right w:w="30" w:type="dxa"/>
            </w:tcMar>
            <w:vAlign w:val="bottom"/>
            <w:hideMark/>
          </w:tcPr>
          <w:p w14:paraId="702D042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0A06440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ASSETS AT FAIR VALUE</w:t>
            </w:r>
          </w:p>
        </w:tc>
        <w:tc>
          <w:tcPr>
            <w:tcW w:w="0" w:type="auto"/>
            <w:tcBorders>
              <w:bottom w:val="single" w:sz="6" w:space="0" w:color="E87722"/>
            </w:tcBorders>
            <w:vAlign w:val="bottom"/>
            <w:hideMark/>
          </w:tcPr>
          <w:p w14:paraId="2D6BDEC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E4DB7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CASH AND EQUIVALENTS</w:t>
            </w:r>
          </w:p>
        </w:tc>
        <w:tc>
          <w:tcPr>
            <w:tcW w:w="0" w:type="auto"/>
            <w:tcBorders>
              <w:bottom w:val="single" w:sz="6" w:space="0" w:color="E87722"/>
            </w:tcBorders>
            <w:vAlign w:val="bottom"/>
            <w:hideMark/>
          </w:tcPr>
          <w:p w14:paraId="26765F9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63E53C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SHORT-TERM INVESTMENTS</w:t>
            </w:r>
          </w:p>
        </w:tc>
        <w:tc>
          <w:tcPr>
            <w:tcW w:w="0" w:type="auto"/>
            <w:tcBorders>
              <w:bottom w:val="single" w:sz="6" w:space="0" w:color="E87722"/>
            </w:tcBorders>
            <w:vAlign w:val="bottom"/>
            <w:hideMark/>
          </w:tcPr>
          <w:p w14:paraId="402132B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9A4BDE8" w14:textId="77777777" w:rsidTr="00D1208C">
        <w:tc>
          <w:tcPr>
            <w:tcW w:w="0" w:type="auto"/>
            <w:tcMar>
              <w:top w:w="30" w:type="dxa"/>
              <w:left w:w="30" w:type="dxa"/>
              <w:bottom w:w="30" w:type="dxa"/>
              <w:right w:w="30" w:type="dxa"/>
            </w:tcMar>
            <w:vAlign w:val="bottom"/>
            <w:hideMark/>
          </w:tcPr>
          <w:p w14:paraId="42D0390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Cash</w:t>
            </w:r>
          </w:p>
        </w:tc>
        <w:tc>
          <w:tcPr>
            <w:tcW w:w="0" w:type="auto"/>
            <w:shd w:val="clear" w:color="auto" w:fill="FFF1E7"/>
            <w:tcMar>
              <w:top w:w="30" w:type="dxa"/>
              <w:left w:w="30" w:type="dxa"/>
              <w:bottom w:w="30" w:type="dxa"/>
              <w:right w:w="0" w:type="dxa"/>
            </w:tcMar>
            <w:vAlign w:val="bottom"/>
            <w:hideMark/>
          </w:tcPr>
          <w:p w14:paraId="4929AD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5F04D64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649</w:t>
            </w:r>
          </w:p>
        </w:tc>
        <w:tc>
          <w:tcPr>
            <w:tcW w:w="0" w:type="auto"/>
            <w:shd w:val="clear" w:color="auto" w:fill="FFF1E7"/>
            <w:vAlign w:val="bottom"/>
            <w:hideMark/>
          </w:tcPr>
          <w:p w14:paraId="579DE01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5EAB0BA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62EAE71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649</w:t>
            </w:r>
          </w:p>
        </w:tc>
        <w:tc>
          <w:tcPr>
            <w:tcW w:w="0" w:type="auto"/>
            <w:shd w:val="clear" w:color="auto" w:fill="FFF1E7"/>
            <w:vAlign w:val="bottom"/>
            <w:hideMark/>
          </w:tcPr>
          <w:p w14:paraId="68AFA2D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3506CA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60A2CD9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60B70E1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9D9E4AA" w14:textId="77777777" w:rsidTr="00D1208C">
        <w:tc>
          <w:tcPr>
            <w:tcW w:w="0" w:type="auto"/>
            <w:tcBorders>
              <w:top w:val="single" w:sz="6" w:space="0" w:color="808080"/>
            </w:tcBorders>
            <w:tcMar>
              <w:top w:w="30" w:type="dxa"/>
              <w:left w:w="30" w:type="dxa"/>
              <w:bottom w:w="30" w:type="dxa"/>
              <w:right w:w="30" w:type="dxa"/>
            </w:tcMar>
            <w:vAlign w:val="bottom"/>
            <w:hideMark/>
          </w:tcPr>
          <w:p w14:paraId="70164B8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u w:val="single"/>
              </w:rPr>
              <w:t>Level 1:</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25CDA4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F2FAED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353330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5ADD2D25" w14:textId="77777777" w:rsidTr="00D1208C">
        <w:tc>
          <w:tcPr>
            <w:tcW w:w="0" w:type="auto"/>
            <w:tcBorders>
              <w:top w:val="single" w:sz="6" w:space="0" w:color="808080"/>
            </w:tcBorders>
            <w:tcMar>
              <w:top w:w="30" w:type="dxa"/>
              <w:left w:w="180" w:type="dxa"/>
              <w:bottom w:w="30" w:type="dxa"/>
              <w:right w:w="30" w:type="dxa"/>
            </w:tcMar>
            <w:vAlign w:val="bottom"/>
            <w:hideMark/>
          </w:tcPr>
          <w:p w14:paraId="67264C6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U.S. Treasury securities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34D4AC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280</w:t>
            </w:r>
          </w:p>
        </w:tc>
        <w:tc>
          <w:tcPr>
            <w:tcW w:w="0" w:type="auto"/>
            <w:tcBorders>
              <w:top w:val="single" w:sz="6" w:space="0" w:color="808080"/>
            </w:tcBorders>
            <w:shd w:val="clear" w:color="auto" w:fill="FFF1E7"/>
            <w:vAlign w:val="bottom"/>
            <w:hideMark/>
          </w:tcPr>
          <w:p w14:paraId="0739B15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B545D2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7E8643C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FE34CB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280</w:t>
            </w:r>
          </w:p>
        </w:tc>
        <w:tc>
          <w:tcPr>
            <w:tcW w:w="0" w:type="auto"/>
            <w:tcBorders>
              <w:top w:val="single" w:sz="6" w:space="0" w:color="808080"/>
            </w:tcBorders>
            <w:shd w:val="clear" w:color="auto" w:fill="FFF1E7"/>
            <w:vAlign w:val="bottom"/>
            <w:hideMark/>
          </w:tcPr>
          <w:p w14:paraId="4E02C21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869ACCA" w14:textId="77777777" w:rsidTr="00D1208C">
        <w:tc>
          <w:tcPr>
            <w:tcW w:w="0" w:type="auto"/>
            <w:tcBorders>
              <w:top w:val="single" w:sz="6" w:space="0" w:color="808080"/>
            </w:tcBorders>
            <w:tcMar>
              <w:top w:w="30" w:type="dxa"/>
              <w:left w:w="30" w:type="dxa"/>
              <w:bottom w:w="30" w:type="dxa"/>
              <w:right w:w="30" w:type="dxa"/>
            </w:tcMar>
            <w:vAlign w:val="bottom"/>
            <w:hideMark/>
          </w:tcPr>
          <w:p w14:paraId="7219CC2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u w:val="single"/>
              </w:rPr>
              <w:t>Level 2:</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62B969E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7E20A14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4D7086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0B4F384E" w14:textId="77777777" w:rsidTr="00D1208C">
        <w:tc>
          <w:tcPr>
            <w:tcW w:w="0" w:type="auto"/>
            <w:tcBorders>
              <w:top w:val="single" w:sz="6" w:space="0" w:color="808080"/>
            </w:tcBorders>
            <w:tcMar>
              <w:top w:w="30" w:type="dxa"/>
              <w:left w:w="180" w:type="dxa"/>
              <w:bottom w:w="30" w:type="dxa"/>
              <w:right w:w="30" w:type="dxa"/>
            </w:tcMar>
            <w:vAlign w:val="bottom"/>
            <w:hideMark/>
          </w:tcPr>
          <w:p w14:paraId="5916674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Commercial paper and bonds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B85A50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36</w:t>
            </w:r>
          </w:p>
        </w:tc>
        <w:tc>
          <w:tcPr>
            <w:tcW w:w="0" w:type="auto"/>
            <w:tcBorders>
              <w:top w:val="single" w:sz="6" w:space="0" w:color="808080"/>
            </w:tcBorders>
            <w:shd w:val="clear" w:color="auto" w:fill="FFF1E7"/>
            <w:vAlign w:val="bottom"/>
            <w:hideMark/>
          </w:tcPr>
          <w:p w14:paraId="6117DB6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B48AF3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tcBorders>
            <w:shd w:val="clear" w:color="auto" w:fill="FFF1E7"/>
            <w:vAlign w:val="bottom"/>
            <w:hideMark/>
          </w:tcPr>
          <w:p w14:paraId="5E75F48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E3266C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35</w:t>
            </w:r>
          </w:p>
        </w:tc>
        <w:tc>
          <w:tcPr>
            <w:tcW w:w="0" w:type="auto"/>
            <w:tcBorders>
              <w:top w:val="single" w:sz="6" w:space="0" w:color="808080"/>
            </w:tcBorders>
            <w:shd w:val="clear" w:color="auto" w:fill="FFF1E7"/>
            <w:vAlign w:val="bottom"/>
            <w:hideMark/>
          </w:tcPr>
          <w:p w14:paraId="1E9D158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E6AA54E" w14:textId="77777777" w:rsidTr="00D1208C">
        <w:tc>
          <w:tcPr>
            <w:tcW w:w="0" w:type="auto"/>
            <w:tcBorders>
              <w:top w:val="single" w:sz="6" w:space="0" w:color="808080"/>
            </w:tcBorders>
            <w:tcMar>
              <w:top w:w="30" w:type="dxa"/>
              <w:left w:w="180" w:type="dxa"/>
              <w:bottom w:w="30" w:type="dxa"/>
              <w:right w:w="30" w:type="dxa"/>
            </w:tcMar>
            <w:vAlign w:val="bottom"/>
            <w:hideMark/>
          </w:tcPr>
          <w:p w14:paraId="792FC98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Money market funds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952F49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1,390</w:t>
            </w:r>
          </w:p>
        </w:tc>
        <w:tc>
          <w:tcPr>
            <w:tcW w:w="0" w:type="auto"/>
            <w:tcBorders>
              <w:top w:val="single" w:sz="6" w:space="0" w:color="808080"/>
            </w:tcBorders>
            <w:shd w:val="clear" w:color="auto" w:fill="FFF1E7"/>
            <w:vAlign w:val="bottom"/>
            <w:hideMark/>
          </w:tcPr>
          <w:p w14:paraId="3E7D454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6D69B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1,390</w:t>
            </w:r>
          </w:p>
        </w:tc>
        <w:tc>
          <w:tcPr>
            <w:tcW w:w="0" w:type="auto"/>
            <w:tcBorders>
              <w:top w:val="single" w:sz="6" w:space="0" w:color="808080"/>
            </w:tcBorders>
            <w:shd w:val="clear" w:color="auto" w:fill="FFF1E7"/>
            <w:vAlign w:val="bottom"/>
            <w:hideMark/>
          </w:tcPr>
          <w:p w14:paraId="521DB1E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83FB8A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1F9B933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236D767"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C54676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Time deposits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D0F612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826</w:t>
            </w:r>
          </w:p>
        </w:tc>
        <w:tc>
          <w:tcPr>
            <w:tcW w:w="0" w:type="auto"/>
            <w:tcBorders>
              <w:top w:val="single" w:sz="6" w:space="0" w:color="808080"/>
              <w:bottom w:val="single" w:sz="6" w:space="0" w:color="808080"/>
            </w:tcBorders>
            <w:shd w:val="clear" w:color="auto" w:fill="FFF1E7"/>
            <w:vAlign w:val="bottom"/>
            <w:hideMark/>
          </w:tcPr>
          <w:p w14:paraId="320F491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F7315F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823</w:t>
            </w:r>
          </w:p>
        </w:tc>
        <w:tc>
          <w:tcPr>
            <w:tcW w:w="0" w:type="auto"/>
            <w:tcBorders>
              <w:top w:val="single" w:sz="6" w:space="0" w:color="808080"/>
              <w:bottom w:val="single" w:sz="6" w:space="0" w:color="808080"/>
            </w:tcBorders>
            <w:shd w:val="clear" w:color="auto" w:fill="FFF1E7"/>
            <w:vAlign w:val="bottom"/>
            <w:hideMark/>
          </w:tcPr>
          <w:p w14:paraId="4D1DE00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E280A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808080"/>
              <w:bottom w:val="single" w:sz="6" w:space="0" w:color="808080"/>
            </w:tcBorders>
            <w:shd w:val="clear" w:color="auto" w:fill="FFF1E7"/>
            <w:vAlign w:val="bottom"/>
            <w:hideMark/>
          </w:tcPr>
          <w:p w14:paraId="312276D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68370EE" w14:textId="77777777" w:rsidTr="00D1208C">
        <w:tc>
          <w:tcPr>
            <w:tcW w:w="0" w:type="auto"/>
            <w:tcMar>
              <w:top w:w="30" w:type="dxa"/>
              <w:left w:w="180" w:type="dxa"/>
              <w:bottom w:w="30" w:type="dxa"/>
              <w:right w:w="30" w:type="dxa"/>
            </w:tcMar>
            <w:vAlign w:val="bottom"/>
            <w:hideMark/>
          </w:tcPr>
          <w:p w14:paraId="5CF2391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U.S. Agency securities</w:t>
            </w:r>
          </w:p>
        </w:tc>
        <w:tc>
          <w:tcPr>
            <w:tcW w:w="0" w:type="auto"/>
            <w:gridSpan w:val="2"/>
            <w:shd w:val="clear" w:color="auto" w:fill="FFF1E7"/>
            <w:tcMar>
              <w:top w:w="30" w:type="dxa"/>
              <w:left w:w="30" w:type="dxa"/>
              <w:bottom w:w="30" w:type="dxa"/>
              <w:right w:w="0" w:type="dxa"/>
            </w:tcMar>
            <w:vAlign w:val="bottom"/>
            <w:hideMark/>
          </w:tcPr>
          <w:p w14:paraId="538554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shd w:val="clear" w:color="auto" w:fill="FFF1E7"/>
            <w:vAlign w:val="bottom"/>
            <w:hideMark/>
          </w:tcPr>
          <w:p w14:paraId="3CF9BDA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53EE4C1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77EA220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6C28B3F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shd w:val="clear" w:color="auto" w:fill="FFF1E7"/>
            <w:vAlign w:val="bottom"/>
            <w:hideMark/>
          </w:tcPr>
          <w:p w14:paraId="708E19D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EB5348D" w14:textId="77777777" w:rsidTr="00D1208C">
        <w:tc>
          <w:tcPr>
            <w:tcW w:w="0" w:type="auto"/>
            <w:tcBorders>
              <w:top w:val="single" w:sz="6" w:space="0" w:color="E87722"/>
            </w:tcBorders>
            <w:tcMar>
              <w:top w:w="30" w:type="dxa"/>
              <w:left w:w="30" w:type="dxa"/>
              <w:bottom w:w="30" w:type="dxa"/>
              <w:right w:w="30" w:type="dxa"/>
            </w:tcMar>
            <w:vAlign w:val="bottom"/>
            <w:hideMark/>
          </w:tcPr>
          <w:p w14:paraId="4B902A1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Level 2</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74AC513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2,253</w:t>
            </w:r>
          </w:p>
        </w:tc>
        <w:tc>
          <w:tcPr>
            <w:tcW w:w="0" w:type="auto"/>
            <w:tcBorders>
              <w:top w:val="single" w:sz="6" w:space="0" w:color="E87722"/>
            </w:tcBorders>
            <w:shd w:val="clear" w:color="auto" w:fill="FFF1E7"/>
            <w:vAlign w:val="bottom"/>
            <w:hideMark/>
          </w:tcPr>
          <w:p w14:paraId="11B5353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6FC6CD9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2,214</w:t>
            </w:r>
          </w:p>
        </w:tc>
        <w:tc>
          <w:tcPr>
            <w:tcW w:w="0" w:type="auto"/>
            <w:tcBorders>
              <w:top w:val="single" w:sz="6" w:space="0" w:color="E87722"/>
            </w:tcBorders>
            <w:shd w:val="clear" w:color="auto" w:fill="FFF1E7"/>
            <w:vAlign w:val="bottom"/>
            <w:hideMark/>
          </w:tcPr>
          <w:p w14:paraId="38CA724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498DCA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w:t>
            </w:r>
          </w:p>
        </w:tc>
        <w:tc>
          <w:tcPr>
            <w:tcW w:w="0" w:type="auto"/>
            <w:tcBorders>
              <w:top w:val="single" w:sz="6" w:space="0" w:color="E87722"/>
            </w:tcBorders>
            <w:shd w:val="clear" w:color="auto" w:fill="FFF1E7"/>
            <w:vAlign w:val="bottom"/>
            <w:hideMark/>
          </w:tcPr>
          <w:p w14:paraId="5FADEEF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DC755AE"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8ADCF4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lastRenderedPageBreak/>
              <w:t>TOTAL</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EF4B5C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CEE39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3,182</w:t>
            </w:r>
          </w:p>
        </w:tc>
        <w:tc>
          <w:tcPr>
            <w:tcW w:w="0" w:type="auto"/>
            <w:tcBorders>
              <w:top w:val="single" w:sz="6" w:space="0" w:color="E87722"/>
              <w:bottom w:val="single" w:sz="6" w:space="0" w:color="E87722"/>
            </w:tcBorders>
            <w:shd w:val="clear" w:color="auto" w:fill="FFF1E7"/>
            <w:vAlign w:val="bottom"/>
            <w:hideMark/>
          </w:tcPr>
          <w:p w14:paraId="6A23DBF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CBBC1C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A0661C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2,863</w:t>
            </w:r>
          </w:p>
        </w:tc>
        <w:tc>
          <w:tcPr>
            <w:tcW w:w="0" w:type="auto"/>
            <w:tcBorders>
              <w:top w:val="single" w:sz="6" w:space="0" w:color="E87722"/>
              <w:bottom w:val="single" w:sz="6" w:space="0" w:color="E87722"/>
            </w:tcBorders>
            <w:shd w:val="clear" w:color="auto" w:fill="FFF1E7"/>
            <w:vAlign w:val="bottom"/>
            <w:hideMark/>
          </w:tcPr>
          <w:p w14:paraId="71E1479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A8425D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AACE67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319</w:t>
            </w:r>
          </w:p>
        </w:tc>
        <w:tc>
          <w:tcPr>
            <w:tcW w:w="0" w:type="auto"/>
            <w:tcBorders>
              <w:top w:val="single" w:sz="6" w:space="0" w:color="E87722"/>
              <w:bottom w:val="single" w:sz="6" w:space="0" w:color="E87722"/>
            </w:tcBorders>
            <w:shd w:val="clear" w:color="auto" w:fill="FFF1E7"/>
            <w:vAlign w:val="bottom"/>
            <w:hideMark/>
          </w:tcPr>
          <w:p w14:paraId="0611A3D8"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132EE79B"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977CE4C"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9</w:t>
      </w:r>
    </w:p>
    <w:p w14:paraId="5431FACC"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4A5997AE">
          <v:rect id="_x0000_i1036" style="width:0;height:1.5pt" o:hralign="center" o:hrstd="t" o:hrnoshade="t" o:hr="t" fillcolor="black" stroked="f"/>
        </w:pict>
      </w:r>
    </w:p>
    <w:p w14:paraId="1C6F3F0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72D0A32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82" w:anchor="s1433BDA772405ACE80C243EDFDDC0CC7" w:history="1">
        <w:r w:rsidRPr="00D1208C">
          <w:rPr>
            <w:rFonts w:ascii="Arial" w:eastAsia="宋体" w:hAnsi="Arial" w:cs="Arial"/>
            <w:color w:val="0000FF"/>
            <w:kern w:val="0"/>
            <w:sz w:val="17"/>
            <w:szCs w:val="17"/>
            <w:u w:val="single"/>
          </w:rPr>
          <w:t>Table of Contents</w:t>
        </w:r>
      </w:hyperlink>
    </w:p>
    <w:p w14:paraId="490F622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6E34AC4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8453"/>
        <w:gridCol w:w="206"/>
        <w:gridCol w:w="3504"/>
        <w:gridCol w:w="206"/>
        <w:gridCol w:w="206"/>
        <w:gridCol w:w="3504"/>
        <w:gridCol w:w="206"/>
        <w:gridCol w:w="206"/>
        <w:gridCol w:w="3917"/>
        <w:gridCol w:w="206"/>
      </w:tblGrid>
      <w:tr w:rsidR="00D1208C" w:rsidRPr="00D1208C" w14:paraId="13DED5B4" w14:textId="77777777" w:rsidTr="00D1208C">
        <w:tc>
          <w:tcPr>
            <w:tcW w:w="0" w:type="auto"/>
            <w:gridSpan w:val="10"/>
            <w:vAlign w:val="center"/>
            <w:hideMark/>
          </w:tcPr>
          <w:p w14:paraId="75C14E1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1162D1A8" w14:textId="77777777" w:rsidTr="00D1208C">
        <w:tc>
          <w:tcPr>
            <w:tcW w:w="8452" w:type="dxa"/>
            <w:vAlign w:val="center"/>
            <w:hideMark/>
          </w:tcPr>
          <w:p w14:paraId="66B9172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5BA3F4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504" w:type="dxa"/>
            <w:vAlign w:val="center"/>
            <w:hideMark/>
          </w:tcPr>
          <w:p w14:paraId="351AA09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990CA1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2A544B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504" w:type="dxa"/>
            <w:vAlign w:val="center"/>
            <w:hideMark/>
          </w:tcPr>
          <w:p w14:paraId="39493BE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98CD61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AFD951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917" w:type="dxa"/>
            <w:vAlign w:val="center"/>
            <w:hideMark/>
          </w:tcPr>
          <w:p w14:paraId="2D4D1BF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236F50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6A5EE03" w14:textId="77777777" w:rsidTr="00D1208C">
        <w:tc>
          <w:tcPr>
            <w:tcW w:w="0" w:type="auto"/>
            <w:tcMar>
              <w:top w:w="30" w:type="dxa"/>
              <w:left w:w="30" w:type="dxa"/>
              <w:bottom w:w="30" w:type="dxa"/>
              <w:right w:w="30" w:type="dxa"/>
            </w:tcMar>
            <w:vAlign w:val="bottom"/>
            <w:hideMark/>
          </w:tcPr>
          <w:p w14:paraId="1711D1C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21A9B58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MAY 31, 2019</w:t>
            </w:r>
          </w:p>
        </w:tc>
      </w:tr>
      <w:tr w:rsidR="00D1208C" w:rsidRPr="00D1208C" w14:paraId="67380275" w14:textId="77777777" w:rsidTr="00D1208C">
        <w:tc>
          <w:tcPr>
            <w:tcW w:w="0" w:type="auto"/>
            <w:tcBorders>
              <w:bottom w:val="single" w:sz="6" w:space="0" w:color="E87722"/>
            </w:tcBorders>
            <w:tcMar>
              <w:top w:w="30" w:type="dxa"/>
              <w:left w:w="30" w:type="dxa"/>
              <w:bottom w:w="30" w:type="dxa"/>
              <w:right w:w="30" w:type="dxa"/>
            </w:tcMar>
            <w:vAlign w:val="bottom"/>
            <w:hideMark/>
          </w:tcPr>
          <w:p w14:paraId="26A8A72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2F20861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ASSETS AT FAIR VALUE</w:t>
            </w:r>
          </w:p>
        </w:tc>
        <w:tc>
          <w:tcPr>
            <w:tcW w:w="0" w:type="auto"/>
            <w:tcBorders>
              <w:bottom w:val="single" w:sz="6" w:space="0" w:color="E87722"/>
            </w:tcBorders>
            <w:vAlign w:val="bottom"/>
            <w:hideMark/>
          </w:tcPr>
          <w:p w14:paraId="0DC5DA4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A54BF0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CASH AND EQUIVALENTS</w:t>
            </w:r>
          </w:p>
        </w:tc>
        <w:tc>
          <w:tcPr>
            <w:tcW w:w="0" w:type="auto"/>
            <w:tcBorders>
              <w:bottom w:val="single" w:sz="6" w:space="0" w:color="E87722"/>
            </w:tcBorders>
            <w:vAlign w:val="bottom"/>
            <w:hideMark/>
          </w:tcPr>
          <w:p w14:paraId="2031171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6503D0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SHORT-TERM INVESTMENTS</w:t>
            </w:r>
          </w:p>
        </w:tc>
        <w:tc>
          <w:tcPr>
            <w:tcW w:w="0" w:type="auto"/>
            <w:tcBorders>
              <w:bottom w:val="single" w:sz="6" w:space="0" w:color="E87722"/>
            </w:tcBorders>
            <w:vAlign w:val="bottom"/>
            <w:hideMark/>
          </w:tcPr>
          <w:p w14:paraId="1F42F83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C5DE0CD" w14:textId="77777777" w:rsidTr="00D1208C">
        <w:tc>
          <w:tcPr>
            <w:tcW w:w="0" w:type="auto"/>
            <w:tcMar>
              <w:top w:w="30" w:type="dxa"/>
              <w:left w:w="30" w:type="dxa"/>
              <w:bottom w:w="30" w:type="dxa"/>
              <w:right w:w="30" w:type="dxa"/>
            </w:tcMar>
            <w:vAlign w:val="bottom"/>
            <w:hideMark/>
          </w:tcPr>
          <w:p w14:paraId="6AC3251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Cash</w:t>
            </w:r>
          </w:p>
        </w:tc>
        <w:tc>
          <w:tcPr>
            <w:tcW w:w="0" w:type="auto"/>
            <w:tcMar>
              <w:top w:w="30" w:type="dxa"/>
              <w:left w:w="30" w:type="dxa"/>
              <w:bottom w:w="30" w:type="dxa"/>
              <w:right w:w="0" w:type="dxa"/>
            </w:tcMar>
            <w:vAlign w:val="bottom"/>
            <w:hideMark/>
          </w:tcPr>
          <w:p w14:paraId="5B737E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78C92B2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853</w:t>
            </w:r>
          </w:p>
        </w:tc>
        <w:tc>
          <w:tcPr>
            <w:tcW w:w="0" w:type="auto"/>
            <w:vAlign w:val="bottom"/>
            <w:hideMark/>
          </w:tcPr>
          <w:p w14:paraId="588A310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88848C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2F5D466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853</w:t>
            </w:r>
          </w:p>
        </w:tc>
        <w:tc>
          <w:tcPr>
            <w:tcW w:w="0" w:type="auto"/>
            <w:vAlign w:val="bottom"/>
            <w:hideMark/>
          </w:tcPr>
          <w:p w14:paraId="286288C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72700D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5E57B57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65DA222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4BC698E" w14:textId="77777777" w:rsidTr="00D1208C">
        <w:tc>
          <w:tcPr>
            <w:tcW w:w="0" w:type="auto"/>
            <w:tcBorders>
              <w:top w:val="single" w:sz="6" w:space="0" w:color="808080"/>
            </w:tcBorders>
            <w:tcMar>
              <w:top w:w="30" w:type="dxa"/>
              <w:left w:w="30" w:type="dxa"/>
              <w:bottom w:w="30" w:type="dxa"/>
              <w:right w:w="30" w:type="dxa"/>
            </w:tcMar>
            <w:vAlign w:val="bottom"/>
            <w:hideMark/>
          </w:tcPr>
          <w:p w14:paraId="38860B1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u w:val="single"/>
              </w:rPr>
              <w:t>Level 1:</w:t>
            </w:r>
          </w:p>
        </w:tc>
        <w:tc>
          <w:tcPr>
            <w:tcW w:w="0" w:type="auto"/>
            <w:gridSpan w:val="3"/>
            <w:tcBorders>
              <w:top w:val="single" w:sz="6" w:space="0" w:color="808080"/>
            </w:tcBorders>
            <w:tcMar>
              <w:top w:w="30" w:type="dxa"/>
              <w:left w:w="30" w:type="dxa"/>
              <w:bottom w:w="30" w:type="dxa"/>
              <w:right w:w="30" w:type="dxa"/>
            </w:tcMar>
            <w:vAlign w:val="bottom"/>
            <w:hideMark/>
          </w:tcPr>
          <w:p w14:paraId="09652E1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9A5873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E41FE1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2CCC9490" w14:textId="77777777" w:rsidTr="00D1208C">
        <w:tc>
          <w:tcPr>
            <w:tcW w:w="0" w:type="auto"/>
            <w:tcBorders>
              <w:top w:val="single" w:sz="6" w:space="0" w:color="808080"/>
            </w:tcBorders>
            <w:tcMar>
              <w:top w:w="30" w:type="dxa"/>
              <w:left w:w="180" w:type="dxa"/>
              <w:bottom w:w="30" w:type="dxa"/>
              <w:right w:w="30" w:type="dxa"/>
            </w:tcMar>
            <w:vAlign w:val="bottom"/>
            <w:hideMark/>
          </w:tcPr>
          <w:p w14:paraId="3B2A39D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U.S. Treasury securities</w:t>
            </w:r>
          </w:p>
        </w:tc>
        <w:tc>
          <w:tcPr>
            <w:tcW w:w="0" w:type="auto"/>
            <w:gridSpan w:val="2"/>
            <w:tcBorders>
              <w:top w:val="single" w:sz="6" w:space="0" w:color="808080"/>
            </w:tcBorders>
            <w:tcMar>
              <w:top w:w="30" w:type="dxa"/>
              <w:left w:w="30" w:type="dxa"/>
              <w:bottom w:w="30" w:type="dxa"/>
              <w:right w:w="0" w:type="dxa"/>
            </w:tcMar>
            <w:vAlign w:val="bottom"/>
            <w:hideMark/>
          </w:tcPr>
          <w:p w14:paraId="5DF9AAF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347</w:t>
            </w:r>
          </w:p>
        </w:tc>
        <w:tc>
          <w:tcPr>
            <w:tcW w:w="0" w:type="auto"/>
            <w:tcBorders>
              <w:top w:val="single" w:sz="6" w:space="0" w:color="808080"/>
            </w:tcBorders>
            <w:vAlign w:val="bottom"/>
            <w:hideMark/>
          </w:tcPr>
          <w:p w14:paraId="4E21D3D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2C821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200</w:t>
            </w:r>
          </w:p>
        </w:tc>
        <w:tc>
          <w:tcPr>
            <w:tcW w:w="0" w:type="auto"/>
            <w:tcBorders>
              <w:top w:val="single" w:sz="6" w:space="0" w:color="808080"/>
            </w:tcBorders>
            <w:vAlign w:val="bottom"/>
            <w:hideMark/>
          </w:tcPr>
          <w:p w14:paraId="52C052B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7314B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147</w:t>
            </w:r>
          </w:p>
        </w:tc>
        <w:tc>
          <w:tcPr>
            <w:tcW w:w="0" w:type="auto"/>
            <w:tcBorders>
              <w:top w:val="single" w:sz="6" w:space="0" w:color="808080"/>
            </w:tcBorders>
            <w:vAlign w:val="bottom"/>
            <w:hideMark/>
          </w:tcPr>
          <w:p w14:paraId="792F75F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3DBF5C7" w14:textId="77777777" w:rsidTr="00D1208C">
        <w:tc>
          <w:tcPr>
            <w:tcW w:w="0" w:type="auto"/>
            <w:tcBorders>
              <w:top w:val="single" w:sz="6" w:space="0" w:color="808080"/>
            </w:tcBorders>
            <w:tcMar>
              <w:top w:w="30" w:type="dxa"/>
              <w:left w:w="30" w:type="dxa"/>
              <w:bottom w:w="30" w:type="dxa"/>
              <w:right w:w="30" w:type="dxa"/>
            </w:tcMar>
            <w:vAlign w:val="bottom"/>
            <w:hideMark/>
          </w:tcPr>
          <w:p w14:paraId="3F6C357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u w:val="single"/>
              </w:rPr>
              <w:t>Level 2:</w:t>
            </w:r>
          </w:p>
        </w:tc>
        <w:tc>
          <w:tcPr>
            <w:tcW w:w="0" w:type="auto"/>
            <w:gridSpan w:val="3"/>
            <w:tcBorders>
              <w:top w:val="single" w:sz="6" w:space="0" w:color="808080"/>
            </w:tcBorders>
            <w:tcMar>
              <w:top w:w="30" w:type="dxa"/>
              <w:left w:w="30" w:type="dxa"/>
              <w:bottom w:w="30" w:type="dxa"/>
              <w:right w:w="30" w:type="dxa"/>
            </w:tcMar>
            <w:vAlign w:val="bottom"/>
            <w:hideMark/>
          </w:tcPr>
          <w:p w14:paraId="354B4E2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501EBB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5BB774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7C209A13" w14:textId="77777777" w:rsidTr="00D1208C">
        <w:tc>
          <w:tcPr>
            <w:tcW w:w="0" w:type="auto"/>
            <w:tcBorders>
              <w:top w:val="single" w:sz="6" w:space="0" w:color="808080"/>
            </w:tcBorders>
            <w:tcMar>
              <w:top w:w="30" w:type="dxa"/>
              <w:left w:w="180" w:type="dxa"/>
              <w:bottom w:w="30" w:type="dxa"/>
              <w:right w:w="30" w:type="dxa"/>
            </w:tcMar>
            <w:vAlign w:val="bottom"/>
            <w:hideMark/>
          </w:tcPr>
          <w:p w14:paraId="787086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Commercial paper and bonds</w:t>
            </w:r>
          </w:p>
        </w:tc>
        <w:tc>
          <w:tcPr>
            <w:tcW w:w="0" w:type="auto"/>
            <w:gridSpan w:val="2"/>
            <w:tcBorders>
              <w:top w:val="single" w:sz="6" w:space="0" w:color="808080"/>
            </w:tcBorders>
            <w:tcMar>
              <w:top w:w="30" w:type="dxa"/>
              <w:left w:w="30" w:type="dxa"/>
              <w:bottom w:w="30" w:type="dxa"/>
              <w:right w:w="0" w:type="dxa"/>
            </w:tcMar>
            <w:vAlign w:val="bottom"/>
            <w:hideMark/>
          </w:tcPr>
          <w:p w14:paraId="0FF7A4D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w:t>
            </w:r>
          </w:p>
        </w:tc>
        <w:tc>
          <w:tcPr>
            <w:tcW w:w="0" w:type="auto"/>
            <w:tcBorders>
              <w:top w:val="single" w:sz="6" w:space="0" w:color="808080"/>
            </w:tcBorders>
            <w:vAlign w:val="bottom"/>
            <w:hideMark/>
          </w:tcPr>
          <w:p w14:paraId="2A7C0C4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3F095E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tcBorders>
            <w:vAlign w:val="bottom"/>
            <w:hideMark/>
          </w:tcPr>
          <w:p w14:paraId="6FB4888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BE67E6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w:t>
            </w:r>
          </w:p>
        </w:tc>
        <w:tc>
          <w:tcPr>
            <w:tcW w:w="0" w:type="auto"/>
            <w:tcBorders>
              <w:top w:val="single" w:sz="6" w:space="0" w:color="808080"/>
            </w:tcBorders>
            <w:vAlign w:val="bottom"/>
            <w:hideMark/>
          </w:tcPr>
          <w:p w14:paraId="548B394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D4F101B" w14:textId="77777777" w:rsidTr="00D1208C">
        <w:tc>
          <w:tcPr>
            <w:tcW w:w="0" w:type="auto"/>
            <w:tcBorders>
              <w:top w:val="single" w:sz="6" w:space="0" w:color="808080"/>
            </w:tcBorders>
            <w:tcMar>
              <w:top w:w="30" w:type="dxa"/>
              <w:left w:w="180" w:type="dxa"/>
              <w:bottom w:w="30" w:type="dxa"/>
              <w:right w:w="30" w:type="dxa"/>
            </w:tcMar>
            <w:vAlign w:val="bottom"/>
            <w:hideMark/>
          </w:tcPr>
          <w:p w14:paraId="09C3C9D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Money market funds</w:t>
            </w:r>
          </w:p>
        </w:tc>
        <w:tc>
          <w:tcPr>
            <w:tcW w:w="0" w:type="auto"/>
            <w:gridSpan w:val="2"/>
            <w:tcBorders>
              <w:top w:val="single" w:sz="6" w:space="0" w:color="808080"/>
            </w:tcBorders>
            <w:tcMar>
              <w:top w:w="30" w:type="dxa"/>
              <w:left w:w="30" w:type="dxa"/>
              <w:bottom w:w="30" w:type="dxa"/>
              <w:right w:w="0" w:type="dxa"/>
            </w:tcMar>
            <w:vAlign w:val="bottom"/>
            <w:hideMark/>
          </w:tcPr>
          <w:p w14:paraId="3722BED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1,637</w:t>
            </w:r>
          </w:p>
        </w:tc>
        <w:tc>
          <w:tcPr>
            <w:tcW w:w="0" w:type="auto"/>
            <w:tcBorders>
              <w:top w:val="single" w:sz="6" w:space="0" w:color="808080"/>
            </w:tcBorders>
            <w:vAlign w:val="bottom"/>
            <w:hideMark/>
          </w:tcPr>
          <w:p w14:paraId="4AFFABA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D69CB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1,637</w:t>
            </w:r>
          </w:p>
        </w:tc>
        <w:tc>
          <w:tcPr>
            <w:tcW w:w="0" w:type="auto"/>
            <w:tcBorders>
              <w:top w:val="single" w:sz="6" w:space="0" w:color="808080"/>
            </w:tcBorders>
            <w:vAlign w:val="bottom"/>
            <w:hideMark/>
          </w:tcPr>
          <w:p w14:paraId="6EAF4FD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6980E5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226A912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FC8BBB9" w14:textId="77777777" w:rsidTr="00D1208C">
        <w:tc>
          <w:tcPr>
            <w:tcW w:w="0" w:type="auto"/>
            <w:tcBorders>
              <w:top w:val="single" w:sz="6" w:space="0" w:color="808080"/>
            </w:tcBorders>
            <w:tcMar>
              <w:top w:w="30" w:type="dxa"/>
              <w:left w:w="180" w:type="dxa"/>
              <w:bottom w:w="30" w:type="dxa"/>
              <w:right w:w="30" w:type="dxa"/>
            </w:tcMar>
            <w:vAlign w:val="bottom"/>
            <w:hideMark/>
          </w:tcPr>
          <w:p w14:paraId="0D29C99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Time deposits</w:t>
            </w:r>
          </w:p>
        </w:tc>
        <w:tc>
          <w:tcPr>
            <w:tcW w:w="0" w:type="auto"/>
            <w:gridSpan w:val="2"/>
            <w:tcBorders>
              <w:top w:val="single" w:sz="6" w:space="0" w:color="808080"/>
            </w:tcBorders>
            <w:tcMar>
              <w:top w:w="30" w:type="dxa"/>
              <w:left w:w="30" w:type="dxa"/>
              <w:bottom w:w="30" w:type="dxa"/>
              <w:right w:w="0" w:type="dxa"/>
            </w:tcMar>
            <w:vAlign w:val="bottom"/>
            <w:hideMark/>
          </w:tcPr>
          <w:p w14:paraId="172710A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1,791</w:t>
            </w:r>
          </w:p>
        </w:tc>
        <w:tc>
          <w:tcPr>
            <w:tcW w:w="0" w:type="auto"/>
            <w:tcBorders>
              <w:top w:val="single" w:sz="6" w:space="0" w:color="808080"/>
            </w:tcBorders>
            <w:vAlign w:val="bottom"/>
            <w:hideMark/>
          </w:tcPr>
          <w:p w14:paraId="50B6A0F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94B37A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1,775</w:t>
            </w:r>
          </w:p>
        </w:tc>
        <w:tc>
          <w:tcPr>
            <w:tcW w:w="0" w:type="auto"/>
            <w:tcBorders>
              <w:top w:val="single" w:sz="6" w:space="0" w:color="808080"/>
            </w:tcBorders>
            <w:vAlign w:val="bottom"/>
            <w:hideMark/>
          </w:tcPr>
          <w:p w14:paraId="25A37D9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C15642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w:t>
            </w:r>
          </w:p>
        </w:tc>
        <w:tc>
          <w:tcPr>
            <w:tcW w:w="0" w:type="auto"/>
            <w:tcBorders>
              <w:top w:val="single" w:sz="6" w:space="0" w:color="808080"/>
            </w:tcBorders>
            <w:vAlign w:val="bottom"/>
            <w:hideMark/>
          </w:tcPr>
          <w:p w14:paraId="2BB0917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59AB82C"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2D684F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U.S. Agency securities</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AB7F2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vAlign w:val="bottom"/>
            <w:hideMark/>
          </w:tcPr>
          <w:p w14:paraId="3DF1A60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A7B5DB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69C81DE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D2F5B9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vAlign w:val="bottom"/>
            <w:hideMark/>
          </w:tcPr>
          <w:p w14:paraId="5CDA812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2F7F965"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B98507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Level 2</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7D54C9D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3,463</w:t>
            </w:r>
          </w:p>
        </w:tc>
        <w:tc>
          <w:tcPr>
            <w:tcW w:w="0" w:type="auto"/>
            <w:tcBorders>
              <w:top w:val="single" w:sz="6" w:space="0" w:color="E87722"/>
              <w:bottom w:val="single" w:sz="6" w:space="0" w:color="E87722"/>
            </w:tcBorders>
            <w:vAlign w:val="bottom"/>
            <w:hideMark/>
          </w:tcPr>
          <w:p w14:paraId="38CF1AD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7C4466E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3,413</w:t>
            </w:r>
          </w:p>
        </w:tc>
        <w:tc>
          <w:tcPr>
            <w:tcW w:w="0" w:type="auto"/>
            <w:tcBorders>
              <w:top w:val="single" w:sz="6" w:space="0" w:color="E87722"/>
              <w:bottom w:val="single" w:sz="6" w:space="0" w:color="E87722"/>
            </w:tcBorders>
            <w:vAlign w:val="bottom"/>
            <w:hideMark/>
          </w:tcPr>
          <w:p w14:paraId="672D188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481357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w:t>
            </w:r>
          </w:p>
        </w:tc>
        <w:tc>
          <w:tcPr>
            <w:tcW w:w="0" w:type="auto"/>
            <w:tcBorders>
              <w:top w:val="single" w:sz="6" w:space="0" w:color="E87722"/>
              <w:bottom w:val="single" w:sz="6" w:space="0" w:color="E87722"/>
            </w:tcBorders>
            <w:vAlign w:val="bottom"/>
            <w:hideMark/>
          </w:tcPr>
          <w:p w14:paraId="2921DBB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1770D12"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E27445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375EE1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E3AAC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4,663</w:t>
            </w:r>
          </w:p>
        </w:tc>
        <w:tc>
          <w:tcPr>
            <w:tcW w:w="0" w:type="auto"/>
            <w:tcBorders>
              <w:top w:val="single" w:sz="6" w:space="0" w:color="E87722"/>
              <w:bottom w:val="single" w:sz="6" w:space="0" w:color="E87722"/>
            </w:tcBorders>
            <w:vAlign w:val="bottom"/>
            <w:hideMark/>
          </w:tcPr>
          <w:p w14:paraId="5BFBC8F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55A6B4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8D3373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4,466</w:t>
            </w:r>
          </w:p>
        </w:tc>
        <w:tc>
          <w:tcPr>
            <w:tcW w:w="0" w:type="auto"/>
            <w:tcBorders>
              <w:top w:val="single" w:sz="6" w:space="0" w:color="E87722"/>
              <w:bottom w:val="single" w:sz="6" w:space="0" w:color="E87722"/>
            </w:tcBorders>
            <w:vAlign w:val="bottom"/>
            <w:hideMark/>
          </w:tcPr>
          <w:p w14:paraId="39F96B4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095752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0BB7A3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197</w:t>
            </w:r>
          </w:p>
        </w:tc>
        <w:tc>
          <w:tcPr>
            <w:tcW w:w="0" w:type="auto"/>
            <w:tcBorders>
              <w:top w:val="single" w:sz="6" w:space="0" w:color="E87722"/>
              <w:bottom w:val="single" w:sz="6" w:space="0" w:color="E87722"/>
            </w:tcBorders>
            <w:vAlign w:val="bottom"/>
            <w:hideMark/>
          </w:tcPr>
          <w:p w14:paraId="634D2450"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6F3D369D" w14:textId="77777777" w:rsidR="00D1208C" w:rsidRPr="00D1208C" w:rsidRDefault="00D1208C" w:rsidP="00D1208C">
      <w:pPr>
        <w:widowControl/>
        <w:spacing w:line="260" w:lineRule="atLeast"/>
        <w:jc w:val="left"/>
        <w:rPr>
          <w:rFonts w:ascii="宋体" w:eastAsia="宋体" w:hAnsi="宋体" w:cs="宋体"/>
          <w:kern w:val="0"/>
          <w:sz w:val="20"/>
          <w:szCs w:val="20"/>
        </w:rPr>
      </w:pPr>
    </w:p>
    <w:p w14:paraId="1A652564"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As of February 29, 2020, the Company held $267 million of available-for-sale debt securities with maturity dates within one year and $52 million with maturity dates over one year and less than five years in </w:t>
      </w:r>
      <w:r w:rsidRPr="00D1208C">
        <w:rPr>
          <w:rFonts w:ascii="Arial" w:eastAsia="宋体" w:hAnsi="Arial" w:cs="Arial"/>
          <w:i/>
          <w:iCs/>
          <w:kern w:val="0"/>
          <w:sz w:val="17"/>
          <w:szCs w:val="17"/>
        </w:rPr>
        <w:t>Short-term investments</w:t>
      </w:r>
      <w:r w:rsidRPr="00D1208C">
        <w:rPr>
          <w:rFonts w:ascii="Arial" w:eastAsia="宋体" w:hAnsi="Arial" w:cs="Arial"/>
          <w:kern w:val="0"/>
          <w:sz w:val="17"/>
          <w:szCs w:val="17"/>
        </w:rPr>
        <w:t> on the Unaudited Condensed Consolidated Balance Sheets. The fair value of the Company's available-for-sale debt securities approximates their amortized cost.</w:t>
      </w:r>
    </w:p>
    <w:p w14:paraId="355826A6"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Included in</w:t>
      </w:r>
      <w:r w:rsidRPr="00D1208C">
        <w:rPr>
          <w:rFonts w:ascii="Arial" w:eastAsia="宋体" w:hAnsi="Arial" w:cs="Arial"/>
          <w:i/>
          <w:iCs/>
          <w:kern w:val="0"/>
          <w:sz w:val="17"/>
          <w:szCs w:val="17"/>
        </w:rPr>
        <w:t> Interest expense (income), net</w:t>
      </w:r>
      <w:r w:rsidRPr="00D1208C">
        <w:rPr>
          <w:rFonts w:ascii="Arial" w:eastAsia="宋体" w:hAnsi="Arial" w:cs="Arial"/>
          <w:kern w:val="0"/>
          <w:sz w:val="17"/>
          <w:szCs w:val="17"/>
        </w:rPr>
        <w:t> was interest income related to the Company's investment portfolio of $16 million and $20 million for the three months ended February 29, 2020 and February 28, 2019, respectively, and $51 million and $60 million for the nine months ended February 29, 2020 and February 28, 2019, respectively.</w:t>
      </w:r>
    </w:p>
    <w:p w14:paraId="11CF866C"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following tables present information about the Company's derivative assets and liabilities measured at fair value on a recurring basis as of February 29, 2020 and May 31, 2019, and indicate the level in the fair value hierarchy in which the Company classifies the fair value measurement:</w:t>
      </w:r>
    </w:p>
    <w:tbl>
      <w:tblPr>
        <w:tblW w:w="20614" w:type="dxa"/>
        <w:tblCellMar>
          <w:left w:w="0" w:type="dxa"/>
          <w:right w:w="0" w:type="dxa"/>
        </w:tblCellMar>
        <w:tblLook w:val="04A0" w:firstRow="1" w:lastRow="0" w:firstColumn="1" w:lastColumn="0" w:noHBand="0" w:noVBand="1"/>
      </w:tblPr>
      <w:tblGrid>
        <w:gridCol w:w="291"/>
        <w:gridCol w:w="10611"/>
        <w:gridCol w:w="437"/>
        <w:gridCol w:w="308"/>
        <w:gridCol w:w="209"/>
        <w:gridCol w:w="88"/>
        <w:gridCol w:w="234"/>
        <w:gridCol w:w="1147"/>
        <w:gridCol w:w="87"/>
        <w:gridCol w:w="230"/>
        <w:gridCol w:w="1132"/>
        <w:gridCol w:w="87"/>
        <w:gridCol w:w="143"/>
        <w:gridCol w:w="254"/>
        <w:gridCol w:w="1257"/>
        <w:gridCol w:w="88"/>
        <w:gridCol w:w="232"/>
        <w:gridCol w:w="1111"/>
        <w:gridCol w:w="87"/>
        <w:gridCol w:w="259"/>
        <w:gridCol w:w="1395"/>
        <w:gridCol w:w="927"/>
      </w:tblGrid>
      <w:tr w:rsidR="00D1208C" w:rsidRPr="00D1208C" w14:paraId="6D913F70" w14:textId="77777777" w:rsidTr="00D1208C">
        <w:tc>
          <w:tcPr>
            <w:tcW w:w="0" w:type="auto"/>
            <w:gridSpan w:val="22"/>
            <w:vAlign w:val="center"/>
            <w:hideMark/>
          </w:tcPr>
          <w:p w14:paraId="6164A816"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32C80D3E" w14:textId="77777777" w:rsidTr="00D1208C">
        <w:tc>
          <w:tcPr>
            <w:tcW w:w="8840" w:type="dxa"/>
            <w:gridSpan w:val="2"/>
            <w:vAlign w:val="center"/>
            <w:hideMark/>
          </w:tcPr>
          <w:p w14:paraId="783B97A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135FE7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0" w:type="dxa"/>
            <w:gridSpan w:val="2"/>
            <w:vAlign w:val="center"/>
            <w:hideMark/>
          </w:tcPr>
          <w:p w14:paraId="2F71085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1E5A6A1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DA3F44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65E01DE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1E8821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FD344E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57084E7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4B78D5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0B709F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0" w:type="dxa"/>
            <w:vAlign w:val="center"/>
            <w:hideMark/>
          </w:tcPr>
          <w:p w14:paraId="4906393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0ECD25A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F2A667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0" w:type="dxa"/>
            <w:vAlign w:val="center"/>
            <w:hideMark/>
          </w:tcPr>
          <w:p w14:paraId="48AA95B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533D577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351DBA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1" w:type="dxa"/>
            <w:vAlign w:val="center"/>
            <w:hideMark/>
          </w:tcPr>
          <w:p w14:paraId="26648AE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vAlign w:val="center"/>
            <w:hideMark/>
          </w:tcPr>
          <w:p w14:paraId="7A32B0A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5AF57CD"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CD68761" w14:textId="77777777" w:rsidTr="00D1208C">
        <w:tc>
          <w:tcPr>
            <w:tcW w:w="0" w:type="auto"/>
            <w:gridSpan w:val="2"/>
            <w:tcMar>
              <w:top w:w="30" w:type="dxa"/>
              <w:left w:w="30" w:type="dxa"/>
              <w:bottom w:w="30" w:type="dxa"/>
              <w:right w:w="30" w:type="dxa"/>
            </w:tcMar>
            <w:vAlign w:val="bottom"/>
            <w:hideMark/>
          </w:tcPr>
          <w:p w14:paraId="3FB0DF1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0"/>
            <w:tcBorders>
              <w:bottom w:val="single" w:sz="6" w:space="0" w:color="E87722"/>
            </w:tcBorders>
            <w:tcMar>
              <w:top w:w="30" w:type="dxa"/>
              <w:left w:w="30" w:type="dxa"/>
              <w:bottom w:w="30" w:type="dxa"/>
              <w:right w:w="0" w:type="dxa"/>
            </w:tcMar>
            <w:vAlign w:val="bottom"/>
            <w:hideMark/>
          </w:tcPr>
          <w:p w14:paraId="7F6B277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r>
      <w:tr w:rsidR="00D1208C" w:rsidRPr="00D1208C" w14:paraId="79AD7222" w14:textId="77777777" w:rsidTr="00D1208C">
        <w:tc>
          <w:tcPr>
            <w:tcW w:w="0" w:type="auto"/>
            <w:gridSpan w:val="2"/>
            <w:tcMar>
              <w:top w:w="30" w:type="dxa"/>
              <w:left w:w="30" w:type="dxa"/>
              <w:bottom w:w="30" w:type="dxa"/>
              <w:right w:w="30" w:type="dxa"/>
            </w:tcMar>
            <w:vAlign w:val="bottom"/>
            <w:hideMark/>
          </w:tcPr>
          <w:p w14:paraId="5D146B1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735CCC1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DERIVATIVE ASSETS</w:t>
            </w:r>
          </w:p>
        </w:tc>
        <w:tc>
          <w:tcPr>
            <w:tcW w:w="0" w:type="auto"/>
            <w:tcMar>
              <w:top w:w="30" w:type="dxa"/>
              <w:left w:w="30" w:type="dxa"/>
              <w:bottom w:w="30" w:type="dxa"/>
              <w:right w:w="30" w:type="dxa"/>
            </w:tcMar>
            <w:vAlign w:val="bottom"/>
            <w:hideMark/>
          </w:tcPr>
          <w:p w14:paraId="4A0F32F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442279F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DERIVATIVE LIABILITIES</w:t>
            </w:r>
          </w:p>
        </w:tc>
      </w:tr>
      <w:tr w:rsidR="00D1208C" w:rsidRPr="00D1208C" w14:paraId="1CF925BA"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0E00832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0" w:type="dxa"/>
            </w:tcMar>
            <w:vAlign w:val="bottom"/>
            <w:hideMark/>
          </w:tcPr>
          <w:p w14:paraId="44B4524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ASSETS AT FAIR VALUE</w:t>
            </w:r>
          </w:p>
        </w:tc>
        <w:tc>
          <w:tcPr>
            <w:tcW w:w="0" w:type="auto"/>
            <w:tcBorders>
              <w:bottom w:val="single" w:sz="6" w:space="0" w:color="E87722"/>
            </w:tcBorders>
            <w:vAlign w:val="bottom"/>
            <w:hideMark/>
          </w:tcPr>
          <w:p w14:paraId="54C6135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DE1A3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OTHER CURRENT ASSETS</w:t>
            </w:r>
          </w:p>
        </w:tc>
        <w:tc>
          <w:tcPr>
            <w:tcW w:w="0" w:type="auto"/>
            <w:tcBorders>
              <w:bottom w:val="single" w:sz="6" w:space="0" w:color="E87722"/>
            </w:tcBorders>
            <w:vAlign w:val="bottom"/>
            <w:hideMark/>
          </w:tcPr>
          <w:p w14:paraId="645911C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80C091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OTHER LONG-TERM ASSETS</w:t>
            </w:r>
          </w:p>
        </w:tc>
        <w:tc>
          <w:tcPr>
            <w:tcW w:w="0" w:type="auto"/>
            <w:tcBorders>
              <w:bottom w:val="single" w:sz="6" w:space="0" w:color="E87722"/>
            </w:tcBorders>
            <w:vAlign w:val="bottom"/>
            <w:hideMark/>
          </w:tcPr>
          <w:p w14:paraId="10C56C4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00D6DC9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4DD98B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LIABILITIES AT FAIR VALUE</w:t>
            </w:r>
          </w:p>
        </w:tc>
        <w:tc>
          <w:tcPr>
            <w:tcW w:w="0" w:type="auto"/>
            <w:tcBorders>
              <w:bottom w:val="single" w:sz="6" w:space="0" w:color="E87722"/>
            </w:tcBorders>
            <w:vAlign w:val="bottom"/>
            <w:hideMark/>
          </w:tcPr>
          <w:p w14:paraId="2DB7AD9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A8C411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ACCRUED LIABILITIES</w:t>
            </w:r>
          </w:p>
        </w:tc>
        <w:tc>
          <w:tcPr>
            <w:tcW w:w="0" w:type="auto"/>
            <w:tcBorders>
              <w:bottom w:val="single" w:sz="6" w:space="0" w:color="E87722"/>
            </w:tcBorders>
            <w:vAlign w:val="bottom"/>
            <w:hideMark/>
          </w:tcPr>
          <w:p w14:paraId="71A90BA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D30136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OTHER LONG-TERM LIABILITIES</w:t>
            </w:r>
          </w:p>
        </w:tc>
        <w:tc>
          <w:tcPr>
            <w:tcW w:w="0" w:type="auto"/>
            <w:tcBorders>
              <w:bottom w:val="single" w:sz="6" w:space="0" w:color="E87722"/>
            </w:tcBorders>
            <w:vAlign w:val="bottom"/>
            <w:hideMark/>
          </w:tcPr>
          <w:p w14:paraId="3865304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A9728CB" w14:textId="77777777" w:rsidTr="00D1208C">
        <w:tc>
          <w:tcPr>
            <w:tcW w:w="0" w:type="auto"/>
            <w:gridSpan w:val="2"/>
            <w:tcMar>
              <w:top w:w="30" w:type="dxa"/>
              <w:left w:w="30" w:type="dxa"/>
              <w:bottom w:w="30" w:type="dxa"/>
              <w:right w:w="30" w:type="dxa"/>
            </w:tcMar>
            <w:vAlign w:val="bottom"/>
            <w:hideMark/>
          </w:tcPr>
          <w:p w14:paraId="1D290A9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u w:val="single"/>
              </w:rPr>
              <w:t>Level 2:</w:t>
            </w:r>
          </w:p>
        </w:tc>
        <w:tc>
          <w:tcPr>
            <w:tcW w:w="0" w:type="auto"/>
            <w:gridSpan w:val="4"/>
            <w:shd w:val="clear" w:color="auto" w:fill="FFF1E7"/>
            <w:tcMar>
              <w:top w:w="30" w:type="dxa"/>
              <w:left w:w="30" w:type="dxa"/>
              <w:bottom w:w="30" w:type="dxa"/>
              <w:right w:w="30" w:type="dxa"/>
            </w:tcMar>
            <w:vAlign w:val="bottom"/>
            <w:hideMark/>
          </w:tcPr>
          <w:p w14:paraId="4A8726C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DE792C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7F6F17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shd w:val="clear" w:color="auto" w:fill="FFF1E7"/>
            <w:tcMar>
              <w:top w:w="30" w:type="dxa"/>
              <w:left w:w="30" w:type="dxa"/>
              <w:bottom w:w="30" w:type="dxa"/>
              <w:right w:w="30" w:type="dxa"/>
            </w:tcMar>
            <w:vAlign w:val="bottom"/>
            <w:hideMark/>
          </w:tcPr>
          <w:p w14:paraId="579AA19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236411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566D3A9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76DCE7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57EE44A6"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64049AA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r w:rsidRPr="00D1208C">
              <w:rPr>
                <w:rFonts w:ascii="Arial" w:eastAsia="宋体" w:hAnsi="Arial" w:cs="Arial"/>
                <w:kern w:val="0"/>
                <w:sz w:val="15"/>
                <w:szCs w:val="15"/>
                <w:vertAlign w:val="superscript"/>
              </w:rPr>
              <w:t>(1)</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FAD1D1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F426FF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324</w:t>
            </w:r>
          </w:p>
        </w:tc>
        <w:tc>
          <w:tcPr>
            <w:tcW w:w="0" w:type="auto"/>
            <w:tcBorders>
              <w:top w:val="single" w:sz="6" w:space="0" w:color="808080"/>
              <w:bottom w:val="single" w:sz="6" w:space="0" w:color="808080"/>
            </w:tcBorders>
            <w:shd w:val="clear" w:color="auto" w:fill="FFF1E7"/>
            <w:vAlign w:val="bottom"/>
            <w:hideMark/>
          </w:tcPr>
          <w:p w14:paraId="42CF65A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97B6D3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F1AB87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297</w:t>
            </w:r>
          </w:p>
        </w:tc>
        <w:tc>
          <w:tcPr>
            <w:tcW w:w="0" w:type="auto"/>
            <w:tcBorders>
              <w:top w:val="single" w:sz="6" w:space="0" w:color="808080"/>
              <w:bottom w:val="single" w:sz="6" w:space="0" w:color="808080"/>
            </w:tcBorders>
            <w:shd w:val="clear" w:color="auto" w:fill="FFF1E7"/>
            <w:vAlign w:val="bottom"/>
            <w:hideMark/>
          </w:tcPr>
          <w:p w14:paraId="3F2492D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923011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EED19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w:t>
            </w:r>
          </w:p>
        </w:tc>
        <w:tc>
          <w:tcPr>
            <w:tcW w:w="0" w:type="auto"/>
            <w:tcBorders>
              <w:top w:val="single" w:sz="6" w:space="0" w:color="808080"/>
              <w:bottom w:val="single" w:sz="6" w:space="0" w:color="808080"/>
            </w:tcBorders>
            <w:shd w:val="clear" w:color="auto" w:fill="FFF1E7"/>
            <w:vAlign w:val="bottom"/>
            <w:hideMark/>
          </w:tcPr>
          <w:p w14:paraId="78E90D8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30" w:type="dxa"/>
            </w:tcMar>
            <w:vAlign w:val="bottom"/>
            <w:hideMark/>
          </w:tcPr>
          <w:p w14:paraId="1FB8E36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2F823C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548283A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48</w:t>
            </w:r>
          </w:p>
        </w:tc>
        <w:tc>
          <w:tcPr>
            <w:tcW w:w="0" w:type="auto"/>
            <w:tcBorders>
              <w:top w:val="single" w:sz="6" w:space="0" w:color="808080"/>
              <w:bottom w:val="single" w:sz="6" w:space="0" w:color="808080"/>
            </w:tcBorders>
            <w:shd w:val="clear" w:color="auto" w:fill="FFF1E7"/>
            <w:vAlign w:val="bottom"/>
            <w:hideMark/>
          </w:tcPr>
          <w:p w14:paraId="2E028EF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334658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C27381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47</w:t>
            </w:r>
          </w:p>
        </w:tc>
        <w:tc>
          <w:tcPr>
            <w:tcW w:w="0" w:type="auto"/>
            <w:tcBorders>
              <w:top w:val="single" w:sz="6" w:space="0" w:color="808080"/>
              <w:bottom w:val="single" w:sz="6" w:space="0" w:color="808080"/>
            </w:tcBorders>
            <w:shd w:val="clear" w:color="auto" w:fill="FFF1E7"/>
            <w:vAlign w:val="bottom"/>
            <w:hideMark/>
          </w:tcPr>
          <w:p w14:paraId="07A0B57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B5E2C5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26D7A92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shd w:val="clear" w:color="auto" w:fill="FFF1E7"/>
            <w:vAlign w:val="bottom"/>
            <w:hideMark/>
          </w:tcPr>
          <w:p w14:paraId="3A7FE7D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19C9C5E" w14:textId="77777777" w:rsidTr="00D1208C">
        <w:tc>
          <w:tcPr>
            <w:tcW w:w="0" w:type="auto"/>
            <w:gridSpan w:val="2"/>
            <w:tcMar>
              <w:top w:w="30" w:type="dxa"/>
              <w:left w:w="180" w:type="dxa"/>
              <w:bottom w:w="30" w:type="dxa"/>
              <w:right w:w="30" w:type="dxa"/>
            </w:tcMar>
            <w:vAlign w:val="bottom"/>
            <w:hideMark/>
          </w:tcPr>
          <w:p w14:paraId="6ACC85D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Embedded derivatives</w:t>
            </w:r>
          </w:p>
        </w:tc>
        <w:tc>
          <w:tcPr>
            <w:tcW w:w="0" w:type="auto"/>
            <w:gridSpan w:val="3"/>
            <w:shd w:val="clear" w:color="auto" w:fill="FFF1E7"/>
            <w:tcMar>
              <w:top w:w="30" w:type="dxa"/>
              <w:left w:w="30" w:type="dxa"/>
              <w:bottom w:w="30" w:type="dxa"/>
              <w:right w:w="0" w:type="dxa"/>
            </w:tcMar>
            <w:vAlign w:val="bottom"/>
            <w:hideMark/>
          </w:tcPr>
          <w:p w14:paraId="4336AA3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shd w:val="clear" w:color="auto" w:fill="FFF1E7"/>
            <w:vAlign w:val="bottom"/>
            <w:hideMark/>
          </w:tcPr>
          <w:p w14:paraId="232E0E8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38F00A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shd w:val="clear" w:color="auto" w:fill="FFF1E7"/>
            <w:vAlign w:val="bottom"/>
            <w:hideMark/>
          </w:tcPr>
          <w:p w14:paraId="6BC1CA4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047A50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635FB96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30" w:type="dxa"/>
            </w:tcMar>
            <w:vAlign w:val="bottom"/>
            <w:hideMark/>
          </w:tcPr>
          <w:p w14:paraId="6A589AF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643D6A1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shd w:val="clear" w:color="auto" w:fill="FFF1E7"/>
            <w:vAlign w:val="bottom"/>
            <w:hideMark/>
          </w:tcPr>
          <w:p w14:paraId="231CD4D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241D408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shd w:val="clear" w:color="auto" w:fill="FFF1E7"/>
            <w:vAlign w:val="bottom"/>
            <w:hideMark/>
          </w:tcPr>
          <w:p w14:paraId="114226E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31DB694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496277D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AB64264"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5027A88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lastRenderedPageBreak/>
              <w:t>TOTAL</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C7814F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5C9E34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326</w:t>
            </w:r>
          </w:p>
        </w:tc>
        <w:tc>
          <w:tcPr>
            <w:tcW w:w="0" w:type="auto"/>
            <w:tcBorders>
              <w:top w:val="single" w:sz="6" w:space="0" w:color="E87722"/>
              <w:bottom w:val="single" w:sz="6" w:space="0" w:color="E87722"/>
            </w:tcBorders>
            <w:shd w:val="clear" w:color="auto" w:fill="FFF1E7"/>
            <w:vAlign w:val="bottom"/>
            <w:hideMark/>
          </w:tcPr>
          <w:p w14:paraId="6D20416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979F1E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640CFC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299</w:t>
            </w:r>
          </w:p>
        </w:tc>
        <w:tc>
          <w:tcPr>
            <w:tcW w:w="0" w:type="auto"/>
            <w:tcBorders>
              <w:top w:val="single" w:sz="6" w:space="0" w:color="E87722"/>
              <w:bottom w:val="single" w:sz="6" w:space="0" w:color="E87722"/>
            </w:tcBorders>
            <w:shd w:val="clear" w:color="auto" w:fill="FFF1E7"/>
            <w:vAlign w:val="bottom"/>
            <w:hideMark/>
          </w:tcPr>
          <w:p w14:paraId="1F6EED7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D99AE1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BB8DF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27</w:t>
            </w:r>
          </w:p>
        </w:tc>
        <w:tc>
          <w:tcPr>
            <w:tcW w:w="0" w:type="auto"/>
            <w:tcBorders>
              <w:top w:val="single" w:sz="6" w:space="0" w:color="E87722"/>
              <w:bottom w:val="single" w:sz="6" w:space="0" w:color="E87722"/>
            </w:tcBorders>
            <w:shd w:val="clear" w:color="auto" w:fill="FFF1E7"/>
            <w:vAlign w:val="bottom"/>
            <w:hideMark/>
          </w:tcPr>
          <w:p w14:paraId="4E56C95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30" w:type="dxa"/>
            </w:tcMar>
            <w:vAlign w:val="bottom"/>
            <w:hideMark/>
          </w:tcPr>
          <w:p w14:paraId="7277027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AA5A23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F4CC08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49</w:t>
            </w:r>
          </w:p>
        </w:tc>
        <w:tc>
          <w:tcPr>
            <w:tcW w:w="0" w:type="auto"/>
            <w:tcBorders>
              <w:top w:val="single" w:sz="6" w:space="0" w:color="E87722"/>
              <w:bottom w:val="single" w:sz="6" w:space="0" w:color="E87722"/>
            </w:tcBorders>
            <w:shd w:val="clear" w:color="auto" w:fill="FFF1E7"/>
            <w:vAlign w:val="bottom"/>
            <w:hideMark/>
          </w:tcPr>
          <w:p w14:paraId="5E826C0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C7848B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D89DF4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48</w:t>
            </w:r>
          </w:p>
        </w:tc>
        <w:tc>
          <w:tcPr>
            <w:tcW w:w="0" w:type="auto"/>
            <w:tcBorders>
              <w:top w:val="single" w:sz="6" w:space="0" w:color="E87722"/>
              <w:bottom w:val="single" w:sz="6" w:space="0" w:color="E87722"/>
            </w:tcBorders>
            <w:shd w:val="clear" w:color="auto" w:fill="FFF1E7"/>
            <w:vAlign w:val="bottom"/>
            <w:hideMark/>
          </w:tcPr>
          <w:p w14:paraId="6D47A85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11213F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D95601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w:t>
            </w:r>
          </w:p>
        </w:tc>
        <w:tc>
          <w:tcPr>
            <w:tcW w:w="0" w:type="auto"/>
            <w:tcBorders>
              <w:top w:val="single" w:sz="6" w:space="0" w:color="E87722"/>
              <w:bottom w:val="single" w:sz="6" w:space="0" w:color="E87722"/>
            </w:tcBorders>
            <w:shd w:val="clear" w:color="auto" w:fill="FFF1E7"/>
            <w:vAlign w:val="bottom"/>
            <w:hideMark/>
          </w:tcPr>
          <w:p w14:paraId="46955A4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1949150" w14:textId="77777777" w:rsidTr="00D1208C">
        <w:tblPrEx>
          <w:tblCellSpacing w:w="0" w:type="dxa"/>
          <w:tblCellMar>
            <w:top w:w="60" w:type="dxa"/>
            <w:bottom w:w="60" w:type="dxa"/>
          </w:tblCellMar>
        </w:tblPrEx>
        <w:trPr>
          <w:gridAfter w:val="18"/>
          <w:wAfter w:w="12308" w:type="dxa"/>
          <w:tblCellSpacing w:w="0" w:type="dxa"/>
        </w:trPr>
        <w:tc>
          <w:tcPr>
            <w:tcW w:w="360" w:type="dxa"/>
            <w:vAlign w:val="center"/>
            <w:hideMark/>
          </w:tcPr>
          <w:p w14:paraId="6D1DF148" w14:textId="77777777" w:rsidR="00D1208C" w:rsidRPr="00D1208C" w:rsidRDefault="00D1208C" w:rsidP="00D1208C">
            <w:pPr>
              <w:widowControl/>
              <w:jc w:val="left"/>
              <w:rPr>
                <w:rFonts w:ascii="宋体" w:eastAsia="宋体" w:hAnsi="宋体" w:cs="宋体"/>
                <w:kern w:val="0"/>
                <w:sz w:val="20"/>
                <w:szCs w:val="20"/>
              </w:rPr>
            </w:pPr>
          </w:p>
        </w:tc>
        <w:tc>
          <w:tcPr>
            <w:tcW w:w="0" w:type="auto"/>
            <w:gridSpan w:val="3"/>
            <w:vAlign w:val="center"/>
            <w:hideMark/>
          </w:tcPr>
          <w:p w14:paraId="30BE5A22"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F9EC576" w14:textId="77777777" w:rsidTr="00D1208C">
        <w:tblPrEx>
          <w:tblCellSpacing w:w="0" w:type="dxa"/>
          <w:tblCellMar>
            <w:top w:w="60" w:type="dxa"/>
            <w:bottom w:w="60" w:type="dxa"/>
          </w:tblCellMar>
        </w:tblPrEx>
        <w:trPr>
          <w:gridAfter w:val="18"/>
          <w:wAfter w:w="12308" w:type="dxa"/>
          <w:tblCellSpacing w:w="0" w:type="dxa"/>
        </w:trPr>
        <w:tc>
          <w:tcPr>
            <w:tcW w:w="0" w:type="auto"/>
            <w:hideMark/>
          </w:tcPr>
          <w:p w14:paraId="0B975E11"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gridSpan w:val="3"/>
            <w:hideMark/>
          </w:tcPr>
          <w:p w14:paraId="490067E6"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If the foreign exchange derivative instruments had been netted on the Unaudited Condensed Consolidated Balance Sheets, the asset and liability positions each would have been reduced by $47 million as of February 29, 2020. As of that date, the Company had received $86 million of cash collateral from various counterparties related to foreign exchange derivative instruments. No amount of collateral was posted on the Company's derivative liability balance as of February 29, 2020.</w:t>
            </w:r>
          </w:p>
        </w:tc>
      </w:tr>
    </w:tbl>
    <w:p w14:paraId="790A10B6" w14:textId="77777777" w:rsidR="00D1208C" w:rsidRPr="00D1208C" w:rsidRDefault="00D1208C" w:rsidP="00D1208C">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292"/>
        <w:gridCol w:w="10420"/>
        <w:gridCol w:w="428"/>
        <w:gridCol w:w="309"/>
        <w:gridCol w:w="209"/>
        <w:gridCol w:w="92"/>
        <w:gridCol w:w="235"/>
        <w:gridCol w:w="1172"/>
        <w:gridCol w:w="92"/>
        <w:gridCol w:w="232"/>
        <w:gridCol w:w="1164"/>
        <w:gridCol w:w="91"/>
        <w:gridCol w:w="145"/>
        <w:gridCol w:w="256"/>
        <w:gridCol w:w="1281"/>
        <w:gridCol w:w="90"/>
        <w:gridCol w:w="233"/>
        <w:gridCol w:w="1128"/>
        <w:gridCol w:w="89"/>
        <w:gridCol w:w="251"/>
        <w:gridCol w:w="1437"/>
        <w:gridCol w:w="968"/>
      </w:tblGrid>
      <w:tr w:rsidR="00D1208C" w:rsidRPr="00D1208C" w14:paraId="59C6BA42" w14:textId="77777777" w:rsidTr="00D1208C">
        <w:tc>
          <w:tcPr>
            <w:tcW w:w="0" w:type="auto"/>
            <w:gridSpan w:val="22"/>
            <w:vAlign w:val="center"/>
            <w:hideMark/>
          </w:tcPr>
          <w:p w14:paraId="123015F3" w14:textId="77777777" w:rsidR="00D1208C" w:rsidRPr="00D1208C" w:rsidRDefault="00D1208C" w:rsidP="00D1208C">
            <w:pPr>
              <w:widowControl/>
              <w:jc w:val="left"/>
              <w:rPr>
                <w:rFonts w:ascii="宋体" w:eastAsia="宋体" w:hAnsi="宋体" w:cs="宋体"/>
                <w:kern w:val="0"/>
                <w:sz w:val="24"/>
                <w:szCs w:val="24"/>
              </w:rPr>
            </w:pPr>
          </w:p>
        </w:tc>
      </w:tr>
      <w:tr w:rsidR="00D1208C" w:rsidRPr="00D1208C" w14:paraId="40CF81DC" w14:textId="77777777" w:rsidTr="00D1208C">
        <w:tc>
          <w:tcPr>
            <w:tcW w:w="8845" w:type="dxa"/>
            <w:gridSpan w:val="2"/>
            <w:vAlign w:val="center"/>
            <w:hideMark/>
          </w:tcPr>
          <w:p w14:paraId="37E44B8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C32FDF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gridSpan w:val="2"/>
            <w:vAlign w:val="center"/>
            <w:hideMark/>
          </w:tcPr>
          <w:p w14:paraId="5B45F13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543372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EA69B4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78A06FD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DEEDAD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F4EB7F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59F3246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FC7DEA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1B4993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0" w:type="dxa"/>
            <w:vAlign w:val="center"/>
            <w:hideMark/>
          </w:tcPr>
          <w:p w14:paraId="5866747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6D8F273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7E039F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0" w:type="dxa"/>
            <w:vAlign w:val="center"/>
            <w:hideMark/>
          </w:tcPr>
          <w:p w14:paraId="601D134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567A1E8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5F20BA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2" w:type="dxa"/>
            <w:vAlign w:val="center"/>
            <w:hideMark/>
          </w:tcPr>
          <w:p w14:paraId="51B664C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vAlign w:val="center"/>
            <w:hideMark/>
          </w:tcPr>
          <w:p w14:paraId="5D4609D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2F3DF6F"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3ECCECB" w14:textId="77777777" w:rsidTr="00D1208C">
        <w:tc>
          <w:tcPr>
            <w:tcW w:w="0" w:type="auto"/>
            <w:gridSpan w:val="2"/>
            <w:tcMar>
              <w:top w:w="30" w:type="dxa"/>
              <w:left w:w="30" w:type="dxa"/>
              <w:bottom w:w="30" w:type="dxa"/>
              <w:right w:w="30" w:type="dxa"/>
            </w:tcMar>
            <w:vAlign w:val="bottom"/>
            <w:hideMark/>
          </w:tcPr>
          <w:p w14:paraId="73B5BB4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0"/>
            <w:tcBorders>
              <w:bottom w:val="single" w:sz="6" w:space="0" w:color="E87722"/>
            </w:tcBorders>
            <w:tcMar>
              <w:top w:w="30" w:type="dxa"/>
              <w:left w:w="30" w:type="dxa"/>
              <w:bottom w:w="30" w:type="dxa"/>
              <w:right w:w="0" w:type="dxa"/>
            </w:tcMar>
            <w:vAlign w:val="bottom"/>
            <w:hideMark/>
          </w:tcPr>
          <w:p w14:paraId="1DDE4AE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MAY 31, 2019</w:t>
            </w:r>
          </w:p>
        </w:tc>
      </w:tr>
      <w:tr w:rsidR="00D1208C" w:rsidRPr="00D1208C" w14:paraId="44EB8148" w14:textId="77777777" w:rsidTr="00D1208C">
        <w:tc>
          <w:tcPr>
            <w:tcW w:w="0" w:type="auto"/>
            <w:gridSpan w:val="2"/>
            <w:tcMar>
              <w:top w:w="30" w:type="dxa"/>
              <w:left w:w="30" w:type="dxa"/>
              <w:bottom w:w="30" w:type="dxa"/>
              <w:right w:w="30" w:type="dxa"/>
            </w:tcMar>
            <w:vAlign w:val="bottom"/>
            <w:hideMark/>
          </w:tcPr>
          <w:p w14:paraId="5EC62F2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740B596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DERIVATIVE ASSETS</w:t>
            </w:r>
          </w:p>
        </w:tc>
        <w:tc>
          <w:tcPr>
            <w:tcW w:w="0" w:type="auto"/>
            <w:tcMar>
              <w:top w:w="30" w:type="dxa"/>
              <w:left w:w="30" w:type="dxa"/>
              <w:bottom w:w="30" w:type="dxa"/>
              <w:right w:w="30" w:type="dxa"/>
            </w:tcMar>
            <w:vAlign w:val="bottom"/>
            <w:hideMark/>
          </w:tcPr>
          <w:p w14:paraId="7271E91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1708BA9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DERIVATIVE LIABILITIES</w:t>
            </w:r>
          </w:p>
        </w:tc>
      </w:tr>
      <w:tr w:rsidR="00D1208C" w:rsidRPr="00D1208C" w14:paraId="6142FD32"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19CB911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0" w:type="dxa"/>
            </w:tcMar>
            <w:vAlign w:val="bottom"/>
            <w:hideMark/>
          </w:tcPr>
          <w:p w14:paraId="318A8C8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ASSETS AT FAIR VALUE</w:t>
            </w:r>
          </w:p>
        </w:tc>
        <w:tc>
          <w:tcPr>
            <w:tcW w:w="0" w:type="auto"/>
            <w:tcBorders>
              <w:bottom w:val="single" w:sz="6" w:space="0" w:color="E87722"/>
            </w:tcBorders>
            <w:vAlign w:val="bottom"/>
            <w:hideMark/>
          </w:tcPr>
          <w:p w14:paraId="2B3D069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F32542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OTHER CURRENT ASSETS</w:t>
            </w:r>
          </w:p>
        </w:tc>
        <w:tc>
          <w:tcPr>
            <w:tcW w:w="0" w:type="auto"/>
            <w:tcBorders>
              <w:bottom w:val="single" w:sz="6" w:space="0" w:color="E87722"/>
            </w:tcBorders>
            <w:vAlign w:val="bottom"/>
            <w:hideMark/>
          </w:tcPr>
          <w:p w14:paraId="28D4183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BB1D5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OTHER LONG-TERM ASSETS</w:t>
            </w:r>
          </w:p>
        </w:tc>
        <w:tc>
          <w:tcPr>
            <w:tcW w:w="0" w:type="auto"/>
            <w:tcBorders>
              <w:bottom w:val="single" w:sz="6" w:space="0" w:color="E87722"/>
            </w:tcBorders>
            <w:vAlign w:val="bottom"/>
            <w:hideMark/>
          </w:tcPr>
          <w:p w14:paraId="206A325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251AADC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0B8A0B5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LIABILITIES AT FAIR VALUE</w:t>
            </w:r>
          </w:p>
        </w:tc>
        <w:tc>
          <w:tcPr>
            <w:tcW w:w="0" w:type="auto"/>
            <w:tcBorders>
              <w:bottom w:val="single" w:sz="6" w:space="0" w:color="E87722"/>
            </w:tcBorders>
            <w:vAlign w:val="bottom"/>
            <w:hideMark/>
          </w:tcPr>
          <w:p w14:paraId="49E1736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91500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ACCRUED LIABILITIES</w:t>
            </w:r>
          </w:p>
        </w:tc>
        <w:tc>
          <w:tcPr>
            <w:tcW w:w="0" w:type="auto"/>
            <w:tcBorders>
              <w:bottom w:val="single" w:sz="6" w:space="0" w:color="E87722"/>
            </w:tcBorders>
            <w:vAlign w:val="bottom"/>
            <w:hideMark/>
          </w:tcPr>
          <w:p w14:paraId="65CA806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4AD6B5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OTHER LONG-TERM LIABILITIES</w:t>
            </w:r>
          </w:p>
        </w:tc>
        <w:tc>
          <w:tcPr>
            <w:tcW w:w="0" w:type="auto"/>
            <w:tcBorders>
              <w:bottom w:val="single" w:sz="6" w:space="0" w:color="E87722"/>
            </w:tcBorders>
            <w:vAlign w:val="bottom"/>
            <w:hideMark/>
          </w:tcPr>
          <w:p w14:paraId="2BFB42E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2C68124" w14:textId="77777777" w:rsidTr="00D1208C">
        <w:tc>
          <w:tcPr>
            <w:tcW w:w="0" w:type="auto"/>
            <w:gridSpan w:val="2"/>
            <w:tcMar>
              <w:top w:w="30" w:type="dxa"/>
              <w:left w:w="30" w:type="dxa"/>
              <w:bottom w:w="30" w:type="dxa"/>
              <w:right w:w="30" w:type="dxa"/>
            </w:tcMar>
            <w:vAlign w:val="bottom"/>
            <w:hideMark/>
          </w:tcPr>
          <w:p w14:paraId="61F8607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u w:val="single"/>
              </w:rPr>
              <w:t>Level 2:</w:t>
            </w:r>
          </w:p>
        </w:tc>
        <w:tc>
          <w:tcPr>
            <w:tcW w:w="0" w:type="auto"/>
            <w:gridSpan w:val="4"/>
            <w:tcMar>
              <w:top w:w="30" w:type="dxa"/>
              <w:left w:w="30" w:type="dxa"/>
              <w:bottom w:w="30" w:type="dxa"/>
              <w:right w:w="30" w:type="dxa"/>
            </w:tcMar>
            <w:vAlign w:val="bottom"/>
            <w:hideMark/>
          </w:tcPr>
          <w:p w14:paraId="1099DEB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020DB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D5DDC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AA1E7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60A3A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72723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94853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7736BDF0"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045521D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r w:rsidRPr="00D1208C">
              <w:rPr>
                <w:rFonts w:ascii="Arial" w:eastAsia="宋体" w:hAnsi="Arial" w:cs="Arial"/>
                <w:kern w:val="0"/>
                <w:sz w:val="15"/>
                <w:szCs w:val="15"/>
                <w:vertAlign w:val="superscript"/>
              </w:rPr>
              <w:t>(1)</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0FFED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0" w:type="dxa"/>
              <w:bottom w:w="30" w:type="dxa"/>
              <w:right w:w="0" w:type="dxa"/>
            </w:tcMar>
            <w:vAlign w:val="bottom"/>
            <w:hideMark/>
          </w:tcPr>
          <w:p w14:paraId="0553A4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611</w:t>
            </w:r>
          </w:p>
        </w:tc>
        <w:tc>
          <w:tcPr>
            <w:tcW w:w="0" w:type="auto"/>
            <w:tcBorders>
              <w:top w:val="single" w:sz="6" w:space="0" w:color="808080"/>
              <w:bottom w:val="single" w:sz="6" w:space="0" w:color="808080"/>
            </w:tcBorders>
            <w:vAlign w:val="bottom"/>
            <w:hideMark/>
          </w:tcPr>
          <w:p w14:paraId="74E41F3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E8E1CB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5CF0075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611</w:t>
            </w:r>
          </w:p>
        </w:tc>
        <w:tc>
          <w:tcPr>
            <w:tcW w:w="0" w:type="auto"/>
            <w:tcBorders>
              <w:top w:val="single" w:sz="6" w:space="0" w:color="808080"/>
              <w:bottom w:val="single" w:sz="6" w:space="0" w:color="808080"/>
            </w:tcBorders>
            <w:vAlign w:val="bottom"/>
            <w:hideMark/>
          </w:tcPr>
          <w:p w14:paraId="7F55BE3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76F0D4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1A5C8FB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6C0156A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A6677A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809D91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4CD994B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51</w:t>
            </w:r>
          </w:p>
        </w:tc>
        <w:tc>
          <w:tcPr>
            <w:tcW w:w="0" w:type="auto"/>
            <w:tcBorders>
              <w:top w:val="single" w:sz="6" w:space="0" w:color="808080"/>
              <w:bottom w:val="single" w:sz="6" w:space="0" w:color="808080"/>
            </w:tcBorders>
            <w:vAlign w:val="bottom"/>
            <w:hideMark/>
          </w:tcPr>
          <w:p w14:paraId="522A9F5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82EF62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4CA5856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51</w:t>
            </w:r>
          </w:p>
        </w:tc>
        <w:tc>
          <w:tcPr>
            <w:tcW w:w="0" w:type="auto"/>
            <w:tcBorders>
              <w:top w:val="single" w:sz="6" w:space="0" w:color="808080"/>
              <w:bottom w:val="single" w:sz="6" w:space="0" w:color="808080"/>
            </w:tcBorders>
            <w:vAlign w:val="bottom"/>
            <w:hideMark/>
          </w:tcPr>
          <w:p w14:paraId="04FB1DA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0AD5EB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617848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4F43CDB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5081D09" w14:textId="77777777" w:rsidTr="00D1208C">
        <w:tc>
          <w:tcPr>
            <w:tcW w:w="0" w:type="auto"/>
            <w:gridSpan w:val="2"/>
            <w:tcBorders>
              <w:bottom w:val="single" w:sz="6" w:space="0" w:color="E87722"/>
            </w:tcBorders>
            <w:tcMar>
              <w:top w:w="30" w:type="dxa"/>
              <w:left w:w="180" w:type="dxa"/>
              <w:bottom w:w="30" w:type="dxa"/>
              <w:right w:w="30" w:type="dxa"/>
            </w:tcMar>
            <w:vAlign w:val="bottom"/>
            <w:hideMark/>
          </w:tcPr>
          <w:p w14:paraId="0A219AB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Embedded derivatives</w:t>
            </w:r>
          </w:p>
        </w:tc>
        <w:tc>
          <w:tcPr>
            <w:tcW w:w="0" w:type="auto"/>
            <w:gridSpan w:val="3"/>
            <w:tcBorders>
              <w:bottom w:val="single" w:sz="6" w:space="0" w:color="E87722"/>
            </w:tcBorders>
            <w:tcMar>
              <w:top w:w="30" w:type="dxa"/>
              <w:left w:w="30" w:type="dxa"/>
              <w:bottom w:w="30" w:type="dxa"/>
              <w:right w:w="0" w:type="dxa"/>
            </w:tcMar>
            <w:vAlign w:val="bottom"/>
            <w:hideMark/>
          </w:tcPr>
          <w:p w14:paraId="463877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bottom w:val="single" w:sz="6" w:space="0" w:color="E87722"/>
            </w:tcBorders>
            <w:vAlign w:val="bottom"/>
            <w:hideMark/>
          </w:tcPr>
          <w:p w14:paraId="7F5CBF9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42E18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bottom w:val="single" w:sz="6" w:space="0" w:color="E87722"/>
            </w:tcBorders>
            <w:vAlign w:val="bottom"/>
            <w:hideMark/>
          </w:tcPr>
          <w:p w14:paraId="175CDC9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086BBE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Borders>
              <w:bottom w:val="single" w:sz="6" w:space="0" w:color="E87722"/>
            </w:tcBorders>
            <w:vAlign w:val="bottom"/>
            <w:hideMark/>
          </w:tcPr>
          <w:p w14:paraId="2BE4931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AEAEBC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21654EF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bottom w:val="single" w:sz="6" w:space="0" w:color="E87722"/>
            </w:tcBorders>
            <w:vAlign w:val="bottom"/>
            <w:hideMark/>
          </w:tcPr>
          <w:p w14:paraId="46937A2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2C1FF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bottom w:val="single" w:sz="6" w:space="0" w:color="E87722"/>
            </w:tcBorders>
            <w:vAlign w:val="bottom"/>
            <w:hideMark/>
          </w:tcPr>
          <w:p w14:paraId="0782798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37C6C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bottom w:val="single" w:sz="6" w:space="0" w:color="E87722"/>
            </w:tcBorders>
            <w:vAlign w:val="bottom"/>
            <w:hideMark/>
          </w:tcPr>
          <w:p w14:paraId="4759A47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FC72006"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334EC30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w:t>
            </w:r>
          </w:p>
        </w:tc>
        <w:tc>
          <w:tcPr>
            <w:tcW w:w="0" w:type="auto"/>
            <w:tcBorders>
              <w:bottom w:val="single" w:sz="6" w:space="0" w:color="E87722"/>
            </w:tcBorders>
            <w:tcMar>
              <w:top w:w="30" w:type="dxa"/>
              <w:left w:w="30" w:type="dxa"/>
              <w:bottom w:w="30" w:type="dxa"/>
              <w:right w:w="0" w:type="dxa"/>
            </w:tcMar>
            <w:vAlign w:val="bottom"/>
            <w:hideMark/>
          </w:tcPr>
          <w:p w14:paraId="6F9BC3F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bottom w:val="single" w:sz="6" w:space="0" w:color="E87722"/>
            </w:tcBorders>
            <w:tcMar>
              <w:top w:w="30" w:type="dxa"/>
              <w:left w:w="0" w:type="dxa"/>
              <w:bottom w:w="30" w:type="dxa"/>
              <w:right w:w="0" w:type="dxa"/>
            </w:tcMar>
            <w:vAlign w:val="bottom"/>
            <w:hideMark/>
          </w:tcPr>
          <w:p w14:paraId="45B8F8C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622</w:t>
            </w:r>
          </w:p>
        </w:tc>
        <w:tc>
          <w:tcPr>
            <w:tcW w:w="0" w:type="auto"/>
            <w:tcBorders>
              <w:bottom w:val="single" w:sz="6" w:space="0" w:color="E87722"/>
            </w:tcBorders>
            <w:vAlign w:val="bottom"/>
            <w:hideMark/>
          </w:tcPr>
          <w:p w14:paraId="642D9AE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49B6B6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1973203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616</w:t>
            </w:r>
          </w:p>
        </w:tc>
        <w:tc>
          <w:tcPr>
            <w:tcW w:w="0" w:type="auto"/>
            <w:tcBorders>
              <w:bottom w:val="single" w:sz="6" w:space="0" w:color="E87722"/>
            </w:tcBorders>
            <w:vAlign w:val="bottom"/>
            <w:hideMark/>
          </w:tcPr>
          <w:p w14:paraId="70A785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5B53BF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74CB8A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w:t>
            </w:r>
          </w:p>
        </w:tc>
        <w:tc>
          <w:tcPr>
            <w:tcW w:w="0" w:type="auto"/>
            <w:tcBorders>
              <w:bottom w:val="single" w:sz="6" w:space="0" w:color="E87722"/>
            </w:tcBorders>
            <w:vAlign w:val="bottom"/>
            <w:hideMark/>
          </w:tcPr>
          <w:p w14:paraId="3F89EA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28E719B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0" w:type="dxa"/>
            </w:tcMar>
            <w:vAlign w:val="bottom"/>
            <w:hideMark/>
          </w:tcPr>
          <w:p w14:paraId="44D1C69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3EBC4B2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54</w:t>
            </w:r>
          </w:p>
        </w:tc>
        <w:tc>
          <w:tcPr>
            <w:tcW w:w="0" w:type="auto"/>
            <w:tcBorders>
              <w:bottom w:val="single" w:sz="6" w:space="0" w:color="E87722"/>
            </w:tcBorders>
            <w:vAlign w:val="bottom"/>
            <w:hideMark/>
          </w:tcPr>
          <w:p w14:paraId="589CB94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F7D31B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50E8E73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52</w:t>
            </w:r>
          </w:p>
        </w:tc>
        <w:tc>
          <w:tcPr>
            <w:tcW w:w="0" w:type="auto"/>
            <w:tcBorders>
              <w:bottom w:val="single" w:sz="6" w:space="0" w:color="E87722"/>
            </w:tcBorders>
            <w:vAlign w:val="bottom"/>
            <w:hideMark/>
          </w:tcPr>
          <w:p w14:paraId="11F9EEA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C44A0A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2FD424C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w:t>
            </w:r>
          </w:p>
        </w:tc>
        <w:tc>
          <w:tcPr>
            <w:tcW w:w="0" w:type="auto"/>
            <w:tcBorders>
              <w:bottom w:val="single" w:sz="6" w:space="0" w:color="E87722"/>
            </w:tcBorders>
            <w:vAlign w:val="bottom"/>
            <w:hideMark/>
          </w:tcPr>
          <w:p w14:paraId="78938E4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EF8CDF6" w14:textId="77777777" w:rsidTr="00D1208C">
        <w:tblPrEx>
          <w:tblCellSpacing w:w="0" w:type="dxa"/>
          <w:tblCellMar>
            <w:top w:w="60" w:type="dxa"/>
            <w:bottom w:w="60" w:type="dxa"/>
          </w:tblCellMar>
        </w:tblPrEx>
        <w:trPr>
          <w:gridAfter w:val="18"/>
          <w:wAfter w:w="12308" w:type="dxa"/>
          <w:tblCellSpacing w:w="0" w:type="dxa"/>
        </w:trPr>
        <w:tc>
          <w:tcPr>
            <w:tcW w:w="360" w:type="dxa"/>
            <w:vAlign w:val="center"/>
            <w:hideMark/>
          </w:tcPr>
          <w:p w14:paraId="2524705B" w14:textId="77777777" w:rsidR="00D1208C" w:rsidRPr="00D1208C" w:rsidRDefault="00D1208C" w:rsidP="00D1208C">
            <w:pPr>
              <w:widowControl/>
              <w:jc w:val="left"/>
              <w:rPr>
                <w:rFonts w:ascii="宋体" w:eastAsia="宋体" w:hAnsi="宋体" w:cs="宋体"/>
                <w:kern w:val="0"/>
                <w:sz w:val="20"/>
                <w:szCs w:val="20"/>
              </w:rPr>
            </w:pPr>
          </w:p>
        </w:tc>
        <w:tc>
          <w:tcPr>
            <w:tcW w:w="0" w:type="auto"/>
            <w:gridSpan w:val="3"/>
            <w:vAlign w:val="center"/>
            <w:hideMark/>
          </w:tcPr>
          <w:p w14:paraId="01F7154D"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97CD768" w14:textId="77777777" w:rsidTr="00D1208C">
        <w:tblPrEx>
          <w:tblCellSpacing w:w="0" w:type="dxa"/>
          <w:tblCellMar>
            <w:top w:w="60" w:type="dxa"/>
            <w:bottom w:w="60" w:type="dxa"/>
          </w:tblCellMar>
        </w:tblPrEx>
        <w:trPr>
          <w:gridAfter w:val="18"/>
          <w:wAfter w:w="12308" w:type="dxa"/>
          <w:tblCellSpacing w:w="0" w:type="dxa"/>
        </w:trPr>
        <w:tc>
          <w:tcPr>
            <w:tcW w:w="0" w:type="auto"/>
            <w:hideMark/>
          </w:tcPr>
          <w:p w14:paraId="2A024FE8"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gridSpan w:val="3"/>
            <w:hideMark/>
          </w:tcPr>
          <w:p w14:paraId="35C0334D"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If the foreign exchange derivative instruments had been netted on the Consolidated Balance Sheets, the asset and liability positions each would have been reduced by $50 million as of May 31, 2019. As of that date, the Company had received $289 million of cash collateral from various counterparties related to foreign exchange derivative instruments. No amount of collateral was posted on the Company's derivative liability balance as of May 31, 2019.</w:t>
            </w:r>
          </w:p>
        </w:tc>
      </w:tr>
    </w:tbl>
    <w:p w14:paraId="356080BB"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For additional information related to the Company's derivative financial instruments and credit risk, refer to Note 9 — Risk Management and Derivatives.</w:t>
      </w:r>
    </w:p>
    <w:p w14:paraId="52375881"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carrying amounts of other current financial assets and other current financial liabilities approximate fair value.</w:t>
      </w:r>
    </w:p>
    <w:p w14:paraId="304B2D26"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F0FCDF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10</w:t>
      </w:r>
    </w:p>
    <w:p w14:paraId="2C5C66CD"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6A1CB910">
          <v:rect id="_x0000_i1037" style="width:0;height:1.5pt" o:hralign="center" o:hrstd="t" o:hrnoshade="t" o:hr="t" fillcolor="black" stroked="f"/>
        </w:pict>
      </w:r>
    </w:p>
    <w:p w14:paraId="6FE08E8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4C9AD6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83" w:anchor="s1433BDA772405ACE80C243EDFDDC0CC7" w:history="1">
        <w:r w:rsidRPr="00D1208C">
          <w:rPr>
            <w:rFonts w:ascii="Arial" w:eastAsia="宋体" w:hAnsi="Arial" w:cs="Arial"/>
            <w:color w:val="0000FF"/>
            <w:kern w:val="0"/>
            <w:sz w:val="17"/>
            <w:szCs w:val="17"/>
            <w:u w:val="single"/>
          </w:rPr>
          <w:t>Table of Contents</w:t>
        </w:r>
      </w:hyperlink>
    </w:p>
    <w:p w14:paraId="180D73A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71B7CFA"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4966773"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FINANCIAL ASSETS AND LIABILITIES NOT RECORDED AT FAIR VALUE</w:t>
      </w:r>
    </w:p>
    <w:p w14:paraId="290B7E72"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i/>
          <w:iCs/>
          <w:kern w:val="0"/>
          <w:sz w:val="17"/>
          <w:szCs w:val="17"/>
        </w:rPr>
        <w:t>Long-term debt </w:t>
      </w:r>
      <w:r w:rsidRPr="00D1208C">
        <w:rPr>
          <w:rFonts w:ascii="Arial" w:eastAsia="宋体" w:hAnsi="Arial" w:cs="Arial"/>
          <w:kern w:val="0"/>
          <w:sz w:val="17"/>
          <w:szCs w:val="17"/>
        </w:rPr>
        <w:t>is recorded at adjusted cost, net of unamortized premiums, discounts and debt issuance costs. The fair value of </w:t>
      </w:r>
      <w:r w:rsidRPr="00D1208C">
        <w:rPr>
          <w:rFonts w:ascii="Arial" w:eastAsia="宋体" w:hAnsi="Arial" w:cs="Arial"/>
          <w:i/>
          <w:iCs/>
          <w:kern w:val="0"/>
          <w:sz w:val="17"/>
          <w:szCs w:val="17"/>
        </w:rPr>
        <w:t>Long-term debt </w:t>
      </w:r>
      <w:r w:rsidRPr="00D1208C">
        <w:rPr>
          <w:rFonts w:ascii="Arial" w:eastAsia="宋体" w:hAnsi="Arial" w:cs="Arial"/>
          <w:kern w:val="0"/>
          <w:sz w:val="17"/>
          <w:szCs w:val="17"/>
        </w:rPr>
        <w:t>is estimated based upon quoted prices for similar instruments or quoted prices for identical instruments in inactive markets (Level 2). The fair value of the Company’s </w:t>
      </w:r>
      <w:r w:rsidRPr="00D1208C">
        <w:rPr>
          <w:rFonts w:ascii="Arial" w:eastAsia="宋体" w:hAnsi="Arial" w:cs="Arial"/>
          <w:i/>
          <w:iCs/>
          <w:kern w:val="0"/>
          <w:sz w:val="17"/>
          <w:szCs w:val="17"/>
        </w:rPr>
        <w:t>Long-term debt</w:t>
      </w:r>
      <w:r w:rsidRPr="00D1208C">
        <w:rPr>
          <w:rFonts w:ascii="Arial" w:eastAsia="宋体" w:hAnsi="Arial" w:cs="Arial"/>
          <w:kern w:val="0"/>
          <w:sz w:val="17"/>
          <w:szCs w:val="17"/>
        </w:rPr>
        <w:t>, including the current portion, was approximately $4,009 million at February 29, 2020 and $3,524 million at May 31, 2019.</w:t>
      </w:r>
    </w:p>
    <w:p w14:paraId="38FEA2D2"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For fair value information regarding </w:t>
      </w:r>
      <w:r w:rsidRPr="00D1208C">
        <w:rPr>
          <w:rFonts w:ascii="Arial" w:eastAsia="宋体" w:hAnsi="Arial" w:cs="Arial"/>
          <w:i/>
          <w:iCs/>
          <w:kern w:val="0"/>
          <w:sz w:val="17"/>
          <w:szCs w:val="17"/>
        </w:rPr>
        <w:t>Notes payable</w:t>
      </w:r>
      <w:r w:rsidRPr="00D1208C">
        <w:rPr>
          <w:rFonts w:ascii="Arial" w:eastAsia="宋体" w:hAnsi="Arial" w:cs="Arial"/>
          <w:kern w:val="0"/>
          <w:sz w:val="17"/>
          <w:szCs w:val="17"/>
        </w:rPr>
        <w:t>, refer to Note 5 — Short-Term Borrowings and Credit Lines and Note 15 — Subsequent Events for additional information related to the Company's </w:t>
      </w:r>
      <w:r w:rsidRPr="00D1208C">
        <w:rPr>
          <w:rFonts w:ascii="Arial" w:eastAsia="宋体" w:hAnsi="Arial" w:cs="Arial"/>
          <w:i/>
          <w:iCs/>
          <w:kern w:val="0"/>
          <w:sz w:val="17"/>
          <w:szCs w:val="17"/>
        </w:rPr>
        <w:t>Long-term debt</w:t>
      </w:r>
      <w:r w:rsidRPr="00D1208C">
        <w:rPr>
          <w:rFonts w:ascii="Arial" w:eastAsia="宋体" w:hAnsi="Arial" w:cs="Arial"/>
          <w:kern w:val="0"/>
          <w:sz w:val="17"/>
          <w:szCs w:val="17"/>
        </w:rPr>
        <w:t>.</w:t>
      </w:r>
    </w:p>
    <w:p w14:paraId="1BB9301A"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NON-RECURRING FAIR VALUE MEASUREMENTS</w:t>
      </w:r>
    </w:p>
    <w:p w14:paraId="2A7718CF"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lastRenderedPageBreak/>
        <w:t>As further discussed in Note 14 — Acquisitions and Divestitures, the Company met the criteria to recognize the related assets and liabilities of its Brazil, Argentina, Chile and Uruguay entities as held-for-sale in the third quarter of fiscal 2020. This required the Company to remeasure the disposal groups at fair value, less costs to sell, which is considered a Level 3 fair value measurement and was based on each transaction's estimated consideration at the date of close. As of February 29, 2020, the carrying value of the Argentina, Chile and Uruguay disposal groups exceeded their fair value, less costs to sell and as a result, the Company recognized a non-recurring impairment charge of $400 million. This charge was primarily due to the anticipated release of non-cash cumulative foreign currency translation losses which were included as part of the carrying value of the Argentina, Chile and Uruguay disposal groups when measuring for impairment. For the three and nine months ended February 29, 2020, the charge was recognized in </w:t>
      </w:r>
      <w:r w:rsidRPr="00D1208C">
        <w:rPr>
          <w:rFonts w:ascii="Arial" w:eastAsia="宋体" w:hAnsi="Arial" w:cs="Arial"/>
          <w:i/>
          <w:iCs/>
          <w:kern w:val="0"/>
          <w:sz w:val="17"/>
          <w:szCs w:val="17"/>
        </w:rPr>
        <w:t>Other (income) expense, net</w:t>
      </w:r>
      <w:r w:rsidRPr="00D1208C">
        <w:rPr>
          <w:rFonts w:ascii="Arial" w:eastAsia="宋体" w:hAnsi="Arial" w:cs="Arial"/>
          <w:kern w:val="0"/>
          <w:sz w:val="17"/>
          <w:szCs w:val="17"/>
        </w:rPr>
        <w:t> on the Unaudited Condensed Consolidated Statements of Income, classified within Corporate, and a corresponding allowance within</w:t>
      </w:r>
      <w:r w:rsidRPr="00D1208C">
        <w:rPr>
          <w:rFonts w:ascii="Arial" w:eastAsia="宋体" w:hAnsi="Arial" w:cs="Arial"/>
          <w:i/>
          <w:iCs/>
          <w:kern w:val="0"/>
          <w:sz w:val="17"/>
          <w:szCs w:val="17"/>
        </w:rPr>
        <w:t> Accrued Liabilities</w:t>
      </w:r>
      <w:r w:rsidRPr="00D1208C">
        <w:rPr>
          <w:rFonts w:ascii="Arial" w:eastAsia="宋体" w:hAnsi="Arial" w:cs="Arial"/>
          <w:kern w:val="0"/>
          <w:sz w:val="17"/>
          <w:szCs w:val="17"/>
        </w:rPr>
        <w:t> on the Unaudited Condensed Consolidated Balance Sheets.</w:t>
      </w:r>
    </w:p>
    <w:p w14:paraId="35FF7BFD"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All other assets or liabilities required to be measured at fair value on a non-recurring basis as of February 29, 2020 were immaterial. As of May 31, 2019, all assets or liabilities required to be measured at fair value on a non-recurring basis were immaterial.</w:t>
      </w:r>
    </w:p>
    <w:tbl>
      <w:tblPr>
        <w:tblW w:w="20614" w:type="dxa"/>
        <w:tblCellMar>
          <w:left w:w="0" w:type="dxa"/>
          <w:right w:w="0" w:type="dxa"/>
        </w:tblCellMar>
        <w:tblLook w:val="04A0" w:firstRow="1" w:lastRow="0" w:firstColumn="1" w:lastColumn="0" w:noHBand="0" w:noVBand="1"/>
      </w:tblPr>
      <w:tblGrid>
        <w:gridCol w:w="20614"/>
      </w:tblGrid>
      <w:tr w:rsidR="00D1208C" w:rsidRPr="00D1208C" w14:paraId="4F2F3332" w14:textId="77777777" w:rsidTr="00D1208C">
        <w:tc>
          <w:tcPr>
            <w:tcW w:w="0" w:type="auto"/>
            <w:vAlign w:val="center"/>
            <w:hideMark/>
          </w:tcPr>
          <w:p w14:paraId="25447AFE"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0933EFA8" w14:textId="77777777" w:rsidTr="00D1208C">
        <w:tc>
          <w:tcPr>
            <w:tcW w:w="20614" w:type="dxa"/>
            <w:vAlign w:val="center"/>
            <w:hideMark/>
          </w:tcPr>
          <w:p w14:paraId="60CBE598"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C6FF076" w14:textId="77777777" w:rsidTr="00D1208C">
        <w:tc>
          <w:tcPr>
            <w:tcW w:w="0" w:type="auto"/>
            <w:tcMar>
              <w:top w:w="30" w:type="dxa"/>
              <w:left w:w="30" w:type="dxa"/>
              <w:bottom w:w="30" w:type="dxa"/>
              <w:right w:w="30" w:type="dxa"/>
            </w:tcMar>
            <w:vAlign w:val="bottom"/>
            <w:hideMark/>
          </w:tcPr>
          <w:p w14:paraId="287DC80A"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5 — SHORT-TERM BORROWINGS AND CREDIT LINES</w:t>
            </w:r>
          </w:p>
        </w:tc>
      </w:tr>
    </w:tbl>
    <w:p w14:paraId="6D68CDFC" w14:textId="77777777" w:rsidR="00D1208C" w:rsidRPr="00D1208C" w:rsidRDefault="00D1208C" w:rsidP="00D1208C">
      <w:pPr>
        <w:widowControl/>
        <w:spacing w:line="468" w:lineRule="atLeast"/>
        <w:jc w:val="left"/>
        <w:rPr>
          <w:rFonts w:ascii="宋体" w:eastAsia="宋体" w:hAnsi="宋体" w:cs="宋体"/>
          <w:kern w:val="0"/>
          <w:sz w:val="36"/>
          <w:szCs w:val="36"/>
        </w:rPr>
      </w:pPr>
    </w:p>
    <w:p w14:paraId="68B324C5"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carrying amounts reflected on the Unaudited Condensed Consolidated Balance Sheets for </w:t>
      </w:r>
      <w:r w:rsidRPr="00D1208C">
        <w:rPr>
          <w:rFonts w:ascii="Arial" w:eastAsia="宋体" w:hAnsi="Arial" w:cs="Arial"/>
          <w:i/>
          <w:iCs/>
          <w:kern w:val="0"/>
          <w:sz w:val="17"/>
          <w:szCs w:val="17"/>
        </w:rPr>
        <w:t>Notes payable</w:t>
      </w:r>
      <w:r w:rsidRPr="00D1208C">
        <w:rPr>
          <w:rFonts w:ascii="Arial" w:eastAsia="宋体" w:hAnsi="Arial" w:cs="Arial"/>
          <w:kern w:val="0"/>
          <w:sz w:val="17"/>
          <w:szCs w:val="17"/>
        </w:rPr>
        <w:t> approximate fair value.</w:t>
      </w:r>
    </w:p>
    <w:p w14:paraId="3B968CE2"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As of February 29, 2020 and May 31, 2019, the Company had no borrowings outstanding under its $2 billion commercial paper program.</w:t>
      </w:r>
    </w:p>
    <w:p w14:paraId="19A7827C"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On August 16, 2019, the Company entered into a committed credit facility agreement with a syndicate of banks which provides for up to $2 billion of borrowings, with the option to increase borrowings up to $3 billion in total upon lender approval. The facility matures on August 16, 2024, with a one year extension option prior to any anniversary of the closing date, provided that in no event shall it extend beyond August 16, 2026. Based on the Company's current long-term senior unsecured debt ratings of AA- and A1 from Standard and Poor's Corporation and Moody's Investor Services, respectively, the interest rate charged on any outstanding borrowings would be the prevailing London Interbank Offered Rate (LIBOR) plus 0.46%. The facility fee is 0.04% of the total commitment. The Company was in compliance with the covenants of the facility at February 29, 2020. This facility replaces the prior $2 billion credit facility agreement entered into on August 28, 2015, which would have matured August 28, 2020. As of and for the periods ended February 29, 2020 and May 31, 2019, no amounts were outstanding under either committed credit facility.</w:t>
      </w:r>
    </w:p>
    <w:p w14:paraId="4A45945B"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As of February 29, 2020, there have been no other significant changes to the credit lines reported in the Company's Annual Report on Form 10-K for the fiscal year ended May 31, 2019. Refer to Note 15 — Subsequent Events for additional information about the Company's commercial paper program and its credit facilities.</w:t>
      </w:r>
    </w:p>
    <w:tbl>
      <w:tblPr>
        <w:tblW w:w="20614" w:type="dxa"/>
        <w:tblCellMar>
          <w:left w:w="0" w:type="dxa"/>
          <w:right w:w="0" w:type="dxa"/>
        </w:tblCellMar>
        <w:tblLook w:val="04A0" w:firstRow="1" w:lastRow="0" w:firstColumn="1" w:lastColumn="0" w:noHBand="0" w:noVBand="1"/>
      </w:tblPr>
      <w:tblGrid>
        <w:gridCol w:w="20614"/>
      </w:tblGrid>
      <w:tr w:rsidR="00D1208C" w:rsidRPr="00D1208C" w14:paraId="7D35680F" w14:textId="77777777" w:rsidTr="00D1208C">
        <w:tc>
          <w:tcPr>
            <w:tcW w:w="0" w:type="auto"/>
            <w:vAlign w:val="center"/>
            <w:hideMark/>
          </w:tcPr>
          <w:p w14:paraId="6A594192"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07E00212" w14:textId="77777777" w:rsidTr="00D1208C">
        <w:tc>
          <w:tcPr>
            <w:tcW w:w="20614" w:type="dxa"/>
            <w:vAlign w:val="center"/>
            <w:hideMark/>
          </w:tcPr>
          <w:p w14:paraId="04E6087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81F1FE0" w14:textId="77777777" w:rsidTr="00D1208C">
        <w:tc>
          <w:tcPr>
            <w:tcW w:w="0" w:type="auto"/>
            <w:tcMar>
              <w:top w:w="30" w:type="dxa"/>
              <w:left w:w="30" w:type="dxa"/>
              <w:bottom w:w="30" w:type="dxa"/>
              <w:right w:w="30" w:type="dxa"/>
            </w:tcMar>
            <w:vAlign w:val="bottom"/>
            <w:hideMark/>
          </w:tcPr>
          <w:p w14:paraId="37BC2689"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6 — INCOME TAXES</w:t>
            </w:r>
          </w:p>
        </w:tc>
      </w:tr>
    </w:tbl>
    <w:p w14:paraId="6D16A080" w14:textId="77777777" w:rsidR="00D1208C" w:rsidRPr="00D1208C" w:rsidRDefault="00D1208C" w:rsidP="00D1208C">
      <w:pPr>
        <w:widowControl/>
        <w:spacing w:line="468" w:lineRule="atLeast"/>
        <w:jc w:val="left"/>
        <w:rPr>
          <w:rFonts w:ascii="宋体" w:eastAsia="宋体" w:hAnsi="宋体" w:cs="宋体"/>
          <w:kern w:val="0"/>
          <w:sz w:val="36"/>
          <w:szCs w:val="36"/>
        </w:rPr>
      </w:pPr>
    </w:p>
    <w:p w14:paraId="18183D52"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 xml:space="preserve">The effective tax rate was 9.8% and 14.6% for the nine months ended February 29, 2020 and February 28, 2019, respectively. The change in the Company's effective tax rate was due to the proportion of income </w:t>
      </w:r>
      <w:r w:rsidRPr="00D1208C">
        <w:rPr>
          <w:rFonts w:ascii="Arial" w:eastAsia="宋体" w:hAnsi="Arial" w:cs="Arial"/>
          <w:kern w:val="0"/>
          <w:sz w:val="17"/>
          <w:szCs w:val="17"/>
        </w:rPr>
        <w:lastRenderedPageBreak/>
        <w:t>earned in the U.S. and favorable discrete items such as stock-based compensation and benefits related to a modification of the treatment of certain research and development expenditures. Refer to Note 15 — Subsequent Events for additional information.</w:t>
      </w:r>
    </w:p>
    <w:p w14:paraId="74F53F23"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As of February 29, 2020, total gross unrecognized tax benefits, excluding related interest and penalties, were $802 million, $555 million of which would affect the Company's effective tax rate if recognized in future periods. The majority of the total gross</w:t>
      </w:r>
    </w:p>
    <w:p w14:paraId="7F84256F"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B9D201E"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11</w:t>
      </w:r>
    </w:p>
    <w:p w14:paraId="25E5DE11"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6AF48642">
          <v:rect id="_x0000_i1038" style="width:0;height:1.5pt" o:hralign="center" o:hrstd="t" o:hrnoshade="t" o:hr="t" fillcolor="black" stroked="f"/>
        </w:pict>
      </w:r>
    </w:p>
    <w:p w14:paraId="7E84EA5E"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C20213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84" w:anchor="s1433BDA772405ACE80C243EDFDDC0CC7" w:history="1">
        <w:r w:rsidRPr="00D1208C">
          <w:rPr>
            <w:rFonts w:ascii="Arial" w:eastAsia="宋体" w:hAnsi="Arial" w:cs="Arial"/>
            <w:color w:val="0000FF"/>
            <w:kern w:val="0"/>
            <w:sz w:val="17"/>
            <w:szCs w:val="17"/>
            <w:u w:val="single"/>
          </w:rPr>
          <w:t>Table of Contents</w:t>
        </w:r>
      </w:hyperlink>
    </w:p>
    <w:p w14:paraId="07A6372F"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0E9FCC83"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375672D"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unrecognized tax benefits are long-term in nature and included within </w:t>
      </w:r>
      <w:r w:rsidRPr="00D1208C">
        <w:rPr>
          <w:rFonts w:ascii="Arial" w:eastAsia="宋体" w:hAnsi="Arial" w:cs="Arial"/>
          <w:i/>
          <w:iCs/>
          <w:kern w:val="0"/>
          <w:sz w:val="17"/>
          <w:szCs w:val="17"/>
        </w:rPr>
        <w:t>Deferred income taxes and other liabilities</w:t>
      </w:r>
      <w:r w:rsidRPr="00D1208C">
        <w:rPr>
          <w:rFonts w:ascii="Arial" w:eastAsia="宋体" w:hAnsi="Arial" w:cs="Arial"/>
          <w:kern w:val="0"/>
          <w:sz w:val="17"/>
          <w:szCs w:val="17"/>
        </w:rPr>
        <w:t> on the Unaudited Condensed Consolidated Balance Sheets. As of May 31, 2019, total gross unrecognized tax benefits, excluding related interest and penalties, were $808 million. The liability for payment of interest and penalties decreased by $20 million during the nine months ended February 29, 2020. As of February 29, 2020 and May 31, 2019, accrued interest and penalties related to uncertain tax positions were $154 million and $174 million, respectively (excluding federal benefit).</w:t>
      </w:r>
    </w:p>
    <w:p w14:paraId="6A03FBEB"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Company is subject to taxation in the United States, as well as various state and foreign jurisdictions. The Company is currently under audit by the U.S. Internal Revenue Service ("IRS") for fiscal years 2017 through 2019. The Company has closed all U.S. federal income tax matters through fiscal 2016, with the exception of certain transfer pricing adjustments.</w:t>
      </w:r>
    </w:p>
    <w:p w14:paraId="35E446A8"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Tax years after 2009 remain open in certain major foreign jurisdictions. Although the timing of resolution of audits is not certain, the Company evaluates all domestic and foreign audit issues in the aggregate, along with the expiration of applicable statutes of limitations, and estimates that it is reasonably possible the total gross unrecognized tax benefits could decrease by up to $40 million within the next 12 months. In January 2019, the European Commission opened a formal investigation to examine whether the Netherlands has breached State Aid rules when granting certain tax rulings to the Company. The Company believes the investigation is without merit. If this matter is adversely resolved, the Netherlands may be required to assess additional amounts with respect to current and prior periods, and the Company's Netherlands income taxes in the future could increase.</w:t>
      </w:r>
    </w:p>
    <w:p w14:paraId="11775E2C"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 xml:space="preserve">In fiscal 2018, as a result of the enactment of the U.S. Tax Cuts and Jobs Act (the "Tax Act"), the Company reevaluated its historical indefinite reinvestment assertion and determined that any historical or future undistributed earnings of foreign subsidiaries were no longer considered to be indefinitely reinvested. Effective January 1, 2020, however, the tax law in the Netherlands, one of the Company’s major jurisdictions, changed. As a result of the change in law, the Company’s undistributed earnings in the Netherlands are subject to withholding tax upon distribution. It is the Company's intention to indefinitely reinvest the historical earnings of its foreign subsidiaries in the Netherlands prior to December 31, 2019 to ensure there is sufficient working capital to expand operations outside the United States. Accordingly, the Company has not recorded a deferred tax liability related to foreign withholding taxes on approximately $8.7 billion of undistributed earnings of these foreign subsidiaries as of December 31, 2019. Withholding taxes of approximately $1.3 billion would be payable upon the remittance of these undistributed earnings at February 29, 2020. Current earnings not </w:t>
      </w:r>
      <w:r w:rsidRPr="00D1208C">
        <w:rPr>
          <w:rFonts w:ascii="Arial" w:eastAsia="宋体" w:hAnsi="Arial" w:cs="Arial"/>
          <w:color w:val="000000"/>
          <w:kern w:val="0"/>
          <w:sz w:val="17"/>
          <w:szCs w:val="17"/>
        </w:rPr>
        <w:lastRenderedPageBreak/>
        <w:t>otherwise distributable in the current year are considered indefinitely reinvested in the Company's foreign operations.</w:t>
      </w:r>
    </w:p>
    <w:tbl>
      <w:tblPr>
        <w:tblW w:w="20614" w:type="dxa"/>
        <w:tblCellMar>
          <w:left w:w="0" w:type="dxa"/>
          <w:right w:w="0" w:type="dxa"/>
        </w:tblCellMar>
        <w:tblLook w:val="04A0" w:firstRow="1" w:lastRow="0" w:firstColumn="1" w:lastColumn="0" w:noHBand="0" w:noVBand="1"/>
      </w:tblPr>
      <w:tblGrid>
        <w:gridCol w:w="20614"/>
      </w:tblGrid>
      <w:tr w:rsidR="00D1208C" w:rsidRPr="00D1208C" w14:paraId="45F19E18" w14:textId="77777777" w:rsidTr="00D1208C">
        <w:tc>
          <w:tcPr>
            <w:tcW w:w="0" w:type="auto"/>
            <w:vAlign w:val="center"/>
            <w:hideMark/>
          </w:tcPr>
          <w:p w14:paraId="2B6467D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r>
      <w:tr w:rsidR="00D1208C" w:rsidRPr="00D1208C" w14:paraId="0DE188F4" w14:textId="77777777" w:rsidTr="00D1208C">
        <w:tc>
          <w:tcPr>
            <w:tcW w:w="20614" w:type="dxa"/>
            <w:vAlign w:val="center"/>
            <w:hideMark/>
          </w:tcPr>
          <w:p w14:paraId="614ACE84"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DBE3339" w14:textId="77777777" w:rsidTr="00D1208C">
        <w:tc>
          <w:tcPr>
            <w:tcW w:w="0" w:type="auto"/>
            <w:tcMar>
              <w:top w:w="30" w:type="dxa"/>
              <w:left w:w="30" w:type="dxa"/>
              <w:bottom w:w="30" w:type="dxa"/>
              <w:right w:w="30" w:type="dxa"/>
            </w:tcMar>
            <w:vAlign w:val="bottom"/>
            <w:hideMark/>
          </w:tcPr>
          <w:p w14:paraId="204FBACE"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7 — STOCK-BASED COMPENSATION</w:t>
            </w:r>
          </w:p>
        </w:tc>
      </w:tr>
    </w:tbl>
    <w:p w14:paraId="74BFE8FF" w14:textId="77777777" w:rsidR="00D1208C" w:rsidRPr="00D1208C" w:rsidRDefault="00D1208C" w:rsidP="00D1208C">
      <w:pPr>
        <w:widowControl/>
        <w:spacing w:line="468" w:lineRule="atLeast"/>
        <w:jc w:val="left"/>
        <w:rPr>
          <w:rFonts w:ascii="宋体" w:eastAsia="宋体" w:hAnsi="宋体" w:cs="宋体"/>
          <w:kern w:val="0"/>
          <w:sz w:val="36"/>
          <w:szCs w:val="36"/>
        </w:rPr>
      </w:pPr>
    </w:p>
    <w:p w14:paraId="015A6FEF"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STOCK-BASED COMPENSATION</w:t>
      </w:r>
    </w:p>
    <w:p w14:paraId="0584C984"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NIKE, Inc. Stock Incentive Plan (the “Stock Incentive Plan”) provides for the issuance of up to 718 million previously unissued shares of Class B Common Stock in connection with equity awards granted under the Stock Incentive Plan. The Stock Incentive Plan authorizes the grant of non-statutory stock options, incentive stock options, stock appreciation rights, restricted stock, restricted stock units and performance-based awards. In addition to the Stock Incentive Plan, the Company gives employees the right to purchase shares at a discount from the market price under employee stock purchase plans (ESPPs). Refer to Note 11 — Common Stock and Stock-Based Compensation of the Annual Report on Form 10-K for the fiscal year ended May 31, 2019 for further information.</w:t>
      </w:r>
    </w:p>
    <w:p w14:paraId="52338E71"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following table summarizes the Company's total stock-based compensation expense recognized in </w:t>
      </w:r>
      <w:r w:rsidRPr="00D1208C">
        <w:rPr>
          <w:rFonts w:ascii="Arial" w:eastAsia="宋体" w:hAnsi="Arial" w:cs="Arial"/>
          <w:i/>
          <w:iCs/>
          <w:kern w:val="0"/>
          <w:sz w:val="17"/>
          <w:szCs w:val="17"/>
        </w:rPr>
        <w:t>Cost of sales</w:t>
      </w:r>
      <w:r w:rsidRPr="00D1208C">
        <w:rPr>
          <w:rFonts w:ascii="Arial" w:eastAsia="宋体" w:hAnsi="Arial" w:cs="Arial"/>
          <w:kern w:val="0"/>
          <w:sz w:val="17"/>
          <w:szCs w:val="17"/>
        </w:rPr>
        <w:t> or </w:t>
      </w:r>
      <w:r w:rsidRPr="00D1208C">
        <w:rPr>
          <w:rFonts w:ascii="Arial" w:eastAsia="宋体" w:hAnsi="Arial" w:cs="Arial"/>
          <w:i/>
          <w:iCs/>
          <w:kern w:val="0"/>
          <w:sz w:val="17"/>
          <w:szCs w:val="17"/>
        </w:rPr>
        <w:t>Operating overhead expense</w:t>
      </w:r>
      <w:r w:rsidRPr="00D1208C">
        <w:rPr>
          <w:rFonts w:ascii="Arial" w:eastAsia="宋体" w:hAnsi="Arial" w:cs="Arial"/>
          <w:kern w:val="0"/>
          <w:sz w:val="17"/>
          <w:szCs w:val="17"/>
        </w:rPr>
        <w:t>, as applicable: </w:t>
      </w:r>
    </w:p>
    <w:tbl>
      <w:tblPr>
        <w:tblW w:w="20614" w:type="dxa"/>
        <w:tblCellMar>
          <w:left w:w="0" w:type="dxa"/>
          <w:right w:w="0" w:type="dxa"/>
        </w:tblCellMar>
        <w:tblLook w:val="04A0" w:firstRow="1" w:lastRow="0" w:firstColumn="1" w:lastColumn="0" w:noHBand="0" w:noVBand="1"/>
      </w:tblPr>
      <w:tblGrid>
        <w:gridCol w:w="321"/>
        <w:gridCol w:w="9710"/>
        <w:gridCol w:w="206"/>
        <w:gridCol w:w="2116"/>
        <w:gridCol w:w="173"/>
        <w:gridCol w:w="206"/>
        <w:gridCol w:w="2114"/>
        <w:gridCol w:w="175"/>
        <w:gridCol w:w="181"/>
        <w:gridCol w:w="206"/>
        <w:gridCol w:w="2116"/>
        <w:gridCol w:w="173"/>
        <w:gridCol w:w="206"/>
        <w:gridCol w:w="2100"/>
        <w:gridCol w:w="611"/>
      </w:tblGrid>
      <w:tr w:rsidR="00D1208C" w:rsidRPr="00D1208C" w14:paraId="6D5000F9" w14:textId="77777777" w:rsidTr="00D1208C">
        <w:tc>
          <w:tcPr>
            <w:tcW w:w="0" w:type="auto"/>
            <w:gridSpan w:val="15"/>
            <w:vAlign w:val="center"/>
            <w:hideMark/>
          </w:tcPr>
          <w:p w14:paraId="1EEC60F3"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0498854C" w14:textId="77777777" w:rsidTr="00D1208C">
        <w:tc>
          <w:tcPr>
            <w:tcW w:w="8864" w:type="dxa"/>
            <w:gridSpan w:val="2"/>
            <w:vAlign w:val="center"/>
            <w:hideMark/>
          </w:tcPr>
          <w:p w14:paraId="3142413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5CD0FC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36E350F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9A5B70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56B29D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2B31BE1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E56DBE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53F6C2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D24432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7331BB4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5E9CFE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5D8E32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6C8EFEA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44CCEC78"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12985AA" w14:textId="77777777" w:rsidTr="00D1208C">
        <w:tc>
          <w:tcPr>
            <w:tcW w:w="0" w:type="auto"/>
            <w:gridSpan w:val="2"/>
            <w:tcMar>
              <w:top w:w="30" w:type="dxa"/>
              <w:left w:w="30" w:type="dxa"/>
              <w:bottom w:w="30" w:type="dxa"/>
              <w:right w:w="30" w:type="dxa"/>
            </w:tcMar>
            <w:vAlign w:val="bottom"/>
            <w:hideMark/>
          </w:tcPr>
          <w:p w14:paraId="6A3E75F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6"/>
            <w:tcBorders>
              <w:bottom w:val="single" w:sz="6" w:space="0" w:color="E87722"/>
            </w:tcBorders>
            <w:tcMar>
              <w:top w:w="30" w:type="dxa"/>
              <w:left w:w="30" w:type="dxa"/>
              <w:bottom w:w="30" w:type="dxa"/>
              <w:right w:w="0" w:type="dxa"/>
            </w:tcMar>
            <w:vAlign w:val="bottom"/>
            <w:hideMark/>
          </w:tcPr>
          <w:p w14:paraId="793FADB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1AF909E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5EFE69B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05DECFC5"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10F9A6D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4828F6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FC326B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6CB160A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BD67BA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E5389E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1E41C025" w14:textId="77777777" w:rsidTr="00D1208C">
        <w:tc>
          <w:tcPr>
            <w:tcW w:w="0" w:type="auto"/>
            <w:gridSpan w:val="2"/>
            <w:tcMar>
              <w:top w:w="30" w:type="dxa"/>
              <w:left w:w="30" w:type="dxa"/>
              <w:bottom w:w="30" w:type="dxa"/>
              <w:right w:w="30" w:type="dxa"/>
            </w:tcMar>
            <w:vAlign w:val="bottom"/>
            <w:hideMark/>
          </w:tcPr>
          <w:p w14:paraId="4FD5726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Stock options</w:t>
            </w:r>
            <w:r w:rsidRPr="00D1208C">
              <w:rPr>
                <w:rFonts w:ascii="Arial" w:eastAsia="宋体" w:hAnsi="Arial" w:cs="Arial"/>
                <w:kern w:val="0"/>
                <w:sz w:val="15"/>
                <w:szCs w:val="15"/>
                <w:vertAlign w:val="superscript"/>
              </w:rPr>
              <w:t>(1)</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4A9308A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05C0A9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64</w:t>
            </w:r>
          </w:p>
        </w:tc>
        <w:tc>
          <w:tcPr>
            <w:tcW w:w="0" w:type="auto"/>
            <w:tcBorders>
              <w:top w:val="single" w:sz="6" w:space="0" w:color="E87722"/>
            </w:tcBorders>
            <w:shd w:val="clear" w:color="auto" w:fill="FFF1E7"/>
            <w:vAlign w:val="bottom"/>
            <w:hideMark/>
          </w:tcPr>
          <w:p w14:paraId="4B28910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6E51730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45B7463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62</w:t>
            </w:r>
          </w:p>
        </w:tc>
        <w:tc>
          <w:tcPr>
            <w:tcW w:w="0" w:type="auto"/>
            <w:tcBorders>
              <w:top w:val="single" w:sz="6" w:space="0" w:color="E87722"/>
            </w:tcBorders>
            <w:vAlign w:val="bottom"/>
            <w:hideMark/>
          </w:tcPr>
          <w:p w14:paraId="230E528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0B9A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shd w:val="clear" w:color="auto" w:fill="FFF1E7"/>
            <w:tcMar>
              <w:top w:w="30" w:type="dxa"/>
              <w:left w:w="30" w:type="dxa"/>
              <w:bottom w:w="30" w:type="dxa"/>
              <w:right w:w="0" w:type="dxa"/>
            </w:tcMar>
            <w:vAlign w:val="bottom"/>
            <w:hideMark/>
          </w:tcPr>
          <w:p w14:paraId="205EB60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6C7AD2B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170</w:t>
            </w:r>
          </w:p>
        </w:tc>
        <w:tc>
          <w:tcPr>
            <w:tcW w:w="0" w:type="auto"/>
            <w:shd w:val="clear" w:color="auto" w:fill="FFF1E7"/>
            <w:vAlign w:val="bottom"/>
            <w:hideMark/>
          </w:tcPr>
          <w:p w14:paraId="3EF351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77B7EB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77B8AFE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145</w:t>
            </w:r>
          </w:p>
        </w:tc>
        <w:tc>
          <w:tcPr>
            <w:tcW w:w="0" w:type="auto"/>
            <w:vAlign w:val="bottom"/>
            <w:hideMark/>
          </w:tcPr>
          <w:p w14:paraId="034236E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E6FF49C"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5B751F1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ESPPs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7358E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808080"/>
              <w:bottom w:val="single" w:sz="6" w:space="0" w:color="808080"/>
            </w:tcBorders>
            <w:shd w:val="clear" w:color="auto" w:fill="FFF1E7"/>
            <w:vAlign w:val="bottom"/>
            <w:hideMark/>
          </w:tcPr>
          <w:p w14:paraId="1CAB1DC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BA2319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w:t>
            </w:r>
          </w:p>
        </w:tc>
        <w:tc>
          <w:tcPr>
            <w:tcW w:w="0" w:type="auto"/>
            <w:tcBorders>
              <w:top w:val="single" w:sz="6" w:space="0" w:color="808080"/>
              <w:bottom w:val="single" w:sz="6" w:space="0" w:color="808080"/>
            </w:tcBorders>
            <w:vAlign w:val="bottom"/>
            <w:hideMark/>
          </w:tcPr>
          <w:p w14:paraId="4856111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8DAEDC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1E0FB9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35</w:t>
            </w:r>
          </w:p>
        </w:tc>
        <w:tc>
          <w:tcPr>
            <w:tcW w:w="0" w:type="auto"/>
            <w:tcBorders>
              <w:top w:val="single" w:sz="6" w:space="0" w:color="808080"/>
              <w:bottom w:val="single" w:sz="6" w:space="0" w:color="808080"/>
            </w:tcBorders>
            <w:shd w:val="clear" w:color="auto" w:fill="FFF1E7"/>
            <w:vAlign w:val="bottom"/>
            <w:hideMark/>
          </w:tcPr>
          <w:p w14:paraId="5F213D0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92E252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w:t>
            </w:r>
          </w:p>
        </w:tc>
        <w:tc>
          <w:tcPr>
            <w:tcW w:w="0" w:type="auto"/>
            <w:tcBorders>
              <w:top w:val="single" w:sz="6" w:space="0" w:color="808080"/>
              <w:bottom w:val="single" w:sz="6" w:space="0" w:color="808080"/>
            </w:tcBorders>
            <w:vAlign w:val="bottom"/>
            <w:hideMark/>
          </w:tcPr>
          <w:p w14:paraId="1A54488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5B6471B" w14:textId="77777777" w:rsidTr="00D1208C">
        <w:tc>
          <w:tcPr>
            <w:tcW w:w="0" w:type="auto"/>
            <w:gridSpan w:val="2"/>
            <w:tcMar>
              <w:top w:w="30" w:type="dxa"/>
              <w:left w:w="30" w:type="dxa"/>
              <w:bottom w:w="30" w:type="dxa"/>
              <w:right w:w="30" w:type="dxa"/>
            </w:tcMar>
            <w:vAlign w:val="bottom"/>
            <w:hideMark/>
          </w:tcPr>
          <w:p w14:paraId="1807BEA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Restricted stock</w:t>
            </w:r>
          </w:p>
        </w:tc>
        <w:tc>
          <w:tcPr>
            <w:tcW w:w="0" w:type="auto"/>
            <w:gridSpan w:val="2"/>
            <w:shd w:val="clear" w:color="auto" w:fill="FFF1E7"/>
            <w:tcMar>
              <w:top w:w="30" w:type="dxa"/>
              <w:left w:w="30" w:type="dxa"/>
              <w:bottom w:w="30" w:type="dxa"/>
              <w:right w:w="0" w:type="dxa"/>
            </w:tcMar>
            <w:vAlign w:val="bottom"/>
            <w:hideMark/>
          </w:tcPr>
          <w:p w14:paraId="7C2A70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w:t>
            </w:r>
          </w:p>
        </w:tc>
        <w:tc>
          <w:tcPr>
            <w:tcW w:w="0" w:type="auto"/>
            <w:shd w:val="clear" w:color="auto" w:fill="FFF1E7"/>
            <w:vAlign w:val="bottom"/>
            <w:hideMark/>
          </w:tcPr>
          <w:p w14:paraId="03202D3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472C5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w:t>
            </w:r>
          </w:p>
        </w:tc>
        <w:tc>
          <w:tcPr>
            <w:tcW w:w="0" w:type="auto"/>
            <w:vAlign w:val="bottom"/>
            <w:hideMark/>
          </w:tcPr>
          <w:p w14:paraId="422220D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522C0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15704DA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98</w:t>
            </w:r>
          </w:p>
        </w:tc>
        <w:tc>
          <w:tcPr>
            <w:tcW w:w="0" w:type="auto"/>
            <w:shd w:val="clear" w:color="auto" w:fill="FFF1E7"/>
            <w:vAlign w:val="bottom"/>
            <w:hideMark/>
          </w:tcPr>
          <w:p w14:paraId="1060E21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CDF93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53</w:t>
            </w:r>
          </w:p>
        </w:tc>
        <w:tc>
          <w:tcPr>
            <w:tcW w:w="0" w:type="auto"/>
            <w:vAlign w:val="bottom"/>
            <w:hideMark/>
          </w:tcPr>
          <w:p w14:paraId="4BDFD9E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FD8DCC2"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CD2C3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STOCK-BASED COMPENSATION EXPENSE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CACA0F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5A9475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113</w:t>
            </w:r>
          </w:p>
        </w:tc>
        <w:tc>
          <w:tcPr>
            <w:tcW w:w="0" w:type="auto"/>
            <w:tcBorders>
              <w:top w:val="single" w:sz="6" w:space="0" w:color="E87722"/>
              <w:bottom w:val="single" w:sz="6" w:space="0" w:color="E87722"/>
            </w:tcBorders>
            <w:shd w:val="clear" w:color="auto" w:fill="FFF1E7"/>
            <w:vAlign w:val="bottom"/>
            <w:hideMark/>
          </w:tcPr>
          <w:p w14:paraId="2A22428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F5FD75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AD40BD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93</w:t>
            </w:r>
          </w:p>
        </w:tc>
        <w:tc>
          <w:tcPr>
            <w:tcW w:w="0" w:type="auto"/>
            <w:tcBorders>
              <w:top w:val="single" w:sz="6" w:space="0" w:color="E87722"/>
              <w:bottom w:val="single" w:sz="6" w:space="0" w:color="E87722"/>
            </w:tcBorders>
            <w:vAlign w:val="bottom"/>
            <w:hideMark/>
          </w:tcPr>
          <w:p w14:paraId="53D68FE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95C044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A1D3D2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EC0232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303</w:t>
            </w:r>
          </w:p>
        </w:tc>
        <w:tc>
          <w:tcPr>
            <w:tcW w:w="0" w:type="auto"/>
            <w:tcBorders>
              <w:top w:val="single" w:sz="6" w:space="0" w:color="E87722"/>
              <w:bottom w:val="single" w:sz="6" w:space="0" w:color="E87722"/>
            </w:tcBorders>
            <w:shd w:val="clear" w:color="auto" w:fill="FFF1E7"/>
            <w:vAlign w:val="bottom"/>
            <w:hideMark/>
          </w:tcPr>
          <w:p w14:paraId="4C11D0D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28650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5BDC5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226</w:t>
            </w:r>
          </w:p>
        </w:tc>
        <w:tc>
          <w:tcPr>
            <w:tcW w:w="0" w:type="auto"/>
            <w:tcBorders>
              <w:top w:val="single" w:sz="6" w:space="0" w:color="E87722"/>
              <w:bottom w:val="single" w:sz="6" w:space="0" w:color="E87722"/>
            </w:tcBorders>
            <w:vAlign w:val="bottom"/>
            <w:hideMark/>
          </w:tcPr>
          <w:p w14:paraId="6C5E11A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AECE9D4" w14:textId="77777777" w:rsidTr="00D1208C">
        <w:tblPrEx>
          <w:tblCellSpacing w:w="0" w:type="dxa"/>
          <w:tblCellMar>
            <w:top w:w="60" w:type="dxa"/>
            <w:bottom w:w="60" w:type="dxa"/>
          </w:tblCellMar>
        </w:tblPrEx>
        <w:trPr>
          <w:gridAfter w:val="13"/>
          <w:wAfter w:w="12308" w:type="dxa"/>
          <w:tblCellSpacing w:w="0" w:type="dxa"/>
        </w:trPr>
        <w:tc>
          <w:tcPr>
            <w:tcW w:w="360" w:type="dxa"/>
            <w:vAlign w:val="center"/>
            <w:hideMark/>
          </w:tcPr>
          <w:p w14:paraId="6D99E041" w14:textId="77777777" w:rsidR="00D1208C" w:rsidRPr="00D1208C" w:rsidRDefault="00D1208C" w:rsidP="00D1208C">
            <w:pPr>
              <w:widowControl/>
              <w:jc w:val="left"/>
              <w:rPr>
                <w:rFonts w:ascii="宋体" w:eastAsia="宋体" w:hAnsi="宋体" w:cs="宋体"/>
                <w:kern w:val="0"/>
                <w:sz w:val="20"/>
                <w:szCs w:val="20"/>
              </w:rPr>
            </w:pPr>
          </w:p>
        </w:tc>
        <w:tc>
          <w:tcPr>
            <w:tcW w:w="0" w:type="auto"/>
            <w:vAlign w:val="center"/>
            <w:hideMark/>
          </w:tcPr>
          <w:p w14:paraId="433D1F7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BF78FA5" w14:textId="77777777" w:rsidTr="00D1208C">
        <w:tblPrEx>
          <w:tblCellSpacing w:w="0" w:type="dxa"/>
          <w:tblCellMar>
            <w:top w:w="60" w:type="dxa"/>
            <w:bottom w:w="60" w:type="dxa"/>
          </w:tblCellMar>
        </w:tblPrEx>
        <w:trPr>
          <w:gridAfter w:val="13"/>
          <w:wAfter w:w="12308" w:type="dxa"/>
          <w:tblCellSpacing w:w="0" w:type="dxa"/>
        </w:trPr>
        <w:tc>
          <w:tcPr>
            <w:tcW w:w="0" w:type="auto"/>
            <w:hideMark/>
          </w:tcPr>
          <w:p w14:paraId="0DD33C71"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hideMark/>
          </w:tcPr>
          <w:p w14:paraId="7BC26708"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Expense for stock options includes the expense associated with stock appreciation rights. Accelerated stock option expense is recorded for employees meeting certain retirement eligibility requirements.</w:t>
            </w:r>
          </w:p>
        </w:tc>
      </w:tr>
    </w:tbl>
    <w:p w14:paraId="134EA2F5"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income tax benefit related to stock-based compensation expense was $67 million and $60 million for the three months ended February 29, 2020 and February 28, 2019, respectively, and $181 million and $134 million for the nine months ended February 29, 2020 and February 28, 2019, respectively.</w:t>
      </w:r>
    </w:p>
    <w:p w14:paraId="4ACE47C7"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66A46EA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12</w:t>
      </w:r>
    </w:p>
    <w:p w14:paraId="4D3653A3"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41CF7DF3">
          <v:rect id="_x0000_i1039" style="width:0;height:1.5pt" o:hralign="center" o:hrstd="t" o:hrnoshade="t" o:hr="t" fillcolor="black" stroked="f"/>
        </w:pict>
      </w:r>
    </w:p>
    <w:p w14:paraId="383372E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8CCB85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85" w:anchor="s1433BDA772405ACE80C243EDFDDC0CC7" w:history="1">
        <w:r w:rsidRPr="00D1208C">
          <w:rPr>
            <w:rFonts w:ascii="Arial" w:eastAsia="宋体" w:hAnsi="Arial" w:cs="Arial"/>
            <w:color w:val="0000FF"/>
            <w:kern w:val="0"/>
            <w:sz w:val="17"/>
            <w:szCs w:val="17"/>
            <w:u w:val="single"/>
          </w:rPr>
          <w:t>Table of Contents</w:t>
        </w:r>
      </w:hyperlink>
    </w:p>
    <w:p w14:paraId="50C92EC2"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113AF0D"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7B2F791C"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STOCK OPTIONS</w:t>
      </w:r>
    </w:p>
    <w:p w14:paraId="67461CE2"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 xml:space="preserve">The weighted average fair value per share of the options granted during the nine months ended February 29, 2020 and February 28, 2019, computed as of the grant date using the Black-Scholes pricing model, </w:t>
      </w:r>
      <w:r w:rsidRPr="00D1208C">
        <w:rPr>
          <w:rFonts w:ascii="Arial" w:eastAsia="宋体" w:hAnsi="Arial" w:cs="Arial"/>
          <w:kern w:val="0"/>
          <w:sz w:val="17"/>
          <w:szCs w:val="17"/>
        </w:rPr>
        <w:lastRenderedPageBreak/>
        <w:t>was $18.71 and $22.79, respectively. The weighted average assumptions used to estimate these fair values were as follows:</w:t>
      </w:r>
    </w:p>
    <w:tbl>
      <w:tblPr>
        <w:tblW w:w="20614" w:type="dxa"/>
        <w:tblCellMar>
          <w:left w:w="0" w:type="dxa"/>
          <w:right w:w="0" w:type="dxa"/>
        </w:tblCellMar>
        <w:tblLook w:val="04A0" w:firstRow="1" w:lastRow="0" w:firstColumn="1" w:lastColumn="0" w:noHBand="0" w:noVBand="1"/>
      </w:tblPr>
      <w:tblGrid>
        <w:gridCol w:w="14778"/>
        <w:gridCol w:w="2672"/>
        <w:gridCol w:w="246"/>
        <w:gridCol w:w="2672"/>
        <w:gridCol w:w="246"/>
      </w:tblGrid>
      <w:tr w:rsidR="00D1208C" w:rsidRPr="00D1208C" w14:paraId="291C4E6E" w14:textId="77777777" w:rsidTr="00D1208C">
        <w:tc>
          <w:tcPr>
            <w:tcW w:w="0" w:type="auto"/>
            <w:gridSpan w:val="5"/>
            <w:vAlign w:val="center"/>
            <w:hideMark/>
          </w:tcPr>
          <w:p w14:paraId="07CEF1BB"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5B048906" w14:textId="77777777" w:rsidTr="00D1208C">
        <w:tc>
          <w:tcPr>
            <w:tcW w:w="14777" w:type="dxa"/>
            <w:vAlign w:val="center"/>
            <w:hideMark/>
          </w:tcPr>
          <w:p w14:paraId="3DF98DF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672" w:type="dxa"/>
            <w:vAlign w:val="center"/>
            <w:hideMark/>
          </w:tcPr>
          <w:p w14:paraId="29C89C9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6" w:type="dxa"/>
            <w:vAlign w:val="center"/>
            <w:hideMark/>
          </w:tcPr>
          <w:p w14:paraId="102D295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672" w:type="dxa"/>
            <w:vAlign w:val="center"/>
            <w:hideMark/>
          </w:tcPr>
          <w:p w14:paraId="2F980DE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6" w:type="dxa"/>
            <w:vAlign w:val="center"/>
            <w:hideMark/>
          </w:tcPr>
          <w:p w14:paraId="775A3733"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DDC84D1" w14:textId="77777777" w:rsidTr="00D1208C">
        <w:tc>
          <w:tcPr>
            <w:tcW w:w="0" w:type="auto"/>
            <w:tcMar>
              <w:top w:w="30" w:type="dxa"/>
              <w:left w:w="30" w:type="dxa"/>
              <w:bottom w:w="30" w:type="dxa"/>
              <w:right w:w="30" w:type="dxa"/>
            </w:tcMar>
            <w:vAlign w:val="bottom"/>
            <w:hideMark/>
          </w:tcPr>
          <w:p w14:paraId="5809A1C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4"/>
            <w:tcBorders>
              <w:bottom w:val="single" w:sz="6" w:space="0" w:color="E87722"/>
            </w:tcBorders>
            <w:tcMar>
              <w:top w:w="30" w:type="dxa"/>
              <w:left w:w="30" w:type="dxa"/>
              <w:bottom w:w="30" w:type="dxa"/>
              <w:right w:w="0" w:type="dxa"/>
            </w:tcMar>
            <w:vAlign w:val="bottom"/>
            <w:hideMark/>
          </w:tcPr>
          <w:p w14:paraId="0490B0D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378E510C" w14:textId="77777777" w:rsidTr="00D1208C">
        <w:tc>
          <w:tcPr>
            <w:tcW w:w="0" w:type="auto"/>
            <w:tcBorders>
              <w:bottom w:val="single" w:sz="6" w:space="0" w:color="E87722"/>
            </w:tcBorders>
            <w:tcMar>
              <w:top w:w="30" w:type="dxa"/>
              <w:left w:w="30" w:type="dxa"/>
              <w:bottom w:w="30" w:type="dxa"/>
              <w:right w:w="30" w:type="dxa"/>
            </w:tcMar>
            <w:vAlign w:val="bottom"/>
            <w:hideMark/>
          </w:tcPr>
          <w:p w14:paraId="4FE00A8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101F87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23A622B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71DB2CD6" w14:textId="77777777" w:rsidTr="00D1208C">
        <w:tc>
          <w:tcPr>
            <w:tcW w:w="0" w:type="auto"/>
            <w:tcMar>
              <w:top w:w="30" w:type="dxa"/>
              <w:left w:w="30" w:type="dxa"/>
              <w:bottom w:w="30" w:type="dxa"/>
              <w:right w:w="30" w:type="dxa"/>
            </w:tcMar>
            <w:vAlign w:val="bottom"/>
            <w:hideMark/>
          </w:tcPr>
          <w:p w14:paraId="69C8044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Dividend yield</w:t>
            </w:r>
          </w:p>
        </w:tc>
        <w:tc>
          <w:tcPr>
            <w:tcW w:w="0" w:type="auto"/>
            <w:shd w:val="clear" w:color="auto" w:fill="FFF1E7"/>
            <w:tcMar>
              <w:top w:w="30" w:type="dxa"/>
              <w:left w:w="30" w:type="dxa"/>
              <w:bottom w:w="30" w:type="dxa"/>
              <w:right w:w="0" w:type="dxa"/>
            </w:tcMar>
            <w:vAlign w:val="bottom"/>
            <w:hideMark/>
          </w:tcPr>
          <w:p w14:paraId="395956F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w:t>
            </w:r>
          </w:p>
        </w:tc>
        <w:tc>
          <w:tcPr>
            <w:tcW w:w="0" w:type="auto"/>
            <w:shd w:val="clear" w:color="auto" w:fill="FFF1E7"/>
            <w:tcMar>
              <w:top w:w="30" w:type="dxa"/>
              <w:left w:w="0" w:type="dxa"/>
              <w:bottom w:w="30" w:type="dxa"/>
              <w:right w:w="30" w:type="dxa"/>
            </w:tcMar>
            <w:vAlign w:val="bottom"/>
            <w:hideMark/>
          </w:tcPr>
          <w:p w14:paraId="3368F6A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5CCC1B3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w:t>
            </w:r>
          </w:p>
        </w:tc>
        <w:tc>
          <w:tcPr>
            <w:tcW w:w="0" w:type="auto"/>
            <w:tcMar>
              <w:top w:w="30" w:type="dxa"/>
              <w:left w:w="0" w:type="dxa"/>
              <w:bottom w:w="30" w:type="dxa"/>
              <w:right w:w="30" w:type="dxa"/>
            </w:tcMar>
            <w:vAlign w:val="bottom"/>
            <w:hideMark/>
          </w:tcPr>
          <w:p w14:paraId="1D3E15E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5EEA5654" w14:textId="77777777" w:rsidTr="00D1208C">
        <w:tc>
          <w:tcPr>
            <w:tcW w:w="0" w:type="auto"/>
            <w:tcBorders>
              <w:top w:val="single" w:sz="6" w:space="0" w:color="808080"/>
            </w:tcBorders>
            <w:tcMar>
              <w:top w:w="30" w:type="dxa"/>
              <w:left w:w="30" w:type="dxa"/>
              <w:bottom w:w="30" w:type="dxa"/>
              <w:right w:w="30" w:type="dxa"/>
            </w:tcMar>
            <w:vAlign w:val="bottom"/>
            <w:hideMark/>
          </w:tcPr>
          <w:p w14:paraId="0053F97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Expected volatility</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097120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23.0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2E9BFD7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3157EC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26.6</w:t>
            </w:r>
          </w:p>
        </w:tc>
        <w:tc>
          <w:tcPr>
            <w:tcW w:w="0" w:type="auto"/>
            <w:tcBorders>
              <w:top w:val="single" w:sz="6" w:space="0" w:color="808080"/>
            </w:tcBorders>
            <w:tcMar>
              <w:top w:w="30" w:type="dxa"/>
              <w:left w:w="0" w:type="dxa"/>
              <w:bottom w:w="30" w:type="dxa"/>
              <w:right w:w="30" w:type="dxa"/>
            </w:tcMar>
            <w:vAlign w:val="bottom"/>
            <w:hideMark/>
          </w:tcPr>
          <w:p w14:paraId="150AEB1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1D9C10F"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EFEC77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Weighted average expected life (in years)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F369F6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6.0</w:t>
            </w:r>
          </w:p>
        </w:tc>
        <w:tc>
          <w:tcPr>
            <w:tcW w:w="0" w:type="auto"/>
            <w:tcBorders>
              <w:top w:val="single" w:sz="6" w:space="0" w:color="808080"/>
              <w:bottom w:val="single" w:sz="6" w:space="0" w:color="808080"/>
            </w:tcBorders>
            <w:shd w:val="clear" w:color="auto" w:fill="FFF1E7"/>
            <w:vAlign w:val="bottom"/>
            <w:hideMark/>
          </w:tcPr>
          <w:p w14:paraId="1D8E32B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33BAF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6.0</w:t>
            </w:r>
          </w:p>
        </w:tc>
        <w:tc>
          <w:tcPr>
            <w:tcW w:w="0" w:type="auto"/>
            <w:tcBorders>
              <w:top w:val="single" w:sz="6" w:space="0" w:color="808080"/>
              <w:bottom w:val="single" w:sz="6" w:space="0" w:color="808080"/>
            </w:tcBorders>
            <w:vAlign w:val="bottom"/>
            <w:hideMark/>
          </w:tcPr>
          <w:p w14:paraId="53C1189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FB5C119" w14:textId="77777777" w:rsidTr="00D1208C">
        <w:tc>
          <w:tcPr>
            <w:tcW w:w="0" w:type="auto"/>
            <w:tcBorders>
              <w:bottom w:val="single" w:sz="6" w:space="0" w:color="E87722"/>
            </w:tcBorders>
            <w:tcMar>
              <w:top w:w="30" w:type="dxa"/>
              <w:left w:w="30" w:type="dxa"/>
              <w:bottom w:w="30" w:type="dxa"/>
              <w:right w:w="30" w:type="dxa"/>
            </w:tcMar>
            <w:vAlign w:val="bottom"/>
            <w:hideMark/>
          </w:tcPr>
          <w:p w14:paraId="09D0329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Risk-free interest rate</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1332ACE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1A1F8A5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470AC1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w:t>
            </w:r>
          </w:p>
        </w:tc>
        <w:tc>
          <w:tcPr>
            <w:tcW w:w="0" w:type="auto"/>
            <w:tcBorders>
              <w:bottom w:val="single" w:sz="6" w:space="0" w:color="E87722"/>
            </w:tcBorders>
            <w:tcMar>
              <w:top w:w="30" w:type="dxa"/>
              <w:left w:w="0" w:type="dxa"/>
              <w:bottom w:w="30" w:type="dxa"/>
              <w:right w:w="30" w:type="dxa"/>
            </w:tcMar>
            <w:vAlign w:val="bottom"/>
            <w:hideMark/>
          </w:tcPr>
          <w:p w14:paraId="029F2E0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bl>
    <w:p w14:paraId="6ABDADE7" w14:textId="77777777" w:rsidR="00D1208C" w:rsidRPr="00D1208C" w:rsidRDefault="00D1208C" w:rsidP="00D1208C">
      <w:pPr>
        <w:widowControl/>
        <w:spacing w:line="260" w:lineRule="atLeast"/>
        <w:jc w:val="left"/>
        <w:rPr>
          <w:rFonts w:ascii="宋体" w:eastAsia="宋体" w:hAnsi="宋体" w:cs="宋体"/>
          <w:kern w:val="0"/>
          <w:sz w:val="20"/>
          <w:szCs w:val="20"/>
        </w:rPr>
      </w:pPr>
    </w:p>
    <w:p w14:paraId="09C57540"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Expected volatilities are based on the historical volatility of the Company's common stock, the implied volatility in market traded options on the Company's common stock with a term greater than one year, as well as other factors. The weighted average expected life of options is based on an analysis of historical and expected future exercise patterns. The interest rate is based on the U.S. Treasury (constant maturity) risk-free rate in effect at the date of grant for periods corresponding with the expected term of the options.</w:t>
      </w:r>
    </w:p>
    <w:p w14:paraId="772FD52A"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As of February 29, 2020, the Company had $475 million of unrecognized compensation costs from stock options, net of estimated forfeitures, to be recognized in </w:t>
      </w:r>
      <w:r w:rsidRPr="00D1208C">
        <w:rPr>
          <w:rFonts w:ascii="Arial" w:eastAsia="宋体" w:hAnsi="Arial" w:cs="Arial"/>
          <w:i/>
          <w:iCs/>
          <w:kern w:val="0"/>
          <w:sz w:val="17"/>
          <w:szCs w:val="17"/>
        </w:rPr>
        <w:t>Cost of sales</w:t>
      </w:r>
      <w:r w:rsidRPr="00D1208C">
        <w:rPr>
          <w:rFonts w:ascii="Arial" w:eastAsia="宋体" w:hAnsi="Arial" w:cs="Arial"/>
          <w:kern w:val="0"/>
          <w:sz w:val="17"/>
          <w:szCs w:val="17"/>
        </w:rPr>
        <w:t> or </w:t>
      </w:r>
      <w:r w:rsidRPr="00D1208C">
        <w:rPr>
          <w:rFonts w:ascii="Arial" w:eastAsia="宋体" w:hAnsi="Arial" w:cs="Arial"/>
          <w:i/>
          <w:iCs/>
          <w:kern w:val="0"/>
          <w:sz w:val="17"/>
          <w:szCs w:val="17"/>
        </w:rPr>
        <w:t>Operating overhead expense</w:t>
      </w:r>
      <w:r w:rsidRPr="00D1208C">
        <w:rPr>
          <w:rFonts w:ascii="Arial" w:eastAsia="宋体" w:hAnsi="Arial" w:cs="Arial"/>
          <w:kern w:val="0"/>
          <w:sz w:val="17"/>
          <w:szCs w:val="17"/>
        </w:rPr>
        <w:t>, as applicable, over a weighted average remaining period of 2.7 years.</w:t>
      </w:r>
    </w:p>
    <w:p w14:paraId="01119FF4"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RESTRICTED STOCK AND RESTRICTED STOCK UNITS</w:t>
      </w:r>
    </w:p>
    <w:p w14:paraId="1C31F224"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weighted average fair value per share of restricted stock and restricted stock units granted for the nine months ended February 29, 2020 and February 28, 2019, computed as of the grant date, was $88.28 and $80.88, respectively. As of February 29, 2020, the Company had $378 million of unrecognized compensation costs from restricted stock and restricted stock units, net of estimated forfeitures, to be recognized in </w:t>
      </w:r>
      <w:r w:rsidRPr="00D1208C">
        <w:rPr>
          <w:rFonts w:ascii="Arial" w:eastAsia="宋体" w:hAnsi="Arial" w:cs="Arial"/>
          <w:i/>
          <w:iCs/>
          <w:kern w:val="0"/>
          <w:sz w:val="17"/>
          <w:szCs w:val="17"/>
        </w:rPr>
        <w:t>Cost of sales</w:t>
      </w:r>
      <w:r w:rsidRPr="00D1208C">
        <w:rPr>
          <w:rFonts w:ascii="Arial" w:eastAsia="宋体" w:hAnsi="Arial" w:cs="Arial"/>
          <w:kern w:val="0"/>
          <w:sz w:val="17"/>
          <w:szCs w:val="17"/>
        </w:rPr>
        <w:t> or </w:t>
      </w:r>
      <w:r w:rsidRPr="00D1208C">
        <w:rPr>
          <w:rFonts w:ascii="Arial" w:eastAsia="宋体" w:hAnsi="Arial" w:cs="Arial"/>
          <w:i/>
          <w:iCs/>
          <w:kern w:val="0"/>
          <w:sz w:val="17"/>
          <w:szCs w:val="17"/>
        </w:rPr>
        <w:t>Operating overhead expense</w:t>
      </w:r>
      <w:r w:rsidRPr="00D1208C">
        <w:rPr>
          <w:rFonts w:ascii="Arial" w:eastAsia="宋体" w:hAnsi="Arial" w:cs="Arial"/>
          <w:kern w:val="0"/>
          <w:sz w:val="17"/>
          <w:szCs w:val="17"/>
        </w:rPr>
        <w:t>, as applicable, over a weighted average remaining period of 2.9 years.</w:t>
      </w:r>
    </w:p>
    <w:tbl>
      <w:tblPr>
        <w:tblW w:w="20614" w:type="dxa"/>
        <w:tblCellMar>
          <w:left w:w="0" w:type="dxa"/>
          <w:right w:w="0" w:type="dxa"/>
        </w:tblCellMar>
        <w:tblLook w:val="04A0" w:firstRow="1" w:lastRow="0" w:firstColumn="1" w:lastColumn="0" w:noHBand="0" w:noVBand="1"/>
      </w:tblPr>
      <w:tblGrid>
        <w:gridCol w:w="20614"/>
      </w:tblGrid>
      <w:tr w:rsidR="00D1208C" w:rsidRPr="00D1208C" w14:paraId="30BB838C" w14:textId="77777777" w:rsidTr="00D1208C">
        <w:tc>
          <w:tcPr>
            <w:tcW w:w="0" w:type="auto"/>
            <w:vAlign w:val="center"/>
            <w:hideMark/>
          </w:tcPr>
          <w:p w14:paraId="4322FFC8"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68178F05" w14:textId="77777777" w:rsidTr="00D1208C">
        <w:tc>
          <w:tcPr>
            <w:tcW w:w="20614" w:type="dxa"/>
            <w:vAlign w:val="center"/>
            <w:hideMark/>
          </w:tcPr>
          <w:p w14:paraId="24B2529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9793A2B" w14:textId="77777777" w:rsidTr="00D1208C">
        <w:tc>
          <w:tcPr>
            <w:tcW w:w="0" w:type="auto"/>
            <w:tcMar>
              <w:top w:w="30" w:type="dxa"/>
              <w:left w:w="30" w:type="dxa"/>
              <w:bottom w:w="30" w:type="dxa"/>
              <w:right w:w="30" w:type="dxa"/>
            </w:tcMar>
            <w:vAlign w:val="bottom"/>
            <w:hideMark/>
          </w:tcPr>
          <w:p w14:paraId="6AD6B20B"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8 — EARNINGS PER SHARE</w:t>
            </w:r>
          </w:p>
        </w:tc>
      </w:tr>
    </w:tbl>
    <w:p w14:paraId="4AB96C4C"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following is a reconciliation from basic earnings per common share to diluted earnings per common share. The computations of diluted earnings per common share excluded options, including shares under ESPPs, to purchase an additional 15.8 million and 18.7 million shares of common stock outstanding for the three months ended February 29, 2020 and February 28, 2019, respectively, and 31.1 million and 19.1 million shares of common stock outstanding for the nine months ended February 29, 2020 and February 28, 2019, respectively, because the options were anti-dilutive.</w:t>
      </w:r>
    </w:p>
    <w:tbl>
      <w:tblPr>
        <w:tblW w:w="20614" w:type="dxa"/>
        <w:tblCellMar>
          <w:left w:w="0" w:type="dxa"/>
          <w:right w:w="0" w:type="dxa"/>
        </w:tblCellMar>
        <w:tblLook w:val="04A0" w:firstRow="1" w:lastRow="0" w:firstColumn="1" w:lastColumn="0" w:noHBand="0" w:noVBand="1"/>
      </w:tblPr>
      <w:tblGrid>
        <w:gridCol w:w="12948"/>
        <w:gridCol w:w="227"/>
        <w:gridCol w:w="1441"/>
        <w:gridCol w:w="206"/>
        <w:gridCol w:w="215"/>
        <w:gridCol w:w="1441"/>
        <w:gridCol w:w="206"/>
        <w:gridCol w:w="206"/>
        <w:gridCol w:w="215"/>
        <w:gridCol w:w="1441"/>
        <w:gridCol w:w="206"/>
        <w:gridCol w:w="215"/>
        <w:gridCol w:w="1441"/>
        <w:gridCol w:w="206"/>
      </w:tblGrid>
      <w:tr w:rsidR="00D1208C" w:rsidRPr="00D1208C" w14:paraId="2EDEF2E0" w14:textId="77777777" w:rsidTr="00D1208C">
        <w:tc>
          <w:tcPr>
            <w:tcW w:w="0" w:type="auto"/>
            <w:gridSpan w:val="14"/>
            <w:vAlign w:val="center"/>
            <w:hideMark/>
          </w:tcPr>
          <w:p w14:paraId="467C6FEF"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031ED5FB" w14:textId="77777777" w:rsidTr="00D1208C">
        <w:tc>
          <w:tcPr>
            <w:tcW w:w="12948" w:type="dxa"/>
            <w:vAlign w:val="center"/>
            <w:hideMark/>
          </w:tcPr>
          <w:p w14:paraId="3A18470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7" w:type="dxa"/>
            <w:vAlign w:val="center"/>
            <w:hideMark/>
          </w:tcPr>
          <w:p w14:paraId="506AA91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26E5E2B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C37A75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5E1C00D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7359D79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8B12D6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028797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4BC81C3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56EFA2A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240BD3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48A8805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03503F6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89D3C4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1217DE77" w14:textId="77777777" w:rsidTr="00D1208C">
        <w:tc>
          <w:tcPr>
            <w:tcW w:w="0" w:type="auto"/>
            <w:tcMar>
              <w:top w:w="30" w:type="dxa"/>
              <w:left w:w="30" w:type="dxa"/>
              <w:bottom w:w="30" w:type="dxa"/>
              <w:right w:w="30" w:type="dxa"/>
            </w:tcMar>
            <w:vAlign w:val="bottom"/>
            <w:hideMark/>
          </w:tcPr>
          <w:p w14:paraId="5103A24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6"/>
            <w:tcBorders>
              <w:bottom w:val="single" w:sz="6" w:space="0" w:color="E87722"/>
            </w:tcBorders>
            <w:tcMar>
              <w:top w:w="30" w:type="dxa"/>
              <w:left w:w="30" w:type="dxa"/>
              <w:bottom w:w="30" w:type="dxa"/>
              <w:right w:w="0" w:type="dxa"/>
            </w:tcMar>
            <w:vAlign w:val="bottom"/>
            <w:hideMark/>
          </w:tcPr>
          <w:p w14:paraId="13762C9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37991AF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07ACFAA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475BF418" w14:textId="77777777" w:rsidTr="00D1208C">
        <w:tc>
          <w:tcPr>
            <w:tcW w:w="0" w:type="auto"/>
            <w:tcBorders>
              <w:bottom w:val="single" w:sz="6" w:space="0" w:color="E87722"/>
            </w:tcBorders>
            <w:tcMar>
              <w:top w:w="30" w:type="dxa"/>
              <w:left w:w="30" w:type="dxa"/>
              <w:bottom w:w="30" w:type="dxa"/>
              <w:right w:w="30" w:type="dxa"/>
            </w:tcMar>
            <w:vAlign w:val="bottom"/>
            <w:hideMark/>
          </w:tcPr>
          <w:p w14:paraId="38BE24E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(In millions, except per share data)</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19A185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FA5AA5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518382B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D3ACDD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3F8B59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57FC06C4" w14:textId="77777777" w:rsidTr="00D1208C">
        <w:tc>
          <w:tcPr>
            <w:tcW w:w="0" w:type="auto"/>
            <w:tcMar>
              <w:top w:w="30" w:type="dxa"/>
              <w:left w:w="30" w:type="dxa"/>
              <w:bottom w:w="30" w:type="dxa"/>
              <w:right w:w="30" w:type="dxa"/>
            </w:tcMar>
            <w:vAlign w:val="bottom"/>
            <w:hideMark/>
          </w:tcPr>
          <w:p w14:paraId="2DB00F1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Net income available to common stockholders</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563ECA8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41ED791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847</w:t>
            </w:r>
          </w:p>
        </w:tc>
        <w:tc>
          <w:tcPr>
            <w:tcW w:w="0" w:type="auto"/>
            <w:tcBorders>
              <w:top w:val="single" w:sz="6" w:space="0" w:color="E87722"/>
              <w:bottom w:val="single" w:sz="6" w:space="0" w:color="808080"/>
            </w:tcBorders>
            <w:shd w:val="clear" w:color="auto" w:fill="FFF1E7"/>
            <w:vAlign w:val="bottom"/>
            <w:hideMark/>
          </w:tcPr>
          <w:p w14:paraId="4E4B101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30B6218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5631B8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1,101</w:t>
            </w:r>
          </w:p>
        </w:tc>
        <w:tc>
          <w:tcPr>
            <w:tcW w:w="0" w:type="auto"/>
            <w:tcBorders>
              <w:top w:val="single" w:sz="6" w:space="0" w:color="E87722"/>
              <w:bottom w:val="single" w:sz="6" w:space="0" w:color="808080"/>
            </w:tcBorders>
            <w:vAlign w:val="bottom"/>
            <w:hideMark/>
          </w:tcPr>
          <w:p w14:paraId="4C895CC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B89BD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shd w:val="clear" w:color="auto" w:fill="FFF1E7"/>
            <w:tcMar>
              <w:top w:w="30" w:type="dxa"/>
              <w:left w:w="30" w:type="dxa"/>
              <w:bottom w:w="30" w:type="dxa"/>
              <w:right w:w="0" w:type="dxa"/>
            </w:tcMar>
            <w:vAlign w:val="bottom"/>
            <w:hideMark/>
          </w:tcPr>
          <w:p w14:paraId="613ED89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430760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3,329</w:t>
            </w:r>
          </w:p>
        </w:tc>
        <w:tc>
          <w:tcPr>
            <w:tcW w:w="0" w:type="auto"/>
            <w:shd w:val="clear" w:color="auto" w:fill="FFF1E7"/>
            <w:vAlign w:val="bottom"/>
            <w:hideMark/>
          </w:tcPr>
          <w:p w14:paraId="0D1F83E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D12FF4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2CD8AEB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3,040</w:t>
            </w:r>
          </w:p>
        </w:tc>
        <w:tc>
          <w:tcPr>
            <w:tcW w:w="0" w:type="auto"/>
            <w:vAlign w:val="bottom"/>
            <w:hideMark/>
          </w:tcPr>
          <w:p w14:paraId="0FB2C35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3FFB086" w14:textId="77777777" w:rsidTr="00D1208C">
        <w:tc>
          <w:tcPr>
            <w:tcW w:w="0" w:type="auto"/>
            <w:tcBorders>
              <w:top w:val="single" w:sz="6" w:space="0" w:color="808080"/>
            </w:tcBorders>
            <w:tcMar>
              <w:top w:w="30" w:type="dxa"/>
              <w:left w:w="30" w:type="dxa"/>
              <w:bottom w:w="30" w:type="dxa"/>
              <w:right w:w="30" w:type="dxa"/>
            </w:tcMar>
            <w:vAlign w:val="bottom"/>
            <w:hideMark/>
          </w:tcPr>
          <w:p w14:paraId="7A9C6F3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Determination of shares:</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E63349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EE4A9A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454DDCC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71BF8C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67243B3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7B8AE743"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323E9D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Weighted average common shares outstanding</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3CE729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1,556.3</w:t>
            </w:r>
          </w:p>
        </w:tc>
        <w:tc>
          <w:tcPr>
            <w:tcW w:w="0" w:type="auto"/>
            <w:tcBorders>
              <w:top w:val="single" w:sz="6" w:space="0" w:color="808080"/>
              <w:bottom w:val="single" w:sz="6" w:space="0" w:color="808080"/>
            </w:tcBorders>
            <w:shd w:val="clear" w:color="auto" w:fill="FFF1E7"/>
            <w:vAlign w:val="bottom"/>
            <w:hideMark/>
          </w:tcPr>
          <w:p w14:paraId="220FA98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DE79E9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1,572.8</w:t>
            </w:r>
          </w:p>
        </w:tc>
        <w:tc>
          <w:tcPr>
            <w:tcW w:w="0" w:type="auto"/>
            <w:tcBorders>
              <w:top w:val="single" w:sz="6" w:space="0" w:color="808080"/>
              <w:bottom w:val="single" w:sz="6" w:space="0" w:color="808080"/>
            </w:tcBorders>
            <w:vAlign w:val="bottom"/>
            <w:hideMark/>
          </w:tcPr>
          <w:p w14:paraId="49BC256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1F3C7B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042B05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1,559.8</w:t>
            </w:r>
          </w:p>
        </w:tc>
        <w:tc>
          <w:tcPr>
            <w:tcW w:w="0" w:type="auto"/>
            <w:tcBorders>
              <w:top w:val="single" w:sz="6" w:space="0" w:color="808080"/>
              <w:bottom w:val="single" w:sz="6" w:space="0" w:color="808080"/>
            </w:tcBorders>
            <w:shd w:val="clear" w:color="auto" w:fill="FFF1E7"/>
            <w:vAlign w:val="bottom"/>
            <w:hideMark/>
          </w:tcPr>
          <w:p w14:paraId="6974F90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781D36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1,582.8</w:t>
            </w:r>
          </w:p>
        </w:tc>
        <w:tc>
          <w:tcPr>
            <w:tcW w:w="0" w:type="auto"/>
            <w:tcBorders>
              <w:top w:val="single" w:sz="6" w:space="0" w:color="808080"/>
              <w:bottom w:val="single" w:sz="6" w:space="0" w:color="808080"/>
            </w:tcBorders>
            <w:vAlign w:val="bottom"/>
            <w:hideMark/>
          </w:tcPr>
          <w:p w14:paraId="5A975B0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3F0E34C" w14:textId="77777777" w:rsidTr="00D1208C">
        <w:tc>
          <w:tcPr>
            <w:tcW w:w="0" w:type="auto"/>
            <w:tcBorders>
              <w:bottom w:val="single" w:sz="6" w:space="0" w:color="E87722"/>
            </w:tcBorders>
            <w:tcMar>
              <w:top w:w="30" w:type="dxa"/>
              <w:left w:w="180" w:type="dxa"/>
              <w:bottom w:w="30" w:type="dxa"/>
              <w:right w:w="30" w:type="dxa"/>
            </w:tcMar>
            <w:vAlign w:val="bottom"/>
            <w:hideMark/>
          </w:tcPr>
          <w:p w14:paraId="1AD6F47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Assumed conversion of dilutive stock options and awards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436E690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35.3</w:t>
            </w:r>
          </w:p>
        </w:tc>
        <w:tc>
          <w:tcPr>
            <w:tcW w:w="0" w:type="auto"/>
            <w:tcBorders>
              <w:bottom w:val="single" w:sz="6" w:space="0" w:color="E87722"/>
            </w:tcBorders>
            <w:shd w:val="clear" w:color="auto" w:fill="FFF1E7"/>
            <w:vAlign w:val="bottom"/>
            <w:hideMark/>
          </w:tcPr>
          <w:p w14:paraId="7DC10B6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1DFA65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36.8</w:t>
            </w:r>
          </w:p>
        </w:tc>
        <w:tc>
          <w:tcPr>
            <w:tcW w:w="0" w:type="auto"/>
            <w:tcBorders>
              <w:bottom w:val="single" w:sz="6" w:space="0" w:color="E87722"/>
            </w:tcBorders>
            <w:vAlign w:val="bottom"/>
            <w:hideMark/>
          </w:tcPr>
          <w:p w14:paraId="2BFE3B4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335695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4315FD5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34.8</w:t>
            </w:r>
          </w:p>
        </w:tc>
        <w:tc>
          <w:tcPr>
            <w:tcW w:w="0" w:type="auto"/>
            <w:tcBorders>
              <w:bottom w:val="single" w:sz="6" w:space="0" w:color="E87722"/>
            </w:tcBorders>
            <w:shd w:val="clear" w:color="auto" w:fill="FFF1E7"/>
            <w:vAlign w:val="bottom"/>
            <w:hideMark/>
          </w:tcPr>
          <w:p w14:paraId="3DA43C2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0A3BC2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38.7</w:t>
            </w:r>
          </w:p>
        </w:tc>
        <w:tc>
          <w:tcPr>
            <w:tcW w:w="0" w:type="auto"/>
            <w:tcBorders>
              <w:bottom w:val="single" w:sz="6" w:space="0" w:color="E87722"/>
            </w:tcBorders>
            <w:vAlign w:val="bottom"/>
            <w:hideMark/>
          </w:tcPr>
          <w:p w14:paraId="047692F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631A65D" w14:textId="77777777" w:rsidTr="00D1208C">
        <w:tc>
          <w:tcPr>
            <w:tcW w:w="0" w:type="auto"/>
            <w:tcBorders>
              <w:bottom w:val="single" w:sz="6" w:space="0" w:color="E87722"/>
            </w:tcBorders>
            <w:tcMar>
              <w:top w:w="30" w:type="dxa"/>
              <w:left w:w="30" w:type="dxa"/>
              <w:bottom w:w="30" w:type="dxa"/>
              <w:right w:w="30" w:type="dxa"/>
            </w:tcMar>
            <w:vAlign w:val="bottom"/>
            <w:hideMark/>
          </w:tcPr>
          <w:p w14:paraId="5B4CC51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DILUTED WEIGHTED AVERAGE COMMON SHARES OUTSTANDING</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2B3194B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1,591.6</w:t>
            </w:r>
          </w:p>
        </w:tc>
        <w:tc>
          <w:tcPr>
            <w:tcW w:w="0" w:type="auto"/>
            <w:tcBorders>
              <w:bottom w:val="single" w:sz="6" w:space="0" w:color="E87722"/>
            </w:tcBorders>
            <w:shd w:val="clear" w:color="auto" w:fill="FFF1E7"/>
            <w:vAlign w:val="bottom"/>
            <w:hideMark/>
          </w:tcPr>
          <w:p w14:paraId="2823F5E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69D26D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1,609.6</w:t>
            </w:r>
          </w:p>
        </w:tc>
        <w:tc>
          <w:tcPr>
            <w:tcW w:w="0" w:type="auto"/>
            <w:tcBorders>
              <w:bottom w:val="single" w:sz="6" w:space="0" w:color="E87722"/>
            </w:tcBorders>
            <w:vAlign w:val="bottom"/>
            <w:hideMark/>
          </w:tcPr>
          <w:p w14:paraId="55E8A98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9BB7CB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08ABB9C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1,594.6</w:t>
            </w:r>
          </w:p>
        </w:tc>
        <w:tc>
          <w:tcPr>
            <w:tcW w:w="0" w:type="auto"/>
            <w:tcBorders>
              <w:bottom w:val="single" w:sz="6" w:space="0" w:color="E87722"/>
            </w:tcBorders>
            <w:shd w:val="clear" w:color="auto" w:fill="FFF1E7"/>
            <w:vAlign w:val="bottom"/>
            <w:hideMark/>
          </w:tcPr>
          <w:p w14:paraId="3F026CC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B138FD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1,621.5</w:t>
            </w:r>
          </w:p>
        </w:tc>
        <w:tc>
          <w:tcPr>
            <w:tcW w:w="0" w:type="auto"/>
            <w:tcBorders>
              <w:bottom w:val="single" w:sz="6" w:space="0" w:color="E87722"/>
            </w:tcBorders>
            <w:vAlign w:val="bottom"/>
            <w:hideMark/>
          </w:tcPr>
          <w:p w14:paraId="18830A5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D027B0F" w14:textId="77777777" w:rsidTr="00D1208C">
        <w:tc>
          <w:tcPr>
            <w:tcW w:w="0" w:type="auto"/>
            <w:tcMar>
              <w:top w:w="30" w:type="dxa"/>
              <w:left w:w="30" w:type="dxa"/>
              <w:bottom w:w="30" w:type="dxa"/>
              <w:right w:w="30" w:type="dxa"/>
            </w:tcMar>
            <w:vAlign w:val="bottom"/>
            <w:hideMark/>
          </w:tcPr>
          <w:p w14:paraId="69C8456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Earnings per common share:</w:t>
            </w:r>
          </w:p>
        </w:tc>
        <w:tc>
          <w:tcPr>
            <w:tcW w:w="0" w:type="auto"/>
            <w:gridSpan w:val="3"/>
            <w:shd w:val="clear" w:color="auto" w:fill="FFF1E7"/>
            <w:tcMar>
              <w:top w:w="30" w:type="dxa"/>
              <w:left w:w="30" w:type="dxa"/>
              <w:bottom w:w="30" w:type="dxa"/>
              <w:right w:w="30" w:type="dxa"/>
            </w:tcMar>
            <w:vAlign w:val="bottom"/>
            <w:hideMark/>
          </w:tcPr>
          <w:p w14:paraId="431B77E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D4B47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1AF16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1AAB9F3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06B2B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3B00173E"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337B5D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Basic</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B48705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50BAF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0.54</w:t>
            </w:r>
          </w:p>
        </w:tc>
        <w:tc>
          <w:tcPr>
            <w:tcW w:w="0" w:type="auto"/>
            <w:tcBorders>
              <w:top w:val="single" w:sz="6" w:space="0" w:color="808080"/>
              <w:bottom w:val="single" w:sz="6" w:space="0" w:color="808080"/>
            </w:tcBorders>
            <w:shd w:val="clear" w:color="auto" w:fill="FFF1E7"/>
            <w:vAlign w:val="bottom"/>
            <w:hideMark/>
          </w:tcPr>
          <w:p w14:paraId="6C66E32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225A45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91E6E9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0.70</w:t>
            </w:r>
          </w:p>
        </w:tc>
        <w:tc>
          <w:tcPr>
            <w:tcW w:w="0" w:type="auto"/>
            <w:tcBorders>
              <w:top w:val="single" w:sz="6" w:space="0" w:color="808080"/>
              <w:bottom w:val="single" w:sz="6" w:space="0" w:color="808080"/>
            </w:tcBorders>
            <w:vAlign w:val="bottom"/>
            <w:hideMark/>
          </w:tcPr>
          <w:p w14:paraId="5F85F15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088B04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6DFA8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D5F6B3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2.13</w:t>
            </w:r>
          </w:p>
        </w:tc>
        <w:tc>
          <w:tcPr>
            <w:tcW w:w="0" w:type="auto"/>
            <w:tcBorders>
              <w:top w:val="single" w:sz="6" w:space="0" w:color="808080"/>
              <w:bottom w:val="single" w:sz="6" w:space="0" w:color="808080"/>
            </w:tcBorders>
            <w:shd w:val="clear" w:color="auto" w:fill="FFF1E7"/>
            <w:vAlign w:val="bottom"/>
            <w:hideMark/>
          </w:tcPr>
          <w:p w14:paraId="60A16A9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B82C0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521272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1.92</w:t>
            </w:r>
          </w:p>
        </w:tc>
        <w:tc>
          <w:tcPr>
            <w:tcW w:w="0" w:type="auto"/>
            <w:tcBorders>
              <w:top w:val="single" w:sz="6" w:space="0" w:color="808080"/>
              <w:bottom w:val="single" w:sz="6" w:space="0" w:color="808080"/>
            </w:tcBorders>
            <w:vAlign w:val="bottom"/>
            <w:hideMark/>
          </w:tcPr>
          <w:p w14:paraId="28CC26F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A3485A2" w14:textId="77777777" w:rsidTr="00D1208C">
        <w:tc>
          <w:tcPr>
            <w:tcW w:w="0" w:type="auto"/>
            <w:tcBorders>
              <w:bottom w:val="single" w:sz="6" w:space="0" w:color="E87722"/>
            </w:tcBorders>
            <w:tcMar>
              <w:top w:w="30" w:type="dxa"/>
              <w:left w:w="180" w:type="dxa"/>
              <w:bottom w:w="30" w:type="dxa"/>
              <w:right w:w="30" w:type="dxa"/>
            </w:tcMar>
            <w:vAlign w:val="bottom"/>
            <w:hideMark/>
          </w:tcPr>
          <w:p w14:paraId="0D8877D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Diluted</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476B716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7FE9D8D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0.53</w:t>
            </w:r>
          </w:p>
        </w:tc>
        <w:tc>
          <w:tcPr>
            <w:tcW w:w="0" w:type="auto"/>
            <w:tcBorders>
              <w:bottom w:val="single" w:sz="6" w:space="0" w:color="E87722"/>
            </w:tcBorders>
            <w:shd w:val="clear" w:color="auto" w:fill="FFF1E7"/>
            <w:vAlign w:val="bottom"/>
            <w:hideMark/>
          </w:tcPr>
          <w:p w14:paraId="49300C2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34E93B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88607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0.68</w:t>
            </w:r>
          </w:p>
        </w:tc>
        <w:tc>
          <w:tcPr>
            <w:tcW w:w="0" w:type="auto"/>
            <w:tcBorders>
              <w:bottom w:val="single" w:sz="6" w:space="0" w:color="E87722"/>
            </w:tcBorders>
            <w:vAlign w:val="bottom"/>
            <w:hideMark/>
          </w:tcPr>
          <w:p w14:paraId="18D8F8E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6D0C6B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2264922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0746DD8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2.09</w:t>
            </w:r>
          </w:p>
        </w:tc>
        <w:tc>
          <w:tcPr>
            <w:tcW w:w="0" w:type="auto"/>
            <w:tcBorders>
              <w:bottom w:val="single" w:sz="6" w:space="0" w:color="E87722"/>
            </w:tcBorders>
            <w:shd w:val="clear" w:color="auto" w:fill="FFF1E7"/>
            <w:vAlign w:val="bottom"/>
            <w:hideMark/>
          </w:tcPr>
          <w:p w14:paraId="44AE0A5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3D08F1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530D4DA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1.87</w:t>
            </w:r>
          </w:p>
        </w:tc>
        <w:tc>
          <w:tcPr>
            <w:tcW w:w="0" w:type="auto"/>
            <w:tcBorders>
              <w:bottom w:val="single" w:sz="6" w:space="0" w:color="E87722"/>
            </w:tcBorders>
            <w:vAlign w:val="bottom"/>
            <w:hideMark/>
          </w:tcPr>
          <w:p w14:paraId="4067D3C8"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7BF779DB" w14:textId="77777777" w:rsidR="00D1208C" w:rsidRPr="00D1208C" w:rsidRDefault="00D1208C" w:rsidP="00D1208C">
      <w:pPr>
        <w:widowControl/>
        <w:spacing w:line="260" w:lineRule="atLeast"/>
        <w:jc w:val="left"/>
        <w:rPr>
          <w:rFonts w:ascii="宋体" w:eastAsia="宋体" w:hAnsi="宋体" w:cs="宋体"/>
          <w:kern w:val="0"/>
          <w:sz w:val="20"/>
          <w:szCs w:val="20"/>
        </w:rPr>
      </w:pPr>
    </w:p>
    <w:p w14:paraId="600AB6E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6169402"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13</w:t>
      </w:r>
    </w:p>
    <w:p w14:paraId="7B38C207"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501FA360">
          <v:rect id="_x0000_i1040" style="width:0;height:1.5pt" o:hralign="center" o:hrstd="t" o:hrnoshade="t" o:hr="t" fillcolor="black" stroked="f"/>
        </w:pict>
      </w:r>
    </w:p>
    <w:p w14:paraId="4B78745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6712FEF2"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86" w:anchor="s1433BDA772405ACE80C243EDFDDC0CC7" w:history="1">
        <w:r w:rsidRPr="00D1208C">
          <w:rPr>
            <w:rFonts w:ascii="Arial" w:eastAsia="宋体" w:hAnsi="Arial" w:cs="Arial"/>
            <w:color w:val="0000FF"/>
            <w:kern w:val="0"/>
            <w:sz w:val="17"/>
            <w:szCs w:val="17"/>
            <w:u w:val="single"/>
          </w:rPr>
          <w:t>Table of Contents</w:t>
        </w:r>
      </w:hyperlink>
    </w:p>
    <w:p w14:paraId="5ECB7A9B"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F2B6D57"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D1208C" w:rsidRPr="00D1208C" w14:paraId="48138437" w14:textId="77777777" w:rsidTr="00D1208C">
        <w:tc>
          <w:tcPr>
            <w:tcW w:w="0" w:type="auto"/>
            <w:vAlign w:val="center"/>
            <w:hideMark/>
          </w:tcPr>
          <w:p w14:paraId="000E8511"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0CECCEC9" w14:textId="77777777" w:rsidTr="00D1208C">
        <w:tc>
          <w:tcPr>
            <w:tcW w:w="20614" w:type="dxa"/>
            <w:vAlign w:val="center"/>
            <w:hideMark/>
          </w:tcPr>
          <w:p w14:paraId="2FC3FDD0"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1A438E4" w14:textId="77777777" w:rsidTr="00D1208C">
        <w:tc>
          <w:tcPr>
            <w:tcW w:w="0" w:type="auto"/>
            <w:tcMar>
              <w:top w:w="30" w:type="dxa"/>
              <w:left w:w="30" w:type="dxa"/>
              <w:bottom w:w="30" w:type="dxa"/>
              <w:right w:w="30" w:type="dxa"/>
            </w:tcMar>
            <w:vAlign w:val="bottom"/>
            <w:hideMark/>
          </w:tcPr>
          <w:p w14:paraId="73C5ADAA"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9 — RISK MANAGEMENT AND DERIVATIVES</w:t>
            </w:r>
          </w:p>
        </w:tc>
      </w:tr>
    </w:tbl>
    <w:p w14:paraId="1427261F"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Company is exposed to global market risks, including the effect of changes in foreign currency exchange rates and interest rates, and uses derivatives to manage financial exposures that occur in the normal course of business. As of and for the nine months ended February 29, 2020, there have been no material changes to the Company's hedging program or strategy from what was disclosed within the Annual Report on Form 10-K. For additional information about the Company's derivatives and hedging policies refer to Note 1 — Summary of Significant Accounting Policies and Note 14 — Risk Management and Derivatives of the Annual Report on Form 10-K for the fiscal year ended May 31, 2019.</w:t>
      </w:r>
    </w:p>
    <w:p w14:paraId="3CEE3BF2"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majority of derivatives outstanding as of February 29, 2020 are designated as foreign currency cash flow hedges, primarily for Euro/U.S. Dollar, British Pound/Euro, Japanese Yen/U.S. Dollar and Chinese Yuan/U.S. Dollar currency pairs. All derivatives are recognized on the Unaudited Condensed Consolidated Balance Sheets at fair value and classified based on the instrument's maturity date.</w:t>
      </w:r>
    </w:p>
    <w:p w14:paraId="1A7E793D"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following tables present the fair values of derivative instruments included within the Unaudited Condensed Consolidated Balance Sheets as of February 29, 2020 and May 31, 2019:</w:t>
      </w:r>
    </w:p>
    <w:tbl>
      <w:tblPr>
        <w:tblW w:w="20614" w:type="dxa"/>
        <w:tblCellMar>
          <w:left w:w="0" w:type="dxa"/>
          <w:right w:w="0" w:type="dxa"/>
        </w:tblCellMar>
        <w:tblLook w:val="04A0" w:firstRow="1" w:lastRow="0" w:firstColumn="1" w:lastColumn="0" w:noHBand="0" w:noVBand="1"/>
      </w:tblPr>
      <w:tblGrid>
        <w:gridCol w:w="7833"/>
        <w:gridCol w:w="7215"/>
        <w:gridCol w:w="206"/>
        <w:gridCol w:w="2268"/>
        <w:gridCol w:w="206"/>
        <w:gridCol w:w="206"/>
        <w:gridCol w:w="206"/>
        <w:gridCol w:w="2268"/>
        <w:gridCol w:w="206"/>
      </w:tblGrid>
      <w:tr w:rsidR="00D1208C" w:rsidRPr="00D1208C" w14:paraId="23753CD4" w14:textId="77777777" w:rsidTr="00D1208C">
        <w:tc>
          <w:tcPr>
            <w:tcW w:w="0" w:type="auto"/>
            <w:gridSpan w:val="9"/>
            <w:vAlign w:val="center"/>
            <w:hideMark/>
          </w:tcPr>
          <w:p w14:paraId="00FDCB84"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6C97E4E0" w14:textId="77777777" w:rsidTr="00D1208C">
        <w:tc>
          <w:tcPr>
            <w:tcW w:w="7833" w:type="dxa"/>
            <w:vAlign w:val="center"/>
            <w:hideMark/>
          </w:tcPr>
          <w:p w14:paraId="63AB5B7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7215" w:type="dxa"/>
            <w:vAlign w:val="center"/>
            <w:hideMark/>
          </w:tcPr>
          <w:p w14:paraId="3FE1EB3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90A926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05A01E7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ABD7DE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2946D2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32D11C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4310664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7316260"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11127B5F" w14:textId="77777777" w:rsidTr="00D1208C">
        <w:tc>
          <w:tcPr>
            <w:tcW w:w="0" w:type="auto"/>
            <w:tcMar>
              <w:top w:w="30" w:type="dxa"/>
              <w:left w:w="30" w:type="dxa"/>
              <w:bottom w:w="30" w:type="dxa"/>
              <w:right w:w="30" w:type="dxa"/>
            </w:tcMar>
            <w:vAlign w:val="bottom"/>
            <w:hideMark/>
          </w:tcPr>
          <w:p w14:paraId="1A3443B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8"/>
            <w:tcBorders>
              <w:bottom w:val="single" w:sz="6" w:space="0" w:color="E87722"/>
            </w:tcBorders>
            <w:tcMar>
              <w:top w:w="30" w:type="dxa"/>
              <w:left w:w="30" w:type="dxa"/>
              <w:bottom w:w="30" w:type="dxa"/>
              <w:right w:w="30" w:type="dxa"/>
            </w:tcMar>
            <w:vAlign w:val="bottom"/>
            <w:hideMark/>
          </w:tcPr>
          <w:p w14:paraId="62166AF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DERIVATIVE ASSETS</w:t>
            </w:r>
          </w:p>
        </w:tc>
      </w:tr>
      <w:tr w:rsidR="00D1208C" w:rsidRPr="00D1208C" w14:paraId="223736A0" w14:textId="77777777" w:rsidTr="00D1208C">
        <w:tc>
          <w:tcPr>
            <w:tcW w:w="0" w:type="auto"/>
            <w:tcMar>
              <w:top w:w="30" w:type="dxa"/>
              <w:left w:w="30" w:type="dxa"/>
              <w:bottom w:w="30" w:type="dxa"/>
              <w:right w:w="30" w:type="dxa"/>
            </w:tcMar>
            <w:vAlign w:val="bottom"/>
            <w:hideMark/>
          </w:tcPr>
          <w:p w14:paraId="0D13A5B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vMerge w:val="restart"/>
            <w:tcBorders>
              <w:top w:val="single" w:sz="6" w:space="0" w:color="E87722"/>
              <w:bottom w:val="single" w:sz="6" w:space="0" w:color="E87722"/>
            </w:tcBorders>
            <w:tcMar>
              <w:top w:w="30" w:type="dxa"/>
              <w:left w:w="30" w:type="dxa"/>
              <w:bottom w:w="30" w:type="dxa"/>
              <w:right w:w="30" w:type="dxa"/>
            </w:tcMar>
            <w:vAlign w:val="bottom"/>
            <w:hideMark/>
          </w:tcPr>
          <w:p w14:paraId="45C9D5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BALANCE SHEET LOCATION</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B2164A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w:t>
            </w:r>
          </w:p>
        </w:tc>
        <w:tc>
          <w:tcPr>
            <w:tcW w:w="0" w:type="auto"/>
            <w:tcBorders>
              <w:top w:val="single" w:sz="6" w:space="0" w:color="E87722"/>
            </w:tcBorders>
            <w:tcMar>
              <w:top w:w="30" w:type="dxa"/>
              <w:left w:w="30" w:type="dxa"/>
              <w:bottom w:w="30" w:type="dxa"/>
              <w:right w:w="30" w:type="dxa"/>
            </w:tcMar>
            <w:vAlign w:val="bottom"/>
            <w:hideMark/>
          </w:tcPr>
          <w:p w14:paraId="7B2030C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CFC9D9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MAY 31,</w:t>
            </w:r>
          </w:p>
        </w:tc>
      </w:tr>
      <w:tr w:rsidR="00D1208C" w:rsidRPr="00D1208C" w14:paraId="2F30F579" w14:textId="77777777" w:rsidTr="00D1208C">
        <w:tc>
          <w:tcPr>
            <w:tcW w:w="0" w:type="auto"/>
            <w:tcBorders>
              <w:bottom w:val="single" w:sz="6" w:space="0" w:color="E87722"/>
            </w:tcBorders>
            <w:tcMar>
              <w:top w:w="30" w:type="dxa"/>
              <w:left w:w="30" w:type="dxa"/>
              <w:bottom w:w="30" w:type="dxa"/>
              <w:right w:w="30" w:type="dxa"/>
            </w:tcMar>
            <w:vAlign w:val="bottom"/>
            <w:hideMark/>
          </w:tcPr>
          <w:p w14:paraId="3B3760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vMerge/>
            <w:tcBorders>
              <w:top w:val="single" w:sz="6" w:space="0" w:color="E87722"/>
              <w:bottom w:val="single" w:sz="6" w:space="0" w:color="E87722"/>
            </w:tcBorders>
            <w:vAlign w:val="center"/>
            <w:hideMark/>
          </w:tcPr>
          <w:p w14:paraId="567E2089"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FB3024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2020</w:t>
            </w:r>
          </w:p>
        </w:tc>
        <w:tc>
          <w:tcPr>
            <w:tcW w:w="0" w:type="auto"/>
            <w:tcBorders>
              <w:bottom w:val="single" w:sz="6" w:space="0" w:color="E87722"/>
            </w:tcBorders>
            <w:tcMar>
              <w:top w:w="30" w:type="dxa"/>
              <w:left w:w="30" w:type="dxa"/>
              <w:bottom w:w="30" w:type="dxa"/>
              <w:right w:w="30" w:type="dxa"/>
            </w:tcMar>
            <w:vAlign w:val="bottom"/>
            <w:hideMark/>
          </w:tcPr>
          <w:p w14:paraId="516B6E2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16EB56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2019</w:t>
            </w:r>
          </w:p>
        </w:tc>
      </w:tr>
      <w:tr w:rsidR="00D1208C" w:rsidRPr="00D1208C" w14:paraId="56E8EE20" w14:textId="77777777" w:rsidTr="00D1208C">
        <w:tc>
          <w:tcPr>
            <w:tcW w:w="0" w:type="auto"/>
            <w:tcMar>
              <w:top w:w="30" w:type="dxa"/>
              <w:left w:w="30" w:type="dxa"/>
              <w:bottom w:w="30" w:type="dxa"/>
              <w:right w:w="30" w:type="dxa"/>
            </w:tcMar>
            <w:vAlign w:val="bottom"/>
            <w:hideMark/>
          </w:tcPr>
          <w:p w14:paraId="0445F56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Derivatives formally designated as hedging instruments:</w:t>
            </w:r>
          </w:p>
        </w:tc>
        <w:tc>
          <w:tcPr>
            <w:tcW w:w="0" w:type="auto"/>
            <w:tcMar>
              <w:top w:w="30" w:type="dxa"/>
              <w:left w:w="30" w:type="dxa"/>
              <w:bottom w:w="30" w:type="dxa"/>
              <w:right w:w="30" w:type="dxa"/>
            </w:tcMar>
            <w:vAlign w:val="bottom"/>
            <w:hideMark/>
          </w:tcPr>
          <w:p w14:paraId="0AE35C9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4F63B1D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AB878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7A7BB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367B5EE1"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10428E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7A0FE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Prepaid expenses and other current assets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65A02B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5627D13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261</w:t>
            </w:r>
          </w:p>
        </w:tc>
        <w:tc>
          <w:tcPr>
            <w:tcW w:w="0" w:type="auto"/>
            <w:tcBorders>
              <w:top w:val="single" w:sz="6" w:space="0" w:color="808080"/>
              <w:bottom w:val="single" w:sz="6" w:space="0" w:color="808080"/>
            </w:tcBorders>
            <w:shd w:val="clear" w:color="auto" w:fill="FFF1E7"/>
            <w:vAlign w:val="bottom"/>
            <w:hideMark/>
          </w:tcPr>
          <w:p w14:paraId="509232E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3B78E6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3DFC28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A36106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509</w:t>
            </w:r>
          </w:p>
        </w:tc>
        <w:tc>
          <w:tcPr>
            <w:tcW w:w="0" w:type="auto"/>
            <w:tcBorders>
              <w:top w:val="single" w:sz="6" w:space="0" w:color="808080"/>
              <w:bottom w:val="single" w:sz="6" w:space="0" w:color="808080"/>
            </w:tcBorders>
            <w:vAlign w:val="bottom"/>
            <w:hideMark/>
          </w:tcPr>
          <w:p w14:paraId="4720201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1D44342" w14:textId="77777777" w:rsidTr="00D1208C">
        <w:tc>
          <w:tcPr>
            <w:tcW w:w="0" w:type="auto"/>
            <w:tcBorders>
              <w:bottom w:val="single" w:sz="6" w:space="0" w:color="E87722"/>
            </w:tcBorders>
            <w:tcMar>
              <w:top w:w="30" w:type="dxa"/>
              <w:left w:w="180" w:type="dxa"/>
              <w:bottom w:w="30" w:type="dxa"/>
              <w:right w:w="30" w:type="dxa"/>
            </w:tcMar>
            <w:vAlign w:val="bottom"/>
            <w:hideMark/>
          </w:tcPr>
          <w:p w14:paraId="35F3BFB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p>
        </w:tc>
        <w:tc>
          <w:tcPr>
            <w:tcW w:w="0" w:type="auto"/>
            <w:tcBorders>
              <w:bottom w:val="single" w:sz="6" w:space="0" w:color="E87722"/>
            </w:tcBorders>
            <w:tcMar>
              <w:top w:w="30" w:type="dxa"/>
              <w:left w:w="30" w:type="dxa"/>
              <w:bottom w:w="30" w:type="dxa"/>
              <w:right w:w="30" w:type="dxa"/>
            </w:tcMar>
            <w:vAlign w:val="bottom"/>
            <w:hideMark/>
          </w:tcPr>
          <w:p w14:paraId="630FCC5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Deferred income taxes and other assets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701F0A2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w:t>
            </w:r>
          </w:p>
        </w:tc>
        <w:tc>
          <w:tcPr>
            <w:tcW w:w="0" w:type="auto"/>
            <w:tcBorders>
              <w:bottom w:val="single" w:sz="6" w:space="0" w:color="E87722"/>
            </w:tcBorders>
            <w:shd w:val="clear" w:color="auto" w:fill="FFF1E7"/>
            <w:vAlign w:val="bottom"/>
            <w:hideMark/>
          </w:tcPr>
          <w:p w14:paraId="71D5979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2A256DD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78F2F5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vAlign w:val="bottom"/>
            <w:hideMark/>
          </w:tcPr>
          <w:p w14:paraId="1BCB504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E896D3E" w14:textId="77777777" w:rsidTr="00D1208C">
        <w:tc>
          <w:tcPr>
            <w:tcW w:w="0" w:type="auto"/>
            <w:tcBorders>
              <w:bottom w:val="single" w:sz="6" w:space="0" w:color="E87722"/>
            </w:tcBorders>
            <w:tcMar>
              <w:top w:w="30" w:type="dxa"/>
              <w:left w:w="30" w:type="dxa"/>
              <w:bottom w:w="30" w:type="dxa"/>
              <w:right w:w="30" w:type="dxa"/>
            </w:tcMar>
            <w:vAlign w:val="bottom"/>
            <w:hideMark/>
          </w:tcPr>
          <w:p w14:paraId="2725180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derivatives formally designated as hedging instruments</w:t>
            </w:r>
          </w:p>
        </w:tc>
        <w:tc>
          <w:tcPr>
            <w:tcW w:w="0" w:type="auto"/>
            <w:tcBorders>
              <w:bottom w:val="single" w:sz="6" w:space="0" w:color="E87722"/>
            </w:tcBorders>
            <w:tcMar>
              <w:top w:w="30" w:type="dxa"/>
              <w:left w:w="30" w:type="dxa"/>
              <w:bottom w:w="30" w:type="dxa"/>
              <w:right w:w="30" w:type="dxa"/>
            </w:tcMar>
            <w:vAlign w:val="bottom"/>
            <w:hideMark/>
          </w:tcPr>
          <w:p w14:paraId="5518020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1512FB4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288</w:t>
            </w:r>
          </w:p>
        </w:tc>
        <w:tc>
          <w:tcPr>
            <w:tcW w:w="0" w:type="auto"/>
            <w:tcBorders>
              <w:bottom w:val="single" w:sz="6" w:space="0" w:color="E87722"/>
            </w:tcBorders>
            <w:shd w:val="clear" w:color="auto" w:fill="FFF1E7"/>
            <w:vAlign w:val="bottom"/>
            <w:hideMark/>
          </w:tcPr>
          <w:p w14:paraId="143E646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389E913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3634F37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509</w:t>
            </w:r>
          </w:p>
        </w:tc>
        <w:tc>
          <w:tcPr>
            <w:tcW w:w="0" w:type="auto"/>
            <w:tcBorders>
              <w:bottom w:val="single" w:sz="6" w:space="0" w:color="E87722"/>
            </w:tcBorders>
            <w:vAlign w:val="bottom"/>
            <w:hideMark/>
          </w:tcPr>
          <w:p w14:paraId="286D274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99E740B" w14:textId="77777777" w:rsidTr="00D1208C">
        <w:tc>
          <w:tcPr>
            <w:tcW w:w="0" w:type="auto"/>
            <w:tcMar>
              <w:top w:w="30" w:type="dxa"/>
              <w:left w:w="30" w:type="dxa"/>
              <w:bottom w:w="30" w:type="dxa"/>
              <w:right w:w="30" w:type="dxa"/>
            </w:tcMar>
            <w:vAlign w:val="bottom"/>
            <w:hideMark/>
          </w:tcPr>
          <w:p w14:paraId="7930CD2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Derivatives not designated as hedging instruments:</w:t>
            </w:r>
          </w:p>
        </w:tc>
        <w:tc>
          <w:tcPr>
            <w:tcW w:w="0" w:type="auto"/>
            <w:tcMar>
              <w:top w:w="30" w:type="dxa"/>
              <w:left w:w="30" w:type="dxa"/>
              <w:bottom w:w="30" w:type="dxa"/>
              <w:right w:w="30" w:type="dxa"/>
            </w:tcMar>
            <w:vAlign w:val="bottom"/>
            <w:hideMark/>
          </w:tcPr>
          <w:p w14:paraId="603BEF5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658EAA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2E64D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DFDFE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046921D0" w14:textId="77777777" w:rsidTr="00D1208C">
        <w:tc>
          <w:tcPr>
            <w:tcW w:w="0" w:type="auto"/>
            <w:tcBorders>
              <w:top w:val="single" w:sz="6" w:space="0" w:color="808080"/>
            </w:tcBorders>
            <w:tcMar>
              <w:top w:w="30" w:type="dxa"/>
              <w:left w:w="180" w:type="dxa"/>
              <w:bottom w:w="30" w:type="dxa"/>
              <w:right w:w="30" w:type="dxa"/>
            </w:tcMar>
            <w:vAlign w:val="bottom"/>
            <w:hideMark/>
          </w:tcPr>
          <w:p w14:paraId="7ED6A7E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p>
        </w:tc>
        <w:tc>
          <w:tcPr>
            <w:tcW w:w="0" w:type="auto"/>
            <w:tcBorders>
              <w:top w:val="single" w:sz="6" w:space="0" w:color="808080"/>
            </w:tcBorders>
            <w:tcMar>
              <w:top w:w="30" w:type="dxa"/>
              <w:left w:w="30" w:type="dxa"/>
              <w:bottom w:w="30" w:type="dxa"/>
              <w:right w:w="30" w:type="dxa"/>
            </w:tcMar>
            <w:vAlign w:val="bottom"/>
            <w:hideMark/>
          </w:tcPr>
          <w:p w14:paraId="0BF353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Prepaid expenses and other current assets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0D483F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36</w:t>
            </w:r>
          </w:p>
        </w:tc>
        <w:tc>
          <w:tcPr>
            <w:tcW w:w="0" w:type="auto"/>
            <w:tcBorders>
              <w:top w:val="single" w:sz="6" w:space="0" w:color="808080"/>
            </w:tcBorders>
            <w:shd w:val="clear" w:color="auto" w:fill="FFF1E7"/>
            <w:vAlign w:val="bottom"/>
            <w:hideMark/>
          </w:tcPr>
          <w:p w14:paraId="43D889B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528985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6168E71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102</w:t>
            </w:r>
          </w:p>
        </w:tc>
        <w:tc>
          <w:tcPr>
            <w:tcW w:w="0" w:type="auto"/>
            <w:tcBorders>
              <w:top w:val="single" w:sz="6" w:space="0" w:color="808080"/>
            </w:tcBorders>
            <w:vAlign w:val="bottom"/>
            <w:hideMark/>
          </w:tcPr>
          <w:p w14:paraId="1075707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648BB4D"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042D71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Embedded derivatives</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F4285D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Prepaid expenses and other current assets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61565F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bottom w:val="single" w:sz="6" w:space="0" w:color="808080"/>
            </w:tcBorders>
            <w:shd w:val="clear" w:color="auto" w:fill="FFF1E7"/>
            <w:vAlign w:val="bottom"/>
            <w:hideMark/>
          </w:tcPr>
          <w:p w14:paraId="1DF4AA6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E3A728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347C2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vAlign w:val="bottom"/>
            <w:hideMark/>
          </w:tcPr>
          <w:p w14:paraId="62FB1B0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16B7B87" w14:textId="77777777" w:rsidTr="00D1208C">
        <w:tc>
          <w:tcPr>
            <w:tcW w:w="0" w:type="auto"/>
            <w:tcMar>
              <w:top w:w="30" w:type="dxa"/>
              <w:left w:w="180" w:type="dxa"/>
              <w:bottom w:w="30" w:type="dxa"/>
              <w:right w:w="30" w:type="dxa"/>
            </w:tcMar>
            <w:vAlign w:val="bottom"/>
            <w:hideMark/>
          </w:tcPr>
          <w:p w14:paraId="3F46580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Embedded derivatives</w:t>
            </w:r>
          </w:p>
        </w:tc>
        <w:tc>
          <w:tcPr>
            <w:tcW w:w="0" w:type="auto"/>
            <w:tcMar>
              <w:top w:w="30" w:type="dxa"/>
              <w:left w:w="30" w:type="dxa"/>
              <w:bottom w:w="30" w:type="dxa"/>
              <w:right w:w="30" w:type="dxa"/>
            </w:tcMar>
            <w:vAlign w:val="bottom"/>
            <w:hideMark/>
          </w:tcPr>
          <w:p w14:paraId="08ACFE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Deferred income taxes and other assets</w:t>
            </w:r>
          </w:p>
        </w:tc>
        <w:tc>
          <w:tcPr>
            <w:tcW w:w="0" w:type="auto"/>
            <w:gridSpan w:val="2"/>
            <w:shd w:val="clear" w:color="auto" w:fill="FFF1E7"/>
            <w:tcMar>
              <w:top w:w="30" w:type="dxa"/>
              <w:left w:w="30" w:type="dxa"/>
              <w:bottom w:w="30" w:type="dxa"/>
              <w:right w:w="0" w:type="dxa"/>
            </w:tcMar>
            <w:vAlign w:val="bottom"/>
            <w:hideMark/>
          </w:tcPr>
          <w:p w14:paraId="6FA0168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6B8D47D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0A7E7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A36A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vAlign w:val="bottom"/>
            <w:hideMark/>
          </w:tcPr>
          <w:p w14:paraId="47465D0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0DD1546" w14:textId="77777777" w:rsidTr="00D1208C">
        <w:tc>
          <w:tcPr>
            <w:tcW w:w="0" w:type="auto"/>
            <w:tcBorders>
              <w:top w:val="single" w:sz="6" w:space="0" w:color="E87722"/>
            </w:tcBorders>
            <w:tcMar>
              <w:top w:w="30" w:type="dxa"/>
              <w:left w:w="30" w:type="dxa"/>
              <w:bottom w:w="30" w:type="dxa"/>
              <w:right w:w="30" w:type="dxa"/>
            </w:tcMar>
            <w:vAlign w:val="bottom"/>
            <w:hideMark/>
          </w:tcPr>
          <w:p w14:paraId="436EED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derivatives not designated as hedging instruments</w:t>
            </w:r>
          </w:p>
        </w:tc>
        <w:tc>
          <w:tcPr>
            <w:tcW w:w="0" w:type="auto"/>
            <w:tcBorders>
              <w:top w:val="single" w:sz="6" w:space="0" w:color="E87722"/>
            </w:tcBorders>
            <w:tcMar>
              <w:top w:w="30" w:type="dxa"/>
              <w:left w:w="30" w:type="dxa"/>
              <w:bottom w:w="30" w:type="dxa"/>
              <w:right w:w="30" w:type="dxa"/>
            </w:tcMar>
            <w:vAlign w:val="bottom"/>
            <w:hideMark/>
          </w:tcPr>
          <w:p w14:paraId="11A45EA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69CF2BF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w:t>
            </w:r>
          </w:p>
        </w:tc>
        <w:tc>
          <w:tcPr>
            <w:tcW w:w="0" w:type="auto"/>
            <w:tcBorders>
              <w:top w:val="single" w:sz="6" w:space="0" w:color="E87722"/>
            </w:tcBorders>
            <w:shd w:val="clear" w:color="auto" w:fill="FFF1E7"/>
            <w:vAlign w:val="bottom"/>
            <w:hideMark/>
          </w:tcPr>
          <w:p w14:paraId="4BD5942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30" w:type="dxa"/>
            </w:tcMar>
            <w:vAlign w:val="bottom"/>
            <w:hideMark/>
          </w:tcPr>
          <w:p w14:paraId="5BA10FE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tcBorders>
            <w:tcMar>
              <w:top w:w="30" w:type="dxa"/>
              <w:left w:w="30" w:type="dxa"/>
              <w:bottom w:w="30" w:type="dxa"/>
              <w:right w:w="0" w:type="dxa"/>
            </w:tcMar>
            <w:vAlign w:val="bottom"/>
            <w:hideMark/>
          </w:tcPr>
          <w:p w14:paraId="4CEB0C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113</w:t>
            </w:r>
          </w:p>
        </w:tc>
        <w:tc>
          <w:tcPr>
            <w:tcW w:w="0" w:type="auto"/>
            <w:tcBorders>
              <w:top w:val="single" w:sz="6" w:space="0" w:color="E87722"/>
            </w:tcBorders>
            <w:vAlign w:val="bottom"/>
            <w:hideMark/>
          </w:tcPr>
          <w:p w14:paraId="7051E57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4E6AECC"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C85C87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DERIVATIVE ASSETS</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368534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44E85C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3701B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326</w:t>
            </w:r>
          </w:p>
        </w:tc>
        <w:tc>
          <w:tcPr>
            <w:tcW w:w="0" w:type="auto"/>
            <w:tcBorders>
              <w:top w:val="single" w:sz="6" w:space="0" w:color="E87722"/>
              <w:bottom w:val="single" w:sz="6" w:space="0" w:color="E87722"/>
            </w:tcBorders>
            <w:shd w:val="clear" w:color="auto" w:fill="FFF1E7"/>
            <w:vAlign w:val="bottom"/>
            <w:hideMark/>
          </w:tcPr>
          <w:p w14:paraId="5EDF049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CC0BA9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8C2747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6F9E12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622</w:t>
            </w:r>
          </w:p>
        </w:tc>
        <w:tc>
          <w:tcPr>
            <w:tcW w:w="0" w:type="auto"/>
            <w:tcBorders>
              <w:top w:val="single" w:sz="6" w:space="0" w:color="E87722"/>
              <w:bottom w:val="single" w:sz="6" w:space="0" w:color="E87722"/>
            </w:tcBorders>
            <w:vAlign w:val="bottom"/>
            <w:hideMark/>
          </w:tcPr>
          <w:p w14:paraId="4B3E6CF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D894B25" w14:textId="77777777" w:rsidTr="00D1208C">
        <w:tc>
          <w:tcPr>
            <w:tcW w:w="0" w:type="auto"/>
            <w:tcMar>
              <w:top w:w="30" w:type="dxa"/>
              <w:left w:w="30" w:type="dxa"/>
              <w:bottom w:w="30" w:type="dxa"/>
              <w:right w:w="30" w:type="dxa"/>
            </w:tcMar>
            <w:vAlign w:val="bottom"/>
            <w:hideMark/>
          </w:tcPr>
          <w:p w14:paraId="10CCA00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22FC5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365A8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3B181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176BA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77BA26B4" w14:textId="77777777" w:rsidTr="00D1208C">
        <w:tc>
          <w:tcPr>
            <w:tcW w:w="0" w:type="auto"/>
            <w:tcMar>
              <w:top w:w="30" w:type="dxa"/>
              <w:left w:w="30" w:type="dxa"/>
              <w:bottom w:w="30" w:type="dxa"/>
              <w:right w:w="30" w:type="dxa"/>
            </w:tcMar>
            <w:vAlign w:val="bottom"/>
            <w:hideMark/>
          </w:tcPr>
          <w:p w14:paraId="371498B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30" w:type="dxa"/>
            </w:tcMar>
            <w:vAlign w:val="bottom"/>
            <w:hideMark/>
          </w:tcPr>
          <w:p w14:paraId="2C34916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DERIVATIVE LIABILITIES</w:t>
            </w:r>
          </w:p>
        </w:tc>
      </w:tr>
      <w:tr w:rsidR="00D1208C" w:rsidRPr="00D1208C" w14:paraId="06ED88D9" w14:textId="77777777" w:rsidTr="00D1208C">
        <w:tc>
          <w:tcPr>
            <w:tcW w:w="0" w:type="auto"/>
            <w:tcMar>
              <w:top w:w="30" w:type="dxa"/>
              <w:left w:w="30" w:type="dxa"/>
              <w:bottom w:w="30" w:type="dxa"/>
              <w:right w:w="30" w:type="dxa"/>
            </w:tcMar>
            <w:vAlign w:val="bottom"/>
            <w:hideMark/>
          </w:tcPr>
          <w:p w14:paraId="3B6BB9E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lastRenderedPageBreak/>
              <w:t> </w:t>
            </w:r>
          </w:p>
        </w:tc>
        <w:tc>
          <w:tcPr>
            <w:tcW w:w="0" w:type="auto"/>
            <w:vMerge w:val="restart"/>
            <w:tcBorders>
              <w:top w:val="single" w:sz="6" w:space="0" w:color="E87722"/>
              <w:bottom w:val="single" w:sz="6" w:space="0" w:color="E87722"/>
            </w:tcBorders>
            <w:tcMar>
              <w:top w:w="30" w:type="dxa"/>
              <w:left w:w="30" w:type="dxa"/>
              <w:bottom w:w="30" w:type="dxa"/>
              <w:right w:w="30" w:type="dxa"/>
            </w:tcMar>
            <w:vAlign w:val="bottom"/>
            <w:hideMark/>
          </w:tcPr>
          <w:p w14:paraId="2EC6DB8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BALANCE SHEET LOCATION</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DE1C93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w:t>
            </w:r>
          </w:p>
        </w:tc>
        <w:tc>
          <w:tcPr>
            <w:tcW w:w="0" w:type="auto"/>
            <w:tcBorders>
              <w:top w:val="single" w:sz="6" w:space="0" w:color="E87722"/>
            </w:tcBorders>
            <w:tcMar>
              <w:top w:w="30" w:type="dxa"/>
              <w:left w:w="30" w:type="dxa"/>
              <w:bottom w:w="30" w:type="dxa"/>
              <w:right w:w="30" w:type="dxa"/>
            </w:tcMar>
            <w:vAlign w:val="bottom"/>
            <w:hideMark/>
          </w:tcPr>
          <w:p w14:paraId="79F18C7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2A67544"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MAY 31,</w:t>
            </w:r>
          </w:p>
        </w:tc>
      </w:tr>
      <w:tr w:rsidR="00D1208C" w:rsidRPr="00D1208C" w14:paraId="4EB29342" w14:textId="77777777" w:rsidTr="00D1208C">
        <w:tc>
          <w:tcPr>
            <w:tcW w:w="0" w:type="auto"/>
            <w:tcBorders>
              <w:bottom w:val="single" w:sz="6" w:space="0" w:color="E87722"/>
            </w:tcBorders>
            <w:tcMar>
              <w:top w:w="30" w:type="dxa"/>
              <w:left w:w="30" w:type="dxa"/>
              <w:bottom w:w="30" w:type="dxa"/>
              <w:right w:w="30" w:type="dxa"/>
            </w:tcMar>
            <w:vAlign w:val="bottom"/>
            <w:hideMark/>
          </w:tcPr>
          <w:p w14:paraId="61A7A9D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vMerge/>
            <w:tcBorders>
              <w:top w:val="single" w:sz="6" w:space="0" w:color="E87722"/>
              <w:bottom w:val="single" w:sz="6" w:space="0" w:color="E87722"/>
            </w:tcBorders>
            <w:vAlign w:val="center"/>
            <w:hideMark/>
          </w:tcPr>
          <w:p w14:paraId="782AD7F2"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bottom w:val="single" w:sz="6" w:space="0" w:color="E87722"/>
            </w:tcBorders>
            <w:tcMar>
              <w:top w:w="30" w:type="dxa"/>
              <w:left w:w="30" w:type="dxa"/>
              <w:bottom w:w="30" w:type="dxa"/>
              <w:right w:w="30" w:type="dxa"/>
            </w:tcMar>
            <w:vAlign w:val="bottom"/>
            <w:hideMark/>
          </w:tcPr>
          <w:p w14:paraId="1EAB460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2020</w:t>
            </w:r>
          </w:p>
        </w:tc>
        <w:tc>
          <w:tcPr>
            <w:tcW w:w="0" w:type="auto"/>
            <w:tcBorders>
              <w:bottom w:val="single" w:sz="6" w:space="0" w:color="E87722"/>
            </w:tcBorders>
            <w:tcMar>
              <w:top w:w="30" w:type="dxa"/>
              <w:left w:w="30" w:type="dxa"/>
              <w:bottom w:w="30" w:type="dxa"/>
              <w:right w:w="30" w:type="dxa"/>
            </w:tcMar>
            <w:vAlign w:val="bottom"/>
            <w:hideMark/>
          </w:tcPr>
          <w:p w14:paraId="2BA9DEE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2ED8D00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2019</w:t>
            </w:r>
          </w:p>
        </w:tc>
      </w:tr>
      <w:tr w:rsidR="00D1208C" w:rsidRPr="00D1208C" w14:paraId="166F0311" w14:textId="77777777" w:rsidTr="00D1208C">
        <w:tc>
          <w:tcPr>
            <w:tcW w:w="0" w:type="auto"/>
            <w:tcMar>
              <w:top w:w="30" w:type="dxa"/>
              <w:left w:w="30" w:type="dxa"/>
              <w:bottom w:w="30" w:type="dxa"/>
              <w:right w:w="30" w:type="dxa"/>
            </w:tcMar>
            <w:vAlign w:val="bottom"/>
            <w:hideMark/>
          </w:tcPr>
          <w:p w14:paraId="33C8339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Derivatives formally designated as hedging instruments:</w:t>
            </w:r>
          </w:p>
        </w:tc>
        <w:tc>
          <w:tcPr>
            <w:tcW w:w="0" w:type="auto"/>
            <w:tcMar>
              <w:top w:w="30" w:type="dxa"/>
              <w:left w:w="30" w:type="dxa"/>
              <w:bottom w:w="30" w:type="dxa"/>
              <w:right w:w="30" w:type="dxa"/>
            </w:tcMar>
            <w:vAlign w:val="bottom"/>
            <w:hideMark/>
          </w:tcPr>
          <w:p w14:paraId="226F7E1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2A463E6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D5F3A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F0300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54011952"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BD54F1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147C36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Accrued liabilities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9201A0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1F93C06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w:t>
            </w:r>
          </w:p>
        </w:tc>
        <w:tc>
          <w:tcPr>
            <w:tcW w:w="0" w:type="auto"/>
            <w:tcBorders>
              <w:top w:val="single" w:sz="6" w:space="0" w:color="808080"/>
              <w:bottom w:val="single" w:sz="6" w:space="0" w:color="808080"/>
            </w:tcBorders>
            <w:shd w:val="clear" w:color="auto" w:fill="FFF1E7"/>
            <w:vAlign w:val="bottom"/>
            <w:hideMark/>
          </w:tcPr>
          <w:p w14:paraId="0248513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B61384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BB8A83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61A9E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vAlign w:val="bottom"/>
            <w:hideMark/>
          </w:tcPr>
          <w:p w14:paraId="464EB1A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06C5862" w14:textId="77777777" w:rsidTr="00D1208C">
        <w:tc>
          <w:tcPr>
            <w:tcW w:w="0" w:type="auto"/>
            <w:tcBorders>
              <w:bottom w:val="single" w:sz="6" w:space="0" w:color="E87722"/>
            </w:tcBorders>
            <w:tcMar>
              <w:top w:w="30" w:type="dxa"/>
              <w:left w:w="180" w:type="dxa"/>
              <w:bottom w:w="30" w:type="dxa"/>
              <w:right w:w="30" w:type="dxa"/>
            </w:tcMar>
            <w:vAlign w:val="bottom"/>
            <w:hideMark/>
          </w:tcPr>
          <w:p w14:paraId="4935429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p>
        </w:tc>
        <w:tc>
          <w:tcPr>
            <w:tcW w:w="0" w:type="auto"/>
            <w:tcBorders>
              <w:bottom w:val="single" w:sz="6" w:space="0" w:color="E87722"/>
            </w:tcBorders>
            <w:tcMar>
              <w:top w:w="30" w:type="dxa"/>
              <w:left w:w="30" w:type="dxa"/>
              <w:bottom w:w="30" w:type="dxa"/>
              <w:right w:w="30" w:type="dxa"/>
            </w:tcMar>
            <w:vAlign w:val="bottom"/>
            <w:hideMark/>
          </w:tcPr>
          <w:p w14:paraId="1B4898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Deferred income taxes and other liabilities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4B20E3B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bottom w:val="single" w:sz="6" w:space="0" w:color="E87722"/>
            </w:tcBorders>
            <w:shd w:val="clear" w:color="auto" w:fill="FFF1E7"/>
            <w:vAlign w:val="bottom"/>
            <w:hideMark/>
          </w:tcPr>
          <w:p w14:paraId="47CDC9B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3CC0353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34C6609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vAlign w:val="bottom"/>
            <w:hideMark/>
          </w:tcPr>
          <w:p w14:paraId="3975348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16ED194" w14:textId="77777777" w:rsidTr="00D1208C">
        <w:tc>
          <w:tcPr>
            <w:tcW w:w="0" w:type="auto"/>
            <w:tcBorders>
              <w:bottom w:val="single" w:sz="6" w:space="0" w:color="E87722"/>
            </w:tcBorders>
            <w:tcMar>
              <w:top w:w="30" w:type="dxa"/>
              <w:left w:w="30" w:type="dxa"/>
              <w:bottom w:w="30" w:type="dxa"/>
              <w:right w:w="30" w:type="dxa"/>
            </w:tcMar>
            <w:vAlign w:val="bottom"/>
            <w:hideMark/>
          </w:tcPr>
          <w:p w14:paraId="37879CC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derivatives formally designated as hedging instruments</w:t>
            </w:r>
          </w:p>
        </w:tc>
        <w:tc>
          <w:tcPr>
            <w:tcW w:w="0" w:type="auto"/>
            <w:tcBorders>
              <w:bottom w:val="single" w:sz="6" w:space="0" w:color="E87722"/>
            </w:tcBorders>
            <w:tcMar>
              <w:top w:w="30" w:type="dxa"/>
              <w:left w:w="30" w:type="dxa"/>
              <w:bottom w:w="30" w:type="dxa"/>
              <w:right w:w="30" w:type="dxa"/>
            </w:tcMar>
            <w:vAlign w:val="bottom"/>
            <w:hideMark/>
          </w:tcPr>
          <w:p w14:paraId="6896CE8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7C7D95A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w:t>
            </w:r>
          </w:p>
        </w:tc>
        <w:tc>
          <w:tcPr>
            <w:tcW w:w="0" w:type="auto"/>
            <w:tcBorders>
              <w:bottom w:val="single" w:sz="6" w:space="0" w:color="E87722"/>
            </w:tcBorders>
            <w:shd w:val="clear" w:color="auto" w:fill="FFF1E7"/>
            <w:vAlign w:val="bottom"/>
            <w:hideMark/>
          </w:tcPr>
          <w:p w14:paraId="78E464D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6CFC84B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2E7C0B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bottom w:val="single" w:sz="6" w:space="0" w:color="E87722"/>
            </w:tcBorders>
            <w:vAlign w:val="bottom"/>
            <w:hideMark/>
          </w:tcPr>
          <w:p w14:paraId="67CEBE7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3C3B4C1" w14:textId="77777777" w:rsidTr="00D1208C">
        <w:tc>
          <w:tcPr>
            <w:tcW w:w="0" w:type="auto"/>
            <w:tcMar>
              <w:top w:w="30" w:type="dxa"/>
              <w:left w:w="30" w:type="dxa"/>
              <w:bottom w:w="30" w:type="dxa"/>
              <w:right w:w="30" w:type="dxa"/>
            </w:tcMar>
            <w:vAlign w:val="bottom"/>
            <w:hideMark/>
          </w:tcPr>
          <w:p w14:paraId="136ABA2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Derivatives not designated as hedging instruments:</w:t>
            </w:r>
          </w:p>
        </w:tc>
        <w:tc>
          <w:tcPr>
            <w:tcW w:w="0" w:type="auto"/>
            <w:tcMar>
              <w:top w:w="30" w:type="dxa"/>
              <w:left w:w="30" w:type="dxa"/>
              <w:bottom w:w="30" w:type="dxa"/>
              <w:right w:w="30" w:type="dxa"/>
            </w:tcMar>
            <w:vAlign w:val="bottom"/>
            <w:hideMark/>
          </w:tcPr>
          <w:p w14:paraId="007494D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137F725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52F89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18B42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3C9B2640" w14:textId="77777777" w:rsidTr="00D1208C">
        <w:tc>
          <w:tcPr>
            <w:tcW w:w="0" w:type="auto"/>
            <w:tcBorders>
              <w:top w:val="single" w:sz="6" w:space="0" w:color="808080"/>
            </w:tcBorders>
            <w:tcMar>
              <w:top w:w="30" w:type="dxa"/>
              <w:left w:w="180" w:type="dxa"/>
              <w:bottom w:w="30" w:type="dxa"/>
              <w:right w:w="30" w:type="dxa"/>
            </w:tcMar>
            <w:vAlign w:val="bottom"/>
            <w:hideMark/>
          </w:tcPr>
          <w:p w14:paraId="25FA044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p>
        </w:tc>
        <w:tc>
          <w:tcPr>
            <w:tcW w:w="0" w:type="auto"/>
            <w:tcBorders>
              <w:top w:val="single" w:sz="6" w:space="0" w:color="808080"/>
            </w:tcBorders>
            <w:tcMar>
              <w:top w:w="30" w:type="dxa"/>
              <w:left w:w="30" w:type="dxa"/>
              <w:bottom w:w="30" w:type="dxa"/>
              <w:right w:w="30" w:type="dxa"/>
            </w:tcMar>
            <w:vAlign w:val="bottom"/>
            <w:hideMark/>
          </w:tcPr>
          <w:p w14:paraId="038268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Accrued liabilities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CEA927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w:t>
            </w:r>
          </w:p>
        </w:tc>
        <w:tc>
          <w:tcPr>
            <w:tcW w:w="0" w:type="auto"/>
            <w:tcBorders>
              <w:top w:val="single" w:sz="6" w:space="0" w:color="808080"/>
            </w:tcBorders>
            <w:shd w:val="clear" w:color="auto" w:fill="FFF1E7"/>
            <w:vAlign w:val="bottom"/>
            <w:hideMark/>
          </w:tcPr>
          <w:p w14:paraId="0E01176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5AEA904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73AE85F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46</w:t>
            </w:r>
          </w:p>
        </w:tc>
        <w:tc>
          <w:tcPr>
            <w:tcW w:w="0" w:type="auto"/>
            <w:tcBorders>
              <w:top w:val="single" w:sz="6" w:space="0" w:color="808080"/>
            </w:tcBorders>
            <w:vAlign w:val="bottom"/>
            <w:hideMark/>
          </w:tcPr>
          <w:p w14:paraId="0955D36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1727EFE"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717425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Embedded derivatives</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257C17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Accrued liabilities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BA5DA3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shd w:val="clear" w:color="auto" w:fill="FFF1E7"/>
            <w:vAlign w:val="bottom"/>
            <w:hideMark/>
          </w:tcPr>
          <w:p w14:paraId="64B1E7C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8153E5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2057E4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vAlign w:val="bottom"/>
            <w:hideMark/>
          </w:tcPr>
          <w:p w14:paraId="27CA282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4EB03D9" w14:textId="77777777" w:rsidTr="00D1208C">
        <w:tc>
          <w:tcPr>
            <w:tcW w:w="0" w:type="auto"/>
            <w:tcMar>
              <w:top w:w="30" w:type="dxa"/>
              <w:left w:w="180" w:type="dxa"/>
              <w:bottom w:w="30" w:type="dxa"/>
              <w:right w:w="30" w:type="dxa"/>
            </w:tcMar>
            <w:vAlign w:val="bottom"/>
            <w:hideMark/>
          </w:tcPr>
          <w:p w14:paraId="707E8A3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Embedded derivatives</w:t>
            </w:r>
          </w:p>
        </w:tc>
        <w:tc>
          <w:tcPr>
            <w:tcW w:w="0" w:type="auto"/>
            <w:tcBorders>
              <w:bottom w:val="single" w:sz="6" w:space="0" w:color="E87722"/>
            </w:tcBorders>
            <w:tcMar>
              <w:top w:w="30" w:type="dxa"/>
              <w:left w:w="30" w:type="dxa"/>
              <w:bottom w:w="30" w:type="dxa"/>
              <w:right w:w="30" w:type="dxa"/>
            </w:tcMar>
            <w:vAlign w:val="bottom"/>
            <w:hideMark/>
          </w:tcPr>
          <w:p w14:paraId="41889BA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Deferred income taxes and other liabilities</w:t>
            </w:r>
          </w:p>
        </w:tc>
        <w:tc>
          <w:tcPr>
            <w:tcW w:w="0" w:type="auto"/>
            <w:gridSpan w:val="2"/>
            <w:shd w:val="clear" w:color="auto" w:fill="FFF1E7"/>
            <w:tcMar>
              <w:top w:w="30" w:type="dxa"/>
              <w:left w:w="30" w:type="dxa"/>
              <w:bottom w:w="30" w:type="dxa"/>
              <w:right w:w="0" w:type="dxa"/>
            </w:tcMar>
            <w:vAlign w:val="bottom"/>
            <w:hideMark/>
          </w:tcPr>
          <w:p w14:paraId="30C7EFF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014DCD9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D410A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900D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vAlign w:val="bottom"/>
            <w:hideMark/>
          </w:tcPr>
          <w:p w14:paraId="6B57086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91FE83F" w14:textId="77777777" w:rsidTr="00D1208C">
        <w:tc>
          <w:tcPr>
            <w:tcW w:w="0" w:type="auto"/>
            <w:tcBorders>
              <w:top w:val="single" w:sz="6" w:space="0" w:color="E87722"/>
            </w:tcBorders>
            <w:tcMar>
              <w:top w:w="30" w:type="dxa"/>
              <w:left w:w="30" w:type="dxa"/>
              <w:bottom w:w="30" w:type="dxa"/>
              <w:right w:w="30" w:type="dxa"/>
            </w:tcMar>
            <w:vAlign w:val="bottom"/>
            <w:hideMark/>
          </w:tcPr>
          <w:p w14:paraId="46FF5E4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derivatives not designated as hedging instruments</w:t>
            </w:r>
          </w:p>
        </w:tc>
        <w:tc>
          <w:tcPr>
            <w:tcW w:w="0" w:type="auto"/>
            <w:tcBorders>
              <w:top w:val="single" w:sz="6" w:space="0" w:color="E87722"/>
            </w:tcBorders>
            <w:tcMar>
              <w:top w:w="30" w:type="dxa"/>
              <w:left w:w="30" w:type="dxa"/>
              <w:bottom w:w="30" w:type="dxa"/>
              <w:right w:w="30" w:type="dxa"/>
            </w:tcMar>
            <w:vAlign w:val="bottom"/>
            <w:hideMark/>
          </w:tcPr>
          <w:p w14:paraId="4DD1418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6FCADF0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E87722"/>
            </w:tcBorders>
            <w:shd w:val="clear" w:color="auto" w:fill="FFF1E7"/>
            <w:vAlign w:val="bottom"/>
            <w:hideMark/>
          </w:tcPr>
          <w:p w14:paraId="54DB28B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30" w:type="dxa"/>
            </w:tcMar>
            <w:vAlign w:val="bottom"/>
            <w:hideMark/>
          </w:tcPr>
          <w:p w14:paraId="76B518F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tcBorders>
            <w:tcMar>
              <w:top w:w="30" w:type="dxa"/>
              <w:left w:w="30" w:type="dxa"/>
              <w:bottom w:w="30" w:type="dxa"/>
              <w:right w:w="0" w:type="dxa"/>
            </w:tcMar>
            <w:vAlign w:val="bottom"/>
            <w:hideMark/>
          </w:tcPr>
          <w:p w14:paraId="1C8CAA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49</w:t>
            </w:r>
          </w:p>
        </w:tc>
        <w:tc>
          <w:tcPr>
            <w:tcW w:w="0" w:type="auto"/>
            <w:tcBorders>
              <w:top w:val="single" w:sz="6" w:space="0" w:color="E87722"/>
            </w:tcBorders>
            <w:vAlign w:val="bottom"/>
            <w:hideMark/>
          </w:tcPr>
          <w:p w14:paraId="5B73160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B0C4E09"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81DA87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DERIVATIVE LIABILITIES</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4D455B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0EA073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D2344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49</w:t>
            </w:r>
          </w:p>
        </w:tc>
        <w:tc>
          <w:tcPr>
            <w:tcW w:w="0" w:type="auto"/>
            <w:tcBorders>
              <w:top w:val="single" w:sz="6" w:space="0" w:color="E87722"/>
              <w:bottom w:val="single" w:sz="6" w:space="0" w:color="E87722"/>
            </w:tcBorders>
            <w:shd w:val="clear" w:color="auto" w:fill="FFF1E7"/>
            <w:vAlign w:val="bottom"/>
            <w:hideMark/>
          </w:tcPr>
          <w:p w14:paraId="4CF8C76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F07981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163392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6942BA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54</w:t>
            </w:r>
          </w:p>
        </w:tc>
        <w:tc>
          <w:tcPr>
            <w:tcW w:w="0" w:type="auto"/>
            <w:tcBorders>
              <w:top w:val="single" w:sz="6" w:space="0" w:color="E87722"/>
              <w:bottom w:val="single" w:sz="6" w:space="0" w:color="E87722"/>
            </w:tcBorders>
            <w:vAlign w:val="bottom"/>
            <w:hideMark/>
          </w:tcPr>
          <w:p w14:paraId="6D5BEFD2"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221AAE20" w14:textId="77777777" w:rsidR="00D1208C" w:rsidRPr="00D1208C" w:rsidRDefault="00D1208C" w:rsidP="00D1208C">
      <w:pPr>
        <w:widowControl/>
        <w:spacing w:line="260" w:lineRule="atLeast"/>
        <w:jc w:val="left"/>
        <w:rPr>
          <w:rFonts w:ascii="宋体" w:eastAsia="宋体" w:hAnsi="宋体" w:cs="宋体"/>
          <w:kern w:val="0"/>
          <w:sz w:val="20"/>
          <w:szCs w:val="20"/>
        </w:rPr>
      </w:pPr>
    </w:p>
    <w:p w14:paraId="7496C907"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7AB15B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14</w:t>
      </w:r>
    </w:p>
    <w:p w14:paraId="596CF734"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68CB7A61">
          <v:rect id="_x0000_i1041" style="width:0;height:1.5pt" o:hralign="center" o:hrstd="t" o:hrnoshade="t" o:hr="t" fillcolor="black" stroked="f"/>
        </w:pict>
      </w:r>
    </w:p>
    <w:p w14:paraId="44546B0B"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759B671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87" w:anchor="s1433BDA772405ACE80C243EDFDDC0CC7" w:history="1">
        <w:r w:rsidRPr="00D1208C">
          <w:rPr>
            <w:rFonts w:ascii="Arial" w:eastAsia="宋体" w:hAnsi="Arial" w:cs="Arial"/>
            <w:color w:val="0000FF"/>
            <w:kern w:val="0"/>
            <w:sz w:val="17"/>
            <w:szCs w:val="17"/>
            <w:u w:val="single"/>
          </w:rPr>
          <w:t>Table of Contents</w:t>
        </w:r>
      </w:hyperlink>
    </w:p>
    <w:p w14:paraId="65CE3B3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3C180DF"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179BC16"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following tables present the amounts in the Unaudited Condensed Consolidated Statements of Income in which the effects of cash flow hedges are recorded and the effects of cash flow hedge activity on these line items for the three and nine months ended February 29, 2020 and February 28, 2019:</w:t>
      </w:r>
    </w:p>
    <w:tbl>
      <w:tblPr>
        <w:tblW w:w="20614" w:type="dxa"/>
        <w:tblCellMar>
          <w:left w:w="0" w:type="dxa"/>
          <w:right w:w="0" w:type="dxa"/>
        </w:tblCellMar>
        <w:tblLook w:val="04A0" w:firstRow="1" w:lastRow="0" w:firstColumn="1" w:lastColumn="0" w:noHBand="0" w:noVBand="1"/>
      </w:tblPr>
      <w:tblGrid>
        <w:gridCol w:w="9688"/>
        <w:gridCol w:w="206"/>
        <w:gridCol w:w="2268"/>
        <w:gridCol w:w="206"/>
        <w:gridCol w:w="206"/>
        <w:gridCol w:w="2268"/>
        <w:gridCol w:w="206"/>
        <w:gridCol w:w="206"/>
        <w:gridCol w:w="206"/>
        <w:gridCol w:w="2268"/>
        <w:gridCol w:w="206"/>
        <w:gridCol w:w="206"/>
        <w:gridCol w:w="2268"/>
        <w:gridCol w:w="206"/>
      </w:tblGrid>
      <w:tr w:rsidR="00D1208C" w:rsidRPr="00D1208C" w14:paraId="3F3CA8D5" w14:textId="77777777" w:rsidTr="00D1208C">
        <w:tc>
          <w:tcPr>
            <w:tcW w:w="0" w:type="auto"/>
            <w:gridSpan w:val="14"/>
            <w:vAlign w:val="center"/>
            <w:hideMark/>
          </w:tcPr>
          <w:p w14:paraId="56315FFF"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65E0A5C4" w14:textId="77777777" w:rsidTr="00D1208C">
        <w:tc>
          <w:tcPr>
            <w:tcW w:w="9689" w:type="dxa"/>
            <w:vAlign w:val="center"/>
            <w:hideMark/>
          </w:tcPr>
          <w:p w14:paraId="1525BC2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3AF4C8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5716B6C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D6E8F7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582914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6D0C7B2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2DE6F8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A68489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DB64A9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2559168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5C1A99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1948F7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4B5111F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029FD22"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6CF5227" w14:textId="77777777" w:rsidTr="00D1208C">
        <w:tc>
          <w:tcPr>
            <w:tcW w:w="0" w:type="auto"/>
            <w:tcMar>
              <w:top w:w="30" w:type="dxa"/>
              <w:left w:w="30" w:type="dxa"/>
              <w:bottom w:w="30" w:type="dxa"/>
              <w:right w:w="30" w:type="dxa"/>
            </w:tcMar>
            <w:vAlign w:val="bottom"/>
            <w:hideMark/>
          </w:tcPr>
          <w:p w14:paraId="764434A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3"/>
            <w:tcBorders>
              <w:bottom w:val="single" w:sz="6" w:space="0" w:color="E87722"/>
            </w:tcBorders>
            <w:tcMar>
              <w:top w:w="30" w:type="dxa"/>
              <w:left w:w="30" w:type="dxa"/>
              <w:bottom w:w="30" w:type="dxa"/>
              <w:right w:w="0" w:type="dxa"/>
            </w:tcMar>
            <w:vAlign w:val="bottom"/>
            <w:hideMark/>
          </w:tcPr>
          <w:p w14:paraId="31A5F5B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r>
      <w:tr w:rsidR="00D1208C" w:rsidRPr="00D1208C" w14:paraId="51430E0B" w14:textId="77777777" w:rsidTr="00D1208C">
        <w:tc>
          <w:tcPr>
            <w:tcW w:w="0" w:type="auto"/>
            <w:tcMar>
              <w:top w:w="30" w:type="dxa"/>
              <w:left w:w="30" w:type="dxa"/>
              <w:bottom w:w="30" w:type="dxa"/>
              <w:right w:w="30" w:type="dxa"/>
            </w:tcMar>
            <w:vAlign w:val="bottom"/>
            <w:hideMark/>
          </w:tcPr>
          <w:p w14:paraId="1A8F8D9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1038AC03"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tcMar>
              <w:top w:w="30" w:type="dxa"/>
              <w:left w:w="30" w:type="dxa"/>
              <w:bottom w:w="30" w:type="dxa"/>
              <w:right w:w="30" w:type="dxa"/>
            </w:tcMar>
            <w:vAlign w:val="bottom"/>
            <w:hideMark/>
          </w:tcPr>
          <w:p w14:paraId="692B98B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488FD74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6B314B92" w14:textId="77777777" w:rsidTr="00D1208C">
        <w:tc>
          <w:tcPr>
            <w:tcW w:w="0" w:type="auto"/>
            <w:tcBorders>
              <w:bottom w:val="single" w:sz="6" w:space="0" w:color="E87722"/>
            </w:tcBorders>
            <w:tcMar>
              <w:top w:w="30" w:type="dxa"/>
              <w:left w:w="30" w:type="dxa"/>
              <w:bottom w:w="30" w:type="dxa"/>
              <w:right w:w="30" w:type="dxa"/>
            </w:tcMar>
            <w:vAlign w:val="bottom"/>
            <w:hideMark/>
          </w:tcPr>
          <w:p w14:paraId="147EA5D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Mar>
              <w:top w:w="30" w:type="dxa"/>
              <w:left w:w="30" w:type="dxa"/>
              <w:bottom w:w="30" w:type="dxa"/>
              <w:right w:w="0" w:type="dxa"/>
            </w:tcMar>
            <w:vAlign w:val="bottom"/>
            <w:hideMark/>
          </w:tcPr>
          <w:p w14:paraId="59AE28B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vAlign w:val="bottom"/>
            <w:hideMark/>
          </w:tcPr>
          <w:p w14:paraId="095DB48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AE2642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 OF</w:t>
            </w:r>
            <w:r w:rsidRPr="00D1208C">
              <w:rPr>
                <w:rFonts w:ascii="Arial" w:eastAsia="宋体" w:hAnsi="Arial" w:cs="Arial"/>
                <w:b/>
                <w:bCs/>
                <w:color w:val="000000"/>
                <w:kern w:val="0"/>
                <w:sz w:val="17"/>
                <w:szCs w:val="17"/>
              </w:rPr>
              <w:br/>
              <w:t>GAIN (LOSS)</w:t>
            </w:r>
            <w:r w:rsidRPr="00D1208C">
              <w:rPr>
                <w:rFonts w:ascii="Arial" w:eastAsia="宋体" w:hAnsi="Arial" w:cs="Arial"/>
                <w:b/>
                <w:bCs/>
                <w:color w:val="000000"/>
                <w:kern w:val="0"/>
                <w:sz w:val="17"/>
                <w:szCs w:val="17"/>
              </w:rPr>
              <w:br/>
              <w:t>ON CASH FLOW</w:t>
            </w:r>
            <w:r w:rsidRPr="00D1208C">
              <w:rPr>
                <w:rFonts w:ascii="Arial" w:eastAsia="宋体" w:hAnsi="Arial" w:cs="Arial"/>
                <w:b/>
                <w:bCs/>
                <w:color w:val="000000"/>
                <w:kern w:val="0"/>
                <w:sz w:val="17"/>
                <w:szCs w:val="17"/>
              </w:rPr>
              <w:br/>
              <w:t>HEDGE ACTIVITY</w:t>
            </w:r>
          </w:p>
        </w:tc>
        <w:tc>
          <w:tcPr>
            <w:tcW w:w="0" w:type="auto"/>
            <w:tcBorders>
              <w:bottom w:val="single" w:sz="6" w:space="0" w:color="E87722"/>
            </w:tcBorders>
            <w:vAlign w:val="bottom"/>
            <w:hideMark/>
          </w:tcPr>
          <w:p w14:paraId="0A29C56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F85C22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770B1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vAlign w:val="bottom"/>
            <w:hideMark/>
          </w:tcPr>
          <w:p w14:paraId="76F079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26DF8F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 OF</w:t>
            </w:r>
            <w:r w:rsidRPr="00D1208C">
              <w:rPr>
                <w:rFonts w:ascii="Arial" w:eastAsia="宋体" w:hAnsi="Arial" w:cs="Arial"/>
                <w:b/>
                <w:bCs/>
                <w:color w:val="000000"/>
                <w:kern w:val="0"/>
                <w:sz w:val="17"/>
                <w:szCs w:val="17"/>
              </w:rPr>
              <w:br/>
              <w:t>GAIN (LOSS)</w:t>
            </w:r>
            <w:r w:rsidRPr="00D1208C">
              <w:rPr>
                <w:rFonts w:ascii="Arial" w:eastAsia="宋体" w:hAnsi="Arial" w:cs="Arial"/>
                <w:b/>
                <w:bCs/>
                <w:color w:val="000000"/>
                <w:kern w:val="0"/>
                <w:sz w:val="17"/>
                <w:szCs w:val="17"/>
              </w:rPr>
              <w:br/>
              <w:t>ON CASH FLOW</w:t>
            </w:r>
            <w:r w:rsidRPr="00D1208C">
              <w:rPr>
                <w:rFonts w:ascii="Arial" w:eastAsia="宋体" w:hAnsi="Arial" w:cs="Arial"/>
                <w:b/>
                <w:bCs/>
                <w:color w:val="000000"/>
                <w:kern w:val="0"/>
                <w:sz w:val="17"/>
                <w:szCs w:val="17"/>
              </w:rPr>
              <w:br/>
              <w:t>HEDGE ACTIVITY</w:t>
            </w:r>
          </w:p>
        </w:tc>
        <w:tc>
          <w:tcPr>
            <w:tcW w:w="0" w:type="auto"/>
            <w:tcBorders>
              <w:bottom w:val="single" w:sz="6" w:space="0" w:color="E87722"/>
            </w:tcBorders>
            <w:vAlign w:val="bottom"/>
            <w:hideMark/>
          </w:tcPr>
          <w:p w14:paraId="4FF4536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8FABA11" w14:textId="77777777" w:rsidTr="00D1208C">
        <w:tc>
          <w:tcPr>
            <w:tcW w:w="0" w:type="auto"/>
            <w:tcMar>
              <w:top w:w="30" w:type="dxa"/>
              <w:left w:w="30" w:type="dxa"/>
              <w:bottom w:w="30" w:type="dxa"/>
              <w:right w:w="30" w:type="dxa"/>
            </w:tcMar>
            <w:vAlign w:val="bottom"/>
            <w:hideMark/>
          </w:tcPr>
          <w:p w14:paraId="5D2D221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278298F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5832FAD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10,104</w:t>
            </w:r>
          </w:p>
        </w:tc>
        <w:tc>
          <w:tcPr>
            <w:tcW w:w="0" w:type="auto"/>
            <w:tcBorders>
              <w:top w:val="single" w:sz="6" w:space="0" w:color="E87722"/>
            </w:tcBorders>
            <w:shd w:val="clear" w:color="auto" w:fill="FFF1E7"/>
            <w:vAlign w:val="bottom"/>
            <w:hideMark/>
          </w:tcPr>
          <w:p w14:paraId="36CD21E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76999B89" w14:textId="77777777" w:rsidR="00D1208C" w:rsidRPr="00D1208C" w:rsidRDefault="00D1208C" w:rsidP="00D1208C">
            <w:pPr>
              <w:widowControl/>
              <w:jc w:val="left"/>
              <w:rPr>
                <w:rFonts w:ascii="Times New Roman" w:eastAsia="宋体" w:hAnsi="Times New Roman" w:cs="Times New Roman"/>
                <w:kern w:val="0"/>
                <w:sz w:val="16"/>
                <w:szCs w:val="16"/>
              </w:rPr>
            </w:pPr>
            <w:r w:rsidRPr="00D1208C">
              <w:rPr>
                <w:rFonts w:ascii="Arial" w:eastAsia="宋体" w:hAnsi="Arial" w:cs="Arial"/>
                <w:kern w:val="0"/>
                <w:sz w:val="16"/>
                <w:szCs w:val="16"/>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7DF0DF10" w14:textId="77777777" w:rsidR="00D1208C" w:rsidRPr="00D1208C" w:rsidRDefault="00D1208C" w:rsidP="00D1208C">
            <w:pPr>
              <w:widowControl/>
              <w:jc w:val="right"/>
              <w:rPr>
                <w:rFonts w:ascii="Times New Roman" w:eastAsia="宋体" w:hAnsi="Times New Roman" w:cs="Times New Roman"/>
                <w:kern w:val="0"/>
                <w:sz w:val="16"/>
                <w:szCs w:val="16"/>
              </w:rPr>
            </w:pPr>
            <w:r w:rsidRPr="00D1208C">
              <w:rPr>
                <w:rFonts w:ascii="Arial" w:eastAsia="宋体" w:hAnsi="Arial" w:cs="Arial"/>
                <w:kern w:val="0"/>
                <w:sz w:val="16"/>
                <w:szCs w:val="16"/>
              </w:rPr>
              <w:t>(21</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1CAA523D" w14:textId="77777777" w:rsidR="00D1208C" w:rsidRPr="00D1208C" w:rsidRDefault="00D1208C" w:rsidP="00D1208C">
            <w:pPr>
              <w:widowControl/>
              <w:jc w:val="left"/>
              <w:rPr>
                <w:rFonts w:ascii="Times New Roman" w:eastAsia="宋体" w:hAnsi="Times New Roman" w:cs="Times New Roman"/>
                <w:kern w:val="0"/>
                <w:sz w:val="16"/>
                <w:szCs w:val="16"/>
              </w:rPr>
            </w:pPr>
            <w:r w:rsidRPr="00D1208C">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D21B78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218A162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497F94E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9,611</w:t>
            </w:r>
          </w:p>
        </w:tc>
        <w:tc>
          <w:tcPr>
            <w:tcW w:w="0" w:type="auto"/>
            <w:tcBorders>
              <w:top w:val="single" w:sz="6" w:space="0" w:color="E87722"/>
              <w:bottom w:val="single" w:sz="6" w:space="0" w:color="808080"/>
            </w:tcBorders>
            <w:vAlign w:val="bottom"/>
            <w:hideMark/>
          </w:tcPr>
          <w:p w14:paraId="3E8136F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7E278184" w14:textId="77777777" w:rsidR="00D1208C" w:rsidRPr="00D1208C" w:rsidRDefault="00D1208C" w:rsidP="00D1208C">
            <w:pPr>
              <w:widowControl/>
              <w:jc w:val="left"/>
              <w:rPr>
                <w:rFonts w:ascii="Times New Roman" w:eastAsia="宋体" w:hAnsi="Times New Roman" w:cs="Times New Roman"/>
                <w:kern w:val="0"/>
                <w:sz w:val="16"/>
                <w:szCs w:val="16"/>
              </w:rPr>
            </w:pPr>
            <w:r w:rsidRPr="00D1208C">
              <w:rPr>
                <w:rFonts w:ascii="Arial" w:eastAsia="宋体" w:hAnsi="Arial" w:cs="Arial"/>
                <w:kern w:val="0"/>
                <w:sz w:val="16"/>
                <w:szCs w:val="16"/>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4CA09D96" w14:textId="77777777" w:rsidR="00D1208C" w:rsidRPr="00D1208C" w:rsidRDefault="00D1208C" w:rsidP="00D1208C">
            <w:pPr>
              <w:widowControl/>
              <w:jc w:val="right"/>
              <w:rPr>
                <w:rFonts w:ascii="Times New Roman" w:eastAsia="宋体" w:hAnsi="Times New Roman" w:cs="Times New Roman"/>
                <w:kern w:val="0"/>
                <w:sz w:val="16"/>
                <w:szCs w:val="16"/>
              </w:rPr>
            </w:pPr>
            <w:r w:rsidRPr="00D1208C">
              <w:rPr>
                <w:rFonts w:ascii="Arial" w:eastAsia="宋体" w:hAnsi="Arial" w:cs="Arial"/>
                <w:kern w:val="0"/>
                <w:sz w:val="16"/>
                <w:szCs w:val="16"/>
              </w:rPr>
              <w:t>1</w:t>
            </w:r>
          </w:p>
        </w:tc>
        <w:tc>
          <w:tcPr>
            <w:tcW w:w="0" w:type="auto"/>
            <w:tcBorders>
              <w:top w:val="single" w:sz="6" w:space="0" w:color="E87722"/>
              <w:bottom w:val="single" w:sz="6" w:space="0" w:color="808080"/>
            </w:tcBorders>
            <w:vAlign w:val="bottom"/>
            <w:hideMark/>
          </w:tcPr>
          <w:p w14:paraId="48CA6E6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0D51CE4" w14:textId="77777777" w:rsidTr="00D1208C">
        <w:tc>
          <w:tcPr>
            <w:tcW w:w="0" w:type="auto"/>
            <w:tcBorders>
              <w:top w:val="single" w:sz="6" w:space="0" w:color="808080"/>
            </w:tcBorders>
            <w:tcMar>
              <w:top w:w="30" w:type="dxa"/>
              <w:left w:w="30" w:type="dxa"/>
              <w:bottom w:w="30" w:type="dxa"/>
              <w:right w:w="30" w:type="dxa"/>
            </w:tcMar>
            <w:vAlign w:val="bottom"/>
            <w:hideMark/>
          </w:tcPr>
          <w:p w14:paraId="65C0E4A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Cost of sales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411E47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5,631</w:t>
            </w:r>
          </w:p>
        </w:tc>
        <w:tc>
          <w:tcPr>
            <w:tcW w:w="0" w:type="auto"/>
            <w:tcBorders>
              <w:top w:val="single" w:sz="6" w:space="0" w:color="808080"/>
              <w:bottom w:val="single" w:sz="6" w:space="0" w:color="808080"/>
            </w:tcBorders>
            <w:shd w:val="clear" w:color="auto" w:fill="FFF1E7"/>
            <w:vAlign w:val="bottom"/>
            <w:hideMark/>
          </w:tcPr>
          <w:p w14:paraId="2D77843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D185F5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110</w:t>
            </w:r>
          </w:p>
        </w:tc>
        <w:tc>
          <w:tcPr>
            <w:tcW w:w="0" w:type="auto"/>
            <w:tcBorders>
              <w:top w:val="single" w:sz="6" w:space="0" w:color="808080"/>
              <w:bottom w:val="single" w:sz="6" w:space="0" w:color="808080"/>
            </w:tcBorders>
            <w:shd w:val="clear" w:color="auto" w:fill="FFF1E7"/>
            <w:vAlign w:val="bottom"/>
            <w:hideMark/>
          </w:tcPr>
          <w:p w14:paraId="0B0F58C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6CD12D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458D8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5,272</w:t>
            </w:r>
          </w:p>
        </w:tc>
        <w:tc>
          <w:tcPr>
            <w:tcW w:w="0" w:type="auto"/>
            <w:tcBorders>
              <w:top w:val="single" w:sz="6" w:space="0" w:color="808080"/>
              <w:bottom w:val="single" w:sz="6" w:space="0" w:color="808080"/>
            </w:tcBorders>
            <w:vAlign w:val="bottom"/>
            <w:hideMark/>
          </w:tcPr>
          <w:p w14:paraId="3F817B9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56E871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w:t>
            </w:r>
          </w:p>
        </w:tc>
        <w:tc>
          <w:tcPr>
            <w:tcW w:w="0" w:type="auto"/>
            <w:tcBorders>
              <w:top w:val="single" w:sz="6" w:space="0" w:color="808080"/>
              <w:bottom w:val="single" w:sz="6" w:space="0" w:color="808080"/>
            </w:tcBorders>
            <w:vAlign w:val="bottom"/>
            <w:hideMark/>
          </w:tcPr>
          <w:p w14:paraId="5C41BBF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43D0875"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AC2441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Demand creation expense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9BA604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870</w:t>
            </w:r>
          </w:p>
        </w:tc>
        <w:tc>
          <w:tcPr>
            <w:tcW w:w="0" w:type="auto"/>
            <w:tcBorders>
              <w:top w:val="single" w:sz="6" w:space="0" w:color="808080"/>
              <w:bottom w:val="single" w:sz="6" w:space="0" w:color="808080"/>
            </w:tcBorders>
            <w:shd w:val="clear" w:color="auto" w:fill="FFF1E7"/>
            <w:vAlign w:val="bottom"/>
            <w:hideMark/>
          </w:tcPr>
          <w:p w14:paraId="3E0D23D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923EB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120CBBE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D90481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32A20F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865</w:t>
            </w:r>
          </w:p>
        </w:tc>
        <w:tc>
          <w:tcPr>
            <w:tcW w:w="0" w:type="auto"/>
            <w:tcBorders>
              <w:top w:val="single" w:sz="6" w:space="0" w:color="808080"/>
              <w:bottom w:val="single" w:sz="6" w:space="0" w:color="808080"/>
            </w:tcBorders>
            <w:vAlign w:val="bottom"/>
            <w:hideMark/>
          </w:tcPr>
          <w:p w14:paraId="323EE38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1AB25A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0DD15F2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F072BB6"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47A327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(income) expense,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EEDEC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297</w:t>
            </w:r>
          </w:p>
        </w:tc>
        <w:tc>
          <w:tcPr>
            <w:tcW w:w="0" w:type="auto"/>
            <w:tcBorders>
              <w:top w:val="single" w:sz="6" w:space="0" w:color="808080"/>
              <w:bottom w:val="single" w:sz="6" w:space="0" w:color="808080"/>
            </w:tcBorders>
            <w:shd w:val="clear" w:color="auto" w:fill="FFF1E7"/>
            <w:vAlign w:val="bottom"/>
            <w:hideMark/>
          </w:tcPr>
          <w:p w14:paraId="08A5F0D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1157E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w:t>
            </w:r>
          </w:p>
        </w:tc>
        <w:tc>
          <w:tcPr>
            <w:tcW w:w="0" w:type="auto"/>
            <w:tcBorders>
              <w:top w:val="single" w:sz="6" w:space="0" w:color="808080"/>
              <w:bottom w:val="single" w:sz="6" w:space="0" w:color="808080"/>
            </w:tcBorders>
            <w:shd w:val="clear" w:color="auto" w:fill="FFF1E7"/>
            <w:vAlign w:val="bottom"/>
            <w:hideMark/>
          </w:tcPr>
          <w:p w14:paraId="10ADC99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61ADD1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FA0F9F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DA2A2E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34FF2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Borders>
              <w:top w:val="single" w:sz="6" w:space="0" w:color="808080"/>
              <w:bottom w:val="single" w:sz="6" w:space="0" w:color="808080"/>
            </w:tcBorders>
            <w:vAlign w:val="bottom"/>
            <w:hideMark/>
          </w:tcPr>
          <w:p w14:paraId="6D09762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EE53328" w14:textId="77777777" w:rsidTr="00D1208C">
        <w:tc>
          <w:tcPr>
            <w:tcW w:w="0" w:type="auto"/>
            <w:tcBorders>
              <w:bottom w:val="single" w:sz="6" w:space="0" w:color="E87722"/>
            </w:tcBorders>
            <w:tcMar>
              <w:top w:w="30" w:type="dxa"/>
              <w:left w:w="30" w:type="dxa"/>
              <w:bottom w:w="30" w:type="dxa"/>
              <w:right w:w="30" w:type="dxa"/>
            </w:tcMar>
            <w:vAlign w:val="bottom"/>
            <w:hideMark/>
          </w:tcPr>
          <w:p w14:paraId="7124A1B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Interest expense (income), net</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255D811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E87722"/>
            </w:tcBorders>
            <w:shd w:val="clear" w:color="auto" w:fill="FFF1E7"/>
            <w:vAlign w:val="bottom"/>
            <w:hideMark/>
          </w:tcPr>
          <w:p w14:paraId="0F2F0AE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1AC12F4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0040ADD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30" w:type="dxa"/>
            </w:tcMar>
            <w:vAlign w:val="bottom"/>
            <w:hideMark/>
          </w:tcPr>
          <w:p w14:paraId="4C58BC4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033D01F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E87722"/>
            </w:tcBorders>
            <w:vAlign w:val="bottom"/>
            <w:hideMark/>
          </w:tcPr>
          <w:p w14:paraId="568010E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0A14668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4BAE0AE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bl>
    <w:p w14:paraId="69E86D4E" w14:textId="77777777" w:rsidR="00D1208C" w:rsidRPr="00D1208C" w:rsidRDefault="00D1208C" w:rsidP="00D1208C">
      <w:pPr>
        <w:widowControl/>
        <w:spacing w:line="26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9688"/>
        <w:gridCol w:w="206"/>
        <w:gridCol w:w="2268"/>
        <w:gridCol w:w="206"/>
        <w:gridCol w:w="206"/>
        <w:gridCol w:w="2268"/>
        <w:gridCol w:w="206"/>
        <w:gridCol w:w="206"/>
        <w:gridCol w:w="206"/>
        <w:gridCol w:w="2268"/>
        <w:gridCol w:w="206"/>
        <w:gridCol w:w="206"/>
        <w:gridCol w:w="2268"/>
        <w:gridCol w:w="206"/>
      </w:tblGrid>
      <w:tr w:rsidR="00D1208C" w:rsidRPr="00D1208C" w14:paraId="2DBD6100" w14:textId="77777777" w:rsidTr="00D1208C">
        <w:tc>
          <w:tcPr>
            <w:tcW w:w="0" w:type="auto"/>
            <w:gridSpan w:val="14"/>
            <w:vAlign w:val="center"/>
            <w:hideMark/>
          </w:tcPr>
          <w:p w14:paraId="14B63935" w14:textId="77777777" w:rsidR="00D1208C" w:rsidRPr="00D1208C" w:rsidRDefault="00D1208C" w:rsidP="00D1208C">
            <w:pPr>
              <w:widowControl/>
              <w:spacing w:line="260" w:lineRule="atLeast"/>
              <w:jc w:val="left"/>
              <w:rPr>
                <w:rFonts w:ascii="宋体" w:eastAsia="宋体" w:hAnsi="宋体" w:cs="宋体"/>
                <w:kern w:val="0"/>
                <w:sz w:val="20"/>
                <w:szCs w:val="20"/>
              </w:rPr>
            </w:pPr>
          </w:p>
        </w:tc>
      </w:tr>
      <w:tr w:rsidR="00D1208C" w:rsidRPr="00D1208C" w14:paraId="6C96C5D0" w14:textId="77777777" w:rsidTr="00D1208C">
        <w:tc>
          <w:tcPr>
            <w:tcW w:w="9689" w:type="dxa"/>
            <w:vAlign w:val="center"/>
            <w:hideMark/>
          </w:tcPr>
          <w:p w14:paraId="553F000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CF22F1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220577E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6D6683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A6994E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2F82F46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DE6147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EACE4C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9D1EA0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250B134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4EFB91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B9BFAC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59F054D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3F3D74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33364C3" w14:textId="77777777" w:rsidTr="00D1208C">
        <w:tc>
          <w:tcPr>
            <w:tcW w:w="0" w:type="auto"/>
            <w:tcMar>
              <w:top w:w="30" w:type="dxa"/>
              <w:left w:w="30" w:type="dxa"/>
              <w:bottom w:w="30" w:type="dxa"/>
              <w:right w:w="30" w:type="dxa"/>
            </w:tcMar>
            <w:vAlign w:val="bottom"/>
            <w:hideMark/>
          </w:tcPr>
          <w:p w14:paraId="6F2FA2B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3"/>
            <w:tcBorders>
              <w:bottom w:val="single" w:sz="6" w:space="0" w:color="E87722"/>
            </w:tcBorders>
            <w:tcMar>
              <w:top w:w="30" w:type="dxa"/>
              <w:left w:w="30" w:type="dxa"/>
              <w:bottom w:w="30" w:type="dxa"/>
              <w:right w:w="0" w:type="dxa"/>
            </w:tcMar>
            <w:vAlign w:val="bottom"/>
            <w:hideMark/>
          </w:tcPr>
          <w:p w14:paraId="118129F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3447174E" w14:textId="77777777" w:rsidTr="00D1208C">
        <w:tc>
          <w:tcPr>
            <w:tcW w:w="0" w:type="auto"/>
            <w:tcMar>
              <w:top w:w="30" w:type="dxa"/>
              <w:left w:w="30" w:type="dxa"/>
              <w:bottom w:w="30" w:type="dxa"/>
              <w:right w:w="30" w:type="dxa"/>
            </w:tcMar>
            <w:vAlign w:val="bottom"/>
            <w:hideMark/>
          </w:tcPr>
          <w:p w14:paraId="05AD4EA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64AE3C6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tcBorders>
              <w:top w:val="single" w:sz="6" w:space="0" w:color="E87722"/>
            </w:tcBorders>
            <w:tcMar>
              <w:top w:w="30" w:type="dxa"/>
              <w:left w:w="30" w:type="dxa"/>
              <w:bottom w:w="30" w:type="dxa"/>
              <w:right w:w="30" w:type="dxa"/>
            </w:tcMar>
            <w:vAlign w:val="bottom"/>
            <w:hideMark/>
          </w:tcPr>
          <w:p w14:paraId="0B4FDA9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11819BE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5AA91B65" w14:textId="77777777" w:rsidTr="00D1208C">
        <w:tc>
          <w:tcPr>
            <w:tcW w:w="0" w:type="auto"/>
            <w:tcBorders>
              <w:bottom w:val="single" w:sz="6" w:space="0" w:color="E87722"/>
            </w:tcBorders>
            <w:tcMar>
              <w:top w:w="30" w:type="dxa"/>
              <w:left w:w="30" w:type="dxa"/>
              <w:bottom w:w="30" w:type="dxa"/>
              <w:right w:w="30" w:type="dxa"/>
            </w:tcMar>
            <w:vAlign w:val="bottom"/>
            <w:hideMark/>
          </w:tcPr>
          <w:p w14:paraId="2655E72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Mar>
              <w:top w:w="30" w:type="dxa"/>
              <w:left w:w="30" w:type="dxa"/>
              <w:bottom w:w="30" w:type="dxa"/>
              <w:right w:w="0" w:type="dxa"/>
            </w:tcMar>
            <w:vAlign w:val="bottom"/>
            <w:hideMark/>
          </w:tcPr>
          <w:p w14:paraId="48907DA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vAlign w:val="bottom"/>
            <w:hideMark/>
          </w:tcPr>
          <w:p w14:paraId="6A31775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6BD02C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 OF</w:t>
            </w:r>
            <w:r w:rsidRPr="00D1208C">
              <w:rPr>
                <w:rFonts w:ascii="Arial" w:eastAsia="宋体" w:hAnsi="Arial" w:cs="Arial"/>
                <w:b/>
                <w:bCs/>
                <w:color w:val="000000"/>
                <w:kern w:val="0"/>
                <w:sz w:val="17"/>
                <w:szCs w:val="17"/>
              </w:rPr>
              <w:br/>
              <w:t>GAIN (LOSS)</w:t>
            </w:r>
            <w:r w:rsidRPr="00D1208C">
              <w:rPr>
                <w:rFonts w:ascii="Arial" w:eastAsia="宋体" w:hAnsi="Arial" w:cs="Arial"/>
                <w:b/>
                <w:bCs/>
                <w:color w:val="000000"/>
                <w:kern w:val="0"/>
                <w:sz w:val="17"/>
                <w:szCs w:val="17"/>
              </w:rPr>
              <w:br/>
            </w:r>
            <w:r w:rsidRPr="00D1208C">
              <w:rPr>
                <w:rFonts w:ascii="Arial" w:eastAsia="宋体" w:hAnsi="Arial" w:cs="Arial"/>
                <w:b/>
                <w:bCs/>
                <w:color w:val="000000"/>
                <w:kern w:val="0"/>
                <w:sz w:val="17"/>
                <w:szCs w:val="17"/>
              </w:rPr>
              <w:lastRenderedPageBreak/>
              <w:t>ON CASH FLOW</w:t>
            </w:r>
            <w:r w:rsidRPr="00D1208C">
              <w:rPr>
                <w:rFonts w:ascii="Arial" w:eastAsia="宋体" w:hAnsi="Arial" w:cs="Arial"/>
                <w:b/>
                <w:bCs/>
                <w:color w:val="000000"/>
                <w:kern w:val="0"/>
                <w:sz w:val="17"/>
                <w:szCs w:val="17"/>
              </w:rPr>
              <w:br/>
              <w:t>HEDGE ACTIVITY</w:t>
            </w:r>
          </w:p>
        </w:tc>
        <w:tc>
          <w:tcPr>
            <w:tcW w:w="0" w:type="auto"/>
            <w:tcBorders>
              <w:bottom w:val="single" w:sz="6" w:space="0" w:color="E87722"/>
            </w:tcBorders>
            <w:vAlign w:val="bottom"/>
            <w:hideMark/>
          </w:tcPr>
          <w:p w14:paraId="1C1F630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B26F73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E77DA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vAlign w:val="bottom"/>
            <w:hideMark/>
          </w:tcPr>
          <w:p w14:paraId="6BCC6D2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C85145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 OF</w:t>
            </w:r>
            <w:r w:rsidRPr="00D1208C">
              <w:rPr>
                <w:rFonts w:ascii="Arial" w:eastAsia="宋体" w:hAnsi="Arial" w:cs="Arial"/>
                <w:b/>
                <w:bCs/>
                <w:color w:val="000000"/>
                <w:kern w:val="0"/>
                <w:sz w:val="17"/>
                <w:szCs w:val="17"/>
              </w:rPr>
              <w:br/>
              <w:t>GAIN (LOSS)</w:t>
            </w:r>
            <w:r w:rsidRPr="00D1208C">
              <w:rPr>
                <w:rFonts w:ascii="Arial" w:eastAsia="宋体" w:hAnsi="Arial" w:cs="Arial"/>
                <w:b/>
                <w:bCs/>
                <w:color w:val="000000"/>
                <w:kern w:val="0"/>
                <w:sz w:val="17"/>
                <w:szCs w:val="17"/>
              </w:rPr>
              <w:br/>
            </w:r>
            <w:r w:rsidRPr="00D1208C">
              <w:rPr>
                <w:rFonts w:ascii="Arial" w:eastAsia="宋体" w:hAnsi="Arial" w:cs="Arial"/>
                <w:b/>
                <w:bCs/>
                <w:color w:val="000000"/>
                <w:kern w:val="0"/>
                <w:sz w:val="17"/>
                <w:szCs w:val="17"/>
              </w:rPr>
              <w:lastRenderedPageBreak/>
              <w:t>ON CASH FLOW</w:t>
            </w:r>
            <w:r w:rsidRPr="00D1208C">
              <w:rPr>
                <w:rFonts w:ascii="Arial" w:eastAsia="宋体" w:hAnsi="Arial" w:cs="Arial"/>
                <w:b/>
                <w:bCs/>
                <w:color w:val="000000"/>
                <w:kern w:val="0"/>
                <w:sz w:val="17"/>
                <w:szCs w:val="17"/>
              </w:rPr>
              <w:br/>
              <w:t>HEDGE ACTIVITY</w:t>
            </w:r>
          </w:p>
        </w:tc>
        <w:tc>
          <w:tcPr>
            <w:tcW w:w="0" w:type="auto"/>
            <w:tcBorders>
              <w:bottom w:val="single" w:sz="6" w:space="0" w:color="E87722"/>
            </w:tcBorders>
            <w:vAlign w:val="bottom"/>
            <w:hideMark/>
          </w:tcPr>
          <w:p w14:paraId="386A220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B0FF912" w14:textId="77777777" w:rsidTr="00D1208C">
        <w:tc>
          <w:tcPr>
            <w:tcW w:w="0" w:type="auto"/>
            <w:tcMar>
              <w:top w:w="30" w:type="dxa"/>
              <w:left w:w="30" w:type="dxa"/>
              <w:bottom w:w="30" w:type="dxa"/>
              <w:right w:w="30" w:type="dxa"/>
            </w:tcMar>
            <w:vAlign w:val="bottom"/>
            <w:hideMark/>
          </w:tcPr>
          <w:p w14:paraId="248CE74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4C90823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5EE0CE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31,090</w:t>
            </w:r>
          </w:p>
        </w:tc>
        <w:tc>
          <w:tcPr>
            <w:tcW w:w="0" w:type="auto"/>
            <w:tcBorders>
              <w:top w:val="single" w:sz="6" w:space="0" w:color="E87722"/>
            </w:tcBorders>
            <w:shd w:val="clear" w:color="auto" w:fill="FFF1E7"/>
            <w:vAlign w:val="bottom"/>
            <w:hideMark/>
          </w:tcPr>
          <w:p w14:paraId="7153604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26A17742" w14:textId="77777777" w:rsidR="00D1208C" w:rsidRPr="00D1208C" w:rsidRDefault="00D1208C" w:rsidP="00D1208C">
            <w:pPr>
              <w:widowControl/>
              <w:jc w:val="left"/>
              <w:rPr>
                <w:rFonts w:ascii="Times New Roman" w:eastAsia="宋体" w:hAnsi="Times New Roman" w:cs="Times New Roman"/>
                <w:kern w:val="0"/>
                <w:sz w:val="16"/>
                <w:szCs w:val="16"/>
              </w:rPr>
            </w:pPr>
            <w:r w:rsidRPr="00D1208C">
              <w:rPr>
                <w:rFonts w:ascii="Arial" w:eastAsia="宋体" w:hAnsi="Arial" w:cs="Arial"/>
                <w:kern w:val="0"/>
                <w:sz w:val="16"/>
                <w:szCs w:val="16"/>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1B68F55F" w14:textId="77777777" w:rsidR="00D1208C" w:rsidRPr="00D1208C" w:rsidRDefault="00D1208C" w:rsidP="00D1208C">
            <w:pPr>
              <w:widowControl/>
              <w:jc w:val="right"/>
              <w:rPr>
                <w:rFonts w:ascii="Times New Roman" w:eastAsia="宋体" w:hAnsi="Times New Roman" w:cs="Times New Roman"/>
                <w:kern w:val="0"/>
                <w:sz w:val="16"/>
                <w:szCs w:val="16"/>
              </w:rPr>
            </w:pPr>
            <w:r w:rsidRPr="00D1208C">
              <w:rPr>
                <w:rFonts w:ascii="Arial" w:eastAsia="宋体" w:hAnsi="Arial" w:cs="Arial"/>
                <w:kern w:val="0"/>
                <w:sz w:val="16"/>
                <w:szCs w:val="16"/>
              </w:rPr>
              <w:t>(12</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249A018C" w14:textId="77777777" w:rsidR="00D1208C" w:rsidRPr="00D1208C" w:rsidRDefault="00D1208C" w:rsidP="00D1208C">
            <w:pPr>
              <w:widowControl/>
              <w:jc w:val="left"/>
              <w:rPr>
                <w:rFonts w:ascii="Times New Roman" w:eastAsia="宋体" w:hAnsi="Times New Roman" w:cs="Times New Roman"/>
                <w:kern w:val="0"/>
                <w:sz w:val="16"/>
                <w:szCs w:val="16"/>
              </w:rPr>
            </w:pPr>
            <w:r w:rsidRPr="00D1208C">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33A2F0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0" w:type="dxa"/>
            </w:tcMar>
            <w:vAlign w:val="bottom"/>
            <w:hideMark/>
          </w:tcPr>
          <w:p w14:paraId="2A29F65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26DCD55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28,933</w:t>
            </w:r>
          </w:p>
        </w:tc>
        <w:tc>
          <w:tcPr>
            <w:tcW w:w="0" w:type="auto"/>
            <w:tcBorders>
              <w:top w:val="single" w:sz="6" w:space="0" w:color="E87722"/>
            </w:tcBorders>
            <w:vAlign w:val="bottom"/>
            <w:hideMark/>
          </w:tcPr>
          <w:p w14:paraId="00F1C4C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56179D8D" w14:textId="77777777" w:rsidR="00D1208C" w:rsidRPr="00D1208C" w:rsidRDefault="00D1208C" w:rsidP="00D1208C">
            <w:pPr>
              <w:widowControl/>
              <w:jc w:val="left"/>
              <w:rPr>
                <w:rFonts w:ascii="Times New Roman" w:eastAsia="宋体" w:hAnsi="Times New Roman" w:cs="Times New Roman"/>
                <w:kern w:val="0"/>
                <w:sz w:val="16"/>
                <w:szCs w:val="16"/>
              </w:rPr>
            </w:pPr>
            <w:r w:rsidRPr="00D1208C">
              <w:rPr>
                <w:rFonts w:ascii="Arial" w:eastAsia="宋体" w:hAnsi="Arial" w:cs="Arial"/>
                <w:kern w:val="0"/>
                <w:sz w:val="16"/>
                <w:szCs w:val="16"/>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63040316" w14:textId="77777777" w:rsidR="00D1208C" w:rsidRPr="00D1208C" w:rsidRDefault="00D1208C" w:rsidP="00D1208C">
            <w:pPr>
              <w:widowControl/>
              <w:jc w:val="right"/>
              <w:rPr>
                <w:rFonts w:ascii="Times New Roman" w:eastAsia="宋体" w:hAnsi="Times New Roman" w:cs="Times New Roman"/>
                <w:kern w:val="0"/>
                <w:sz w:val="16"/>
                <w:szCs w:val="16"/>
              </w:rPr>
            </w:pPr>
            <w:r w:rsidRPr="00D1208C">
              <w:rPr>
                <w:rFonts w:ascii="Arial" w:eastAsia="宋体" w:hAnsi="Arial" w:cs="Arial"/>
                <w:kern w:val="0"/>
                <w:sz w:val="16"/>
                <w:szCs w:val="16"/>
              </w:rPr>
              <w:t>9</w:t>
            </w:r>
          </w:p>
        </w:tc>
        <w:tc>
          <w:tcPr>
            <w:tcW w:w="0" w:type="auto"/>
            <w:tcBorders>
              <w:top w:val="single" w:sz="6" w:space="0" w:color="E87722"/>
              <w:bottom w:val="single" w:sz="6" w:space="0" w:color="808080"/>
            </w:tcBorders>
            <w:vAlign w:val="bottom"/>
            <w:hideMark/>
          </w:tcPr>
          <w:p w14:paraId="2BF758A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33355F0" w14:textId="77777777" w:rsidTr="00D1208C">
        <w:tc>
          <w:tcPr>
            <w:tcW w:w="0" w:type="auto"/>
            <w:tcBorders>
              <w:top w:val="single" w:sz="6" w:space="0" w:color="808080"/>
            </w:tcBorders>
            <w:tcMar>
              <w:top w:w="30" w:type="dxa"/>
              <w:left w:w="30" w:type="dxa"/>
              <w:bottom w:w="30" w:type="dxa"/>
              <w:right w:w="30" w:type="dxa"/>
            </w:tcMar>
            <w:vAlign w:val="bottom"/>
            <w:hideMark/>
          </w:tcPr>
          <w:p w14:paraId="3ED3068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Cost of sales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0AF0E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17,202</w:t>
            </w:r>
          </w:p>
        </w:tc>
        <w:tc>
          <w:tcPr>
            <w:tcW w:w="0" w:type="auto"/>
            <w:tcBorders>
              <w:top w:val="single" w:sz="6" w:space="0" w:color="808080"/>
              <w:bottom w:val="single" w:sz="6" w:space="0" w:color="808080"/>
            </w:tcBorders>
            <w:shd w:val="clear" w:color="auto" w:fill="FFF1E7"/>
            <w:vAlign w:val="bottom"/>
            <w:hideMark/>
          </w:tcPr>
          <w:p w14:paraId="16DEC97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BE4A87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287</w:t>
            </w:r>
          </w:p>
        </w:tc>
        <w:tc>
          <w:tcPr>
            <w:tcW w:w="0" w:type="auto"/>
            <w:tcBorders>
              <w:top w:val="single" w:sz="6" w:space="0" w:color="808080"/>
              <w:bottom w:val="single" w:sz="6" w:space="0" w:color="808080"/>
            </w:tcBorders>
            <w:shd w:val="clear" w:color="auto" w:fill="FFF1E7"/>
            <w:vAlign w:val="bottom"/>
            <w:hideMark/>
          </w:tcPr>
          <w:p w14:paraId="0E20825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035805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F89C56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16,092</w:t>
            </w:r>
          </w:p>
        </w:tc>
        <w:tc>
          <w:tcPr>
            <w:tcW w:w="0" w:type="auto"/>
            <w:tcBorders>
              <w:top w:val="single" w:sz="6" w:space="0" w:color="808080"/>
              <w:bottom w:val="single" w:sz="6" w:space="0" w:color="808080"/>
            </w:tcBorders>
            <w:vAlign w:val="bottom"/>
            <w:hideMark/>
          </w:tcPr>
          <w:p w14:paraId="1365D50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4AB6A8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7F2395B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18D3F79"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374A48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Demand creation expense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CD91F7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2,769</w:t>
            </w:r>
          </w:p>
        </w:tc>
        <w:tc>
          <w:tcPr>
            <w:tcW w:w="0" w:type="auto"/>
            <w:tcBorders>
              <w:top w:val="single" w:sz="6" w:space="0" w:color="808080"/>
              <w:bottom w:val="single" w:sz="6" w:space="0" w:color="808080"/>
            </w:tcBorders>
            <w:shd w:val="clear" w:color="auto" w:fill="FFF1E7"/>
            <w:vAlign w:val="bottom"/>
            <w:hideMark/>
          </w:tcPr>
          <w:p w14:paraId="509A0B0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0A6C93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598308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2FCDE5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9E9FF2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2,739</w:t>
            </w:r>
          </w:p>
        </w:tc>
        <w:tc>
          <w:tcPr>
            <w:tcW w:w="0" w:type="auto"/>
            <w:tcBorders>
              <w:top w:val="single" w:sz="6" w:space="0" w:color="808080"/>
              <w:bottom w:val="single" w:sz="6" w:space="0" w:color="808080"/>
            </w:tcBorders>
            <w:vAlign w:val="bottom"/>
            <w:hideMark/>
          </w:tcPr>
          <w:p w14:paraId="70ED5AD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CC20F3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1BCEA49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F0AF204"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2C8E02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(income) expense,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F4BC77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223</w:t>
            </w:r>
          </w:p>
        </w:tc>
        <w:tc>
          <w:tcPr>
            <w:tcW w:w="0" w:type="auto"/>
            <w:tcBorders>
              <w:top w:val="single" w:sz="6" w:space="0" w:color="808080"/>
              <w:bottom w:val="single" w:sz="6" w:space="0" w:color="808080"/>
            </w:tcBorders>
            <w:shd w:val="clear" w:color="auto" w:fill="FFF1E7"/>
            <w:vAlign w:val="bottom"/>
            <w:hideMark/>
          </w:tcPr>
          <w:p w14:paraId="492F891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FAAB03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121</w:t>
            </w:r>
          </w:p>
        </w:tc>
        <w:tc>
          <w:tcPr>
            <w:tcW w:w="0" w:type="auto"/>
            <w:tcBorders>
              <w:top w:val="single" w:sz="6" w:space="0" w:color="808080"/>
              <w:bottom w:val="single" w:sz="6" w:space="0" w:color="808080"/>
            </w:tcBorders>
            <w:shd w:val="clear" w:color="auto" w:fill="FFF1E7"/>
            <w:vAlign w:val="bottom"/>
            <w:hideMark/>
          </w:tcPr>
          <w:p w14:paraId="1237E43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539B89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26C3B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D27D70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C71675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bottom w:val="single" w:sz="6" w:space="0" w:color="808080"/>
            </w:tcBorders>
            <w:vAlign w:val="bottom"/>
            <w:hideMark/>
          </w:tcPr>
          <w:p w14:paraId="05970E4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7317A32" w14:textId="77777777" w:rsidTr="00D1208C">
        <w:tc>
          <w:tcPr>
            <w:tcW w:w="0" w:type="auto"/>
            <w:tcBorders>
              <w:bottom w:val="single" w:sz="6" w:space="0" w:color="E87722"/>
            </w:tcBorders>
            <w:tcMar>
              <w:top w:w="30" w:type="dxa"/>
              <w:left w:w="30" w:type="dxa"/>
              <w:bottom w:w="30" w:type="dxa"/>
              <w:right w:w="30" w:type="dxa"/>
            </w:tcMar>
            <w:vAlign w:val="bottom"/>
            <w:hideMark/>
          </w:tcPr>
          <w:p w14:paraId="31F3367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Interest expense (income), net</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A7DDAE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w:t>
            </w:r>
          </w:p>
        </w:tc>
        <w:tc>
          <w:tcPr>
            <w:tcW w:w="0" w:type="auto"/>
            <w:tcBorders>
              <w:bottom w:val="single" w:sz="6" w:space="0" w:color="E87722"/>
            </w:tcBorders>
            <w:shd w:val="clear" w:color="auto" w:fill="FFF1E7"/>
            <w:vAlign w:val="bottom"/>
            <w:hideMark/>
          </w:tcPr>
          <w:p w14:paraId="2943E86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2D375D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3FF8DCC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30" w:type="dxa"/>
            </w:tcMar>
            <w:vAlign w:val="bottom"/>
            <w:hideMark/>
          </w:tcPr>
          <w:p w14:paraId="493B05E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785E448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w:t>
            </w:r>
          </w:p>
        </w:tc>
        <w:tc>
          <w:tcPr>
            <w:tcW w:w="0" w:type="auto"/>
            <w:tcBorders>
              <w:top w:val="single" w:sz="6" w:space="0" w:color="808080"/>
              <w:bottom w:val="single" w:sz="6" w:space="0" w:color="E87722"/>
            </w:tcBorders>
            <w:vAlign w:val="bottom"/>
            <w:hideMark/>
          </w:tcPr>
          <w:p w14:paraId="537913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66E9BD7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0166BC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bl>
    <w:p w14:paraId="7029C640" w14:textId="77777777" w:rsidR="00D1208C" w:rsidRPr="00D1208C" w:rsidRDefault="00D1208C" w:rsidP="00D1208C">
      <w:pPr>
        <w:widowControl/>
        <w:spacing w:line="260" w:lineRule="atLeast"/>
        <w:jc w:val="left"/>
        <w:rPr>
          <w:rFonts w:ascii="宋体" w:eastAsia="宋体" w:hAnsi="宋体" w:cs="宋体"/>
          <w:kern w:val="0"/>
          <w:sz w:val="20"/>
          <w:szCs w:val="20"/>
        </w:rPr>
      </w:pPr>
    </w:p>
    <w:p w14:paraId="0DA76948"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following tables present the amounts affecting the Unaudited Condensed Consolidated Statements of Income for the three and nine months ended February 29, 2020 and February 28, 2019:</w:t>
      </w:r>
    </w:p>
    <w:tbl>
      <w:tblPr>
        <w:tblW w:w="20614" w:type="dxa"/>
        <w:tblCellMar>
          <w:left w:w="0" w:type="dxa"/>
          <w:right w:w="0" w:type="dxa"/>
        </w:tblCellMar>
        <w:tblLook w:val="04A0" w:firstRow="1" w:lastRow="0" w:firstColumn="1" w:lastColumn="0" w:noHBand="0" w:noVBand="1"/>
      </w:tblPr>
      <w:tblGrid>
        <w:gridCol w:w="331"/>
        <w:gridCol w:w="6321"/>
        <w:gridCol w:w="366"/>
        <w:gridCol w:w="2717"/>
        <w:gridCol w:w="298"/>
        <w:gridCol w:w="344"/>
        <w:gridCol w:w="518"/>
        <w:gridCol w:w="357"/>
        <w:gridCol w:w="206"/>
        <w:gridCol w:w="168"/>
        <w:gridCol w:w="4292"/>
        <w:gridCol w:w="168"/>
        <w:gridCol w:w="206"/>
        <w:gridCol w:w="1496"/>
        <w:gridCol w:w="192"/>
        <w:gridCol w:w="215"/>
        <w:gridCol w:w="1427"/>
        <w:gridCol w:w="992"/>
      </w:tblGrid>
      <w:tr w:rsidR="00D1208C" w:rsidRPr="00D1208C" w14:paraId="1A0651F0" w14:textId="77777777" w:rsidTr="00D1208C">
        <w:tc>
          <w:tcPr>
            <w:tcW w:w="0" w:type="auto"/>
            <w:gridSpan w:val="18"/>
            <w:vAlign w:val="center"/>
            <w:hideMark/>
          </w:tcPr>
          <w:p w14:paraId="6A7EB583"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266F6326" w14:textId="77777777" w:rsidTr="00D1208C">
        <w:tc>
          <w:tcPr>
            <w:tcW w:w="5145" w:type="dxa"/>
            <w:gridSpan w:val="2"/>
            <w:vAlign w:val="center"/>
            <w:hideMark/>
          </w:tcPr>
          <w:p w14:paraId="7F82148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2" w:type="dxa"/>
            <w:vAlign w:val="center"/>
            <w:hideMark/>
          </w:tcPr>
          <w:p w14:paraId="3C59EBD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3" w:type="dxa"/>
            <w:vAlign w:val="center"/>
            <w:hideMark/>
          </w:tcPr>
          <w:p w14:paraId="60BA43F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4CD596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9" w:type="dxa"/>
            <w:vAlign w:val="center"/>
            <w:hideMark/>
          </w:tcPr>
          <w:p w14:paraId="34EBB0F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3" w:type="dxa"/>
            <w:gridSpan w:val="2"/>
            <w:vAlign w:val="center"/>
            <w:hideMark/>
          </w:tcPr>
          <w:p w14:paraId="50F1BB5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4ABF15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357359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5969" w:type="dxa"/>
            <w:vAlign w:val="center"/>
            <w:hideMark/>
          </w:tcPr>
          <w:p w14:paraId="33AF62D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A6F46B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9F8C34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3" w:type="dxa"/>
            <w:vAlign w:val="center"/>
            <w:hideMark/>
          </w:tcPr>
          <w:p w14:paraId="6769659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16B656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201D79C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3" w:type="dxa"/>
            <w:vAlign w:val="center"/>
            <w:hideMark/>
          </w:tcPr>
          <w:p w14:paraId="25D4C57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6EA76234"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AE0905F" w14:textId="77777777" w:rsidTr="00D1208C">
        <w:tc>
          <w:tcPr>
            <w:tcW w:w="0" w:type="auto"/>
            <w:gridSpan w:val="2"/>
            <w:vMerge w:val="restart"/>
            <w:tcBorders>
              <w:bottom w:val="single" w:sz="6" w:space="0" w:color="E87722"/>
            </w:tcBorders>
            <w:tcMar>
              <w:top w:w="30" w:type="dxa"/>
              <w:left w:w="30" w:type="dxa"/>
              <w:bottom w:w="30" w:type="dxa"/>
              <w:right w:w="30" w:type="dxa"/>
            </w:tcMar>
            <w:vAlign w:val="bottom"/>
            <w:hideMark/>
          </w:tcPr>
          <w:p w14:paraId="1A3B5ED5" w14:textId="77777777" w:rsidR="00D1208C" w:rsidRPr="00D1208C" w:rsidRDefault="00D1208C" w:rsidP="00D1208C">
            <w:pPr>
              <w:widowControl/>
              <w:jc w:val="left"/>
              <w:rPr>
                <w:rFonts w:ascii="Times New Roman" w:eastAsia="宋体" w:hAnsi="Times New Roman" w:cs="Times New Roman"/>
                <w:kern w:val="0"/>
                <w:sz w:val="17"/>
                <w:szCs w:val="17"/>
              </w:rPr>
            </w:pPr>
          </w:p>
          <w:p w14:paraId="72B1C36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7"/>
            <w:tcBorders>
              <w:bottom w:val="single" w:sz="6" w:space="0" w:color="E87722"/>
            </w:tcBorders>
            <w:tcMar>
              <w:top w:w="30" w:type="dxa"/>
              <w:left w:w="30" w:type="dxa"/>
              <w:bottom w:w="30" w:type="dxa"/>
              <w:right w:w="0" w:type="dxa"/>
            </w:tcMar>
            <w:vAlign w:val="bottom"/>
            <w:hideMark/>
          </w:tcPr>
          <w:p w14:paraId="28A339B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 OF GAIN (LOSS)</w:t>
            </w:r>
            <w:r w:rsidRPr="00D1208C">
              <w:rPr>
                <w:rFonts w:ascii="Arial" w:eastAsia="宋体" w:hAnsi="Arial" w:cs="Arial"/>
                <w:b/>
                <w:bCs/>
                <w:color w:val="000000"/>
                <w:kern w:val="0"/>
                <w:sz w:val="17"/>
                <w:szCs w:val="17"/>
              </w:rPr>
              <w:br/>
              <w:t>RECOGNIZED IN OTHER</w:t>
            </w:r>
            <w:r w:rsidRPr="00D1208C">
              <w:rPr>
                <w:rFonts w:ascii="Arial" w:eastAsia="宋体" w:hAnsi="Arial" w:cs="Arial"/>
                <w:b/>
                <w:bCs/>
                <w:color w:val="000000"/>
                <w:kern w:val="0"/>
                <w:sz w:val="17"/>
                <w:szCs w:val="17"/>
              </w:rPr>
              <w:br/>
              <w:t>COMPREHENSIVE INCOME (LOSS) ON DERIVATIVES</w:t>
            </w:r>
            <w:r w:rsidRPr="00D1208C">
              <w:rPr>
                <w:rFonts w:ascii="Arial" w:eastAsia="宋体" w:hAnsi="Arial" w:cs="Arial"/>
                <w:b/>
                <w:bCs/>
                <w:color w:val="000000"/>
                <w:kern w:val="0"/>
                <w:sz w:val="15"/>
                <w:szCs w:val="15"/>
                <w:vertAlign w:val="superscript"/>
              </w:rPr>
              <w:t>(1)</w:t>
            </w:r>
          </w:p>
        </w:tc>
        <w:tc>
          <w:tcPr>
            <w:tcW w:w="0" w:type="auto"/>
            <w:tcMar>
              <w:top w:w="30" w:type="dxa"/>
              <w:left w:w="30" w:type="dxa"/>
              <w:bottom w:w="30" w:type="dxa"/>
              <w:right w:w="30" w:type="dxa"/>
            </w:tcMar>
            <w:vAlign w:val="bottom"/>
            <w:hideMark/>
          </w:tcPr>
          <w:p w14:paraId="18E8EFF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30" w:type="dxa"/>
            </w:tcMar>
            <w:vAlign w:val="bottom"/>
            <w:hideMark/>
          </w:tcPr>
          <w:p w14:paraId="3B4B17E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 OF GAIN (LOSS)</w:t>
            </w:r>
            <w:r w:rsidRPr="00D1208C">
              <w:rPr>
                <w:rFonts w:ascii="Arial" w:eastAsia="宋体" w:hAnsi="Arial" w:cs="Arial"/>
                <w:b/>
                <w:bCs/>
                <w:color w:val="000000"/>
                <w:kern w:val="0"/>
                <w:sz w:val="17"/>
                <w:szCs w:val="17"/>
              </w:rPr>
              <w:br/>
              <w:t>RECLASSIFIED FROM ACCUMULATED</w:t>
            </w:r>
            <w:r w:rsidRPr="00D1208C">
              <w:rPr>
                <w:rFonts w:ascii="Arial" w:eastAsia="宋体" w:hAnsi="Arial" w:cs="Arial"/>
                <w:b/>
                <w:bCs/>
                <w:color w:val="000000"/>
                <w:kern w:val="0"/>
                <w:sz w:val="17"/>
                <w:szCs w:val="17"/>
              </w:rPr>
              <w:br/>
              <w:t>OTHER COMPREHENSIVE</w:t>
            </w:r>
            <w:r w:rsidRPr="00D1208C">
              <w:rPr>
                <w:rFonts w:ascii="Arial" w:eastAsia="宋体" w:hAnsi="Arial" w:cs="Arial"/>
                <w:b/>
                <w:bCs/>
                <w:color w:val="000000"/>
                <w:kern w:val="0"/>
                <w:sz w:val="17"/>
                <w:szCs w:val="17"/>
              </w:rPr>
              <w:br/>
              <w:t>INCOME (LOSS) INTO INCOME</w:t>
            </w:r>
            <w:r w:rsidRPr="00D1208C">
              <w:rPr>
                <w:rFonts w:ascii="Arial" w:eastAsia="宋体" w:hAnsi="Arial" w:cs="Arial"/>
                <w:b/>
                <w:bCs/>
                <w:color w:val="000000"/>
                <w:kern w:val="0"/>
                <w:sz w:val="15"/>
                <w:szCs w:val="15"/>
                <w:vertAlign w:val="superscript"/>
              </w:rPr>
              <w:t>(1)</w:t>
            </w:r>
          </w:p>
        </w:tc>
      </w:tr>
      <w:tr w:rsidR="00D1208C" w:rsidRPr="00D1208C" w14:paraId="10C37BDC" w14:textId="77777777" w:rsidTr="00D1208C">
        <w:tc>
          <w:tcPr>
            <w:tcW w:w="0" w:type="auto"/>
            <w:gridSpan w:val="2"/>
            <w:vMerge/>
            <w:tcBorders>
              <w:bottom w:val="single" w:sz="6" w:space="0" w:color="E87722"/>
            </w:tcBorders>
            <w:vAlign w:val="center"/>
            <w:hideMark/>
          </w:tcPr>
          <w:p w14:paraId="240F60BC"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7"/>
            <w:tcBorders>
              <w:top w:val="single" w:sz="6" w:space="0" w:color="E87722"/>
              <w:bottom w:val="single" w:sz="6" w:space="0" w:color="E87722"/>
            </w:tcBorders>
            <w:tcMar>
              <w:top w:w="30" w:type="dxa"/>
              <w:left w:w="30" w:type="dxa"/>
              <w:bottom w:w="30" w:type="dxa"/>
              <w:right w:w="0" w:type="dxa"/>
            </w:tcMar>
            <w:vAlign w:val="bottom"/>
            <w:hideMark/>
          </w:tcPr>
          <w:p w14:paraId="7CFEC61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550155B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vMerge w:val="restart"/>
            <w:tcBorders>
              <w:top w:val="single" w:sz="6" w:space="0" w:color="E87722"/>
              <w:bottom w:val="single" w:sz="6" w:space="0" w:color="E87722"/>
            </w:tcBorders>
            <w:tcMar>
              <w:top w:w="30" w:type="dxa"/>
              <w:left w:w="30" w:type="dxa"/>
              <w:bottom w:w="30" w:type="dxa"/>
              <w:right w:w="30" w:type="dxa"/>
            </w:tcMar>
            <w:vAlign w:val="bottom"/>
            <w:hideMark/>
          </w:tcPr>
          <w:p w14:paraId="2F430C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LOCATION OF GAIN (LOSS)</w:t>
            </w:r>
            <w:r w:rsidRPr="00D1208C">
              <w:rPr>
                <w:rFonts w:ascii="Arial" w:eastAsia="宋体" w:hAnsi="Arial" w:cs="Arial"/>
                <w:b/>
                <w:bCs/>
                <w:color w:val="000000"/>
                <w:kern w:val="0"/>
                <w:sz w:val="17"/>
                <w:szCs w:val="17"/>
              </w:rPr>
              <w:br/>
              <w:t>RECLASSIFIED FROM ACCUMULATED</w:t>
            </w:r>
            <w:r w:rsidRPr="00D1208C">
              <w:rPr>
                <w:rFonts w:ascii="Arial" w:eastAsia="宋体" w:hAnsi="Arial" w:cs="Arial"/>
                <w:b/>
                <w:bCs/>
                <w:color w:val="000000"/>
                <w:kern w:val="0"/>
                <w:sz w:val="17"/>
                <w:szCs w:val="17"/>
              </w:rPr>
              <w:br/>
              <w:t>OTHER COMPREHENSIVE INCOME</w:t>
            </w:r>
            <w:r w:rsidRPr="00D1208C">
              <w:rPr>
                <w:rFonts w:ascii="Arial" w:eastAsia="宋体" w:hAnsi="Arial" w:cs="Arial"/>
                <w:b/>
                <w:bCs/>
                <w:color w:val="000000"/>
                <w:kern w:val="0"/>
                <w:sz w:val="17"/>
                <w:szCs w:val="17"/>
              </w:rPr>
              <w:br/>
              <w:t>(LOSS) INTO INCOME</w:t>
            </w:r>
          </w:p>
        </w:tc>
        <w:tc>
          <w:tcPr>
            <w:tcW w:w="0" w:type="auto"/>
            <w:tcBorders>
              <w:top w:val="single" w:sz="6" w:space="0" w:color="E87722"/>
            </w:tcBorders>
            <w:tcMar>
              <w:top w:w="30" w:type="dxa"/>
              <w:left w:w="30" w:type="dxa"/>
              <w:bottom w:w="30" w:type="dxa"/>
              <w:right w:w="30" w:type="dxa"/>
            </w:tcMar>
            <w:vAlign w:val="bottom"/>
            <w:hideMark/>
          </w:tcPr>
          <w:p w14:paraId="3A3BBB3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208B082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r>
      <w:tr w:rsidR="00D1208C" w:rsidRPr="00D1208C" w14:paraId="34AC42BF" w14:textId="77777777" w:rsidTr="00D1208C">
        <w:tc>
          <w:tcPr>
            <w:tcW w:w="0" w:type="auto"/>
            <w:gridSpan w:val="2"/>
            <w:vMerge/>
            <w:tcBorders>
              <w:bottom w:val="single" w:sz="6" w:space="0" w:color="E87722"/>
            </w:tcBorders>
            <w:vAlign w:val="center"/>
            <w:hideMark/>
          </w:tcPr>
          <w:p w14:paraId="36735E4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2F5460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4"/>
            <w:tcBorders>
              <w:top w:val="single" w:sz="6" w:space="0" w:color="E87722"/>
              <w:bottom w:val="single" w:sz="6" w:space="0" w:color="E87722"/>
            </w:tcBorders>
            <w:tcMar>
              <w:top w:w="30" w:type="dxa"/>
              <w:left w:w="30" w:type="dxa"/>
              <w:bottom w:w="30" w:type="dxa"/>
              <w:right w:w="30" w:type="dxa"/>
            </w:tcMar>
            <w:vAlign w:val="bottom"/>
            <w:hideMark/>
          </w:tcPr>
          <w:p w14:paraId="168B574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7A9FFA2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vMerge/>
            <w:tcBorders>
              <w:top w:val="single" w:sz="6" w:space="0" w:color="E87722"/>
              <w:bottom w:val="single" w:sz="6" w:space="0" w:color="E87722"/>
            </w:tcBorders>
            <w:vAlign w:val="center"/>
            <w:hideMark/>
          </w:tcPr>
          <w:p w14:paraId="664BFC29"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bottom w:val="single" w:sz="6" w:space="0" w:color="E87722"/>
            </w:tcBorders>
            <w:tcMar>
              <w:top w:w="30" w:type="dxa"/>
              <w:left w:w="30" w:type="dxa"/>
              <w:bottom w:w="30" w:type="dxa"/>
              <w:right w:w="30" w:type="dxa"/>
            </w:tcMar>
            <w:vAlign w:val="bottom"/>
            <w:hideMark/>
          </w:tcPr>
          <w:p w14:paraId="0C159D0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435806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38C33C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1A2529D6" w14:textId="77777777" w:rsidTr="00D1208C">
        <w:tc>
          <w:tcPr>
            <w:tcW w:w="0" w:type="auto"/>
            <w:gridSpan w:val="2"/>
            <w:tcMar>
              <w:top w:w="30" w:type="dxa"/>
              <w:left w:w="30" w:type="dxa"/>
              <w:bottom w:w="30" w:type="dxa"/>
              <w:right w:w="30" w:type="dxa"/>
            </w:tcMar>
            <w:vAlign w:val="bottom"/>
            <w:hideMark/>
          </w:tcPr>
          <w:p w14:paraId="4F897C3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Derivatives designated as</w:t>
            </w:r>
            <w:r w:rsidRPr="00D1208C">
              <w:rPr>
                <w:rFonts w:ascii="Arial" w:eastAsia="宋体" w:hAnsi="Arial" w:cs="Arial"/>
                <w:b/>
                <w:bCs/>
                <w:color w:val="000000"/>
                <w:kern w:val="0"/>
                <w:sz w:val="17"/>
                <w:szCs w:val="17"/>
              </w:rPr>
              <w:br/>
            </w:r>
            <w:r w:rsidRPr="00D1208C">
              <w:rPr>
                <w:rFonts w:ascii="Arial" w:eastAsia="宋体" w:hAnsi="Arial" w:cs="Arial"/>
                <w:kern w:val="0"/>
                <w:sz w:val="17"/>
                <w:szCs w:val="17"/>
              </w:rPr>
              <w:t>cash flow hedges:</w:t>
            </w:r>
          </w:p>
        </w:tc>
        <w:tc>
          <w:tcPr>
            <w:tcW w:w="0" w:type="auto"/>
            <w:gridSpan w:val="3"/>
            <w:shd w:val="clear" w:color="auto" w:fill="FFF1E7"/>
            <w:tcMar>
              <w:top w:w="30" w:type="dxa"/>
              <w:left w:w="30" w:type="dxa"/>
              <w:bottom w:w="30" w:type="dxa"/>
              <w:right w:w="30" w:type="dxa"/>
            </w:tcMar>
            <w:vAlign w:val="bottom"/>
            <w:hideMark/>
          </w:tcPr>
          <w:p w14:paraId="686F3A3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E197A4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75641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8CAB5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95967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4BA928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93EE2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4D9E1393" w14:textId="77777777" w:rsidTr="00D1208C">
        <w:tc>
          <w:tcPr>
            <w:tcW w:w="0" w:type="auto"/>
            <w:gridSpan w:val="2"/>
            <w:tcBorders>
              <w:top w:val="single" w:sz="6" w:space="0" w:color="808080"/>
            </w:tcBorders>
            <w:tcMar>
              <w:top w:w="30" w:type="dxa"/>
              <w:left w:w="180" w:type="dxa"/>
              <w:bottom w:w="30" w:type="dxa"/>
              <w:right w:w="30" w:type="dxa"/>
            </w:tcMar>
            <w:vAlign w:val="bottom"/>
            <w:hideMark/>
          </w:tcPr>
          <w:p w14:paraId="1EC2C96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w:t>
            </w:r>
            <w:r w:rsidRPr="00D1208C">
              <w:rPr>
                <w:rFonts w:ascii="Arial" w:eastAsia="宋体" w:hAnsi="Arial" w:cs="Arial"/>
                <w:b/>
                <w:bCs/>
                <w:color w:val="000000"/>
                <w:kern w:val="0"/>
                <w:sz w:val="17"/>
                <w:szCs w:val="17"/>
              </w:rPr>
              <w:br/>
            </w:r>
            <w:r w:rsidRPr="00D1208C">
              <w:rPr>
                <w:rFonts w:ascii="Arial" w:eastAsia="宋体" w:hAnsi="Arial" w:cs="Arial"/>
                <w:kern w:val="0"/>
                <w:sz w:val="17"/>
                <w:szCs w:val="17"/>
              </w:rPr>
              <w:t>and options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1B4C23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E8B9D5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w:t>
            </w:r>
          </w:p>
        </w:tc>
        <w:tc>
          <w:tcPr>
            <w:tcW w:w="0" w:type="auto"/>
            <w:tcBorders>
              <w:top w:val="single" w:sz="6" w:space="0" w:color="808080"/>
            </w:tcBorders>
            <w:shd w:val="clear" w:color="auto" w:fill="FFF1E7"/>
            <w:vAlign w:val="bottom"/>
            <w:hideMark/>
          </w:tcPr>
          <w:p w14:paraId="4D20A30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81BC7E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0" w:type="dxa"/>
              <w:bottom w:w="30" w:type="dxa"/>
              <w:right w:w="0" w:type="dxa"/>
            </w:tcMar>
            <w:vAlign w:val="bottom"/>
            <w:hideMark/>
          </w:tcPr>
          <w:p w14:paraId="5CD163E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w:t>
            </w:r>
          </w:p>
        </w:tc>
        <w:tc>
          <w:tcPr>
            <w:tcW w:w="0" w:type="auto"/>
            <w:tcBorders>
              <w:top w:val="single" w:sz="6" w:space="0" w:color="808080"/>
            </w:tcBorders>
            <w:tcMar>
              <w:top w:w="30" w:type="dxa"/>
              <w:left w:w="0" w:type="dxa"/>
              <w:bottom w:w="30" w:type="dxa"/>
              <w:right w:w="30" w:type="dxa"/>
            </w:tcMar>
            <w:vAlign w:val="bottom"/>
            <w:hideMark/>
          </w:tcPr>
          <w:p w14:paraId="67F3681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7FEE2BC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6F11515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Revenues</w:t>
            </w:r>
          </w:p>
        </w:tc>
        <w:tc>
          <w:tcPr>
            <w:tcW w:w="0" w:type="auto"/>
            <w:tcBorders>
              <w:top w:val="single" w:sz="6" w:space="0" w:color="808080"/>
            </w:tcBorders>
            <w:tcMar>
              <w:top w:w="30" w:type="dxa"/>
              <w:left w:w="30" w:type="dxa"/>
              <w:bottom w:w="30" w:type="dxa"/>
              <w:right w:w="30" w:type="dxa"/>
            </w:tcMar>
            <w:vAlign w:val="bottom"/>
            <w:hideMark/>
          </w:tcPr>
          <w:p w14:paraId="0669984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C03750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BAE090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E9C355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79B648F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11A960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tcBorders>
            <w:vAlign w:val="bottom"/>
            <w:hideMark/>
          </w:tcPr>
          <w:p w14:paraId="53FA8A7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D0F0F1D" w14:textId="77777777" w:rsidTr="00D1208C">
        <w:tc>
          <w:tcPr>
            <w:tcW w:w="0" w:type="auto"/>
            <w:gridSpan w:val="2"/>
            <w:tcBorders>
              <w:top w:val="single" w:sz="6" w:space="0" w:color="808080"/>
            </w:tcBorders>
            <w:tcMar>
              <w:top w:w="30" w:type="dxa"/>
              <w:left w:w="180" w:type="dxa"/>
              <w:bottom w:w="30" w:type="dxa"/>
              <w:right w:w="30" w:type="dxa"/>
            </w:tcMar>
            <w:vAlign w:val="bottom"/>
            <w:hideMark/>
          </w:tcPr>
          <w:p w14:paraId="4461D84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w:t>
            </w:r>
            <w:r w:rsidRPr="00D1208C">
              <w:rPr>
                <w:rFonts w:ascii="Arial" w:eastAsia="宋体" w:hAnsi="Arial" w:cs="Arial"/>
                <w:b/>
                <w:bCs/>
                <w:color w:val="000000"/>
                <w:kern w:val="0"/>
                <w:sz w:val="17"/>
                <w:szCs w:val="17"/>
              </w:rPr>
              <w:br/>
            </w:r>
            <w:r w:rsidRPr="00D1208C">
              <w:rPr>
                <w:rFonts w:ascii="Arial" w:eastAsia="宋体" w:hAnsi="Arial" w:cs="Arial"/>
                <w:kern w:val="0"/>
                <w:sz w:val="17"/>
                <w:szCs w:val="17"/>
              </w:rPr>
              <w:t>and options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8B2E88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w:t>
            </w:r>
          </w:p>
        </w:tc>
        <w:tc>
          <w:tcPr>
            <w:tcW w:w="0" w:type="auto"/>
            <w:tcBorders>
              <w:top w:val="single" w:sz="6" w:space="0" w:color="808080"/>
            </w:tcBorders>
            <w:shd w:val="clear" w:color="auto" w:fill="FFF1E7"/>
            <w:vAlign w:val="bottom"/>
            <w:hideMark/>
          </w:tcPr>
          <w:p w14:paraId="028F102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0" w:type="dxa"/>
            </w:tcMar>
            <w:vAlign w:val="bottom"/>
            <w:hideMark/>
          </w:tcPr>
          <w:p w14:paraId="456BA04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tcBorders>
            <w:tcMar>
              <w:top w:w="30" w:type="dxa"/>
              <w:left w:w="0" w:type="dxa"/>
              <w:bottom w:w="30" w:type="dxa"/>
              <w:right w:w="30" w:type="dxa"/>
            </w:tcMar>
            <w:vAlign w:val="bottom"/>
            <w:hideMark/>
          </w:tcPr>
          <w:p w14:paraId="4CF0A4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46D64D4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265F5FD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Cost of sales</w:t>
            </w:r>
          </w:p>
        </w:tc>
        <w:tc>
          <w:tcPr>
            <w:tcW w:w="0" w:type="auto"/>
            <w:tcBorders>
              <w:top w:val="single" w:sz="6" w:space="0" w:color="808080"/>
            </w:tcBorders>
            <w:tcMar>
              <w:top w:w="30" w:type="dxa"/>
              <w:left w:w="30" w:type="dxa"/>
              <w:bottom w:w="30" w:type="dxa"/>
              <w:right w:w="30" w:type="dxa"/>
            </w:tcMar>
            <w:vAlign w:val="bottom"/>
            <w:hideMark/>
          </w:tcPr>
          <w:p w14:paraId="33ED1DD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A9E8D4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110</w:t>
            </w:r>
          </w:p>
        </w:tc>
        <w:tc>
          <w:tcPr>
            <w:tcW w:w="0" w:type="auto"/>
            <w:tcBorders>
              <w:top w:val="single" w:sz="6" w:space="0" w:color="808080"/>
            </w:tcBorders>
            <w:shd w:val="clear" w:color="auto" w:fill="FFF1E7"/>
            <w:vAlign w:val="bottom"/>
            <w:hideMark/>
          </w:tcPr>
          <w:p w14:paraId="1F9FDF2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33F96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w:t>
            </w:r>
          </w:p>
        </w:tc>
        <w:tc>
          <w:tcPr>
            <w:tcW w:w="0" w:type="auto"/>
            <w:tcBorders>
              <w:top w:val="single" w:sz="6" w:space="0" w:color="808080"/>
            </w:tcBorders>
            <w:vAlign w:val="bottom"/>
            <w:hideMark/>
          </w:tcPr>
          <w:p w14:paraId="49884D6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EA4D69F" w14:textId="77777777" w:rsidTr="00D1208C">
        <w:tc>
          <w:tcPr>
            <w:tcW w:w="0" w:type="auto"/>
            <w:gridSpan w:val="2"/>
            <w:tcBorders>
              <w:top w:val="single" w:sz="6" w:space="0" w:color="808080"/>
            </w:tcBorders>
            <w:tcMar>
              <w:top w:w="30" w:type="dxa"/>
              <w:left w:w="180" w:type="dxa"/>
              <w:bottom w:w="30" w:type="dxa"/>
              <w:right w:w="30" w:type="dxa"/>
            </w:tcMar>
            <w:vAlign w:val="center"/>
            <w:hideMark/>
          </w:tcPr>
          <w:p w14:paraId="15C38E1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w:t>
            </w:r>
            <w:r w:rsidRPr="00D1208C">
              <w:rPr>
                <w:rFonts w:ascii="Arial" w:eastAsia="宋体" w:hAnsi="Arial" w:cs="Arial"/>
                <w:b/>
                <w:bCs/>
                <w:color w:val="000000"/>
                <w:kern w:val="0"/>
                <w:sz w:val="17"/>
                <w:szCs w:val="17"/>
              </w:rPr>
              <w:br/>
            </w:r>
            <w:r w:rsidRPr="00D1208C">
              <w:rPr>
                <w:rFonts w:ascii="Arial" w:eastAsia="宋体" w:hAnsi="Arial" w:cs="Arial"/>
                <w:kern w:val="0"/>
                <w:sz w:val="17"/>
                <w:szCs w:val="17"/>
              </w:rPr>
              <w:t>and options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A2E2DC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tcBorders>
            <w:shd w:val="clear" w:color="auto" w:fill="FFF1E7"/>
            <w:vAlign w:val="bottom"/>
            <w:hideMark/>
          </w:tcPr>
          <w:p w14:paraId="289EA14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0" w:type="dxa"/>
            </w:tcMar>
            <w:vAlign w:val="bottom"/>
            <w:hideMark/>
          </w:tcPr>
          <w:p w14:paraId="689D07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tcBorders>
            <w:vAlign w:val="bottom"/>
            <w:hideMark/>
          </w:tcPr>
          <w:p w14:paraId="6B324E5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03F346F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26F6BEA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Demand creation expense</w:t>
            </w:r>
          </w:p>
        </w:tc>
        <w:tc>
          <w:tcPr>
            <w:tcW w:w="0" w:type="auto"/>
            <w:tcBorders>
              <w:top w:val="single" w:sz="6" w:space="0" w:color="808080"/>
            </w:tcBorders>
            <w:tcMar>
              <w:top w:w="30" w:type="dxa"/>
              <w:left w:w="30" w:type="dxa"/>
              <w:bottom w:w="30" w:type="dxa"/>
              <w:right w:w="30" w:type="dxa"/>
            </w:tcMar>
            <w:vAlign w:val="bottom"/>
            <w:hideMark/>
          </w:tcPr>
          <w:p w14:paraId="62FD2B1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56A04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6F3DFCE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81BF5A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23AC938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C232757"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04CA622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w:t>
            </w:r>
            <w:r w:rsidRPr="00D1208C">
              <w:rPr>
                <w:rFonts w:ascii="Arial" w:eastAsia="宋体" w:hAnsi="Arial" w:cs="Arial"/>
                <w:b/>
                <w:bCs/>
                <w:color w:val="000000"/>
                <w:kern w:val="0"/>
                <w:sz w:val="17"/>
                <w:szCs w:val="17"/>
              </w:rPr>
              <w:br/>
            </w:r>
            <w:r w:rsidRPr="00D1208C">
              <w:rPr>
                <w:rFonts w:ascii="Arial" w:eastAsia="宋体" w:hAnsi="Arial" w:cs="Arial"/>
                <w:kern w:val="0"/>
                <w:sz w:val="17"/>
                <w:szCs w:val="17"/>
              </w:rPr>
              <w:t>and options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32494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bottom w:val="single" w:sz="6" w:space="0" w:color="808080"/>
            </w:tcBorders>
            <w:shd w:val="clear" w:color="auto" w:fill="FFF1E7"/>
            <w:vAlign w:val="bottom"/>
            <w:hideMark/>
          </w:tcPr>
          <w:p w14:paraId="0D719C9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0" w:type="dxa"/>
            </w:tcMar>
            <w:vAlign w:val="bottom"/>
            <w:hideMark/>
          </w:tcPr>
          <w:p w14:paraId="5A902C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bottom w:val="single" w:sz="6" w:space="0" w:color="808080"/>
            </w:tcBorders>
            <w:vAlign w:val="bottom"/>
            <w:hideMark/>
          </w:tcPr>
          <w:p w14:paraId="67F71CE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E1DBC5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5D016D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Other (income) expense, net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B086AB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CF345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w:t>
            </w:r>
          </w:p>
        </w:tc>
        <w:tc>
          <w:tcPr>
            <w:tcW w:w="0" w:type="auto"/>
            <w:tcBorders>
              <w:top w:val="single" w:sz="6" w:space="0" w:color="808080"/>
              <w:bottom w:val="single" w:sz="6" w:space="0" w:color="808080"/>
            </w:tcBorders>
            <w:shd w:val="clear" w:color="auto" w:fill="FFF1E7"/>
            <w:vAlign w:val="bottom"/>
            <w:hideMark/>
          </w:tcPr>
          <w:p w14:paraId="2BC7AAF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5F6CC3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Borders>
              <w:top w:val="single" w:sz="6" w:space="0" w:color="808080"/>
              <w:bottom w:val="single" w:sz="6" w:space="0" w:color="808080"/>
            </w:tcBorders>
            <w:vAlign w:val="bottom"/>
            <w:hideMark/>
          </w:tcPr>
          <w:p w14:paraId="0805A8A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3719DBF" w14:textId="77777777" w:rsidTr="00D1208C">
        <w:tc>
          <w:tcPr>
            <w:tcW w:w="0" w:type="auto"/>
            <w:gridSpan w:val="2"/>
            <w:tcMar>
              <w:top w:w="30" w:type="dxa"/>
              <w:left w:w="180" w:type="dxa"/>
              <w:bottom w:w="30" w:type="dxa"/>
              <w:right w:w="30" w:type="dxa"/>
            </w:tcMar>
            <w:vAlign w:val="bottom"/>
            <w:hideMark/>
          </w:tcPr>
          <w:p w14:paraId="4BA9224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Interest rate swaps</w:t>
            </w:r>
            <w:r w:rsidRPr="00D1208C">
              <w:rPr>
                <w:rFonts w:ascii="Arial" w:eastAsia="宋体" w:hAnsi="Arial" w:cs="Arial"/>
                <w:kern w:val="0"/>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3295BA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352CAB6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0DB8999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7DE7E88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D14EC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C6FA6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Interest expense (income), net</w:t>
            </w:r>
          </w:p>
        </w:tc>
        <w:tc>
          <w:tcPr>
            <w:tcW w:w="0" w:type="auto"/>
            <w:tcMar>
              <w:top w:w="30" w:type="dxa"/>
              <w:left w:w="30" w:type="dxa"/>
              <w:bottom w:w="30" w:type="dxa"/>
              <w:right w:w="30" w:type="dxa"/>
            </w:tcMar>
            <w:vAlign w:val="bottom"/>
            <w:hideMark/>
          </w:tcPr>
          <w:p w14:paraId="68806B4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219F54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shd w:val="clear" w:color="auto" w:fill="FFF1E7"/>
            <w:tcMar>
              <w:top w:w="30" w:type="dxa"/>
              <w:left w:w="0" w:type="dxa"/>
              <w:bottom w:w="30" w:type="dxa"/>
              <w:right w:w="30" w:type="dxa"/>
            </w:tcMar>
            <w:vAlign w:val="bottom"/>
            <w:hideMark/>
          </w:tcPr>
          <w:p w14:paraId="78770C8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0A28679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Mar>
              <w:top w:w="30" w:type="dxa"/>
              <w:left w:w="0" w:type="dxa"/>
              <w:bottom w:w="30" w:type="dxa"/>
              <w:right w:w="30" w:type="dxa"/>
            </w:tcMar>
            <w:vAlign w:val="bottom"/>
            <w:hideMark/>
          </w:tcPr>
          <w:p w14:paraId="4B1AEFE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25B73DA5"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8BD90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designated cash</w:t>
            </w:r>
            <w:r w:rsidRPr="00D1208C">
              <w:rPr>
                <w:rFonts w:ascii="Arial" w:eastAsia="宋体" w:hAnsi="Arial" w:cs="Arial"/>
                <w:b/>
                <w:bCs/>
                <w:kern w:val="0"/>
                <w:sz w:val="17"/>
                <w:szCs w:val="17"/>
              </w:rPr>
              <w:br/>
              <w:t>flow hedges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B6763A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866DD3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64</w:t>
            </w:r>
          </w:p>
        </w:tc>
        <w:tc>
          <w:tcPr>
            <w:tcW w:w="0" w:type="auto"/>
            <w:tcBorders>
              <w:top w:val="single" w:sz="6" w:space="0" w:color="E87722"/>
              <w:bottom w:val="single" w:sz="6" w:space="0" w:color="E87722"/>
            </w:tcBorders>
            <w:shd w:val="clear" w:color="auto" w:fill="FFF1E7"/>
            <w:vAlign w:val="bottom"/>
            <w:hideMark/>
          </w:tcPr>
          <w:p w14:paraId="6D40DE1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C942BA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0" w:type="dxa"/>
              <w:bottom w:w="30" w:type="dxa"/>
              <w:right w:w="0" w:type="dxa"/>
            </w:tcMar>
            <w:vAlign w:val="bottom"/>
            <w:hideMark/>
          </w:tcPr>
          <w:p w14:paraId="0B5AD0A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6025DD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3D6170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73D79C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C7576C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15B501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71C765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131</w:t>
            </w:r>
          </w:p>
        </w:tc>
        <w:tc>
          <w:tcPr>
            <w:tcW w:w="0" w:type="auto"/>
            <w:tcBorders>
              <w:top w:val="single" w:sz="6" w:space="0" w:color="E87722"/>
              <w:bottom w:val="single" w:sz="6" w:space="0" w:color="E87722"/>
            </w:tcBorders>
            <w:shd w:val="clear" w:color="auto" w:fill="FFF1E7"/>
            <w:vAlign w:val="bottom"/>
            <w:hideMark/>
          </w:tcPr>
          <w:p w14:paraId="39F4EEB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47635F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6016F5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51</w:t>
            </w:r>
          </w:p>
        </w:tc>
        <w:tc>
          <w:tcPr>
            <w:tcW w:w="0" w:type="auto"/>
            <w:tcBorders>
              <w:top w:val="single" w:sz="6" w:space="0" w:color="E87722"/>
              <w:bottom w:val="single" w:sz="6" w:space="0" w:color="E87722"/>
            </w:tcBorders>
            <w:vAlign w:val="bottom"/>
            <w:hideMark/>
          </w:tcPr>
          <w:p w14:paraId="40194D4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6B23751" w14:textId="77777777" w:rsidTr="00D1208C">
        <w:tblPrEx>
          <w:tblCellSpacing w:w="0" w:type="dxa"/>
          <w:tblCellMar>
            <w:top w:w="60" w:type="dxa"/>
            <w:bottom w:w="60" w:type="dxa"/>
          </w:tblCellMar>
        </w:tblPrEx>
        <w:trPr>
          <w:gridAfter w:val="11"/>
          <w:wAfter w:w="12308" w:type="dxa"/>
          <w:tblCellSpacing w:w="0" w:type="dxa"/>
        </w:trPr>
        <w:tc>
          <w:tcPr>
            <w:tcW w:w="360" w:type="dxa"/>
            <w:vAlign w:val="center"/>
            <w:hideMark/>
          </w:tcPr>
          <w:p w14:paraId="01C49F0A" w14:textId="77777777" w:rsidR="00D1208C" w:rsidRPr="00D1208C" w:rsidRDefault="00D1208C" w:rsidP="00D1208C">
            <w:pPr>
              <w:widowControl/>
              <w:jc w:val="left"/>
              <w:rPr>
                <w:rFonts w:ascii="宋体" w:eastAsia="宋体" w:hAnsi="宋体" w:cs="宋体"/>
                <w:kern w:val="0"/>
                <w:sz w:val="20"/>
                <w:szCs w:val="20"/>
              </w:rPr>
            </w:pPr>
          </w:p>
        </w:tc>
        <w:tc>
          <w:tcPr>
            <w:tcW w:w="0" w:type="auto"/>
            <w:gridSpan w:val="6"/>
            <w:vAlign w:val="center"/>
            <w:hideMark/>
          </w:tcPr>
          <w:p w14:paraId="6F15E9A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9333EC6" w14:textId="77777777" w:rsidTr="00D1208C">
        <w:tblPrEx>
          <w:tblCellSpacing w:w="0" w:type="dxa"/>
          <w:tblCellMar>
            <w:top w:w="60" w:type="dxa"/>
            <w:bottom w:w="60" w:type="dxa"/>
          </w:tblCellMar>
        </w:tblPrEx>
        <w:trPr>
          <w:gridAfter w:val="11"/>
          <w:wAfter w:w="12308" w:type="dxa"/>
          <w:tblCellSpacing w:w="0" w:type="dxa"/>
        </w:trPr>
        <w:tc>
          <w:tcPr>
            <w:tcW w:w="0" w:type="auto"/>
            <w:hideMark/>
          </w:tcPr>
          <w:p w14:paraId="6E00E215"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gridSpan w:val="6"/>
            <w:hideMark/>
          </w:tcPr>
          <w:p w14:paraId="32EE40A8"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For the </w:t>
            </w:r>
            <w:r w:rsidRPr="00D1208C">
              <w:rPr>
                <w:rFonts w:ascii="Arial" w:eastAsia="宋体" w:hAnsi="Arial" w:cs="Arial"/>
                <w:i/>
                <w:iCs/>
                <w:kern w:val="0"/>
                <w:sz w:val="14"/>
                <w:szCs w:val="14"/>
              </w:rPr>
              <w:t>three months ended February 29, 2020</w:t>
            </w:r>
            <w:r w:rsidRPr="00D1208C">
              <w:rPr>
                <w:rFonts w:ascii="Arial" w:eastAsia="宋体" w:hAnsi="Arial" w:cs="Arial"/>
                <w:i/>
                <w:iCs/>
                <w:color w:val="000000"/>
                <w:kern w:val="0"/>
                <w:sz w:val="14"/>
                <w:szCs w:val="14"/>
              </w:rPr>
              <w:t> and February 28, 2019, the amounts recorded in Other (income) expense, net as a result of the discontinuance of cash flow hedges because the forecasted transactions were no longer probable of occurring were immaterial.</w:t>
            </w:r>
          </w:p>
        </w:tc>
      </w:tr>
    </w:tbl>
    <w:p w14:paraId="3DFC38A7"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78C6DBAF" w14:textId="77777777" w:rsidTr="00D1208C">
        <w:trPr>
          <w:tblCellSpacing w:w="0" w:type="dxa"/>
        </w:trPr>
        <w:tc>
          <w:tcPr>
            <w:tcW w:w="360" w:type="dxa"/>
            <w:vAlign w:val="center"/>
            <w:hideMark/>
          </w:tcPr>
          <w:p w14:paraId="101628ED"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3D2CBFCC"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AB360E5" w14:textId="77777777" w:rsidTr="00D1208C">
        <w:trPr>
          <w:tblCellSpacing w:w="0" w:type="dxa"/>
        </w:trPr>
        <w:tc>
          <w:tcPr>
            <w:tcW w:w="0" w:type="auto"/>
            <w:hideMark/>
          </w:tcPr>
          <w:p w14:paraId="7FE6BBF6"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(2)</w:t>
            </w:r>
          </w:p>
        </w:tc>
        <w:tc>
          <w:tcPr>
            <w:tcW w:w="0" w:type="auto"/>
            <w:hideMark/>
          </w:tcPr>
          <w:p w14:paraId="51C5C214"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Gains and losses associated with terminated interest rate swaps, which were previously designated as cash flow hedges and recorded in Accumulated other comprehensive income (loss), will be released through Interest expense (income), net over the term of the issued debt.</w:t>
            </w:r>
          </w:p>
        </w:tc>
      </w:tr>
    </w:tbl>
    <w:p w14:paraId="3E98ECAF"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BBCD7F5"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15</w:t>
      </w:r>
    </w:p>
    <w:p w14:paraId="66B5986F"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6122D9A4">
          <v:rect id="_x0000_i1042" style="width:0;height:1.5pt" o:hralign="center" o:hrstd="t" o:hrnoshade="t" o:hr="t" fillcolor="black" stroked="f"/>
        </w:pict>
      </w:r>
    </w:p>
    <w:p w14:paraId="5FA5D0A2"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7741CFC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88" w:anchor="s1433BDA772405ACE80C243EDFDDC0CC7" w:history="1">
        <w:r w:rsidRPr="00D1208C">
          <w:rPr>
            <w:rFonts w:ascii="Arial" w:eastAsia="宋体" w:hAnsi="Arial" w:cs="Arial"/>
            <w:color w:val="0000FF"/>
            <w:kern w:val="0"/>
            <w:sz w:val="17"/>
            <w:szCs w:val="17"/>
            <w:u w:val="single"/>
          </w:rPr>
          <w:t>Table of Contents</w:t>
        </w:r>
      </w:hyperlink>
    </w:p>
    <w:p w14:paraId="32CD324E"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050F9D8D"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332"/>
        <w:gridCol w:w="6330"/>
        <w:gridCol w:w="339"/>
        <w:gridCol w:w="2698"/>
        <w:gridCol w:w="326"/>
        <w:gridCol w:w="339"/>
        <w:gridCol w:w="519"/>
        <w:gridCol w:w="359"/>
        <w:gridCol w:w="206"/>
        <w:gridCol w:w="168"/>
        <w:gridCol w:w="4302"/>
        <w:gridCol w:w="168"/>
        <w:gridCol w:w="206"/>
        <w:gridCol w:w="1499"/>
        <w:gridCol w:w="192"/>
        <w:gridCol w:w="215"/>
        <w:gridCol w:w="1430"/>
        <w:gridCol w:w="986"/>
      </w:tblGrid>
      <w:tr w:rsidR="00D1208C" w:rsidRPr="00D1208C" w14:paraId="1EB0523A" w14:textId="77777777" w:rsidTr="00D1208C">
        <w:tc>
          <w:tcPr>
            <w:tcW w:w="0" w:type="auto"/>
            <w:gridSpan w:val="18"/>
            <w:vAlign w:val="center"/>
            <w:hideMark/>
          </w:tcPr>
          <w:p w14:paraId="431BDB13"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334C3FFF" w14:textId="77777777" w:rsidTr="00D1208C">
        <w:tc>
          <w:tcPr>
            <w:tcW w:w="5151" w:type="dxa"/>
            <w:gridSpan w:val="2"/>
            <w:vAlign w:val="center"/>
            <w:hideMark/>
          </w:tcPr>
          <w:p w14:paraId="6D4F4B3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606710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5" w:type="dxa"/>
            <w:vAlign w:val="center"/>
            <w:hideMark/>
          </w:tcPr>
          <w:p w14:paraId="1029E0F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1A961D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A1C433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5" w:type="dxa"/>
            <w:gridSpan w:val="2"/>
            <w:vAlign w:val="center"/>
            <w:hideMark/>
          </w:tcPr>
          <w:p w14:paraId="394B45F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7C8A67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7A62B5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5975" w:type="dxa"/>
            <w:vAlign w:val="center"/>
            <w:hideMark/>
          </w:tcPr>
          <w:p w14:paraId="0CD9B73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755C60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09B556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5" w:type="dxa"/>
            <w:vAlign w:val="center"/>
            <w:hideMark/>
          </w:tcPr>
          <w:p w14:paraId="7228669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2F3EF8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33396EC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5" w:type="dxa"/>
            <w:vAlign w:val="center"/>
            <w:hideMark/>
          </w:tcPr>
          <w:p w14:paraId="3D5AB1F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8" w:type="dxa"/>
            <w:vAlign w:val="center"/>
            <w:hideMark/>
          </w:tcPr>
          <w:p w14:paraId="5B6B0283"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E4175C4" w14:textId="77777777" w:rsidTr="00D1208C">
        <w:tc>
          <w:tcPr>
            <w:tcW w:w="0" w:type="auto"/>
            <w:gridSpan w:val="2"/>
            <w:vMerge w:val="restart"/>
            <w:tcBorders>
              <w:bottom w:val="single" w:sz="6" w:space="0" w:color="E87722"/>
            </w:tcBorders>
            <w:tcMar>
              <w:top w:w="30" w:type="dxa"/>
              <w:left w:w="30" w:type="dxa"/>
              <w:bottom w:w="30" w:type="dxa"/>
              <w:right w:w="30" w:type="dxa"/>
            </w:tcMar>
            <w:vAlign w:val="bottom"/>
            <w:hideMark/>
          </w:tcPr>
          <w:p w14:paraId="0F3FDC67" w14:textId="77777777" w:rsidR="00D1208C" w:rsidRPr="00D1208C" w:rsidRDefault="00D1208C" w:rsidP="00D1208C">
            <w:pPr>
              <w:widowControl/>
              <w:jc w:val="left"/>
              <w:rPr>
                <w:rFonts w:ascii="Times New Roman" w:eastAsia="宋体" w:hAnsi="Times New Roman" w:cs="Times New Roman"/>
                <w:kern w:val="0"/>
                <w:sz w:val="17"/>
                <w:szCs w:val="17"/>
              </w:rPr>
            </w:pPr>
          </w:p>
          <w:p w14:paraId="1FF708D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7"/>
            <w:tcBorders>
              <w:bottom w:val="single" w:sz="6" w:space="0" w:color="E87722"/>
            </w:tcBorders>
            <w:tcMar>
              <w:top w:w="30" w:type="dxa"/>
              <w:left w:w="30" w:type="dxa"/>
              <w:bottom w:w="30" w:type="dxa"/>
              <w:right w:w="0" w:type="dxa"/>
            </w:tcMar>
            <w:vAlign w:val="bottom"/>
            <w:hideMark/>
          </w:tcPr>
          <w:p w14:paraId="631A635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 OF GAIN (LOSS)</w:t>
            </w:r>
            <w:r w:rsidRPr="00D1208C">
              <w:rPr>
                <w:rFonts w:ascii="Arial" w:eastAsia="宋体" w:hAnsi="Arial" w:cs="Arial"/>
                <w:b/>
                <w:bCs/>
                <w:color w:val="000000"/>
                <w:kern w:val="0"/>
                <w:sz w:val="17"/>
                <w:szCs w:val="17"/>
              </w:rPr>
              <w:br/>
              <w:t>RECOGNIZED IN OTHER</w:t>
            </w:r>
            <w:r w:rsidRPr="00D1208C">
              <w:rPr>
                <w:rFonts w:ascii="Arial" w:eastAsia="宋体" w:hAnsi="Arial" w:cs="Arial"/>
                <w:b/>
                <w:bCs/>
                <w:color w:val="000000"/>
                <w:kern w:val="0"/>
                <w:sz w:val="17"/>
                <w:szCs w:val="17"/>
              </w:rPr>
              <w:br/>
              <w:t>COMPREHENSIVE INCOME (LOSS) ON DERIVATIVES</w:t>
            </w:r>
            <w:r w:rsidRPr="00D1208C">
              <w:rPr>
                <w:rFonts w:ascii="Arial" w:eastAsia="宋体" w:hAnsi="Arial" w:cs="Arial"/>
                <w:b/>
                <w:bCs/>
                <w:color w:val="000000"/>
                <w:kern w:val="0"/>
                <w:sz w:val="15"/>
                <w:szCs w:val="15"/>
                <w:vertAlign w:val="superscript"/>
              </w:rPr>
              <w:t>(1)</w:t>
            </w:r>
          </w:p>
        </w:tc>
        <w:tc>
          <w:tcPr>
            <w:tcW w:w="0" w:type="auto"/>
            <w:tcMar>
              <w:top w:w="30" w:type="dxa"/>
              <w:left w:w="30" w:type="dxa"/>
              <w:bottom w:w="30" w:type="dxa"/>
              <w:right w:w="30" w:type="dxa"/>
            </w:tcMar>
            <w:vAlign w:val="bottom"/>
            <w:hideMark/>
          </w:tcPr>
          <w:p w14:paraId="0661CE8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30" w:type="dxa"/>
            </w:tcMar>
            <w:vAlign w:val="bottom"/>
            <w:hideMark/>
          </w:tcPr>
          <w:p w14:paraId="713D0DA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 OF GAIN (LOSS)</w:t>
            </w:r>
            <w:r w:rsidRPr="00D1208C">
              <w:rPr>
                <w:rFonts w:ascii="Arial" w:eastAsia="宋体" w:hAnsi="Arial" w:cs="Arial"/>
                <w:b/>
                <w:bCs/>
                <w:color w:val="000000"/>
                <w:kern w:val="0"/>
                <w:sz w:val="17"/>
                <w:szCs w:val="17"/>
              </w:rPr>
              <w:br/>
              <w:t>RECLASSIFIED FROM ACCUMULATED</w:t>
            </w:r>
            <w:r w:rsidRPr="00D1208C">
              <w:rPr>
                <w:rFonts w:ascii="Arial" w:eastAsia="宋体" w:hAnsi="Arial" w:cs="Arial"/>
                <w:b/>
                <w:bCs/>
                <w:color w:val="000000"/>
                <w:kern w:val="0"/>
                <w:sz w:val="17"/>
                <w:szCs w:val="17"/>
              </w:rPr>
              <w:br/>
              <w:t>OTHER COMPREHENSIVE</w:t>
            </w:r>
            <w:r w:rsidRPr="00D1208C">
              <w:rPr>
                <w:rFonts w:ascii="Arial" w:eastAsia="宋体" w:hAnsi="Arial" w:cs="Arial"/>
                <w:b/>
                <w:bCs/>
                <w:color w:val="000000"/>
                <w:kern w:val="0"/>
                <w:sz w:val="17"/>
                <w:szCs w:val="17"/>
              </w:rPr>
              <w:br/>
              <w:t>INCOME (LOSS) INTO INCOME</w:t>
            </w:r>
            <w:r w:rsidRPr="00D1208C">
              <w:rPr>
                <w:rFonts w:ascii="Arial" w:eastAsia="宋体" w:hAnsi="Arial" w:cs="Arial"/>
                <w:b/>
                <w:bCs/>
                <w:color w:val="000000"/>
                <w:kern w:val="0"/>
                <w:sz w:val="15"/>
                <w:szCs w:val="15"/>
                <w:vertAlign w:val="superscript"/>
              </w:rPr>
              <w:t>(1)</w:t>
            </w:r>
          </w:p>
        </w:tc>
      </w:tr>
      <w:tr w:rsidR="00D1208C" w:rsidRPr="00D1208C" w14:paraId="30A52F36" w14:textId="77777777" w:rsidTr="00D1208C">
        <w:tc>
          <w:tcPr>
            <w:tcW w:w="0" w:type="auto"/>
            <w:gridSpan w:val="2"/>
            <w:vMerge/>
            <w:tcBorders>
              <w:bottom w:val="single" w:sz="6" w:space="0" w:color="E87722"/>
            </w:tcBorders>
            <w:vAlign w:val="center"/>
            <w:hideMark/>
          </w:tcPr>
          <w:p w14:paraId="404FBFB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7"/>
            <w:tcBorders>
              <w:top w:val="single" w:sz="6" w:space="0" w:color="E87722"/>
              <w:bottom w:val="single" w:sz="6" w:space="0" w:color="E87722"/>
            </w:tcBorders>
            <w:tcMar>
              <w:top w:w="30" w:type="dxa"/>
              <w:left w:w="30" w:type="dxa"/>
              <w:bottom w:w="30" w:type="dxa"/>
              <w:right w:w="0" w:type="dxa"/>
            </w:tcMar>
            <w:vAlign w:val="bottom"/>
            <w:hideMark/>
          </w:tcPr>
          <w:p w14:paraId="4E7B7FD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c>
          <w:tcPr>
            <w:tcW w:w="0" w:type="auto"/>
            <w:tcMar>
              <w:top w:w="30" w:type="dxa"/>
              <w:left w:w="30" w:type="dxa"/>
              <w:bottom w:w="30" w:type="dxa"/>
              <w:right w:w="30" w:type="dxa"/>
            </w:tcMar>
            <w:vAlign w:val="bottom"/>
            <w:hideMark/>
          </w:tcPr>
          <w:p w14:paraId="72E42E3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vMerge w:val="restart"/>
            <w:tcBorders>
              <w:top w:val="single" w:sz="6" w:space="0" w:color="E87722"/>
              <w:bottom w:val="single" w:sz="6" w:space="0" w:color="E87722"/>
            </w:tcBorders>
            <w:tcMar>
              <w:top w:w="30" w:type="dxa"/>
              <w:left w:w="30" w:type="dxa"/>
              <w:bottom w:w="30" w:type="dxa"/>
              <w:right w:w="30" w:type="dxa"/>
            </w:tcMar>
            <w:vAlign w:val="bottom"/>
            <w:hideMark/>
          </w:tcPr>
          <w:p w14:paraId="36CD453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LOCATION OF GAIN (LOSS)</w:t>
            </w:r>
            <w:r w:rsidRPr="00D1208C">
              <w:rPr>
                <w:rFonts w:ascii="Arial" w:eastAsia="宋体" w:hAnsi="Arial" w:cs="Arial"/>
                <w:b/>
                <w:bCs/>
                <w:color w:val="000000"/>
                <w:kern w:val="0"/>
                <w:sz w:val="17"/>
                <w:szCs w:val="17"/>
              </w:rPr>
              <w:br/>
              <w:t>RECLASSIFIED FROM ACCUMULATED</w:t>
            </w:r>
            <w:r w:rsidRPr="00D1208C">
              <w:rPr>
                <w:rFonts w:ascii="Arial" w:eastAsia="宋体" w:hAnsi="Arial" w:cs="Arial"/>
                <w:b/>
                <w:bCs/>
                <w:color w:val="000000"/>
                <w:kern w:val="0"/>
                <w:sz w:val="17"/>
                <w:szCs w:val="17"/>
              </w:rPr>
              <w:br/>
              <w:t>OTHER COMPREHENSIVE INCOME</w:t>
            </w:r>
            <w:r w:rsidRPr="00D1208C">
              <w:rPr>
                <w:rFonts w:ascii="Arial" w:eastAsia="宋体" w:hAnsi="Arial" w:cs="Arial"/>
                <w:b/>
                <w:bCs/>
                <w:color w:val="000000"/>
                <w:kern w:val="0"/>
                <w:sz w:val="17"/>
                <w:szCs w:val="17"/>
              </w:rPr>
              <w:br/>
              <w:t>(LOSS) INTO INCOME</w:t>
            </w:r>
          </w:p>
        </w:tc>
        <w:tc>
          <w:tcPr>
            <w:tcW w:w="0" w:type="auto"/>
            <w:tcBorders>
              <w:top w:val="single" w:sz="6" w:space="0" w:color="E87722"/>
            </w:tcBorders>
            <w:tcMar>
              <w:top w:w="30" w:type="dxa"/>
              <w:left w:w="30" w:type="dxa"/>
              <w:bottom w:w="30" w:type="dxa"/>
              <w:right w:w="30" w:type="dxa"/>
            </w:tcMar>
            <w:vAlign w:val="bottom"/>
            <w:hideMark/>
          </w:tcPr>
          <w:p w14:paraId="7BE58EB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30A12214"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4C7C689E" w14:textId="77777777" w:rsidTr="00D1208C">
        <w:tc>
          <w:tcPr>
            <w:tcW w:w="0" w:type="auto"/>
            <w:gridSpan w:val="2"/>
            <w:vMerge/>
            <w:tcBorders>
              <w:bottom w:val="single" w:sz="6" w:space="0" w:color="E87722"/>
            </w:tcBorders>
            <w:vAlign w:val="center"/>
            <w:hideMark/>
          </w:tcPr>
          <w:p w14:paraId="4C10EB3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01C19C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4"/>
            <w:tcBorders>
              <w:top w:val="single" w:sz="6" w:space="0" w:color="E87722"/>
              <w:bottom w:val="single" w:sz="6" w:space="0" w:color="E87722"/>
            </w:tcBorders>
            <w:tcMar>
              <w:top w:w="30" w:type="dxa"/>
              <w:left w:w="30" w:type="dxa"/>
              <w:bottom w:w="30" w:type="dxa"/>
              <w:right w:w="30" w:type="dxa"/>
            </w:tcMar>
            <w:vAlign w:val="bottom"/>
            <w:hideMark/>
          </w:tcPr>
          <w:p w14:paraId="1115089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6EF7258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vMerge/>
            <w:tcBorders>
              <w:top w:val="single" w:sz="6" w:space="0" w:color="E87722"/>
              <w:bottom w:val="single" w:sz="6" w:space="0" w:color="E87722"/>
            </w:tcBorders>
            <w:vAlign w:val="center"/>
            <w:hideMark/>
          </w:tcPr>
          <w:p w14:paraId="1A6881D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bottom w:val="single" w:sz="6" w:space="0" w:color="E87722"/>
            </w:tcBorders>
            <w:tcMar>
              <w:top w:w="30" w:type="dxa"/>
              <w:left w:w="30" w:type="dxa"/>
              <w:bottom w:w="30" w:type="dxa"/>
              <w:right w:w="30" w:type="dxa"/>
            </w:tcMar>
            <w:vAlign w:val="bottom"/>
            <w:hideMark/>
          </w:tcPr>
          <w:p w14:paraId="364AEE0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399535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C1FD6B3"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5E9A5CCF" w14:textId="77777777" w:rsidTr="00D1208C">
        <w:tc>
          <w:tcPr>
            <w:tcW w:w="0" w:type="auto"/>
            <w:gridSpan w:val="2"/>
            <w:tcMar>
              <w:top w:w="30" w:type="dxa"/>
              <w:left w:w="30" w:type="dxa"/>
              <w:bottom w:w="30" w:type="dxa"/>
              <w:right w:w="30" w:type="dxa"/>
            </w:tcMar>
            <w:vAlign w:val="bottom"/>
            <w:hideMark/>
          </w:tcPr>
          <w:p w14:paraId="5BC65C3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Derivatives designated as</w:t>
            </w:r>
            <w:r w:rsidRPr="00D1208C">
              <w:rPr>
                <w:rFonts w:ascii="Arial" w:eastAsia="宋体" w:hAnsi="Arial" w:cs="Arial"/>
                <w:b/>
                <w:bCs/>
                <w:color w:val="000000"/>
                <w:kern w:val="0"/>
                <w:sz w:val="17"/>
                <w:szCs w:val="17"/>
              </w:rPr>
              <w:br/>
            </w:r>
            <w:r w:rsidRPr="00D1208C">
              <w:rPr>
                <w:rFonts w:ascii="Arial" w:eastAsia="宋体" w:hAnsi="Arial" w:cs="Arial"/>
                <w:kern w:val="0"/>
                <w:sz w:val="17"/>
                <w:szCs w:val="17"/>
              </w:rPr>
              <w:t>cash flow hedges:</w:t>
            </w:r>
          </w:p>
        </w:tc>
        <w:tc>
          <w:tcPr>
            <w:tcW w:w="0" w:type="auto"/>
            <w:gridSpan w:val="3"/>
            <w:shd w:val="clear" w:color="auto" w:fill="FFF1E7"/>
            <w:tcMar>
              <w:top w:w="30" w:type="dxa"/>
              <w:left w:w="30" w:type="dxa"/>
              <w:bottom w:w="30" w:type="dxa"/>
              <w:right w:w="30" w:type="dxa"/>
            </w:tcMar>
            <w:vAlign w:val="bottom"/>
            <w:hideMark/>
          </w:tcPr>
          <w:p w14:paraId="63CBF27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2215BD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CDA2D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EE155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B5534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6492FE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C05C1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54F6EDD9" w14:textId="77777777" w:rsidTr="00D1208C">
        <w:tc>
          <w:tcPr>
            <w:tcW w:w="0" w:type="auto"/>
            <w:gridSpan w:val="2"/>
            <w:tcBorders>
              <w:top w:val="single" w:sz="6" w:space="0" w:color="808080"/>
            </w:tcBorders>
            <w:tcMar>
              <w:top w:w="30" w:type="dxa"/>
              <w:left w:w="180" w:type="dxa"/>
              <w:bottom w:w="30" w:type="dxa"/>
              <w:right w:w="30" w:type="dxa"/>
            </w:tcMar>
            <w:vAlign w:val="bottom"/>
            <w:hideMark/>
          </w:tcPr>
          <w:p w14:paraId="62E76BB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w:t>
            </w:r>
            <w:r w:rsidRPr="00D1208C">
              <w:rPr>
                <w:rFonts w:ascii="Arial" w:eastAsia="宋体" w:hAnsi="Arial" w:cs="Arial"/>
                <w:b/>
                <w:bCs/>
                <w:color w:val="000000"/>
                <w:kern w:val="0"/>
                <w:sz w:val="17"/>
                <w:szCs w:val="17"/>
              </w:rPr>
              <w:br/>
            </w:r>
            <w:r w:rsidRPr="00D1208C">
              <w:rPr>
                <w:rFonts w:ascii="Arial" w:eastAsia="宋体" w:hAnsi="Arial" w:cs="Arial"/>
                <w:kern w:val="0"/>
                <w:sz w:val="17"/>
                <w:szCs w:val="17"/>
              </w:rPr>
              <w:t>and options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31BD7E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E37320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(45</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6881B3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0E8864B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0" w:type="dxa"/>
              <w:bottom w:w="30" w:type="dxa"/>
              <w:right w:w="0" w:type="dxa"/>
            </w:tcMar>
            <w:vAlign w:val="bottom"/>
            <w:hideMark/>
          </w:tcPr>
          <w:p w14:paraId="218DB87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w:t>
            </w:r>
          </w:p>
        </w:tc>
        <w:tc>
          <w:tcPr>
            <w:tcW w:w="0" w:type="auto"/>
            <w:tcBorders>
              <w:top w:val="single" w:sz="6" w:space="0" w:color="808080"/>
            </w:tcBorders>
            <w:tcMar>
              <w:top w:w="30" w:type="dxa"/>
              <w:left w:w="0" w:type="dxa"/>
              <w:bottom w:w="30" w:type="dxa"/>
              <w:right w:w="30" w:type="dxa"/>
            </w:tcMar>
            <w:vAlign w:val="bottom"/>
            <w:hideMark/>
          </w:tcPr>
          <w:p w14:paraId="54EABF9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4CC3EDB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1382C59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Revenues</w:t>
            </w:r>
          </w:p>
        </w:tc>
        <w:tc>
          <w:tcPr>
            <w:tcW w:w="0" w:type="auto"/>
            <w:tcBorders>
              <w:top w:val="single" w:sz="6" w:space="0" w:color="808080"/>
            </w:tcBorders>
            <w:tcMar>
              <w:top w:w="30" w:type="dxa"/>
              <w:left w:w="30" w:type="dxa"/>
              <w:bottom w:w="30" w:type="dxa"/>
              <w:right w:w="30" w:type="dxa"/>
            </w:tcMar>
            <w:vAlign w:val="bottom"/>
            <w:hideMark/>
          </w:tcPr>
          <w:p w14:paraId="1AE227D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11F269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319482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BF0CD7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30071F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C5FBA4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tcBorders>
            <w:vAlign w:val="bottom"/>
            <w:hideMark/>
          </w:tcPr>
          <w:p w14:paraId="1F7B36E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71C3E63" w14:textId="77777777" w:rsidTr="00D1208C">
        <w:tc>
          <w:tcPr>
            <w:tcW w:w="0" w:type="auto"/>
            <w:gridSpan w:val="2"/>
            <w:tcBorders>
              <w:top w:val="single" w:sz="6" w:space="0" w:color="808080"/>
            </w:tcBorders>
            <w:tcMar>
              <w:top w:w="30" w:type="dxa"/>
              <w:left w:w="180" w:type="dxa"/>
              <w:bottom w:w="30" w:type="dxa"/>
              <w:right w:w="30" w:type="dxa"/>
            </w:tcMar>
            <w:vAlign w:val="bottom"/>
            <w:hideMark/>
          </w:tcPr>
          <w:p w14:paraId="200F902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w:t>
            </w:r>
            <w:r w:rsidRPr="00D1208C">
              <w:rPr>
                <w:rFonts w:ascii="Arial" w:eastAsia="宋体" w:hAnsi="Arial" w:cs="Arial"/>
                <w:b/>
                <w:bCs/>
                <w:color w:val="000000"/>
                <w:kern w:val="0"/>
                <w:sz w:val="17"/>
                <w:szCs w:val="17"/>
              </w:rPr>
              <w:br/>
            </w:r>
            <w:r w:rsidRPr="00D1208C">
              <w:rPr>
                <w:rFonts w:ascii="Arial" w:eastAsia="宋体" w:hAnsi="Arial" w:cs="Arial"/>
                <w:kern w:val="0"/>
                <w:sz w:val="17"/>
                <w:szCs w:val="17"/>
              </w:rPr>
              <w:t>and options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01AC8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185</w:t>
            </w:r>
          </w:p>
        </w:tc>
        <w:tc>
          <w:tcPr>
            <w:tcW w:w="0" w:type="auto"/>
            <w:tcBorders>
              <w:top w:val="single" w:sz="6" w:space="0" w:color="808080"/>
              <w:bottom w:val="single" w:sz="6" w:space="0" w:color="808080"/>
            </w:tcBorders>
            <w:shd w:val="clear" w:color="auto" w:fill="FFF1E7"/>
            <w:vAlign w:val="bottom"/>
            <w:hideMark/>
          </w:tcPr>
          <w:p w14:paraId="6E98C12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0" w:type="dxa"/>
            </w:tcMar>
            <w:vAlign w:val="bottom"/>
            <w:hideMark/>
          </w:tcPr>
          <w:p w14:paraId="7537644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273</w:t>
            </w:r>
          </w:p>
        </w:tc>
        <w:tc>
          <w:tcPr>
            <w:tcW w:w="0" w:type="auto"/>
            <w:tcBorders>
              <w:top w:val="single" w:sz="6" w:space="0" w:color="808080"/>
              <w:bottom w:val="single" w:sz="6" w:space="0" w:color="808080"/>
            </w:tcBorders>
            <w:vAlign w:val="bottom"/>
            <w:hideMark/>
          </w:tcPr>
          <w:p w14:paraId="690E4FD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51A659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40B8345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Cost of sales</w:t>
            </w:r>
          </w:p>
        </w:tc>
        <w:tc>
          <w:tcPr>
            <w:tcW w:w="0" w:type="auto"/>
            <w:tcBorders>
              <w:top w:val="single" w:sz="6" w:space="0" w:color="808080"/>
            </w:tcBorders>
            <w:tcMar>
              <w:top w:w="30" w:type="dxa"/>
              <w:left w:w="30" w:type="dxa"/>
              <w:bottom w:w="30" w:type="dxa"/>
              <w:right w:w="30" w:type="dxa"/>
            </w:tcMar>
            <w:vAlign w:val="bottom"/>
            <w:hideMark/>
          </w:tcPr>
          <w:p w14:paraId="75BBAE7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C20D7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287</w:t>
            </w:r>
          </w:p>
        </w:tc>
        <w:tc>
          <w:tcPr>
            <w:tcW w:w="0" w:type="auto"/>
            <w:tcBorders>
              <w:top w:val="single" w:sz="6" w:space="0" w:color="808080"/>
              <w:bottom w:val="single" w:sz="6" w:space="0" w:color="808080"/>
            </w:tcBorders>
            <w:shd w:val="clear" w:color="auto" w:fill="FFF1E7"/>
            <w:vAlign w:val="bottom"/>
            <w:hideMark/>
          </w:tcPr>
          <w:p w14:paraId="52E72D6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9C558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72DF2F0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2A72638" w14:textId="77777777" w:rsidTr="00D1208C">
        <w:tc>
          <w:tcPr>
            <w:tcW w:w="0" w:type="auto"/>
            <w:gridSpan w:val="2"/>
            <w:tcBorders>
              <w:top w:val="single" w:sz="6" w:space="0" w:color="808080"/>
            </w:tcBorders>
            <w:tcMar>
              <w:top w:w="30" w:type="dxa"/>
              <w:left w:w="180" w:type="dxa"/>
              <w:bottom w:w="30" w:type="dxa"/>
              <w:right w:w="30" w:type="dxa"/>
            </w:tcMar>
            <w:vAlign w:val="center"/>
            <w:hideMark/>
          </w:tcPr>
          <w:p w14:paraId="11925F2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w:t>
            </w:r>
            <w:r w:rsidRPr="00D1208C">
              <w:rPr>
                <w:rFonts w:ascii="Arial" w:eastAsia="宋体" w:hAnsi="Arial" w:cs="Arial"/>
                <w:b/>
                <w:bCs/>
                <w:color w:val="000000"/>
                <w:kern w:val="0"/>
                <w:sz w:val="17"/>
                <w:szCs w:val="17"/>
              </w:rPr>
              <w:br/>
            </w:r>
            <w:r w:rsidRPr="00D1208C">
              <w:rPr>
                <w:rFonts w:ascii="Arial" w:eastAsia="宋体" w:hAnsi="Arial" w:cs="Arial"/>
                <w:kern w:val="0"/>
                <w:sz w:val="17"/>
                <w:szCs w:val="17"/>
              </w:rPr>
              <w:t>and options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759AA3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shd w:val="clear" w:color="auto" w:fill="FFF1E7"/>
            <w:vAlign w:val="bottom"/>
            <w:hideMark/>
          </w:tcPr>
          <w:p w14:paraId="05E3152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0" w:type="dxa"/>
            </w:tcMar>
            <w:vAlign w:val="bottom"/>
            <w:hideMark/>
          </w:tcPr>
          <w:p w14:paraId="73AE92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tcBorders>
            <w:vAlign w:val="bottom"/>
            <w:hideMark/>
          </w:tcPr>
          <w:p w14:paraId="0B34D1C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0460287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77FC418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Demand creation expense</w:t>
            </w:r>
          </w:p>
        </w:tc>
        <w:tc>
          <w:tcPr>
            <w:tcW w:w="0" w:type="auto"/>
            <w:tcBorders>
              <w:top w:val="single" w:sz="6" w:space="0" w:color="808080"/>
            </w:tcBorders>
            <w:tcMar>
              <w:top w:w="30" w:type="dxa"/>
              <w:left w:w="30" w:type="dxa"/>
              <w:bottom w:w="30" w:type="dxa"/>
              <w:right w:w="30" w:type="dxa"/>
            </w:tcMar>
            <w:vAlign w:val="bottom"/>
            <w:hideMark/>
          </w:tcPr>
          <w:p w14:paraId="236AC70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261986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51F965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7D8081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25BB047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D8B59A0"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3171F5C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w:t>
            </w:r>
            <w:r w:rsidRPr="00D1208C">
              <w:rPr>
                <w:rFonts w:ascii="Arial" w:eastAsia="宋体" w:hAnsi="Arial" w:cs="Arial"/>
                <w:b/>
                <w:bCs/>
                <w:color w:val="000000"/>
                <w:kern w:val="0"/>
                <w:sz w:val="17"/>
                <w:szCs w:val="17"/>
              </w:rPr>
              <w:br/>
            </w:r>
            <w:r w:rsidRPr="00D1208C">
              <w:rPr>
                <w:rFonts w:ascii="Arial" w:eastAsia="宋体" w:hAnsi="Arial" w:cs="Arial"/>
                <w:kern w:val="0"/>
                <w:sz w:val="17"/>
                <w:szCs w:val="17"/>
              </w:rPr>
              <w:t>and options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BEEBF6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67</w:t>
            </w:r>
          </w:p>
        </w:tc>
        <w:tc>
          <w:tcPr>
            <w:tcW w:w="0" w:type="auto"/>
            <w:tcBorders>
              <w:top w:val="single" w:sz="6" w:space="0" w:color="808080"/>
              <w:bottom w:val="single" w:sz="6" w:space="0" w:color="808080"/>
            </w:tcBorders>
            <w:shd w:val="clear" w:color="auto" w:fill="FFF1E7"/>
            <w:vAlign w:val="bottom"/>
            <w:hideMark/>
          </w:tcPr>
          <w:p w14:paraId="1132237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0" w:type="dxa"/>
            </w:tcMar>
            <w:vAlign w:val="bottom"/>
            <w:hideMark/>
          </w:tcPr>
          <w:p w14:paraId="4B87840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112</w:t>
            </w:r>
          </w:p>
        </w:tc>
        <w:tc>
          <w:tcPr>
            <w:tcW w:w="0" w:type="auto"/>
            <w:tcBorders>
              <w:top w:val="single" w:sz="6" w:space="0" w:color="808080"/>
              <w:bottom w:val="single" w:sz="6" w:space="0" w:color="808080"/>
            </w:tcBorders>
            <w:vAlign w:val="bottom"/>
            <w:hideMark/>
          </w:tcPr>
          <w:p w14:paraId="28E15E7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8F26F4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7A39B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Other (income) expense, net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A8064F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AAF363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121</w:t>
            </w:r>
          </w:p>
        </w:tc>
        <w:tc>
          <w:tcPr>
            <w:tcW w:w="0" w:type="auto"/>
            <w:tcBorders>
              <w:top w:val="single" w:sz="6" w:space="0" w:color="808080"/>
              <w:bottom w:val="single" w:sz="6" w:space="0" w:color="808080"/>
            </w:tcBorders>
            <w:shd w:val="clear" w:color="auto" w:fill="FFF1E7"/>
            <w:vAlign w:val="bottom"/>
            <w:hideMark/>
          </w:tcPr>
          <w:p w14:paraId="3EC0DDC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8094C2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bottom w:val="single" w:sz="6" w:space="0" w:color="808080"/>
            </w:tcBorders>
            <w:vAlign w:val="bottom"/>
            <w:hideMark/>
          </w:tcPr>
          <w:p w14:paraId="67BA34E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B3AD81B" w14:textId="77777777" w:rsidTr="00D1208C">
        <w:tc>
          <w:tcPr>
            <w:tcW w:w="0" w:type="auto"/>
            <w:gridSpan w:val="2"/>
            <w:tcMar>
              <w:top w:w="30" w:type="dxa"/>
              <w:left w:w="180" w:type="dxa"/>
              <w:bottom w:w="30" w:type="dxa"/>
              <w:right w:w="30" w:type="dxa"/>
            </w:tcMar>
            <w:vAlign w:val="bottom"/>
            <w:hideMark/>
          </w:tcPr>
          <w:p w14:paraId="15FA50A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Interest rate swaps</w:t>
            </w:r>
            <w:r w:rsidRPr="00D1208C">
              <w:rPr>
                <w:rFonts w:ascii="Arial" w:eastAsia="宋体" w:hAnsi="Arial" w:cs="Arial"/>
                <w:kern w:val="0"/>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3EF5D8E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78902BB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0" w:type="dxa"/>
            </w:tcMar>
            <w:vAlign w:val="bottom"/>
            <w:hideMark/>
          </w:tcPr>
          <w:p w14:paraId="4DEA75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36B5533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45815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7F370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Interest expense (income), net</w:t>
            </w:r>
          </w:p>
        </w:tc>
        <w:tc>
          <w:tcPr>
            <w:tcW w:w="0" w:type="auto"/>
            <w:tcMar>
              <w:top w:w="30" w:type="dxa"/>
              <w:left w:w="30" w:type="dxa"/>
              <w:bottom w:w="30" w:type="dxa"/>
              <w:right w:w="30" w:type="dxa"/>
            </w:tcMar>
            <w:vAlign w:val="bottom"/>
            <w:hideMark/>
          </w:tcPr>
          <w:p w14:paraId="496ED44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3BD234E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shd w:val="clear" w:color="auto" w:fill="FFF1E7"/>
            <w:tcMar>
              <w:top w:w="30" w:type="dxa"/>
              <w:left w:w="0" w:type="dxa"/>
              <w:bottom w:w="30" w:type="dxa"/>
              <w:right w:w="30" w:type="dxa"/>
            </w:tcMar>
            <w:vAlign w:val="bottom"/>
            <w:hideMark/>
          </w:tcPr>
          <w:p w14:paraId="0A4479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00075F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Mar>
              <w:top w:w="30" w:type="dxa"/>
              <w:left w:w="0" w:type="dxa"/>
              <w:bottom w:w="30" w:type="dxa"/>
              <w:right w:w="30" w:type="dxa"/>
            </w:tcMar>
            <w:vAlign w:val="bottom"/>
            <w:hideMark/>
          </w:tcPr>
          <w:p w14:paraId="35D5842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75211335"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7B815D6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designated cash</w:t>
            </w:r>
            <w:r w:rsidRPr="00D1208C">
              <w:rPr>
                <w:rFonts w:ascii="Arial" w:eastAsia="宋体" w:hAnsi="Arial" w:cs="Arial"/>
                <w:b/>
                <w:bCs/>
                <w:kern w:val="0"/>
                <w:sz w:val="17"/>
                <w:szCs w:val="17"/>
              </w:rPr>
              <w:br/>
              <w:t>flow hedges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CE9DB5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291649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208</w:t>
            </w:r>
          </w:p>
        </w:tc>
        <w:tc>
          <w:tcPr>
            <w:tcW w:w="0" w:type="auto"/>
            <w:tcBorders>
              <w:top w:val="single" w:sz="6" w:space="0" w:color="E87722"/>
              <w:bottom w:val="single" w:sz="6" w:space="0" w:color="E87722"/>
            </w:tcBorders>
            <w:shd w:val="clear" w:color="auto" w:fill="FFF1E7"/>
            <w:vAlign w:val="bottom"/>
            <w:hideMark/>
          </w:tcPr>
          <w:p w14:paraId="3ECDAF1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3C3710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0" w:type="dxa"/>
              <w:bottom w:w="30" w:type="dxa"/>
              <w:right w:w="0" w:type="dxa"/>
            </w:tcMar>
            <w:vAlign w:val="bottom"/>
            <w:hideMark/>
          </w:tcPr>
          <w:p w14:paraId="2BD3172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356</w:t>
            </w:r>
          </w:p>
        </w:tc>
        <w:tc>
          <w:tcPr>
            <w:tcW w:w="0" w:type="auto"/>
            <w:tcBorders>
              <w:top w:val="single" w:sz="6" w:space="0" w:color="E87722"/>
              <w:bottom w:val="single" w:sz="6" w:space="0" w:color="E87722"/>
            </w:tcBorders>
            <w:vAlign w:val="bottom"/>
            <w:hideMark/>
          </w:tcPr>
          <w:p w14:paraId="5C2CA45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7AA522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C1EC89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401E63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7EA20B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BF566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388</w:t>
            </w:r>
          </w:p>
        </w:tc>
        <w:tc>
          <w:tcPr>
            <w:tcW w:w="0" w:type="auto"/>
            <w:tcBorders>
              <w:top w:val="single" w:sz="6" w:space="0" w:color="E87722"/>
              <w:bottom w:val="single" w:sz="6" w:space="0" w:color="E87722"/>
            </w:tcBorders>
            <w:shd w:val="clear" w:color="auto" w:fill="FFF1E7"/>
            <w:vAlign w:val="bottom"/>
            <w:hideMark/>
          </w:tcPr>
          <w:p w14:paraId="0078257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C41553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16FE2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w:t>
            </w:r>
          </w:p>
        </w:tc>
        <w:tc>
          <w:tcPr>
            <w:tcW w:w="0" w:type="auto"/>
            <w:tcBorders>
              <w:top w:val="single" w:sz="6" w:space="0" w:color="E87722"/>
              <w:bottom w:val="single" w:sz="6" w:space="0" w:color="E87722"/>
            </w:tcBorders>
            <w:vAlign w:val="bottom"/>
            <w:hideMark/>
          </w:tcPr>
          <w:p w14:paraId="0C495A7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6B77AF7" w14:textId="77777777" w:rsidTr="00D1208C">
        <w:tblPrEx>
          <w:tblCellSpacing w:w="0" w:type="dxa"/>
          <w:tblCellMar>
            <w:top w:w="60" w:type="dxa"/>
            <w:bottom w:w="60" w:type="dxa"/>
          </w:tblCellMar>
        </w:tblPrEx>
        <w:trPr>
          <w:gridAfter w:val="11"/>
          <w:wAfter w:w="12308" w:type="dxa"/>
          <w:tblCellSpacing w:w="0" w:type="dxa"/>
        </w:trPr>
        <w:tc>
          <w:tcPr>
            <w:tcW w:w="360" w:type="dxa"/>
            <w:vAlign w:val="center"/>
            <w:hideMark/>
          </w:tcPr>
          <w:p w14:paraId="10EADDBE" w14:textId="77777777" w:rsidR="00D1208C" w:rsidRPr="00D1208C" w:rsidRDefault="00D1208C" w:rsidP="00D1208C">
            <w:pPr>
              <w:widowControl/>
              <w:jc w:val="left"/>
              <w:rPr>
                <w:rFonts w:ascii="宋体" w:eastAsia="宋体" w:hAnsi="宋体" w:cs="宋体"/>
                <w:kern w:val="0"/>
                <w:sz w:val="20"/>
                <w:szCs w:val="20"/>
              </w:rPr>
            </w:pPr>
          </w:p>
        </w:tc>
        <w:tc>
          <w:tcPr>
            <w:tcW w:w="0" w:type="auto"/>
            <w:gridSpan w:val="6"/>
            <w:vAlign w:val="center"/>
            <w:hideMark/>
          </w:tcPr>
          <w:p w14:paraId="1D49791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5BC1DE9" w14:textId="77777777" w:rsidTr="00D1208C">
        <w:tblPrEx>
          <w:tblCellSpacing w:w="0" w:type="dxa"/>
          <w:tblCellMar>
            <w:top w:w="60" w:type="dxa"/>
            <w:bottom w:w="60" w:type="dxa"/>
          </w:tblCellMar>
        </w:tblPrEx>
        <w:trPr>
          <w:gridAfter w:val="11"/>
          <w:wAfter w:w="12308" w:type="dxa"/>
          <w:tblCellSpacing w:w="0" w:type="dxa"/>
        </w:trPr>
        <w:tc>
          <w:tcPr>
            <w:tcW w:w="0" w:type="auto"/>
            <w:hideMark/>
          </w:tcPr>
          <w:p w14:paraId="67F52920"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gridSpan w:val="6"/>
            <w:hideMark/>
          </w:tcPr>
          <w:p w14:paraId="433790D5"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For the </w:t>
            </w:r>
            <w:r w:rsidRPr="00D1208C">
              <w:rPr>
                <w:rFonts w:ascii="Arial" w:eastAsia="宋体" w:hAnsi="Arial" w:cs="Arial"/>
                <w:i/>
                <w:iCs/>
                <w:kern w:val="0"/>
                <w:sz w:val="14"/>
                <w:szCs w:val="14"/>
              </w:rPr>
              <w:t>nine months ended February 29, 2020</w:t>
            </w:r>
            <w:r w:rsidRPr="00D1208C">
              <w:rPr>
                <w:rFonts w:ascii="Arial" w:eastAsia="宋体" w:hAnsi="Arial" w:cs="Arial"/>
                <w:i/>
                <w:iCs/>
                <w:color w:val="000000"/>
                <w:kern w:val="0"/>
                <w:sz w:val="14"/>
                <w:szCs w:val="14"/>
              </w:rPr>
              <w:t> and February 28, 2019, the amounts recorded in Other (income) expense, net as a result of the discontinuance of cash flow hedges because the forecasted transactions were no longer probable of occurring were immaterial.</w:t>
            </w:r>
          </w:p>
        </w:tc>
      </w:tr>
    </w:tbl>
    <w:p w14:paraId="5CD44803"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3F4CC038" w14:textId="77777777" w:rsidTr="00D1208C">
        <w:trPr>
          <w:tblCellSpacing w:w="0" w:type="dxa"/>
        </w:trPr>
        <w:tc>
          <w:tcPr>
            <w:tcW w:w="360" w:type="dxa"/>
            <w:vAlign w:val="center"/>
            <w:hideMark/>
          </w:tcPr>
          <w:p w14:paraId="56DB8929"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3F29BD3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4048E28" w14:textId="77777777" w:rsidTr="00D1208C">
        <w:trPr>
          <w:tblCellSpacing w:w="0" w:type="dxa"/>
        </w:trPr>
        <w:tc>
          <w:tcPr>
            <w:tcW w:w="0" w:type="auto"/>
            <w:hideMark/>
          </w:tcPr>
          <w:p w14:paraId="7E770AFE"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(2)</w:t>
            </w:r>
          </w:p>
        </w:tc>
        <w:tc>
          <w:tcPr>
            <w:tcW w:w="0" w:type="auto"/>
            <w:hideMark/>
          </w:tcPr>
          <w:p w14:paraId="37EDACA2"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Gains and losses associated with terminated interest rate swaps, which were previously designated as cash flow hedges and recorded in Accumulated other comprehensive income (loss), will be released through Interest expense (income), net over the term of the issued debt.</w:t>
            </w:r>
          </w:p>
        </w:tc>
      </w:tr>
    </w:tbl>
    <w:p w14:paraId="2DCE5D10" w14:textId="77777777" w:rsidR="00D1208C" w:rsidRPr="00D1208C" w:rsidRDefault="00D1208C" w:rsidP="00D1208C">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7982"/>
        <w:gridCol w:w="233"/>
        <w:gridCol w:w="1439"/>
        <w:gridCol w:w="206"/>
        <w:gridCol w:w="227"/>
        <w:gridCol w:w="1439"/>
        <w:gridCol w:w="206"/>
        <w:gridCol w:w="205"/>
        <w:gridCol w:w="238"/>
        <w:gridCol w:w="1439"/>
        <w:gridCol w:w="206"/>
        <w:gridCol w:w="231"/>
        <w:gridCol w:w="1439"/>
        <w:gridCol w:w="205"/>
        <w:gridCol w:w="205"/>
        <w:gridCol w:w="4714"/>
      </w:tblGrid>
      <w:tr w:rsidR="00D1208C" w:rsidRPr="00D1208C" w14:paraId="66BCCBB8" w14:textId="77777777" w:rsidTr="00D1208C">
        <w:tc>
          <w:tcPr>
            <w:tcW w:w="0" w:type="auto"/>
            <w:gridSpan w:val="16"/>
            <w:vAlign w:val="center"/>
            <w:hideMark/>
          </w:tcPr>
          <w:p w14:paraId="60D5020E" w14:textId="77777777" w:rsidR="00D1208C" w:rsidRPr="00D1208C" w:rsidRDefault="00D1208C" w:rsidP="00D1208C">
            <w:pPr>
              <w:widowControl/>
              <w:jc w:val="left"/>
              <w:rPr>
                <w:rFonts w:ascii="宋体" w:eastAsia="宋体" w:hAnsi="宋体" w:cs="宋体"/>
                <w:kern w:val="0"/>
                <w:sz w:val="24"/>
                <w:szCs w:val="24"/>
              </w:rPr>
            </w:pPr>
          </w:p>
        </w:tc>
      </w:tr>
      <w:tr w:rsidR="00D1208C" w:rsidRPr="00D1208C" w14:paraId="2A2D98EE" w14:textId="77777777" w:rsidTr="00D1208C">
        <w:tc>
          <w:tcPr>
            <w:tcW w:w="7983" w:type="dxa"/>
            <w:vAlign w:val="center"/>
            <w:hideMark/>
          </w:tcPr>
          <w:p w14:paraId="73E03C9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3" w:type="dxa"/>
            <w:vAlign w:val="center"/>
            <w:hideMark/>
          </w:tcPr>
          <w:p w14:paraId="7C824D0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9" w:type="dxa"/>
            <w:vAlign w:val="center"/>
            <w:hideMark/>
          </w:tcPr>
          <w:p w14:paraId="2DD1879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A4A9BE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7" w:type="dxa"/>
            <w:vAlign w:val="center"/>
            <w:hideMark/>
          </w:tcPr>
          <w:p w14:paraId="7B4C62D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9" w:type="dxa"/>
            <w:vAlign w:val="center"/>
            <w:hideMark/>
          </w:tcPr>
          <w:p w14:paraId="3C7864C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1BE6F8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1C923A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8" w:type="dxa"/>
            <w:vAlign w:val="center"/>
            <w:hideMark/>
          </w:tcPr>
          <w:p w14:paraId="0C68709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9" w:type="dxa"/>
            <w:vAlign w:val="center"/>
            <w:hideMark/>
          </w:tcPr>
          <w:p w14:paraId="1DB424E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2F96A4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1" w:type="dxa"/>
            <w:vAlign w:val="center"/>
            <w:hideMark/>
          </w:tcPr>
          <w:p w14:paraId="556FA30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9" w:type="dxa"/>
            <w:vAlign w:val="center"/>
            <w:hideMark/>
          </w:tcPr>
          <w:p w14:paraId="36CF017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E78009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1CBC140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4714" w:type="dxa"/>
            <w:vAlign w:val="center"/>
            <w:hideMark/>
          </w:tcPr>
          <w:p w14:paraId="765807B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9170C0B" w14:textId="77777777" w:rsidTr="00D1208C">
        <w:tc>
          <w:tcPr>
            <w:tcW w:w="0" w:type="auto"/>
            <w:tcMar>
              <w:top w:w="30" w:type="dxa"/>
              <w:left w:w="30" w:type="dxa"/>
              <w:bottom w:w="30" w:type="dxa"/>
              <w:right w:w="30" w:type="dxa"/>
            </w:tcMar>
            <w:vAlign w:val="bottom"/>
            <w:hideMark/>
          </w:tcPr>
          <w:p w14:paraId="3250B00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3"/>
            <w:tcMar>
              <w:top w:w="30" w:type="dxa"/>
              <w:left w:w="30" w:type="dxa"/>
              <w:bottom w:w="30" w:type="dxa"/>
              <w:right w:w="0" w:type="dxa"/>
            </w:tcMar>
            <w:vAlign w:val="bottom"/>
            <w:hideMark/>
          </w:tcPr>
          <w:p w14:paraId="5C7D3CD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 OF GAIN (LOSS) RECOGNIZED</w:t>
            </w:r>
            <w:r w:rsidRPr="00D1208C">
              <w:rPr>
                <w:rFonts w:ascii="Arial" w:eastAsia="宋体" w:hAnsi="Arial" w:cs="Arial"/>
                <w:kern w:val="0"/>
                <w:sz w:val="17"/>
                <w:szCs w:val="17"/>
              </w:rPr>
              <w:t> </w:t>
            </w:r>
            <w:r w:rsidRPr="00D1208C">
              <w:rPr>
                <w:rFonts w:ascii="Arial" w:eastAsia="宋体" w:hAnsi="Arial" w:cs="Arial"/>
                <w:b/>
                <w:bCs/>
                <w:color w:val="000000"/>
                <w:kern w:val="0"/>
                <w:sz w:val="17"/>
                <w:szCs w:val="17"/>
              </w:rPr>
              <w:br/>
              <w:t>IN INCOME ON DERIVATIVES</w:t>
            </w:r>
          </w:p>
        </w:tc>
        <w:tc>
          <w:tcPr>
            <w:tcW w:w="0" w:type="auto"/>
            <w:tcMar>
              <w:top w:w="30" w:type="dxa"/>
              <w:left w:w="30" w:type="dxa"/>
              <w:bottom w:w="30" w:type="dxa"/>
              <w:right w:w="30" w:type="dxa"/>
            </w:tcMar>
            <w:vAlign w:val="bottom"/>
            <w:hideMark/>
          </w:tcPr>
          <w:p w14:paraId="4B94684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vMerge w:val="restart"/>
            <w:tcBorders>
              <w:bottom w:val="single" w:sz="6" w:space="0" w:color="E87722"/>
            </w:tcBorders>
            <w:tcMar>
              <w:top w:w="30" w:type="dxa"/>
              <w:left w:w="30" w:type="dxa"/>
              <w:bottom w:w="30" w:type="dxa"/>
              <w:right w:w="30" w:type="dxa"/>
            </w:tcMar>
            <w:vAlign w:val="bottom"/>
            <w:hideMark/>
          </w:tcPr>
          <w:p w14:paraId="1770AFD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LOCATION OF GAIN (LOSS) </w:t>
            </w:r>
            <w:r w:rsidRPr="00D1208C">
              <w:rPr>
                <w:rFonts w:ascii="Arial" w:eastAsia="宋体" w:hAnsi="Arial" w:cs="Arial"/>
                <w:kern w:val="0"/>
                <w:sz w:val="17"/>
                <w:szCs w:val="17"/>
              </w:rPr>
              <w:t> </w:t>
            </w:r>
            <w:r w:rsidRPr="00D1208C">
              <w:rPr>
                <w:rFonts w:ascii="Arial" w:eastAsia="宋体" w:hAnsi="Arial" w:cs="Arial"/>
                <w:b/>
                <w:bCs/>
                <w:color w:val="000000"/>
                <w:kern w:val="0"/>
                <w:sz w:val="17"/>
                <w:szCs w:val="17"/>
              </w:rPr>
              <w:br/>
              <w:t>RECOGNIZED IN INCOME </w:t>
            </w:r>
            <w:r w:rsidRPr="00D1208C">
              <w:rPr>
                <w:rFonts w:ascii="Arial" w:eastAsia="宋体" w:hAnsi="Arial" w:cs="Arial"/>
                <w:kern w:val="0"/>
                <w:sz w:val="17"/>
                <w:szCs w:val="17"/>
              </w:rPr>
              <w:t> </w:t>
            </w:r>
            <w:r w:rsidRPr="00D1208C">
              <w:rPr>
                <w:rFonts w:ascii="Arial" w:eastAsia="宋体" w:hAnsi="Arial" w:cs="Arial"/>
                <w:b/>
                <w:bCs/>
                <w:color w:val="000000"/>
                <w:kern w:val="0"/>
                <w:sz w:val="17"/>
                <w:szCs w:val="17"/>
              </w:rPr>
              <w:br/>
              <w:t>ON DERIVATIVES</w:t>
            </w:r>
          </w:p>
        </w:tc>
      </w:tr>
      <w:tr w:rsidR="00D1208C" w:rsidRPr="00D1208C" w14:paraId="54F3D972" w14:textId="77777777" w:rsidTr="00D1208C">
        <w:tc>
          <w:tcPr>
            <w:tcW w:w="0" w:type="auto"/>
            <w:tcMar>
              <w:top w:w="30" w:type="dxa"/>
              <w:left w:w="30" w:type="dxa"/>
              <w:bottom w:w="30" w:type="dxa"/>
              <w:right w:w="30" w:type="dxa"/>
            </w:tcMar>
            <w:vAlign w:val="bottom"/>
            <w:hideMark/>
          </w:tcPr>
          <w:p w14:paraId="6435F7A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0569E27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Borders>
              <w:top w:val="single" w:sz="6" w:space="0" w:color="E87722"/>
            </w:tcBorders>
            <w:tcMar>
              <w:top w:w="30" w:type="dxa"/>
              <w:left w:w="30" w:type="dxa"/>
              <w:bottom w:w="30" w:type="dxa"/>
              <w:right w:w="30" w:type="dxa"/>
            </w:tcMar>
            <w:vAlign w:val="bottom"/>
            <w:hideMark/>
          </w:tcPr>
          <w:p w14:paraId="4A209B5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5FF3F20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c>
          <w:tcPr>
            <w:tcW w:w="0" w:type="auto"/>
            <w:tcMar>
              <w:top w:w="30" w:type="dxa"/>
              <w:left w:w="30" w:type="dxa"/>
              <w:bottom w:w="30" w:type="dxa"/>
              <w:right w:w="30" w:type="dxa"/>
            </w:tcMar>
            <w:vAlign w:val="bottom"/>
            <w:hideMark/>
          </w:tcPr>
          <w:p w14:paraId="2C98004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vMerge/>
            <w:tcBorders>
              <w:bottom w:val="single" w:sz="6" w:space="0" w:color="E87722"/>
            </w:tcBorders>
            <w:vAlign w:val="center"/>
            <w:hideMark/>
          </w:tcPr>
          <w:p w14:paraId="5E509869" w14:textId="77777777" w:rsidR="00D1208C" w:rsidRPr="00D1208C" w:rsidRDefault="00D1208C" w:rsidP="00D1208C">
            <w:pPr>
              <w:widowControl/>
              <w:jc w:val="left"/>
              <w:rPr>
                <w:rFonts w:ascii="Times New Roman" w:eastAsia="宋体" w:hAnsi="Times New Roman" w:cs="Times New Roman"/>
                <w:kern w:val="0"/>
                <w:sz w:val="17"/>
                <w:szCs w:val="17"/>
              </w:rPr>
            </w:pPr>
          </w:p>
        </w:tc>
      </w:tr>
      <w:tr w:rsidR="00D1208C" w:rsidRPr="00D1208C" w14:paraId="4CAB9D55" w14:textId="77777777" w:rsidTr="00D1208C">
        <w:tc>
          <w:tcPr>
            <w:tcW w:w="0" w:type="auto"/>
            <w:tcBorders>
              <w:bottom w:val="single" w:sz="6" w:space="0" w:color="E87722"/>
            </w:tcBorders>
            <w:tcMar>
              <w:top w:w="30" w:type="dxa"/>
              <w:left w:w="30" w:type="dxa"/>
              <w:bottom w:w="30" w:type="dxa"/>
              <w:right w:w="30" w:type="dxa"/>
            </w:tcMar>
            <w:vAlign w:val="bottom"/>
            <w:hideMark/>
          </w:tcPr>
          <w:p w14:paraId="29E9DA6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B6D9D0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72D108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66E094E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0BCB3F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251BD7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44DF305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vMerge/>
            <w:tcBorders>
              <w:bottom w:val="single" w:sz="6" w:space="0" w:color="E87722"/>
            </w:tcBorders>
            <w:vAlign w:val="center"/>
            <w:hideMark/>
          </w:tcPr>
          <w:p w14:paraId="414D470D" w14:textId="77777777" w:rsidR="00D1208C" w:rsidRPr="00D1208C" w:rsidRDefault="00D1208C" w:rsidP="00D1208C">
            <w:pPr>
              <w:widowControl/>
              <w:jc w:val="left"/>
              <w:rPr>
                <w:rFonts w:ascii="Times New Roman" w:eastAsia="宋体" w:hAnsi="Times New Roman" w:cs="Times New Roman"/>
                <w:kern w:val="0"/>
                <w:sz w:val="17"/>
                <w:szCs w:val="17"/>
              </w:rPr>
            </w:pPr>
          </w:p>
        </w:tc>
      </w:tr>
      <w:tr w:rsidR="00D1208C" w:rsidRPr="00D1208C" w14:paraId="01A7271C" w14:textId="77777777" w:rsidTr="00D1208C">
        <w:tc>
          <w:tcPr>
            <w:tcW w:w="0" w:type="auto"/>
            <w:tcMar>
              <w:top w:w="30" w:type="dxa"/>
              <w:left w:w="30" w:type="dxa"/>
              <w:bottom w:w="30" w:type="dxa"/>
              <w:right w:w="30" w:type="dxa"/>
            </w:tcMar>
            <w:vAlign w:val="bottom"/>
            <w:hideMark/>
          </w:tcPr>
          <w:p w14:paraId="6EBF970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Derivatives not designated as hedging instruments:</w:t>
            </w:r>
          </w:p>
        </w:tc>
        <w:tc>
          <w:tcPr>
            <w:tcW w:w="0" w:type="auto"/>
            <w:gridSpan w:val="3"/>
            <w:tcBorders>
              <w:top w:val="single" w:sz="6" w:space="0" w:color="E87722"/>
              <w:bottom w:val="single" w:sz="6" w:space="0" w:color="808080"/>
            </w:tcBorders>
            <w:shd w:val="clear" w:color="auto" w:fill="FFF1E7"/>
            <w:tcMar>
              <w:top w:w="30" w:type="dxa"/>
              <w:left w:w="30" w:type="dxa"/>
              <w:bottom w:w="30" w:type="dxa"/>
              <w:right w:w="30" w:type="dxa"/>
            </w:tcMar>
            <w:vAlign w:val="bottom"/>
            <w:hideMark/>
          </w:tcPr>
          <w:p w14:paraId="4711B68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808080"/>
            </w:tcBorders>
            <w:tcMar>
              <w:top w:w="30" w:type="dxa"/>
              <w:left w:w="30" w:type="dxa"/>
              <w:bottom w:w="30" w:type="dxa"/>
              <w:right w:w="30" w:type="dxa"/>
            </w:tcMar>
            <w:vAlign w:val="bottom"/>
            <w:hideMark/>
          </w:tcPr>
          <w:p w14:paraId="0D93D12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808080"/>
            </w:tcBorders>
            <w:tcMar>
              <w:top w:w="30" w:type="dxa"/>
              <w:left w:w="30" w:type="dxa"/>
              <w:bottom w:w="30" w:type="dxa"/>
              <w:right w:w="30" w:type="dxa"/>
            </w:tcMar>
            <w:vAlign w:val="bottom"/>
            <w:hideMark/>
          </w:tcPr>
          <w:p w14:paraId="7ACC826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808080"/>
            </w:tcBorders>
            <w:shd w:val="clear" w:color="auto" w:fill="FFF1E7"/>
            <w:tcMar>
              <w:top w:w="30" w:type="dxa"/>
              <w:left w:w="30" w:type="dxa"/>
              <w:bottom w:w="30" w:type="dxa"/>
              <w:right w:w="30" w:type="dxa"/>
            </w:tcMar>
            <w:vAlign w:val="bottom"/>
            <w:hideMark/>
          </w:tcPr>
          <w:p w14:paraId="12B3F8E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808080"/>
            </w:tcBorders>
            <w:tcMar>
              <w:top w:w="30" w:type="dxa"/>
              <w:left w:w="30" w:type="dxa"/>
              <w:bottom w:w="30" w:type="dxa"/>
              <w:right w:w="30" w:type="dxa"/>
            </w:tcMar>
            <w:vAlign w:val="bottom"/>
            <w:hideMark/>
          </w:tcPr>
          <w:p w14:paraId="1D6041A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C49DE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EAA41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115E3918"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4941B9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0F32F1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C629CB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808080"/>
            </w:tcBorders>
            <w:shd w:val="clear" w:color="auto" w:fill="FFF1E7"/>
            <w:vAlign w:val="bottom"/>
            <w:hideMark/>
          </w:tcPr>
          <w:p w14:paraId="7E240A9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808080"/>
            </w:tcBorders>
            <w:tcMar>
              <w:top w:w="30" w:type="dxa"/>
              <w:left w:w="30" w:type="dxa"/>
              <w:bottom w:w="30" w:type="dxa"/>
              <w:right w:w="0" w:type="dxa"/>
            </w:tcMar>
            <w:vAlign w:val="bottom"/>
            <w:hideMark/>
          </w:tcPr>
          <w:p w14:paraId="47B881A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808080"/>
            </w:tcBorders>
            <w:tcMar>
              <w:top w:w="30" w:type="dxa"/>
              <w:left w:w="0" w:type="dxa"/>
              <w:bottom w:w="30" w:type="dxa"/>
              <w:right w:w="0" w:type="dxa"/>
            </w:tcMar>
            <w:vAlign w:val="bottom"/>
            <w:hideMark/>
          </w:tcPr>
          <w:p w14:paraId="0C52C24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(59</w:t>
            </w:r>
          </w:p>
        </w:tc>
        <w:tc>
          <w:tcPr>
            <w:tcW w:w="0" w:type="auto"/>
            <w:tcBorders>
              <w:bottom w:val="single" w:sz="6" w:space="0" w:color="808080"/>
            </w:tcBorders>
            <w:tcMar>
              <w:top w:w="30" w:type="dxa"/>
              <w:left w:w="0" w:type="dxa"/>
              <w:bottom w:w="30" w:type="dxa"/>
              <w:right w:w="30" w:type="dxa"/>
            </w:tcMar>
            <w:vAlign w:val="bottom"/>
            <w:hideMark/>
          </w:tcPr>
          <w:p w14:paraId="5DF4ED9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808080"/>
            </w:tcBorders>
            <w:tcMar>
              <w:top w:w="30" w:type="dxa"/>
              <w:left w:w="30" w:type="dxa"/>
              <w:bottom w:w="30" w:type="dxa"/>
              <w:right w:w="30" w:type="dxa"/>
            </w:tcMar>
            <w:vAlign w:val="bottom"/>
            <w:hideMark/>
          </w:tcPr>
          <w:p w14:paraId="184CCAF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808080"/>
            </w:tcBorders>
            <w:shd w:val="clear" w:color="auto" w:fill="FFF1E7"/>
            <w:tcMar>
              <w:top w:w="30" w:type="dxa"/>
              <w:left w:w="30" w:type="dxa"/>
              <w:bottom w:w="30" w:type="dxa"/>
              <w:right w:w="0" w:type="dxa"/>
            </w:tcMar>
            <w:vAlign w:val="bottom"/>
            <w:hideMark/>
          </w:tcPr>
          <w:p w14:paraId="55128C1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808080"/>
            </w:tcBorders>
            <w:shd w:val="clear" w:color="auto" w:fill="FFF1E7"/>
            <w:tcMar>
              <w:top w:w="30" w:type="dxa"/>
              <w:left w:w="0" w:type="dxa"/>
              <w:bottom w:w="30" w:type="dxa"/>
              <w:right w:w="0" w:type="dxa"/>
            </w:tcMar>
            <w:vAlign w:val="bottom"/>
            <w:hideMark/>
          </w:tcPr>
          <w:p w14:paraId="43962B7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bottom w:val="single" w:sz="6" w:space="0" w:color="808080"/>
            </w:tcBorders>
            <w:shd w:val="clear" w:color="auto" w:fill="FFF1E7"/>
            <w:tcMar>
              <w:top w:w="30" w:type="dxa"/>
              <w:left w:w="0" w:type="dxa"/>
              <w:bottom w:w="30" w:type="dxa"/>
              <w:right w:w="30" w:type="dxa"/>
            </w:tcMar>
            <w:vAlign w:val="bottom"/>
            <w:hideMark/>
          </w:tcPr>
          <w:p w14:paraId="730D985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808080"/>
            </w:tcBorders>
            <w:tcMar>
              <w:top w:w="30" w:type="dxa"/>
              <w:left w:w="30" w:type="dxa"/>
              <w:bottom w:w="30" w:type="dxa"/>
              <w:right w:w="0" w:type="dxa"/>
            </w:tcMar>
            <w:vAlign w:val="bottom"/>
            <w:hideMark/>
          </w:tcPr>
          <w:p w14:paraId="6B9B33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808080"/>
            </w:tcBorders>
            <w:tcMar>
              <w:top w:w="30" w:type="dxa"/>
              <w:left w:w="0" w:type="dxa"/>
              <w:bottom w:w="30" w:type="dxa"/>
              <w:right w:w="0" w:type="dxa"/>
            </w:tcMar>
            <w:vAlign w:val="bottom"/>
            <w:hideMark/>
          </w:tcPr>
          <w:p w14:paraId="3C2012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129</w:t>
            </w:r>
          </w:p>
        </w:tc>
        <w:tc>
          <w:tcPr>
            <w:tcW w:w="0" w:type="auto"/>
            <w:tcBorders>
              <w:bottom w:val="single" w:sz="6" w:space="0" w:color="808080"/>
            </w:tcBorders>
            <w:vAlign w:val="bottom"/>
            <w:hideMark/>
          </w:tcPr>
          <w:p w14:paraId="3567F63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05C755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60E65A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Other (income) expense, net</w:t>
            </w:r>
          </w:p>
        </w:tc>
      </w:tr>
      <w:tr w:rsidR="00D1208C" w:rsidRPr="00D1208C" w14:paraId="5713EFB5" w14:textId="77777777" w:rsidTr="00D1208C">
        <w:tc>
          <w:tcPr>
            <w:tcW w:w="0" w:type="auto"/>
            <w:tcBorders>
              <w:bottom w:val="single" w:sz="6" w:space="0" w:color="E87722"/>
            </w:tcBorders>
            <w:tcMar>
              <w:top w:w="30" w:type="dxa"/>
              <w:left w:w="180" w:type="dxa"/>
              <w:bottom w:w="30" w:type="dxa"/>
              <w:right w:w="30" w:type="dxa"/>
            </w:tcMar>
            <w:vAlign w:val="bottom"/>
            <w:hideMark/>
          </w:tcPr>
          <w:p w14:paraId="66C1128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Embedded derivatives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17EFAEF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6117F3E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6EF3B0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bottom w:val="single" w:sz="6" w:space="0" w:color="E87722"/>
            </w:tcBorders>
            <w:tcMar>
              <w:top w:w="30" w:type="dxa"/>
              <w:left w:w="0" w:type="dxa"/>
              <w:bottom w:w="30" w:type="dxa"/>
              <w:right w:w="30" w:type="dxa"/>
            </w:tcMar>
            <w:vAlign w:val="bottom"/>
            <w:hideMark/>
          </w:tcPr>
          <w:p w14:paraId="15C3BC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112D27D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0C5DE98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09D5918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613CB09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bottom w:val="single" w:sz="6" w:space="0" w:color="E87722"/>
            </w:tcBorders>
            <w:vAlign w:val="bottom"/>
            <w:hideMark/>
          </w:tcPr>
          <w:p w14:paraId="704ECAA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19C1149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1F3F365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Other (income) expense, net</w:t>
            </w:r>
          </w:p>
        </w:tc>
      </w:tr>
    </w:tbl>
    <w:p w14:paraId="32DFDFA0" w14:textId="77777777" w:rsidR="00D1208C" w:rsidRPr="00D1208C" w:rsidRDefault="00D1208C" w:rsidP="00D1208C">
      <w:pPr>
        <w:widowControl/>
        <w:spacing w:line="260" w:lineRule="atLeast"/>
        <w:jc w:val="left"/>
        <w:rPr>
          <w:rFonts w:ascii="宋体" w:eastAsia="宋体" w:hAnsi="宋体" w:cs="宋体"/>
          <w:kern w:val="0"/>
          <w:sz w:val="20"/>
          <w:szCs w:val="20"/>
        </w:rPr>
      </w:pPr>
    </w:p>
    <w:p w14:paraId="5192D40B"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CASH FLOW HEDGES</w:t>
      </w:r>
    </w:p>
    <w:p w14:paraId="08DD7873"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lastRenderedPageBreak/>
        <w:t>All changes in fair value of derivatives designated as cash flow hedges are recorded in </w:t>
      </w:r>
      <w:r w:rsidRPr="00D1208C">
        <w:rPr>
          <w:rFonts w:ascii="Arial" w:eastAsia="宋体" w:hAnsi="Arial" w:cs="Arial"/>
          <w:i/>
          <w:iCs/>
          <w:kern w:val="0"/>
          <w:sz w:val="17"/>
          <w:szCs w:val="17"/>
        </w:rPr>
        <w:t>Accumulated other comprehensive income (loss)</w:t>
      </w:r>
      <w:r w:rsidRPr="00D1208C">
        <w:rPr>
          <w:rFonts w:ascii="Arial" w:eastAsia="宋体" w:hAnsi="Arial" w:cs="Arial"/>
          <w:kern w:val="0"/>
          <w:sz w:val="17"/>
          <w:szCs w:val="17"/>
        </w:rPr>
        <w:t> until </w:t>
      </w:r>
      <w:r w:rsidRPr="00D1208C">
        <w:rPr>
          <w:rFonts w:ascii="Arial" w:eastAsia="宋体" w:hAnsi="Arial" w:cs="Arial"/>
          <w:i/>
          <w:iCs/>
          <w:kern w:val="0"/>
          <w:sz w:val="17"/>
          <w:szCs w:val="17"/>
        </w:rPr>
        <w:t>Net income</w:t>
      </w:r>
      <w:r w:rsidRPr="00D1208C">
        <w:rPr>
          <w:rFonts w:ascii="Arial" w:eastAsia="宋体" w:hAnsi="Arial" w:cs="Arial"/>
          <w:kern w:val="0"/>
          <w:sz w:val="17"/>
          <w:szCs w:val="17"/>
        </w:rPr>
        <w:t> is affected by the variability of cash flows of the hedged transaction. Effective hedge results are classified in the Unaudited Condensed Consolidated Statements of Income in the same manner as the underlying exposure. Derivative instruments designated as cash flow hedges must be discontinued when it is no longer probable the forecasted hedged transaction will occur in the initially identified time period. The gains and losses associated with discontinued derivative instruments in </w:t>
      </w:r>
      <w:r w:rsidRPr="00D1208C">
        <w:rPr>
          <w:rFonts w:ascii="Arial" w:eastAsia="宋体" w:hAnsi="Arial" w:cs="Arial"/>
          <w:i/>
          <w:iCs/>
          <w:kern w:val="0"/>
          <w:sz w:val="17"/>
          <w:szCs w:val="17"/>
        </w:rPr>
        <w:t>Accumulated other comprehensive income (loss)</w:t>
      </w:r>
      <w:r w:rsidRPr="00D1208C">
        <w:rPr>
          <w:rFonts w:ascii="Arial" w:eastAsia="宋体" w:hAnsi="Arial" w:cs="Arial"/>
          <w:kern w:val="0"/>
          <w:sz w:val="17"/>
          <w:szCs w:val="17"/>
        </w:rPr>
        <w:t> will be recognized immediately in </w:t>
      </w:r>
      <w:r w:rsidRPr="00D1208C">
        <w:rPr>
          <w:rFonts w:ascii="Arial" w:eastAsia="宋体" w:hAnsi="Arial" w:cs="Arial"/>
          <w:i/>
          <w:iCs/>
          <w:kern w:val="0"/>
          <w:sz w:val="17"/>
          <w:szCs w:val="17"/>
        </w:rPr>
        <w:t>Other (income) expense, net</w:t>
      </w:r>
      <w:r w:rsidRPr="00D1208C">
        <w:rPr>
          <w:rFonts w:ascii="Arial" w:eastAsia="宋体" w:hAnsi="Arial" w:cs="Arial"/>
          <w:kern w:val="0"/>
          <w:sz w:val="17"/>
          <w:szCs w:val="17"/>
        </w:rPr>
        <w:t>, if it is probable the forecasted hedged transaction will not occur by the end of the initially identified time period or within an additional two-month period thereafter. In all situations in which hedge accounting is discontinued and the derivative remains outstanding, the Company accounts for the derivative as an undesignated instrument as discussed below.</w:t>
      </w:r>
    </w:p>
    <w:p w14:paraId="33628E13"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total notional amount of outstanding foreign currency derivatives designated as cash flow hedges was approximately $8.2 billion as of February 29, 2020. Approximately $322 million of deferred net gains (net of tax) on both outstanding and matured derivatives in </w:t>
      </w:r>
      <w:r w:rsidRPr="00D1208C">
        <w:rPr>
          <w:rFonts w:ascii="Arial" w:eastAsia="宋体" w:hAnsi="Arial" w:cs="Arial"/>
          <w:i/>
          <w:iCs/>
          <w:kern w:val="0"/>
          <w:sz w:val="17"/>
          <w:szCs w:val="17"/>
        </w:rPr>
        <w:t>Accumulated other comprehensive income (loss) </w:t>
      </w:r>
      <w:r w:rsidRPr="00D1208C">
        <w:rPr>
          <w:rFonts w:ascii="Arial" w:eastAsia="宋体" w:hAnsi="Arial" w:cs="Arial"/>
          <w:kern w:val="0"/>
          <w:sz w:val="17"/>
          <w:szCs w:val="17"/>
        </w:rPr>
        <w:t>as of February 29, 2020, are expected to be reclassified to </w:t>
      </w:r>
      <w:r w:rsidRPr="00D1208C">
        <w:rPr>
          <w:rFonts w:ascii="Arial" w:eastAsia="宋体" w:hAnsi="Arial" w:cs="Arial"/>
          <w:i/>
          <w:iCs/>
          <w:kern w:val="0"/>
          <w:sz w:val="17"/>
          <w:szCs w:val="17"/>
        </w:rPr>
        <w:t>Net income</w:t>
      </w:r>
      <w:r w:rsidRPr="00D1208C">
        <w:rPr>
          <w:rFonts w:ascii="Arial" w:eastAsia="宋体" w:hAnsi="Arial" w:cs="Arial"/>
          <w:kern w:val="0"/>
          <w:sz w:val="17"/>
          <w:szCs w:val="17"/>
        </w:rPr>
        <w:t> during the next 12 months concurrent with the underlying hedged transactions also being recorded in </w:t>
      </w:r>
      <w:r w:rsidRPr="00D1208C">
        <w:rPr>
          <w:rFonts w:ascii="Arial" w:eastAsia="宋体" w:hAnsi="Arial" w:cs="Arial"/>
          <w:i/>
          <w:iCs/>
          <w:kern w:val="0"/>
          <w:sz w:val="17"/>
          <w:szCs w:val="17"/>
        </w:rPr>
        <w:t>Net income</w:t>
      </w:r>
      <w:r w:rsidRPr="00D1208C">
        <w:rPr>
          <w:rFonts w:ascii="Arial" w:eastAsia="宋体" w:hAnsi="Arial" w:cs="Arial"/>
          <w:kern w:val="0"/>
          <w:sz w:val="17"/>
          <w:szCs w:val="17"/>
        </w:rPr>
        <w:t>. Actual amounts ultimately reclassified to </w:t>
      </w:r>
      <w:r w:rsidRPr="00D1208C">
        <w:rPr>
          <w:rFonts w:ascii="Arial" w:eastAsia="宋体" w:hAnsi="Arial" w:cs="Arial"/>
          <w:i/>
          <w:iCs/>
          <w:kern w:val="0"/>
          <w:sz w:val="17"/>
          <w:szCs w:val="17"/>
        </w:rPr>
        <w:t>Net income</w:t>
      </w:r>
      <w:r w:rsidRPr="00D1208C">
        <w:rPr>
          <w:rFonts w:ascii="Arial" w:eastAsia="宋体" w:hAnsi="Arial" w:cs="Arial"/>
          <w:kern w:val="0"/>
          <w:sz w:val="17"/>
          <w:szCs w:val="17"/>
        </w:rPr>
        <w:t> are dependent on the exchange rates in effect when derivative contracts currently outstanding mature. As of February 29, 2020, the maximum term over which the Company hedges exposures to the variability of cash flows for its forecasted transactions was 23 months.</w:t>
      </w:r>
    </w:p>
    <w:p w14:paraId="66F12E84"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D925FF5"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16</w:t>
      </w:r>
    </w:p>
    <w:p w14:paraId="03782A53"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110452D4">
          <v:rect id="_x0000_i1043" style="width:0;height:1.5pt" o:hralign="center" o:hrstd="t" o:hrnoshade="t" o:hr="t" fillcolor="black" stroked="f"/>
        </w:pict>
      </w:r>
    </w:p>
    <w:p w14:paraId="33FC705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766EB0A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89" w:anchor="s1433BDA772405ACE80C243EDFDDC0CC7" w:history="1">
        <w:r w:rsidRPr="00D1208C">
          <w:rPr>
            <w:rFonts w:ascii="Arial" w:eastAsia="宋体" w:hAnsi="Arial" w:cs="Arial"/>
            <w:color w:val="0000FF"/>
            <w:kern w:val="0"/>
            <w:sz w:val="17"/>
            <w:szCs w:val="17"/>
            <w:u w:val="single"/>
          </w:rPr>
          <w:t>Table of Contents</w:t>
        </w:r>
      </w:hyperlink>
    </w:p>
    <w:p w14:paraId="0F7C5BA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0D4CCB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6EBF5BE7"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UNDESIGNATED DERIVATIVE INSTRUMENTS</w:t>
      </w:r>
    </w:p>
    <w:p w14:paraId="3E35A6AD"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Company may elect to enter into foreign exchange forwards to mitigate the change in fair value of specific assets and liabilities on the Unaudited Condensed Consolidated Balance Sheets and/or the embedded derivative contracts. These undesignated instruments are recorded at fair value as a derivative asset or liability on the Unaudited Condensed Consolidated Balance Sheets with their corresponding change in fair value recognized in </w:t>
      </w:r>
      <w:r w:rsidRPr="00D1208C">
        <w:rPr>
          <w:rFonts w:ascii="Arial" w:eastAsia="宋体" w:hAnsi="Arial" w:cs="Arial"/>
          <w:i/>
          <w:iCs/>
          <w:kern w:val="0"/>
          <w:sz w:val="17"/>
          <w:szCs w:val="17"/>
        </w:rPr>
        <w:t>Other (income) expense, net</w:t>
      </w:r>
      <w:r w:rsidRPr="00D1208C">
        <w:rPr>
          <w:rFonts w:ascii="Arial" w:eastAsia="宋体" w:hAnsi="Arial" w:cs="Arial"/>
          <w:kern w:val="0"/>
          <w:sz w:val="17"/>
          <w:szCs w:val="17"/>
        </w:rPr>
        <w:t>, together with the re-measurement gain or loss from the hedged balance sheet position and/or embedded derivative contract. The total notional amount of outstanding undesignated derivative instruments was $3.6 billion as of February 29, 2020.</w:t>
      </w:r>
    </w:p>
    <w:p w14:paraId="2B481B22"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EMBEDDED DERIVATIVES</w:t>
      </w:r>
    </w:p>
    <w:p w14:paraId="0845AA7E"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Embedded derivative contracts are treated as foreign currency forward contracts that are bifurcated from the related contract and recorded at fair value as a derivative asset or liability on the Unaudited Condensed Consolidated Balance Sheets with their corresponding change in fair value recognized in </w:t>
      </w:r>
      <w:r w:rsidRPr="00D1208C">
        <w:rPr>
          <w:rFonts w:ascii="Arial" w:eastAsia="宋体" w:hAnsi="Arial" w:cs="Arial"/>
          <w:i/>
          <w:iCs/>
          <w:kern w:val="0"/>
          <w:sz w:val="17"/>
          <w:szCs w:val="17"/>
        </w:rPr>
        <w:t>Other (income) expense, net</w:t>
      </w:r>
      <w:r w:rsidRPr="00D1208C">
        <w:rPr>
          <w:rFonts w:ascii="Arial" w:eastAsia="宋体" w:hAnsi="Arial" w:cs="Arial"/>
          <w:kern w:val="0"/>
          <w:sz w:val="17"/>
          <w:szCs w:val="17"/>
        </w:rPr>
        <w:t>, through the date the foreign currency fluctuations cease to exist.</w:t>
      </w:r>
    </w:p>
    <w:p w14:paraId="73AA4DA8"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At February 29, 2020, the total notional amount of embedded derivatives outstanding was approximately $350 million.</w:t>
      </w:r>
    </w:p>
    <w:p w14:paraId="67721479"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CREDIT RISK</w:t>
      </w:r>
    </w:p>
    <w:p w14:paraId="1E885C45"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lastRenderedPageBreak/>
        <w:t>The Company's bilateral credit-related contingent features generally require the owing entity, either the Company or the derivative counterparty, to post collateral for the portion of the fair value in excess of $50 million should the fair value of outstanding derivatives per counterparty be greater than $50 million. Additionally, a certain level of decline in credit rating of either the Company or the counterparty could also trigger collateral requirements. As of February 29, 2020, the Company was in compliance with all credit risk-related contingent features, and derivative instruments with such features were in a net liability position of approximately $1 million. Accordingly, the Company was not required to post any collateral as a result of these contingent features. Further, as of February 29, 2020, the Company had $86 million of cash collateral received from various counterparties to its derivative contracts. The Company considers the impact of the risk of counterparty default to be immaterial.</w:t>
      </w:r>
    </w:p>
    <w:p w14:paraId="704895A2"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For additional information related to the Company's derivative financial instruments and collateral, refer to Note 4 — Fair Value Measurements.</w:t>
      </w:r>
    </w:p>
    <w:tbl>
      <w:tblPr>
        <w:tblW w:w="20614" w:type="dxa"/>
        <w:tblCellMar>
          <w:left w:w="0" w:type="dxa"/>
          <w:right w:w="0" w:type="dxa"/>
        </w:tblCellMar>
        <w:tblLook w:val="04A0" w:firstRow="1" w:lastRow="0" w:firstColumn="1" w:lastColumn="0" w:noHBand="0" w:noVBand="1"/>
      </w:tblPr>
      <w:tblGrid>
        <w:gridCol w:w="20614"/>
      </w:tblGrid>
      <w:tr w:rsidR="00D1208C" w:rsidRPr="00D1208C" w14:paraId="6B18E7B5" w14:textId="77777777" w:rsidTr="00D1208C">
        <w:tc>
          <w:tcPr>
            <w:tcW w:w="0" w:type="auto"/>
            <w:vAlign w:val="center"/>
            <w:hideMark/>
          </w:tcPr>
          <w:p w14:paraId="2BA16E80"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3F128F34" w14:textId="77777777" w:rsidTr="00D1208C">
        <w:tc>
          <w:tcPr>
            <w:tcW w:w="20614" w:type="dxa"/>
            <w:vAlign w:val="center"/>
            <w:hideMark/>
          </w:tcPr>
          <w:p w14:paraId="357E0856"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AB2E349" w14:textId="77777777" w:rsidTr="00D1208C">
        <w:tc>
          <w:tcPr>
            <w:tcW w:w="0" w:type="auto"/>
            <w:tcMar>
              <w:top w:w="30" w:type="dxa"/>
              <w:left w:w="30" w:type="dxa"/>
              <w:bottom w:w="30" w:type="dxa"/>
              <w:right w:w="30" w:type="dxa"/>
            </w:tcMar>
            <w:vAlign w:val="bottom"/>
            <w:hideMark/>
          </w:tcPr>
          <w:p w14:paraId="460C8E10"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10 — ACCUMULATED OTHER COMPREHENSIVE INCOME (LOSS)</w:t>
            </w:r>
          </w:p>
        </w:tc>
      </w:tr>
    </w:tbl>
    <w:p w14:paraId="6BC661CD"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changes in </w:t>
      </w:r>
      <w:r w:rsidRPr="00D1208C">
        <w:rPr>
          <w:rFonts w:ascii="Arial" w:eastAsia="宋体" w:hAnsi="Arial" w:cs="Arial"/>
          <w:i/>
          <w:iCs/>
          <w:kern w:val="0"/>
          <w:sz w:val="17"/>
          <w:szCs w:val="17"/>
        </w:rPr>
        <w:t>Accumulated other comprehensive income (loss)</w:t>
      </w:r>
      <w:r w:rsidRPr="00D1208C">
        <w:rPr>
          <w:rFonts w:ascii="Arial" w:eastAsia="宋体" w:hAnsi="Arial" w:cs="Arial"/>
          <w:kern w:val="0"/>
          <w:sz w:val="17"/>
          <w:szCs w:val="17"/>
        </w:rPr>
        <w:t>, net of tax, were as follows:</w:t>
      </w:r>
    </w:p>
    <w:tbl>
      <w:tblPr>
        <w:tblW w:w="20614" w:type="dxa"/>
        <w:tblCellMar>
          <w:left w:w="0" w:type="dxa"/>
          <w:right w:w="0" w:type="dxa"/>
        </w:tblCellMar>
        <w:tblLook w:val="04A0" w:firstRow="1" w:lastRow="0" w:firstColumn="1" w:lastColumn="0" w:noHBand="0" w:noVBand="1"/>
      </w:tblPr>
      <w:tblGrid>
        <w:gridCol w:w="289"/>
        <w:gridCol w:w="9793"/>
        <w:gridCol w:w="346"/>
        <w:gridCol w:w="2719"/>
        <w:gridCol w:w="154"/>
        <w:gridCol w:w="202"/>
        <w:gridCol w:w="1171"/>
        <w:gridCol w:w="154"/>
        <w:gridCol w:w="258"/>
        <w:gridCol w:w="1589"/>
        <w:gridCol w:w="118"/>
        <w:gridCol w:w="194"/>
        <w:gridCol w:w="1125"/>
        <w:gridCol w:w="154"/>
        <w:gridCol w:w="192"/>
        <w:gridCol w:w="1115"/>
        <w:gridCol w:w="1041"/>
      </w:tblGrid>
      <w:tr w:rsidR="00D1208C" w:rsidRPr="00D1208C" w14:paraId="677BE4D7" w14:textId="77777777" w:rsidTr="00D1208C">
        <w:tc>
          <w:tcPr>
            <w:tcW w:w="0" w:type="auto"/>
            <w:gridSpan w:val="17"/>
            <w:vAlign w:val="center"/>
            <w:hideMark/>
          </w:tcPr>
          <w:p w14:paraId="34A2E019"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34B214D7" w14:textId="77777777" w:rsidTr="00D1208C">
        <w:tc>
          <w:tcPr>
            <w:tcW w:w="9873" w:type="dxa"/>
            <w:gridSpan w:val="2"/>
            <w:vAlign w:val="center"/>
            <w:hideMark/>
          </w:tcPr>
          <w:p w14:paraId="1706EA1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7" w:type="dxa"/>
            <w:vAlign w:val="center"/>
            <w:hideMark/>
          </w:tcPr>
          <w:p w14:paraId="7F4E5F7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9" w:type="dxa"/>
            <w:vAlign w:val="center"/>
            <w:hideMark/>
          </w:tcPr>
          <w:p w14:paraId="7CB181D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0D0047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748ACA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0A13CDC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4C9CF4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2" w:type="dxa"/>
            <w:vAlign w:val="center"/>
            <w:hideMark/>
          </w:tcPr>
          <w:p w14:paraId="3D212F3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vAlign w:val="center"/>
            <w:hideMark/>
          </w:tcPr>
          <w:p w14:paraId="3D1DC7D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A897CE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789309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7519CAB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982178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ECE9D6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2778FA7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672C973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D21F8B8" w14:textId="77777777" w:rsidTr="00D1208C">
        <w:tc>
          <w:tcPr>
            <w:tcW w:w="0" w:type="auto"/>
            <w:gridSpan w:val="2"/>
            <w:tcMar>
              <w:top w:w="30" w:type="dxa"/>
              <w:left w:w="30" w:type="dxa"/>
              <w:bottom w:w="30" w:type="dxa"/>
              <w:right w:w="30" w:type="dxa"/>
            </w:tcMar>
            <w:vAlign w:val="bottom"/>
            <w:hideMark/>
          </w:tcPr>
          <w:p w14:paraId="2ED6394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Mar>
              <w:top w:w="30" w:type="dxa"/>
              <w:left w:w="30" w:type="dxa"/>
              <w:bottom w:w="30" w:type="dxa"/>
              <w:right w:w="0" w:type="dxa"/>
            </w:tcMar>
            <w:vAlign w:val="bottom"/>
            <w:hideMark/>
          </w:tcPr>
          <w:p w14:paraId="6B5F081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FOREIGN CURRENCY TRANSLATION ADJUSTMENT</w:t>
            </w:r>
            <w:r w:rsidRPr="00D1208C">
              <w:rPr>
                <w:rFonts w:ascii="Arial" w:eastAsia="宋体" w:hAnsi="Arial" w:cs="Arial"/>
                <w:b/>
                <w:bCs/>
                <w:color w:val="000000"/>
                <w:kern w:val="0"/>
                <w:sz w:val="15"/>
                <w:szCs w:val="15"/>
                <w:vertAlign w:val="superscript"/>
              </w:rPr>
              <w:t>(1)</w:t>
            </w:r>
          </w:p>
        </w:tc>
        <w:tc>
          <w:tcPr>
            <w:tcW w:w="0" w:type="auto"/>
            <w:vAlign w:val="bottom"/>
            <w:hideMark/>
          </w:tcPr>
          <w:p w14:paraId="37C745C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2CBFBD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CASH FLOW HEDGES</w:t>
            </w:r>
          </w:p>
        </w:tc>
        <w:tc>
          <w:tcPr>
            <w:tcW w:w="0" w:type="auto"/>
            <w:vAlign w:val="bottom"/>
            <w:hideMark/>
          </w:tcPr>
          <w:p w14:paraId="168860B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8F1F8D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NET INVESTMENT HEDGES</w:t>
            </w:r>
            <w:r w:rsidRPr="00D1208C">
              <w:rPr>
                <w:rFonts w:ascii="Arial" w:eastAsia="宋体" w:hAnsi="Arial" w:cs="Arial"/>
                <w:b/>
                <w:bCs/>
                <w:color w:val="000000"/>
                <w:kern w:val="0"/>
                <w:sz w:val="15"/>
                <w:szCs w:val="15"/>
                <w:vertAlign w:val="superscript"/>
              </w:rPr>
              <w:t>(1)</w:t>
            </w:r>
          </w:p>
        </w:tc>
        <w:tc>
          <w:tcPr>
            <w:tcW w:w="0" w:type="auto"/>
            <w:vAlign w:val="bottom"/>
            <w:hideMark/>
          </w:tcPr>
          <w:p w14:paraId="45E2F1D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E65B53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OTHER</w:t>
            </w:r>
          </w:p>
        </w:tc>
        <w:tc>
          <w:tcPr>
            <w:tcW w:w="0" w:type="auto"/>
            <w:vAlign w:val="bottom"/>
            <w:hideMark/>
          </w:tcPr>
          <w:p w14:paraId="0EE65B4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64840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vAlign w:val="bottom"/>
            <w:hideMark/>
          </w:tcPr>
          <w:p w14:paraId="0CEAF76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252CB25"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B4F7D9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November 30,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390EB8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9A8A1A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(407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54EC7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A521E8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B697A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401</w:t>
            </w:r>
          </w:p>
        </w:tc>
        <w:tc>
          <w:tcPr>
            <w:tcW w:w="0" w:type="auto"/>
            <w:tcBorders>
              <w:top w:val="single" w:sz="6" w:space="0" w:color="E87722"/>
              <w:bottom w:val="single" w:sz="6" w:space="0" w:color="E87722"/>
            </w:tcBorders>
            <w:vAlign w:val="bottom"/>
            <w:hideMark/>
          </w:tcPr>
          <w:p w14:paraId="189CDEA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516E53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A6457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115</w:t>
            </w:r>
          </w:p>
        </w:tc>
        <w:tc>
          <w:tcPr>
            <w:tcW w:w="0" w:type="auto"/>
            <w:tcBorders>
              <w:top w:val="single" w:sz="6" w:space="0" w:color="E87722"/>
              <w:bottom w:val="single" w:sz="6" w:space="0" w:color="E87722"/>
            </w:tcBorders>
            <w:vAlign w:val="bottom"/>
            <w:hideMark/>
          </w:tcPr>
          <w:p w14:paraId="267AF8B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6A56C6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33DCF3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5444D1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84E8E2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8B122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52</w:t>
            </w:r>
          </w:p>
        </w:tc>
        <w:tc>
          <w:tcPr>
            <w:tcW w:w="0" w:type="auto"/>
            <w:tcBorders>
              <w:top w:val="single" w:sz="6" w:space="0" w:color="E87722"/>
              <w:bottom w:val="single" w:sz="6" w:space="0" w:color="E87722"/>
            </w:tcBorders>
            <w:vAlign w:val="bottom"/>
            <w:hideMark/>
          </w:tcPr>
          <w:p w14:paraId="3E93ACA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B294A9E" w14:textId="77777777" w:rsidTr="00D1208C">
        <w:tc>
          <w:tcPr>
            <w:tcW w:w="0" w:type="auto"/>
            <w:gridSpan w:val="2"/>
            <w:tcBorders>
              <w:bottom w:val="single" w:sz="6" w:space="0" w:color="808080"/>
            </w:tcBorders>
            <w:tcMar>
              <w:top w:w="30" w:type="dxa"/>
              <w:left w:w="30" w:type="dxa"/>
              <w:bottom w:w="30" w:type="dxa"/>
              <w:right w:w="30" w:type="dxa"/>
            </w:tcMar>
            <w:vAlign w:val="center"/>
            <w:hideMark/>
          </w:tcPr>
          <w:p w14:paraId="7D4833C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income (loss):</w:t>
            </w:r>
          </w:p>
        </w:tc>
        <w:tc>
          <w:tcPr>
            <w:tcW w:w="0" w:type="auto"/>
            <w:gridSpan w:val="3"/>
            <w:tcBorders>
              <w:bottom w:val="single" w:sz="6" w:space="0" w:color="808080"/>
            </w:tcBorders>
            <w:shd w:val="clear" w:color="auto" w:fill="FFF1E7"/>
            <w:tcMar>
              <w:top w:w="30" w:type="dxa"/>
              <w:left w:w="30" w:type="dxa"/>
              <w:bottom w:w="30" w:type="dxa"/>
              <w:right w:w="30" w:type="dxa"/>
            </w:tcMar>
            <w:vAlign w:val="bottom"/>
            <w:hideMark/>
          </w:tcPr>
          <w:p w14:paraId="55F7B50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808080"/>
            </w:tcBorders>
            <w:shd w:val="clear" w:color="auto" w:fill="FFF1E7"/>
            <w:tcMar>
              <w:top w:w="30" w:type="dxa"/>
              <w:left w:w="30" w:type="dxa"/>
              <w:bottom w:w="30" w:type="dxa"/>
              <w:right w:w="30" w:type="dxa"/>
            </w:tcMar>
            <w:vAlign w:val="bottom"/>
            <w:hideMark/>
          </w:tcPr>
          <w:p w14:paraId="1AE9D0D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808080"/>
            </w:tcBorders>
            <w:shd w:val="clear" w:color="auto" w:fill="FFF1E7"/>
            <w:tcMar>
              <w:top w:w="30" w:type="dxa"/>
              <w:left w:w="30" w:type="dxa"/>
              <w:bottom w:w="30" w:type="dxa"/>
              <w:right w:w="30" w:type="dxa"/>
            </w:tcMar>
            <w:vAlign w:val="bottom"/>
            <w:hideMark/>
          </w:tcPr>
          <w:p w14:paraId="16FDEAD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808080"/>
            </w:tcBorders>
            <w:shd w:val="clear" w:color="auto" w:fill="FFF1E7"/>
            <w:tcMar>
              <w:top w:w="30" w:type="dxa"/>
              <w:left w:w="30" w:type="dxa"/>
              <w:bottom w:w="30" w:type="dxa"/>
              <w:right w:w="30" w:type="dxa"/>
            </w:tcMar>
            <w:vAlign w:val="bottom"/>
            <w:hideMark/>
          </w:tcPr>
          <w:p w14:paraId="262774C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808080"/>
            </w:tcBorders>
            <w:shd w:val="clear" w:color="auto" w:fill="FFF1E7"/>
            <w:tcMar>
              <w:top w:w="30" w:type="dxa"/>
              <w:left w:w="30" w:type="dxa"/>
              <w:bottom w:w="30" w:type="dxa"/>
              <w:right w:w="30" w:type="dxa"/>
            </w:tcMar>
            <w:vAlign w:val="bottom"/>
            <w:hideMark/>
          </w:tcPr>
          <w:p w14:paraId="52B6D57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392B0432"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center"/>
            <w:hideMark/>
          </w:tcPr>
          <w:p w14:paraId="0A20754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gains (losses) before reclassifications</w:t>
            </w:r>
            <w:r w:rsidRPr="00D1208C">
              <w:rPr>
                <w:rFonts w:ascii="Arial" w:eastAsia="宋体" w:hAnsi="Arial" w:cs="Arial"/>
                <w:kern w:val="0"/>
                <w:sz w:val="15"/>
                <w:szCs w:val="15"/>
                <w:vertAlign w:val="superscript"/>
              </w:rPr>
              <w:t>(2)</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A40E60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(43</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46C4CF2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74C627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63</w:t>
            </w:r>
          </w:p>
        </w:tc>
        <w:tc>
          <w:tcPr>
            <w:tcW w:w="0" w:type="auto"/>
            <w:tcBorders>
              <w:top w:val="single" w:sz="6" w:space="0" w:color="808080"/>
              <w:bottom w:val="single" w:sz="6" w:space="0" w:color="808080"/>
            </w:tcBorders>
            <w:shd w:val="clear" w:color="auto" w:fill="FFF1E7"/>
            <w:vAlign w:val="bottom"/>
            <w:hideMark/>
          </w:tcPr>
          <w:p w14:paraId="186936E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76C426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2F3CB81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76E630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shd w:val="clear" w:color="auto" w:fill="FFF1E7"/>
            <w:vAlign w:val="bottom"/>
            <w:hideMark/>
          </w:tcPr>
          <w:p w14:paraId="70D9F13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408880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w:t>
            </w:r>
          </w:p>
        </w:tc>
        <w:tc>
          <w:tcPr>
            <w:tcW w:w="0" w:type="auto"/>
            <w:tcBorders>
              <w:top w:val="single" w:sz="6" w:space="0" w:color="808080"/>
              <w:bottom w:val="single" w:sz="6" w:space="0" w:color="808080"/>
            </w:tcBorders>
            <w:shd w:val="clear" w:color="auto" w:fill="FFF1E7"/>
            <w:vAlign w:val="bottom"/>
            <w:hideMark/>
          </w:tcPr>
          <w:p w14:paraId="065655E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E99B120" w14:textId="77777777" w:rsidTr="00D1208C">
        <w:tc>
          <w:tcPr>
            <w:tcW w:w="0" w:type="auto"/>
            <w:gridSpan w:val="2"/>
            <w:tcMar>
              <w:top w:w="30" w:type="dxa"/>
              <w:left w:w="180" w:type="dxa"/>
              <w:bottom w:w="30" w:type="dxa"/>
              <w:right w:w="30" w:type="dxa"/>
            </w:tcMar>
            <w:vAlign w:val="center"/>
            <w:hideMark/>
          </w:tcPr>
          <w:p w14:paraId="424CB44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Reclassifications to net income of previously deferred (gains) losses</w:t>
            </w:r>
            <w:r w:rsidRPr="00D1208C">
              <w:rPr>
                <w:rFonts w:ascii="Arial" w:eastAsia="宋体" w:hAnsi="Arial" w:cs="Arial"/>
                <w:kern w:val="0"/>
                <w:sz w:val="15"/>
                <w:szCs w:val="15"/>
                <w:vertAlign w:val="superscript"/>
              </w:rPr>
              <w:t>(3)</w:t>
            </w:r>
          </w:p>
        </w:tc>
        <w:tc>
          <w:tcPr>
            <w:tcW w:w="0" w:type="auto"/>
            <w:gridSpan w:val="2"/>
            <w:shd w:val="clear" w:color="auto" w:fill="FFF1E7"/>
            <w:tcMar>
              <w:top w:w="30" w:type="dxa"/>
              <w:left w:w="30" w:type="dxa"/>
              <w:bottom w:w="30" w:type="dxa"/>
              <w:right w:w="0" w:type="dxa"/>
            </w:tcMar>
            <w:vAlign w:val="bottom"/>
            <w:hideMark/>
          </w:tcPr>
          <w:p w14:paraId="13ABDD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shd w:val="clear" w:color="auto" w:fill="FFF1E7"/>
            <w:vAlign w:val="bottom"/>
            <w:hideMark/>
          </w:tcPr>
          <w:p w14:paraId="434B575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3C61AF5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(131</w:t>
            </w:r>
          </w:p>
        </w:tc>
        <w:tc>
          <w:tcPr>
            <w:tcW w:w="0" w:type="auto"/>
            <w:shd w:val="clear" w:color="auto" w:fill="FFF1E7"/>
            <w:tcMar>
              <w:top w:w="30" w:type="dxa"/>
              <w:left w:w="0" w:type="dxa"/>
              <w:bottom w:w="30" w:type="dxa"/>
              <w:right w:w="30" w:type="dxa"/>
            </w:tcMar>
            <w:vAlign w:val="bottom"/>
            <w:hideMark/>
          </w:tcPr>
          <w:p w14:paraId="0A90928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shd w:val="clear" w:color="auto" w:fill="FFF1E7"/>
            <w:tcMar>
              <w:top w:w="30" w:type="dxa"/>
              <w:left w:w="30" w:type="dxa"/>
              <w:bottom w:w="30" w:type="dxa"/>
              <w:right w:w="0" w:type="dxa"/>
            </w:tcMar>
            <w:vAlign w:val="bottom"/>
            <w:hideMark/>
          </w:tcPr>
          <w:p w14:paraId="6752B49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6AE6D36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344817D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4CC85B3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3D60365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(130</w:t>
            </w:r>
          </w:p>
        </w:tc>
        <w:tc>
          <w:tcPr>
            <w:tcW w:w="0" w:type="auto"/>
            <w:shd w:val="clear" w:color="auto" w:fill="FFF1E7"/>
            <w:tcMar>
              <w:top w:w="30" w:type="dxa"/>
              <w:left w:w="0" w:type="dxa"/>
              <w:bottom w:w="30" w:type="dxa"/>
              <w:right w:w="30" w:type="dxa"/>
            </w:tcMar>
            <w:vAlign w:val="bottom"/>
            <w:hideMark/>
          </w:tcPr>
          <w:p w14:paraId="2F111D3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DED85DD" w14:textId="77777777" w:rsidTr="00D1208C">
        <w:tc>
          <w:tcPr>
            <w:tcW w:w="0" w:type="auto"/>
            <w:gridSpan w:val="2"/>
            <w:tcBorders>
              <w:top w:val="single" w:sz="6" w:space="0" w:color="E87722"/>
            </w:tcBorders>
            <w:tcMar>
              <w:top w:w="30" w:type="dxa"/>
              <w:left w:w="30" w:type="dxa"/>
              <w:bottom w:w="30" w:type="dxa"/>
              <w:right w:w="30" w:type="dxa"/>
            </w:tcMar>
            <w:vAlign w:val="bottom"/>
            <w:hideMark/>
          </w:tcPr>
          <w:p w14:paraId="292CE7A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other comprehensive income (loss)</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3AC0A38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0B4E370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52A2D2B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(68</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4B7AFDB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48642EA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shd w:val="clear" w:color="auto" w:fill="FFF1E7"/>
            <w:vAlign w:val="bottom"/>
            <w:hideMark/>
          </w:tcPr>
          <w:p w14:paraId="465E4FA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2B21853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E87722"/>
            </w:tcBorders>
            <w:shd w:val="clear" w:color="auto" w:fill="FFF1E7"/>
            <w:vAlign w:val="bottom"/>
            <w:hideMark/>
          </w:tcPr>
          <w:p w14:paraId="4001666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10C15C5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(109</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64FFA1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0B5E199B"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5C3548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February 29, 2020</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337A2D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86DEF7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(449</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7C87686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1BD9B5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1FD387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333</w:t>
            </w:r>
          </w:p>
        </w:tc>
        <w:tc>
          <w:tcPr>
            <w:tcW w:w="0" w:type="auto"/>
            <w:tcBorders>
              <w:top w:val="single" w:sz="6" w:space="0" w:color="E87722"/>
              <w:bottom w:val="single" w:sz="6" w:space="0" w:color="E87722"/>
            </w:tcBorders>
            <w:shd w:val="clear" w:color="auto" w:fill="FFF1E7"/>
            <w:vAlign w:val="bottom"/>
            <w:hideMark/>
          </w:tcPr>
          <w:p w14:paraId="3A6B06D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6F149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19DC1F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115</w:t>
            </w:r>
          </w:p>
        </w:tc>
        <w:tc>
          <w:tcPr>
            <w:tcW w:w="0" w:type="auto"/>
            <w:tcBorders>
              <w:top w:val="single" w:sz="6" w:space="0" w:color="E87722"/>
              <w:bottom w:val="single" w:sz="6" w:space="0" w:color="E87722"/>
            </w:tcBorders>
            <w:shd w:val="clear" w:color="auto" w:fill="FFF1E7"/>
            <w:vAlign w:val="bottom"/>
            <w:hideMark/>
          </w:tcPr>
          <w:p w14:paraId="7C25F97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7E1206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2A5E4B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(56</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614428A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ED794E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F7882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(57</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4D2479B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r>
      <w:tr w:rsidR="00D1208C" w:rsidRPr="00D1208C" w14:paraId="1DCD78F6" w14:textId="77777777" w:rsidTr="00D1208C">
        <w:tblPrEx>
          <w:tblCellSpacing w:w="0" w:type="dxa"/>
          <w:tblCellMar>
            <w:top w:w="60" w:type="dxa"/>
            <w:bottom w:w="60" w:type="dxa"/>
          </w:tblCellMar>
        </w:tblPrEx>
        <w:trPr>
          <w:gridAfter w:val="15"/>
          <w:wAfter w:w="12308" w:type="dxa"/>
          <w:tblCellSpacing w:w="0" w:type="dxa"/>
        </w:trPr>
        <w:tc>
          <w:tcPr>
            <w:tcW w:w="360" w:type="dxa"/>
            <w:vAlign w:val="center"/>
            <w:hideMark/>
          </w:tcPr>
          <w:p w14:paraId="340904A9" w14:textId="77777777" w:rsidR="00D1208C" w:rsidRPr="00D1208C" w:rsidRDefault="00D1208C" w:rsidP="00D1208C">
            <w:pPr>
              <w:widowControl/>
              <w:jc w:val="left"/>
              <w:rPr>
                <w:rFonts w:ascii="宋体" w:eastAsia="宋体" w:hAnsi="宋体" w:cs="宋体"/>
                <w:kern w:val="0"/>
                <w:sz w:val="20"/>
                <w:szCs w:val="20"/>
              </w:rPr>
            </w:pPr>
          </w:p>
        </w:tc>
        <w:tc>
          <w:tcPr>
            <w:tcW w:w="0" w:type="auto"/>
            <w:vAlign w:val="center"/>
            <w:hideMark/>
          </w:tcPr>
          <w:p w14:paraId="59048775"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759ADC0" w14:textId="77777777" w:rsidTr="00D1208C">
        <w:tblPrEx>
          <w:tblCellSpacing w:w="0" w:type="dxa"/>
          <w:tblCellMar>
            <w:top w:w="60" w:type="dxa"/>
            <w:bottom w:w="60" w:type="dxa"/>
          </w:tblCellMar>
        </w:tblPrEx>
        <w:trPr>
          <w:gridAfter w:val="15"/>
          <w:wAfter w:w="12308" w:type="dxa"/>
          <w:tblCellSpacing w:w="0" w:type="dxa"/>
        </w:trPr>
        <w:tc>
          <w:tcPr>
            <w:tcW w:w="0" w:type="auto"/>
            <w:hideMark/>
          </w:tcPr>
          <w:p w14:paraId="6EA62698"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hideMark/>
          </w:tcPr>
          <w:p w14:paraId="77237C04"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The accumulated foreign currency translation adjustment and net investment hedge gains/losses related to an investment in a foreign subsidiary are reclassified to Net income upon sale or upon complete or substantially complete liquidation of the respective entity.</w:t>
            </w:r>
          </w:p>
        </w:tc>
      </w:tr>
    </w:tbl>
    <w:p w14:paraId="366B61D0"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000"/>
      </w:tblGrid>
      <w:tr w:rsidR="00D1208C" w:rsidRPr="00D1208C" w14:paraId="6A5250E8" w14:textId="77777777" w:rsidTr="00D1208C">
        <w:trPr>
          <w:tblCellSpacing w:w="0" w:type="dxa"/>
        </w:trPr>
        <w:tc>
          <w:tcPr>
            <w:tcW w:w="360" w:type="dxa"/>
            <w:vAlign w:val="center"/>
            <w:hideMark/>
          </w:tcPr>
          <w:p w14:paraId="509431D7"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6048F7A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01B5030" w14:textId="77777777" w:rsidTr="00D1208C">
        <w:trPr>
          <w:tblCellSpacing w:w="0" w:type="dxa"/>
        </w:trPr>
        <w:tc>
          <w:tcPr>
            <w:tcW w:w="0" w:type="auto"/>
            <w:hideMark/>
          </w:tcPr>
          <w:p w14:paraId="72F6C2CC"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(2)</w:t>
            </w:r>
          </w:p>
        </w:tc>
        <w:tc>
          <w:tcPr>
            <w:tcW w:w="0" w:type="auto"/>
            <w:hideMark/>
          </w:tcPr>
          <w:p w14:paraId="7F9C093C"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Net of tax (expense) of $0 million, $(1) million, $0 million, $0 million and $(1) million, respectively.</w:t>
            </w:r>
          </w:p>
        </w:tc>
      </w:tr>
    </w:tbl>
    <w:p w14:paraId="52E011FC"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720"/>
      </w:tblGrid>
      <w:tr w:rsidR="00D1208C" w:rsidRPr="00D1208C" w14:paraId="406B62EB" w14:textId="77777777" w:rsidTr="00D1208C">
        <w:trPr>
          <w:tblCellSpacing w:w="0" w:type="dxa"/>
        </w:trPr>
        <w:tc>
          <w:tcPr>
            <w:tcW w:w="360" w:type="dxa"/>
            <w:vAlign w:val="center"/>
            <w:hideMark/>
          </w:tcPr>
          <w:p w14:paraId="791ED480"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2ECB182E"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F019F4D" w14:textId="77777777" w:rsidTr="00D1208C">
        <w:trPr>
          <w:tblCellSpacing w:w="0" w:type="dxa"/>
        </w:trPr>
        <w:tc>
          <w:tcPr>
            <w:tcW w:w="0" w:type="auto"/>
            <w:hideMark/>
          </w:tcPr>
          <w:p w14:paraId="72BEB2C6"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(3)</w:t>
            </w:r>
          </w:p>
        </w:tc>
        <w:tc>
          <w:tcPr>
            <w:tcW w:w="0" w:type="auto"/>
            <w:hideMark/>
          </w:tcPr>
          <w:p w14:paraId="18DD5B3B"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Net of tax expense of $0 million, $0 million, $0 million, $0 million and $0 million, respectively.</w:t>
            </w:r>
          </w:p>
        </w:tc>
      </w:tr>
    </w:tbl>
    <w:p w14:paraId="7C49480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25C3218"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17</w:t>
      </w:r>
    </w:p>
    <w:p w14:paraId="45FA9391"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6DEA5838">
          <v:rect id="_x0000_i1044" style="width:0;height:1.5pt" o:hralign="center" o:hrstd="t" o:hrnoshade="t" o:hr="t" fillcolor="black" stroked="f"/>
        </w:pict>
      </w:r>
    </w:p>
    <w:p w14:paraId="38FBFB2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5DE6946"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90" w:anchor="s1433BDA772405ACE80C243EDFDDC0CC7" w:history="1">
        <w:r w:rsidRPr="00D1208C">
          <w:rPr>
            <w:rFonts w:ascii="Arial" w:eastAsia="宋体" w:hAnsi="Arial" w:cs="Arial"/>
            <w:color w:val="0000FF"/>
            <w:kern w:val="0"/>
            <w:sz w:val="17"/>
            <w:szCs w:val="17"/>
            <w:u w:val="single"/>
          </w:rPr>
          <w:t>Table of Contents</w:t>
        </w:r>
      </w:hyperlink>
    </w:p>
    <w:p w14:paraId="30796A1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CE6B42A"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89"/>
        <w:gridCol w:w="9793"/>
        <w:gridCol w:w="346"/>
        <w:gridCol w:w="2719"/>
        <w:gridCol w:w="154"/>
        <w:gridCol w:w="202"/>
        <w:gridCol w:w="1171"/>
        <w:gridCol w:w="154"/>
        <w:gridCol w:w="258"/>
        <w:gridCol w:w="1589"/>
        <w:gridCol w:w="118"/>
        <w:gridCol w:w="194"/>
        <w:gridCol w:w="1125"/>
        <w:gridCol w:w="154"/>
        <w:gridCol w:w="188"/>
        <w:gridCol w:w="1119"/>
        <w:gridCol w:w="1041"/>
      </w:tblGrid>
      <w:tr w:rsidR="00D1208C" w:rsidRPr="00D1208C" w14:paraId="39116FAD" w14:textId="77777777" w:rsidTr="00D1208C">
        <w:tc>
          <w:tcPr>
            <w:tcW w:w="0" w:type="auto"/>
            <w:gridSpan w:val="17"/>
            <w:vAlign w:val="center"/>
            <w:hideMark/>
          </w:tcPr>
          <w:p w14:paraId="799A8C9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5F6E243E" w14:textId="77777777" w:rsidTr="00D1208C">
        <w:tc>
          <w:tcPr>
            <w:tcW w:w="9873" w:type="dxa"/>
            <w:gridSpan w:val="2"/>
            <w:vAlign w:val="center"/>
            <w:hideMark/>
          </w:tcPr>
          <w:p w14:paraId="6CF6177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7" w:type="dxa"/>
            <w:vAlign w:val="center"/>
            <w:hideMark/>
          </w:tcPr>
          <w:p w14:paraId="37EE0A7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9" w:type="dxa"/>
            <w:vAlign w:val="center"/>
            <w:hideMark/>
          </w:tcPr>
          <w:p w14:paraId="42153F5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42BD5F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0BBDA5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21B325C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0BC05C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2" w:type="dxa"/>
            <w:vAlign w:val="center"/>
            <w:hideMark/>
          </w:tcPr>
          <w:p w14:paraId="7837552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vAlign w:val="center"/>
            <w:hideMark/>
          </w:tcPr>
          <w:p w14:paraId="7DCA7E5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C5D292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D01299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30A47C7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146A9B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EEA4AF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7D4BC6D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5F190F55"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883DE0D" w14:textId="77777777" w:rsidTr="00D1208C">
        <w:tc>
          <w:tcPr>
            <w:tcW w:w="0" w:type="auto"/>
            <w:gridSpan w:val="2"/>
            <w:tcMar>
              <w:top w:w="30" w:type="dxa"/>
              <w:left w:w="30" w:type="dxa"/>
              <w:bottom w:w="30" w:type="dxa"/>
              <w:right w:w="30" w:type="dxa"/>
            </w:tcMar>
            <w:vAlign w:val="bottom"/>
            <w:hideMark/>
          </w:tcPr>
          <w:p w14:paraId="1F713BB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Mar>
              <w:top w:w="30" w:type="dxa"/>
              <w:left w:w="30" w:type="dxa"/>
              <w:bottom w:w="30" w:type="dxa"/>
              <w:right w:w="0" w:type="dxa"/>
            </w:tcMar>
            <w:vAlign w:val="bottom"/>
            <w:hideMark/>
          </w:tcPr>
          <w:p w14:paraId="560D73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FOREIGN CURRENCY TRANSLATION ADJUSTMENT</w:t>
            </w:r>
            <w:r w:rsidRPr="00D1208C">
              <w:rPr>
                <w:rFonts w:ascii="Arial" w:eastAsia="宋体" w:hAnsi="Arial" w:cs="Arial"/>
                <w:b/>
                <w:bCs/>
                <w:color w:val="000000"/>
                <w:kern w:val="0"/>
                <w:sz w:val="15"/>
                <w:szCs w:val="15"/>
                <w:vertAlign w:val="superscript"/>
              </w:rPr>
              <w:t>(1)</w:t>
            </w:r>
          </w:p>
        </w:tc>
        <w:tc>
          <w:tcPr>
            <w:tcW w:w="0" w:type="auto"/>
            <w:vAlign w:val="bottom"/>
            <w:hideMark/>
          </w:tcPr>
          <w:p w14:paraId="5D1A13F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C7D168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CASH FLOW HEDGES</w:t>
            </w:r>
          </w:p>
        </w:tc>
        <w:tc>
          <w:tcPr>
            <w:tcW w:w="0" w:type="auto"/>
            <w:vAlign w:val="bottom"/>
            <w:hideMark/>
          </w:tcPr>
          <w:p w14:paraId="75D6993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4C131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NET INVESTMENT HEDGES</w:t>
            </w:r>
            <w:r w:rsidRPr="00D1208C">
              <w:rPr>
                <w:rFonts w:ascii="Arial" w:eastAsia="宋体" w:hAnsi="Arial" w:cs="Arial"/>
                <w:b/>
                <w:bCs/>
                <w:color w:val="000000"/>
                <w:kern w:val="0"/>
                <w:sz w:val="15"/>
                <w:szCs w:val="15"/>
                <w:vertAlign w:val="superscript"/>
              </w:rPr>
              <w:t>(1)</w:t>
            </w:r>
          </w:p>
        </w:tc>
        <w:tc>
          <w:tcPr>
            <w:tcW w:w="0" w:type="auto"/>
            <w:vAlign w:val="bottom"/>
            <w:hideMark/>
          </w:tcPr>
          <w:p w14:paraId="42A3E05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3E2C57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OTHER</w:t>
            </w:r>
          </w:p>
        </w:tc>
        <w:tc>
          <w:tcPr>
            <w:tcW w:w="0" w:type="auto"/>
            <w:vAlign w:val="bottom"/>
            <w:hideMark/>
          </w:tcPr>
          <w:p w14:paraId="4DBD7DB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8C53A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vAlign w:val="bottom"/>
            <w:hideMark/>
          </w:tcPr>
          <w:p w14:paraId="17732CA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454E713"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35EA701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May 31,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DDAF44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3D929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(346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D1BA1B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818031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C3B246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520</w:t>
            </w:r>
          </w:p>
        </w:tc>
        <w:tc>
          <w:tcPr>
            <w:tcW w:w="0" w:type="auto"/>
            <w:tcBorders>
              <w:top w:val="single" w:sz="6" w:space="0" w:color="E87722"/>
              <w:bottom w:val="single" w:sz="6" w:space="0" w:color="E87722"/>
            </w:tcBorders>
            <w:vAlign w:val="bottom"/>
            <w:hideMark/>
          </w:tcPr>
          <w:p w14:paraId="53F0733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A80B8C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73CB1A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115</w:t>
            </w:r>
          </w:p>
        </w:tc>
        <w:tc>
          <w:tcPr>
            <w:tcW w:w="0" w:type="auto"/>
            <w:tcBorders>
              <w:top w:val="single" w:sz="6" w:space="0" w:color="E87722"/>
              <w:bottom w:val="single" w:sz="6" w:space="0" w:color="E87722"/>
            </w:tcBorders>
            <w:vAlign w:val="bottom"/>
            <w:hideMark/>
          </w:tcPr>
          <w:p w14:paraId="7E78694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C6C7EB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94556B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(58</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41BB10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562FC2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170879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231</w:t>
            </w:r>
          </w:p>
        </w:tc>
        <w:tc>
          <w:tcPr>
            <w:tcW w:w="0" w:type="auto"/>
            <w:tcBorders>
              <w:top w:val="single" w:sz="6" w:space="0" w:color="E87722"/>
              <w:bottom w:val="single" w:sz="6" w:space="0" w:color="E87722"/>
            </w:tcBorders>
            <w:vAlign w:val="bottom"/>
            <w:hideMark/>
          </w:tcPr>
          <w:p w14:paraId="150E656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1762681" w14:textId="77777777" w:rsidTr="00D1208C">
        <w:tc>
          <w:tcPr>
            <w:tcW w:w="0" w:type="auto"/>
            <w:gridSpan w:val="2"/>
            <w:tcMar>
              <w:top w:w="30" w:type="dxa"/>
              <w:left w:w="30" w:type="dxa"/>
              <w:bottom w:w="30" w:type="dxa"/>
              <w:right w:w="30" w:type="dxa"/>
            </w:tcMar>
            <w:vAlign w:val="center"/>
            <w:hideMark/>
          </w:tcPr>
          <w:p w14:paraId="2831A8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income (loss):</w:t>
            </w:r>
          </w:p>
        </w:tc>
        <w:tc>
          <w:tcPr>
            <w:tcW w:w="0" w:type="auto"/>
            <w:gridSpan w:val="3"/>
            <w:shd w:val="clear" w:color="auto" w:fill="FFF1E7"/>
            <w:tcMar>
              <w:top w:w="30" w:type="dxa"/>
              <w:left w:w="30" w:type="dxa"/>
              <w:bottom w:w="30" w:type="dxa"/>
              <w:right w:w="30" w:type="dxa"/>
            </w:tcMar>
            <w:vAlign w:val="bottom"/>
            <w:hideMark/>
          </w:tcPr>
          <w:p w14:paraId="1423E0B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F6F7AF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2CDCE1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1C69340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0AFEF12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23970491"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center"/>
            <w:hideMark/>
          </w:tcPr>
          <w:p w14:paraId="5CB00BB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gains (losses) before reclassifications</w:t>
            </w:r>
            <w:r w:rsidRPr="00D1208C">
              <w:rPr>
                <w:rFonts w:ascii="Arial" w:eastAsia="宋体" w:hAnsi="Arial" w:cs="Arial"/>
                <w:kern w:val="0"/>
                <w:sz w:val="15"/>
                <w:szCs w:val="15"/>
                <w:vertAlign w:val="superscript"/>
              </w:rPr>
              <w:t>(2)</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8BD3D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(104</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3EE4743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D4ADD8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200</w:t>
            </w:r>
          </w:p>
        </w:tc>
        <w:tc>
          <w:tcPr>
            <w:tcW w:w="0" w:type="auto"/>
            <w:tcBorders>
              <w:top w:val="single" w:sz="6" w:space="0" w:color="808080"/>
              <w:bottom w:val="single" w:sz="6" w:space="0" w:color="808080"/>
            </w:tcBorders>
            <w:shd w:val="clear" w:color="auto" w:fill="FFF1E7"/>
            <w:vAlign w:val="bottom"/>
            <w:hideMark/>
          </w:tcPr>
          <w:p w14:paraId="1C229BA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6BA34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6075579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0AF4D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bottom w:val="single" w:sz="6" w:space="0" w:color="808080"/>
            </w:tcBorders>
            <w:shd w:val="clear" w:color="auto" w:fill="FFF1E7"/>
            <w:vAlign w:val="bottom"/>
            <w:hideMark/>
          </w:tcPr>
          <w:p w14:paraId="302D85D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D75113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98</w:t>
            </w:r>
          </w:p>
        </w:tc>
        <w:tc>
          <w:tcPr>
            <w:tcW w:w="0" w:type="auto"/>
            <w:tcBorders>
              <w:top w:val="single" w:sz="6" w:space="0" w:color="808080"/>
              <w:bottom w:val="single" w:sz="6" w:space="0" w:color="808080"/>
            </w:tcBorders>
            <w:shd w:val="clear" w:color="auto" w:fill="FFF1E7"/>
            <w:vAlign w:val="bottom"/>
            <w:hideMark/>
          </w:tcPr>
          <w:p w14:paraId="6F22C2C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23ABE2E" w14:textId="77777777" w:rsidTr="00D1208C">
        <w:tc>
          <w:tcPr>
            <w:tcW w:w="0" w:type="auto"/>
            <w:gridSpan w:val="2"/>
            <w:tcMar>
              <w:top w:w="30" w:type="dxa"/>
              <w:left w:w="180" w:type="dxa"/>
              <w:bottom w:w="30" w:type="dxa"/>
              <w:right w:w="30" w:type="dxa"/>
            </w:tcMar>
            <w:vAlign w:val="center"/>
            <w:hideMark/>
          </w:tcPr>
          <w:p w14:paraId="7396F20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Reclassifications to net income of previously deferred (gains) losses</w:t>
            </w:r>
            <w:r w:rsidRPr="00D1208C">
              <w:rPr>
                <w:rFonts w:ascii="Arial" w:eastAsia="宋体" w:hAnsi="Arial" w:cs="Arial"/>
                <w:kern w:val="0"/>
                <w:sz w:val="15"/>
                <w:szCs w:val="15"/>
                <w:vertAlign w:val="superscript"/>
              </w:rPr>
              <w:t>(3)</w:t>
            </w:r>
          </w:p>
        </w:tc>
        <w:tc>
          <w:tcPr>
            <w:tcW w:w="0" w:type="auto"/>
            <w:gridSpan w:val="2"/>
            <w:shd w:val="clear" w:color="auto" w:fill="FFF1E7"/>
            <w:tcMar>
              <w:top w:w="30" w:type="dxa"/>
              <w:left w:w="30" w:type="dxa"/>
              <w:bottom w:w="30" w:type="dxa"/>
              <w:right w:w="0" w:type="dxa"/>
            </w:tcMar>
            <w:vAlign w:val="bottom"/>
            <w:hideMark/>
          </w:tcPr>
          <w:p w14:paraId="00D0286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shd w:val="clear" w:color="auto" w:fill="FFF1E7"/>
            <w:vAlign w:val="bottom"/>
            <w:hideMark/>
          </w:tcPr>
          <w:p w14:paraId="4CAB997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6E2B491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(387</w:t>
            </w:r>
          </w:p>
        </w:tc>
        <w:tc>
          <w:tcPr>
            <w:tcW w:w="0" w:type="auto"/>
            <w:shd w:val="clear" w:color="auto" w:fill="FFF1E7"/>
            <w:tcMar>
              <w:top w:w="30" w:type="dxa"/>
              <w:left w:w="0" w:type="dxa"/>
              <w:bottom w:w="30" w:type="dxa"/>
              <w:right w:w="30" w:type="dxa"/>
            </w:tcMar>
            <w:vAlign w:val="bottom"/>
            <w:hideMark/>
          </w:tcPr>
          <w:p w14:paraId="0D9FDB0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shd w:val="clear" w:color="auto" w:fill="FFF1E7"/>
            <w:tcMar>
              <w:top w:w="30" w:type="dxa"/>
              <w:left w:w="30" w:type="dxa"/>
              <w:bottom w:w="30" w:type="dxa"/>
              <w:right w:w="0" w:type="dxa"/>
            </w:tcMar>
            <w:vAlign w:val="bottom"/>
            <w:hideMark/>
          </w:tcPr>
          <w:p w14:paraId="48A1CC0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021DA68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468B3FE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67200C4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53835AC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(386</w:t>
            </w:r>
          </w:p>
        </w:tc>
        <w:tc>
          <w:tcPr>
            <w:tcW w:w="0" w:type="auto"/>
            <w:shd w:val="clear" w:color="auto" w:fill="FFF1E7"/>
            <w:tcMar>
              <w:top w:w="30" w:type="dxa"/>
              <w:left w:w="0" w:type="dxa"/>
              <w:bottom w:w="30" w:type="dxa"/>
              <w:right w:w="30" w:type="dxa"/>
            </w:tcMar>
            <w:vAlign w:val="bottom"/>
            <w:hideMark/>
          </w:tcPr>
          <w:p w14:paraId="713E687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B5267CC" w14:textId="77777777" w:rsidTr="00D1208C">
        <w:tc>
          <w:tcPr>
            <w:tcW w:w="0" w:type="auto"/>
            <w:gridSpan w:val="2"/>
            <w:tcBorders>
              <w:top w:val="single" w:sz="6" w:space="0" w:color="E87722"/>
            </w:tcBorders>
            <w:tcMar>
              <w:top w:w="30" w:type="dxa"/>
              <w:left w:w="30" w:type="dxa"/>
              <w:bottom w:w="30" w:type="dxa"/>
              <w:right w:w="30" w:type="dxa"/>
            </w:tcMar>
            <w:vAlign w:val="bottom"/>
            <w:hideMark/>
          </w:tcPr>
          <w:p w14:paraId="229EA47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other comprehensive income (loss)</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3B18DE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(103</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4413066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28E89B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(187</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7EB06B5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5111C9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shd w:val="clear" w:color="auto" w:fill="FFF1E7"/>
            <w:vAlign w:val="bottom"/>
            <w:hideMark/>
          </w:tcPr>
          <w:p w14:paraId="3278CE4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5F8DD10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E87722"/>
            </w:tcBorders>
            <w:shd w:val="clear" w:color="auto" w:fill="FFF1E7"/>
            <w:vAlign w:val="bottom"/>
            <w:hideMark/>
          </w:tcPr>
          <w:p w14:paraId="5E9900F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2EC5D9A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(288</w:t>
            </w:r>
          </w:p>
        </w:tc>
        <w:tc>
          <w:tcPr>
            <w:tcW w:w="0" w:type="auto"/>
            <w:tcBorders>
              <w:top w:val="single" w:sz="6" w:space="0" w:color="E87722"/>
            </w:tcBorders>
            <w:shd w:val="clear" w:color="auto" w:fill="FFF1E7"/>
            <w:tcMar>
              <w:top w:w="30" w:type="dxa"/>
              <w:left w:w="0" w:type="dxa"/>
              <w:bottom w:w="30" w:type="dxa"/>
              <w:right w:w="30" w:type="dxa"/>
            </w:tcMar>
            <w:vAlign w:val="bottom"/>
            <w:hideMark/>
          </w:tcPr>
          <w:p w14:paraId="773B5C5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1537891E"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364D00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February 29, 2020</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D8E85D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FB1AAB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(449</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6DEF73B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6362A2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6FB5CA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333</w:t>
            </w:r>
          </w:p>
        </w:tc>
        <w:tc>
          <w:tcPr>
            <w:tcW w:w="0" w:type="auto"/>
            <w:tcBorders>
              <w:top w:val="single" w:sz="6" w:space="0" w:color="E87722"/>
              <w:bottom w:val="single" w:sz="6" w:space="0" w:color="E87722"/>
            </w:tcBorders>
            <w:shd w:val="clear" w:color="auto" w:fill="FFF1E7"/>
            <w:vAlign w:val="bottom"/>
            <w:hideMark/>
          </w:tcPr>
          <w:p w14:paraId="641E47A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8AF114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F37B60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115</w:t>
            </w:r>
          </w:p>
        </w:tc>
        <w:tc>
          <w:tcPr>
            <w:tcW w:w="0" w:type="auto"/>
            <w:tcBorders>
              <w:top w:val="single" w:sz="6" w:space="0" w:color="E87722"/>
              <w:bottom w:val="single" w:sz="6" w:space="0" w:color="E87722"/>
            </w:tcBorders>
            <w:shd w:val="clear" w:color="auto" w:fill="FFF1E7"/>
            <w:vAlign w:val="bottom"/>
            <w:hideMark/>
          </w:tcPr>
          <w:p w14:paraId="474FECF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04263E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E00244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(56</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167DC0C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159FA5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3E5F0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(57</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474AA20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r>
      <w:tr w:rsidR="00D1208C" w:rsidRPr="00D1208C" w14:paraId="32ECDCBA" w14:textId="77777777" w:rsidTr="00D1208C">
        <w:tblPrEx>
          <w:tblCellSpacing w:w="0" w:type="dxa"/>
          <w:tblCellMar>
            <w:top w:w="60" w:type="dxa"/>
            <w:bottom w:w="60" w:type="dxa"/>
          </w:tblCellMar>
        </w:tblPrEx>
        <w:trPr>
          <w:gridAfter w:val="15"/>
          <w:wAfter w:w="12308" w:type="dxa"/>
          <w:tblCellSpacing w:w="0" w:type="dxa"/>
        </w:trPr>
        <w:tc>
          <w:tcPr>
            <w:tcW w:w="360" w:type="dxa"/>
            <w:vAlign w:val="center"/>
            <w:hideMark/>
          </w:tcPr>
          <w:p w14:paraId="0E9406D0" w14:textId="77777777" w:rsidR="00D1208C" w:rsidRPr="00D1208C" w:rsidRDefault="00D1208C" w:rsidP="00D1208C">
            <w:pPr>
              <w:widowControl/>
              <w:jc w:val="left"/>
              <w:rPr>
                <w:rFonts w:ascii="宋体" w:eastAsia="宋体" w:hAnsi="宋体" w:cs="宋体"/>
                <w:kern w:val="0"/>
                <w:sz w:val="20"/>
                <w:szCs w:val="20"/>
              </w:rPr>
            </w:pPr>
          </w:p>
        </w:tc>
        <w:tc>
          <w:tcPr>
            <w:tcW w:w="0" w:type="auto"/>
            <w:vAlign w:val="center"/>
            <w:hideMark/>
          </w:tcPr>
          <w:p w14:paraId="5FD614E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B8C4F9B" w14:textId="77777777" w:rsidTr="00D1208C">
        <w:tblPrEx>
          <w:tblCellSpacing w:w="0" w:type="dxa"/>
          <w:tblCellMar>
            <w:top w:w="60" w:type="dxa"/>
            <w:bottom w:w="60" w:type="dxa"/>
          </w:tblCellMar>
        </w:tblPrEx>
        <w:trPr>
          <w:gridAfter w:val="15"/>
          <w:wAfter w:w="12308" w:type="dxa"/>
          <w:tblCellSpacing w:w="0" w:type="dxa"/>
        </w:trPr>
        <w:tc>
          <w:tcPr>
            <w:tcW w:w="0" w:type="auto"/>
            <w:hideMark/>
          </w:tcPr>
          <w:p w14:paraId="43DC9A3F"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hideMark/>
          </w:tcPr>
          <w:p w14:paraId="01163217"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The accumulated foreign currency translation adjustment and net investment hedge gains/losses related to an investment in a foreign subsidiary are reclassified to Net income upon sale or upon complete or substantially complete liquidation of the respective entity.</w:t>
            </w:r>
          </w:p>
        </w:tc>
      </w:tr>
    </w:tbl>
    <w:p w14:paraId="60D6D070"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000"/>
      </w:tblGrid>
      <w:tr w:rsidR="00D1208C" w:rsidRPr="00D1208C" w14:paraId="7352F1C1" w14:textId="77777777" w:rsidTr="00D1208C">
        <w:trPr>
          <w:tblCellSpacing w:w="0" w:type="dxa"/>
        </w:trPr>
        <w:tc>
          <w:tcPr>
            <w:tcW w:w="360" w:type="dxa"/>
            <w:vAlign w:val="center"/>
            <w:hideMark/>
          </w:tcPr>
          <w:p w14:paraId="2C0749E8"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2EAB0E5E"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4846ACB" w14:textId="77777777" w:rsidTr="00D1208C">
        <w:trPr>
          <w:tblCellSpacing w:w="0" w:type="dxa"/>
        </w:trPr>
        <w:tc>
          <w:tcPr>
            <w:tcW w:w="0" w:type="auto"/>
            <w:hideMark/>
          </w:tcPr>
          <w:p w14:paraId="50116F80"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(2)</w:t>
            </w:r>
          </w:p>
        </w:tc>
        <w:tc>
          <w:tcPr>
            <w:tcW w:w="0" w:type="auto"/>
            <w:hideMark/>
          </w:tcPr>
          <w:p w14:paraId="47EF5B0A"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Net of tax (expense) of $0 million, $(8) million, $0 million, $0 million and $(8) million, respectively.</w:t>
            </w:r>
          </w:p>
        </w:tc>
      </w:tr>
    </w:tbl>
    <w:p w14:paraId="2701D79F"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720"/>
      </w:tblGrid>
      <w:tr w:rsidR="00D1208C" w:rsidRPr="00D1208C" w14:paraId="47905CEC" w14:textId="77777777" w:rsidTr="00D1208C">
        <w:trPr>
          <w:tblCellSpacing w:w="0" w:type="dxa"/>
        </w:trPr>
        <w:tc>
          <w:tcPr>
            <w:tcW w:w="360" w:type="dxa"/>
            <w:vAlign w:val="center"/>
            <w:hideMark/>
          </w:tcPr>
          <w:p w14:paraId="0CB9BB7E"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4C5A8440"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97006F4" w14:textId="77777777" w:rsidTr="00D1208C">
        <w:trPr>
          <w:tblCellSpacing w:w="0" w:type="dxa"/>
        </w:trPr>
        <w:tc>
          <w:tcPr>
            <w:tcW w:w="0" w:type="auto"/>
            <w:hideMark/>
          </w:tcPr>
          <w:p w14:paraId="0849A321"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(3)</w:t>
            </w:r>
          </w:p>
        </w:tc>
        <w:tc>
          <w:tcPr>
            <w:tcW w:w="0" w:type="auto"/>
            <w:hideMark/>
          </w:tcPr>
          <w:p w14:paraId="0C03D0DB"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Net of tax expense of $0 million, $1 million, $0 million, $0 million and $1 million, respectively.</w:t>
            </w:r>
          </w:p>
        </w:tc>
      </w:tr>
    </w:tbl>
    <w:p w14:paraId="29C76442" w14:textId="77777777" w:rsidR="00D1208C" w:rsidRPr="00D1208C" w:rsidRDefault="00D1208C" w:rsidP="00D1208C">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289"/>
        <w:gridCol w:w="9793"/>
        <w:gridCol w:w="346"/>
        <w:gridCol w:w="2719"/>
        <w:gridCol w:w="154"/>
        <w:gridCol w:w="202"/>
        <w:gridCol w:w="1171"/>
        <w:gridCol w:w="154"/>
        <w:gridCol w:w="258"/>
        <w:gridCol w:w="1589"/>
        <w:gridCol w:w="118"/>
        <w:gridCol w:w="194"/>
        <w:gridCol w:w="1125"/>
        <w:gridCol w:w="154"/>
        <w:gridCol w:w="188"/>
        <w:gridCol w:w="1119"/>
        <w:gridCol w:w="1041"/>
      </w:tblGrid>
      <w:tr w:rsidR="00D1208C" w:rsidRPr="00D1208C" w14:paraId="6C2CC6A7" w14:textId="77777777" w:rsidTr="00D1208C">
        <w:tc>
          <w:tcPr>
            <w:tcW w:w="0" w:type="auto"/>
            <w:gridSpan w:val="17"/>
            <w:vAlign w:val="center"/>
            <w:hideMark/>
          </w:tcPr>
          <w:p w14:paraId="615DF27E" w14:textId="77777777" w:rsidR="00D1208C" w:rsidRPr="00D1208C" w:rsidRDefault="00D1208C" w:rsidP="00D1208C">
            <w:pPr>
              <w:widowControl/>
              <w:jc w:val="left"/>
              <w:rPr>
                <w:rFonts w:ascii="宋体" w:eastAsia="宋体" w:hAnsi="宋体" w:cs="宋体"/>
                <w:kern w:val="0"/>
                <w:sz w:val="24"/>
                <w:szCs w:val="24"/>
              </w:rPr>
            </w:pPr>
          </w:p>
        </w:tc>
      </w:tr>
      <w:tr w:rsidR="00D1208C" w:rsidRPr="00D1208C" w14:paraId="141B4E7F" w14:textId="77777777" w:rsidTr="00D1208C">
        <w:tc>
          <w:tcPr>
            <w:tcW w:w="9873" w:type="dxa"/>
            <w:gridSpan w:val="2"/>
            <w:vAlign w:val="center"/>
            <w:hideMark/>
          </w:tcPr>
          <w:p w14:paraId="0CCDF0A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7" w:type="dxa"/>
            <w:vAlign w:val="center"/>
            <w:hideMark/>
          </w:tcPr>
          <w:p w14:paraId="5396E80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9" w:type="dxa"/>
            <w:vAlign w:val="center"/>
            <w:hideMark/>
          </w:tcPr>
          <w:p w14:paraId="5F4F28F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AE31A7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57C254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36AFA01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A9C5C5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2" w:type="dxa"/>
            <w:vAlign w:val="center"/>
            <w:hideMark/>
          </w:tcPr>
          <w:p w14:paraId="2B8FE10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vAlign w:val="center"/>
            <w:hideMark/>
          </w:tcPr>
          <w:p w14:paraId="49B8BEC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F7CC8F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13592C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7F4DA6B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10208C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616E21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56ECE14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588C295A"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2964B02"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769F07B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Mar>
              <w:top w:w="30" w:type="dxa"/>
              <w:left w:w="30" w:type="dxa"/>
              <w:bottom w:w="30" w:type="dxa"/>
              <w:right w:w="0" w:type="dxa"/>
            </w:tcMar>
            <w:vAlign w:val="bottom"/>
            <w:hideMark/>
          </w:tcPr>
          <w:p w14:paraId="4DF816C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FOREIGN CURRENCY TRANSLATION ADJUSTMENT</w:t>
            </w:r>
            <w:r w:rsidRPr="00D1208C">
              <w:rPr>
                <w:rFonts w:ascii="Arial" w:eastAsia="宋体" w:hAnsi="Arial" w:cs="Arial"/>
                <w:b/>
                <w:bCs/>
                <w:color w:val="000000"/>
                <w:kern w:val="0"/>
                <w:sz w:val="15"/>
                <w:szCs w:val="15"/>
                <w:vertAlign w:val="superscript"/>
              </w:rPr>
              <w:t>(1)</w:t>
            </w:r>
          </w:p>
        </w:tc>
        <w:tc>
          <w:tcPr>
            <w:tcW w:w="0" w:type="auto"/>
            <w:vAlign w:val="bottom"/>
            <w:hideMark/>
          </w:tcPr>
          <w:p w14:paraId="418EB0B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A1EA0A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CASH FLOW HEDGES</w:t>
            </w:r>
          </w:p>
        </w:tc>
        <w:tc>
          <w:tcPr>
            <w:tcW w:w="0" w:type="auto"/>
            <w:vAlign w:val="bottom"/>
            <w:hideMark/>
          </w:tcPr>
          <w:p w14:paraId="2405A1F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722B01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NET INVESTMENT HEDGES</w:t>
            </w:r>
            <w:r w:rsidRPr="00D1208C">
              <w:rPr>
                <w:rFonts w:ascii="Arial" w:eastAsia="宋体" w:hAnsi="Arial" w:cs="Arial"/>
                <w:b/>
                <w:bCs/>
                <w:color w:val="000000"/>
                <w:kern w:val="0"/>
                <w:sz w:val="15"/>
                <w:szCs w:val="15"/>
                <w:vertAlign w:val="superscript"/>
              </w:rPr>
              <w:t>(1)</w:t>
            </w:r>
          </w:p>
        </w:tc>
        <w:tc>
          <w:tcPr>
            <w:tcW w:w="0" w:type="auto"/>
            <w:vAlign w:val="bottom"/>
            <w:hideMark/>
          </w:tcPr>
          <w:p w14:paraId="58CAEAE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BA36E3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OTHER</w:t>
            </w:r>
          </w:p>
        </w:tc>
        <w:tc>
          <w:tcPr>
            <w:tcW w:w="0" w:type="auto"/>
            <w:vAlign w:val="bottom"/>
            <w:hideMark/>
          </w:tcPr>
          <w:p w14:paraId="47C9532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188118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vAlign w:val="bottom"/>
            <w:hideMark/>
          </w:tcPr>
          <w:p w14:paraId="2C1451E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B79D168"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7AC8418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November 30, 2018</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F869B8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A0A636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(303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B93ADD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B81325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6757C5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451</w:t>
            </w:r>
          </w:p>
        </w:tc>
        <w:tc>
          <w:tcPr>
            <w:tcW w:w="0" w:type="auto"/>
            <w:tcBorders>
              <w:top w:val="single" w:sz="6" w:space="0" w:color="E87722"/>
              <w:bottom w:val="single" w:sz="6" w:space="0" w:color="E87722"/>
            </w:tcBorders>
            <w:vAlign w:val="bottom"/>
            <w:hideMark/>
          </w:tcPr>
          <w:p w14:paraId="142FE0B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BCB73B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722FAA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115</w:t>
            </w:r>
          </w:p>
        </w:tc>
        <w:tc>
          <w:tcPr>
            <w:tcW w:w="0" w:type="auto"/>
            <w:tcBorders>
              <w:top w:val="single" w:sz="6" w:space="0" w:color="E87722"/>
              <w:bottom w:val="single" w:sz="6" w:space="0" w:color="E87722"/>
            </w:tcBorders>
            <w:vAlign w:val="bottom"/>
            <w:hideMark/>
          </w:tcPr>
          <w:p w14:paraId="33F714A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8E08D7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9A08BB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F1CB1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ADC6E3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57D0EC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209</w:t>
            </w:r>
          </w:p>
        </w:tc>
        <w:tc>
          <w:tcPr>
            <w:tcW w:w="0" w:type="auto"/>
            <w:tcBorders>
              <w:top w:val="single" w:sz="6" w:space="0" w:color="E87722"/>
              <w:bottom w:val="single" w:sz="6" w:space="0" w:color="E87722"/>
            </w:tcBorders>
            <w:vAlign w:val="bottom"/>
            <w:hideMark/>
          </w:tcPr>
          <w:p w14:paraId="59AD614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886F98A" w14:textId="77777777" w:rsidTr="00D1208C">
        <w:tc>
          <w:tcPr>
            <w:tcW w:w="0" w:type="auto"/>
            <w:gridSpan w:val="2"/>
            <w:tcMar>
              <w:top w:w="30" w:type="dxa"/>
              <w:left w:w="30" w:type="dxa"/>
              <w:bottom w:w="30" w:type="dxa"/>
              <w:right w:w="30" w:type="dxa"/>
            </w:tcMar>
            <w:vAlign w:val="center"/>
            <w:hideMark/>
          </w:tcPr>
          <w:p w14:paraId="3B63833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income (loss):</w:t>
            </w:r>
          </w:p>
        </w:tc>
        <w:tc>
          <w:tcPr>
            <w:tcW w:w="0" w:type="auto"/>
            <w:gridSpan w:val="3"/>
            <w:tcMar>
              <w:top w:w="30" w:type="dxa"/>
              <w:left w:w="30" w:type="dxa"/>
              <w:bottom w:w="30" w:type="dxa"/>
              <w:right w:w="30" w:type="dxa"/>
            </w:tcMar>
            <w:vAlign w:val="bottom"/>
            <w:hideMark/>
          </w:tcPr>
          <w:p w14:paraId="73AD6EF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876E2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996F0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4688B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F6938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40B538C6"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center"/>
            <w:hideMark/>
          </w:tcPr>
          <w:p w14:paraId="2D1FE5E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gains (losses) before reclassifications</w:t>
            </w:r>
            <w:r w:rsidRPr="00D1208C">
              <w:rPr>
                <w:rFonts w:ascii="Arial" w:eastAsia="宋体" w:hAnsi="Arial" w:cs="Arial"/>
                <w:kern w:val="0"/>
                <w:sz w:val="15"/>
                <w:szCs w:val="15"/>
                <w:vertAlign w:val="superscript"/>
              </w:rPr>
              <w:t>(2)</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BC355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79</w:t>
            </w:r>
          </w:p>
        </w:tc>
        <w:tc>
          <w:tcPr>
            <w:tcW w:w="0" w:type="auto"/>
            <w:tcBorders>
              <w:top w:val="single" w:sz="6" w:space="0" w:color="808080"/>
              <w:bottom w:val="single" w:sz="6" w:space="0" w:color="808080"/>
            </w:tcBorders>
            <w:vAlign w:val="bottom"/>
            <w:hideMark/>
          </w:tcPr>
          <w:p w14:paraId="4FC59B0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ADA360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056E75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0F5846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55E5BCD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98B226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9B3CB7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192873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w:t>
            </w:r>
          </w:p>
        </w:tc>
        <w:tc>
          <w:tcPr>
            <w:tcW w:w="0" w:type="auto"/>
            <w:tcBorders>
              <w:top w:val="single" w:sz="6" w:space="0" w:color="808080"/>
              <w:bottom w:val="single" w:sz="6" w:space="0" w:color="808080"/>
            </w:tcBorders>
            <w:vAlign w:val="bottom"/>
            <w:hideMark/>
          </w:tcPr>
          <w:p w14:paraId="0D5994F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C57E6AC" w14:textId="77777777" w:rsidTr="00D1208C">
        <w:tc>
          <w:tcPr>
            <w:tcW w:w="0" w:type="auto"/>
            <w:gridSpan w:val="2"/>
            <w:tcMar>
              <w:top w:w="30" w:type="dxa"/>
              <w:left w:w="180" w:type="dxa"/>
              <w:bottom w:w="30" w:type="dxa"/>
              <w:right w:w="30" w:type="dxa"/>
            </w:tcMar>
            <w:vAlign w:val="center"/>
            <w:hideMark/>
          </w:tcPr>
          <w:p w14:paraId="034FEAB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Reclassifications to net income of previously deferred (gains) losses</w:t>
            </w:r>
            <w:r w:rsidRPr="00D1208C">
              <w:rPr>
                <w:rFonts w:ascii="Arial" w:eastAsia="宋体" w:hAnsi="Arial" w:cs="Arial"/>
                <w:kern w:val="0"/>
                <w:sz w:val="15"/>
                <w:szCs w:val="15"/>
                <w:vertAlign w:val="superscript"/>
              </w:rPr>
              <w:t>(3)</w:t>
            </w:r>
          </w:p>
        </w:tc>
        <w:tc>
          <w:tcPr>
            <w:tcW w:w="0" w:type="auto"/>
            <w:gridSpan w:val="2"/>
            <w:tcMar>
              <w:top w:w="30" w:type="dxa"/>
              <w:left w:w="30" w:type="dxa"/>
              <w:bottom w:w="30" w:type="dxa"/>
              <w:right w:w="0" w:type="dxa"/>
            </w:tcMar>
            <w:vAlign w:val="bottom"/>
            <w:hideMark/>
          </w:tcPr>
          <w:p w14:paraId="2BECE9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3AD4ACA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BEFC28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(48</w:t>
            </w:r>
          </w:p>
        </w:tc>
        <w:tc>
          <w:tcPr>
            <w:tcW w:w="0" w:type="auto"/>
            <w:tcMar>
              <w:top w:w="30" w:type="dxa"/>
              <w:left w:w="0" w:type="dxa"/>
              <w:bottom w:w="30" w:type="dxa"/>
              <w:right w:w="30" w:type="dxa"/>
            </w:tcMar>
            <w:vAlign w:val="bottom"/>
            <w:hideMark/>
          </w:tcPr>
          <w:p w14:paraId="0806A2A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019B23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37B2C97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0E74B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vAlign w:val="bottom"/>
            <w:hideMark/>
          </w:tcPr>
          <w:p w14:paraId="244A081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724FF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(45</w:t>
            </w:r>
          </w:p>
        </w:tc>
        <w:tc>
          <w:tcPr>
            <w:tcW w:w="0" w:type="auto"/>
            <w:tcMar>
              <w:top w:w="30" w:type="dxa"/>
              <w:left w:w="0" w:type="dxa"/>
              <w:bottom w:w="30" w:type="dxa"/>
              <w:right w:w="30" w:type="dxa"/>
            </w:tcMar>
            <w:vAlign w:val="bottom"/>
            <w:hideMark/>
          </w:tcPr>
          <w:p w14:paraId="71740E5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74344757" w14:textId="77777777" w:rsidTr="00D1208C">
        <w:tc>
          <w:tcPr>
            <w:tcW w:w="0" w:type="auto"/>
            <w:gridSpan w:val="2"/>
            <w:tcBorders>
              <w:top w:val="single" w:sz="6" w:space="0" w:color="E87722"/>
            </w:tcBorders>
            <w:tcMar>
              <w:top w:w="30" w:type="dxa"/>
              <w:left w:w="30" w:type="dxa"/>
              <w:bottom w:w="30" w:type="dxa"/>
              <w:right w:w="30" w:type="dxa"/>
            </w:tcMar>
            <w:vAlign w:val="bottom"/>
            <w:hideMark/>
          </w:tcPr>
          <w:p w14:paraId="233902B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other comprehensive income (loss)</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D2A031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79</w:t>
            </w:r>
          </w:p>
        </w:tc>
        <w:tc>
          <w:tcPr>
            <w:tcW w:w="0" w:type="auto"/>
            <w:tcBorders>
              <w:top w:val="single" w:sz="6" w:space="0" w:color="E87722"/>
              <w:bottom w:val="single" w:sz="6" w:space="0" w:color="E87722"/>
            </w:tcBorders>
            <w:vAlign w:val="bottom"/>
            <w:hideMark/>
          </w:tcPr>
          <w:p w14:paraId="2FC576A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4566A53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(91</w:t>
            </w:r>
          </w:p>
        </w:tc>
        <w:tc>
          <w:tcPr>
            <w:tcW w:w="0" w:type="auto"/>
            <w:tcBorders>
              <w:top w:val="single" w:sz="6" w:space="0" w:color="E87722"/>
            </w:tcBorders>
            <w:tcMar>
              <w:top w:w="30" w:type="dxa"/>
              <w:left w:w="0" w:type="dxa"/>
              <w:bottom w:w="30" w:type="dxa"/>
              <w:right w:w="30" w:type="dxa"/>
            </w:tcMar>
            <w:vAlign w:val="bottom"/>
            <w:hideMark/>
          </w:tcPr>
          <w:p w14:paraId="0DDCE4B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tcBorders>
            <w:tcMar>
              <w:top w:w="30" w:type="dxa"/>
              <w:left w:w="30" w:type="dxa"/>
              <w:bottom w:w="30" w:type="dxa"/>
              <w:right w:w="0" w:type="dxa"/>
            </w:tcMar>
            <w:vAlign w:val="bottom"/>
            <w:hideMark/>
          </w:tcPr>
          <w:p w14:paraId="6E3EB04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vAlign w:val="bottom"/>
            <w:hideMark/>
          </w:tcPr>
          <w:p w14:paraId="75FE247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31C9760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vAlign w:val="bottom"/>
            <w:hideMark/>
          </w:tcPr>
          <w:p w14:paraId="18C2603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73F2A84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E87722"/>
            </w:tcBorders>
            <w:tcMar>
              <w:top w:w="30" w:type="dxa"/>
              <w:left w:w="0" w:type="dxa"/>
              <w:bottom w:w="30" w:type="dxa"/>
              <w:right w:w="30" w:type="dxa"/>
            </w:tcMar>
            <w:vAlign w:val="bottom"/>
            <w:hideMark/>
          </w:tcPr>
          <w:p w14:paraId="3F2E746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06410D0D"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4A1D01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EB8C30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11E674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(224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66D5ED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CDD547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1FD858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360</w:t>
            </w:r>
          </w:p>
        </w:tc>
        <w:tc>
          <w:tcPr>
            <w:tcW w:w="0" w:type="auto"/>
            <w:tcBorders>
              <w:top w:val="single" w:sz="6" w:space="0" w:color="E87722"/>
              <w:bottom w:val="single" w:sz="6" w:space="0" w:color="E87722"/>
            </w:tcBorders>
            <w:vAlign w:val="bottom"/>
            <w:hideMark/>
          </w:tcPr>
          <w:p w14:paraId="65F8B6B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186F53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17AB55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115</w:t>
            </w:r>
          </w:p>
        </w:tc>
        <w:tc>
          <w:tcPr>
            <w:tcW w:w="0" w:type="auto"/>
            <w:tcBorders>
              <w:top w:val="single" w:sz="6" w:space="0" w:color="E87722"/>
              <w:bottom w:val="single" w:sz="6" w:space="0" w:color="E87722"/>
            </w:tcBorders>
            <w:vAlign w:val="bottom"/>
            <w:hideMark/>
          </w:tcPr>
          <w:p w14:paraId="5B8BD3C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E49295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7C44AB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0744E3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8E8685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6F6E65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197</w:t>
            </w:r>
          </w:p>
        </w:tc>
        <w:tc>
          <w:tcPr>
            <w:tcW w:w="0" w:type="auto"/>
            <w:tcBorders>
              <w:top w:val="single" w:sz="6" w:space="0" w:color="E87722"/>
              <w:bottom w:val="single" w:sz="6" w:space="0" w:color="E87722"/>
            </w:tcBorders>
            <w:vAlign w:val="bottom"/>
            <w:hideMark/>
          </w:tcPr>
          <w:p w14:paraId="18EE3A5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90FC6B2" w14:textId="77777777" w:rsidTr="00D1208C">
        <w:tblPrEx>
          <w:tblCellSpacing w:w="0" w:type="dxa"/>
          <w:tblCellMar>
            <w:top w:w="60" w:type="dxa"/>
            <w:bottom w:w="60" w:type="dxa"/>
          </w:tblCellMar>
        </w:tblPrEx>
        <w:trPr>
          <w:gridAfter w:val="15"/>
          <w:wAfter w:w="12308" w:type="dxa"/>
          <w:tblCellSpacing w:w="0" w:type="dxa"/>
        </w:trPr>
        <w:tc>
          <w:tcPr>
            <w:tcW w:w="360" w:type="dxa"/>
            <w:vAlign w:val="center"/>
            <w:hideMark/>
          </w:tcPr>
          <w:p w14:paraId="089E5F5A" w14:textId="77777777" w:rsidR="00D1208C" w:rsidRPr="00D1208C" w:rsidRDefault="00D1208C" w:rsidP="00D1208C">
            <w:pPr>
              <w:widowControl/>
              <w:jc w:val="left"/>
              <w:rPr>
                <w:rFonts w:ascii="宋体" w:eastAsia="宋体" w:hAnsi="宋体" w:cs="宋体"/>
                <w:kern w:val="0"/>
                <w:sz w:val="20"/>
                <w:szCs w:val="20"/>
              </w:rPr>
            </w:pPr>
          </w:p>
        </w:tc>
        <w:tc>
          <w:tcPr>
            <w:tcW w:w="0" w:type="auto"/>
            <w:vAlign w:val="center"/>
            <w:hideMark/>
          </w:tcPr>
          <w:p w14:paraId="3EBCB8F1"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E5A1108" w14:textId="77777777" w:rsidTr="00D1208C">
        <w:tblPrEx>
          <w:tblCellSpacing w:w="0" w:type="dxa"/>
          <w:tblCellMar>
            <w:top w:w="60" w:type="dxa"/>
            <w:bottom w:w="60" w:type="dxa"/>
          </w:tblCellMar>
        </w:tblPrEx>
        <w:trPr>
          <w:gridAfter w:val="15"/>
          <w:wAfter w:w="12308" w:type="dxa"/>
          <w:tblCellSpacing w:w="0" w:type="dxa"/>
        </w:trPr>
        <w:tc>
          <w:tcPr>
            <w:tcW w:w="0" w:type="auto"/>
            <w:hideMark/>
          </w:tcPr>
          <w:p w14:paraId="1D469001"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hideMark/>
          </w:tcPr>
          <w:p w14:paraId="370F3B13"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The accumulated foreign currency translation adjustment and net investment hedge gains/losses related to an investment in a foreign subsidiary are reclassified to Net income upon sale or upon complete or substantially complete liquidation of the respective entity.</w:t>
            </w:r>
          </w:p>
        </w:tc>
      </w:tr>
    </w:tbl>
    <w:p w14:paraId="404C4489"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000"/>
      </w:tblGrid>
      <w:tr w:rsidR="00D1208C" w:rsidRPr="00D1208C" w14:paraId="0C21B188" w14:textId="77777777" w:rsidTr="00D1208C">
        <w:trPr>
          <w:tblCellSpacing w:w="0" w:type="dxa"/>
        </w:trPr>
        <w:tc>
          <w:tcPr>
            <w:tcW w:w="360" w:type="dxa"/>
            <w:vAlign w:val="center"/>
            <w:hideMark/>
          </w:tcPr>
          <w:p w14:paraId="48EE136F"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706C771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216F224" w14:textId="77777777" w:rsidTr="00D1208C">
        <w:trPr>
          <w:tblCellSpacing w:w="0" w:type="dxa"/>
        </w:trPr>
        <w:tc>
          <w:tcPr>
            <w:tcW w:w="0" w:type="auto"/>
            <w:hideMark/>
          </w:tcPr>
          <w:p w14:paraId="03A471C5"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(2)</w:t>
            </w:r>
          </w:p>
        </w:tc>
        <w:tc>
          <w:tcPr>
            <w:tcW w:w="0" w:type="auto"/>
            <w:hideMark/>
          </w:tcPr>
          <w:p w14:paraId="56AD515B"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Net of tax (expense) of $0 million, $(1) million, $0 million, $0 million and $(1) million, respectively.</w:t>
            </w:r>
          </w:p>
        </w:tc>
      </w:tr>
    </w:tbl>
    <w:p w14:paraId="55542000"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720"/>
      </w:tblGrid>
      <w:tr w:rsidR="00D1208C" w:rsidRPr="00D1208C" w14:paraId="7601580F" w14:textId="77777777" w:rsidTr="00D1208C">
        <w:trPr>
          <w:tblCellSpacing w:w="0" w:type="dxa"/>
        </w:trPr>
        <w:tc>
          <w:tcPr>
            <w:tcW w:w="360" w:type="dxa"/>
            <w:vAlign w:val="center"/>
            <w:hideMark/>
          </w:tcPr>
          <w:p w14:paraId="175C806F"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52B7F365"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1BBA4D1" w14:textId="77777777" w:rsidTr="00D1208C">
        <w:trPr>
          <w:tblCellSpacing w:w="0" w:type="dxa"/>
        </w:trPr>
        <w:tc>
          <w:tcPr>
            <w:tcW w:w="0" w:type="auto"/>
            <w:hideMark/>
          </w:tcPr>
          <w:p w14:paraId="2C9C26A5"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(3)</w:t>
            </w:r>
          </w:p>
        </w:tc>
        <w:tc>
          <w:tcPr>
            <w:tcW w:w="0" w:type="auto"/>
            <w:hideMark/>
          </w:tcPr>
          <w:p w14:paraId="7D8350B1"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Net of tax expense of $0 million, $3 million, $0 million, $0 million and $3 million, respectively.</w:t>
            </w:r>
          </w:p>
        </w:tc>
      </w:tr>
    </w:tbl>
    <w:p w14:paraId="06AEABFD" w14:textId="77777777" w:rsidR="00D1208C" w:rsidRPr="00D1208C" w:rsidRDefault="00D1208C" w:rsidP="00D1208C">
      <w:pPr>
        <w:widowControl/>
        <w:jc w:val="left"/>
        <w:rPr>
          <w:rFonts w:ascii="宋体" w:eastAsia="宋体" w:hAnsi="宋体" w:cs="宋体"/>
          <w:vanish/>
          <w:kern w:val="0"/>
          <w:sz w:val="20"/>
          <w:szCs w:val="20"/>
        </w:rPr>
      </w:pPr>
    </w:p>
    <w:tbl>
      <w:tblPr>
        <w:tblW w:w="20554" w:type="dxa"/>
        <w:tblCellMar>
          <w:left w:w="0" w:type="dxa"/>
          <w:right w:w="0" w:type="dxa"/>
        </w:tblCellMar>
        <w:tblLook w:val="04A0" w:firstRow="1" w:lastRow="0" w:firstColumn="1" w:lastColumn="0" w:noHBand="0" w:noVBand="1"/>
      </w:tblPr>
      <w:tblGrid>
        <w:gridCol w:w="288"/>
        <w:gridCol w:w="9774"/>
        <w:gridCol w:w="347"/>
        <w:gridCol w:w="2715"/>
        <w:gridCol w:w="154"/>
        <w:gridCol w:w="201"/>
        <w:gridCol w:w="1167"/>
        <w:gridCol w:w="154"/>
        <w:gridCol w:w="258"/>
        <w:gridCol w:w="1587"/>
        <w:gridCol w:w="118"/>
        <w:gridCol w:w="194"/>
        <w:gridCol w:w="1120"/>
        <w:gridCol w:w="154"/>
        <w:gridCol w:w="187"/>
        <w:gridCol w:w="1114"/>
        <w:gridCol w:w="1022"/>
      </w:tblGrid>
      <w:tr w:rsidR="00D1208C" w:rsidRPr="00D1208C" w14:paraId="473B9EA1" w14:textId="77777777" w:rsidTr="00D1208C">
        <w:tc>
          <w:tcPr>
            <w:tcW w:w="0" w:type="auto"/>
            <w:gridSpan w:val="17"/>
            <w:vAlign w:val="center"/>
            <w:hideMark/>
          </w:tcPr>
          <w:p w14:paraId="7608B604" w14:textId="77777777" w:rsidR="00D1208C" w:rsidRPr="00D1208C" w:rsidRDefault="00D1208C" w:rsidP="00D1208C">
            <w:pPr>
              <w:widowControl/>
              <w:jc w:val="left"/>
              <w:rPr>
                <w:rFonts w:ascii="宋体" w:eastAsia="宋体" w:hAnsi="宋体" w:cs="宋体"/>
                <w:kern w:val="0"/>
                <w:sz w:val="24"/>
                <w:szCs w:val="24"/>
              </w:rPr>
            </w:pPr>
          </w:p>
        </w:tc>
      </w:tr>
      <w:tr w:rsidR="00D1208C" w:rsidRPr="00D1208C" w14:paraId="77760F65" w14:textId="77777777" w:rsidTr="00D1208C">
        <w:tc>
          <w:tcPr>
            <w:tcW w:w="9844" w:type="dxa"/>
            <w:gridSpan w:val="2"/>
            <w:vAlign w:val="center"/>
            <w:hideMark/>
          </w:tcPr>
          <w:p w14:paraId="554164F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7" w:type="dxa"/>
            <w:vAlign w:val="center"/>
            <w:hideMark/>
          </w:tcPr>
          <w:p w14:paraId="48CB802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3" w:type="dxa"/>
            <w:vAlign w:val="center"/>
            <w:hideMark/>
          </w:tcPr>
          <w:p w14:paraId="4200D80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56D29D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7E9E82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1" w:type="dxa"/>
            <w:vAlign w:val="center"/>
            <w:hideMark/>
          </w:tcPr>
          <w:p w14:paraId="237C06F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8243A0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2" w:type="dxa"/>
            <w:vAlign w:val="center"/>
            <w:hideMark/>
          </w:tcPr>
          <w:p w14:paraId="50D2E18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3" w:type="dxa"/>
            <w:vAlign w:val="center"/>
            <w:hideMark/>
          </w:tcPr>
          <w:p w14:paraId="4522E0B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613C32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1F3317A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1" w:type="dxa"/>
            <w:vAlign w:val="center"/>
            <w:hideMark/>
          </w:tcPr>
          <w:p w14:paraId="061FED2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11DA294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96DFAB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1" w:type="dxa"/>
            <w:vAlign w:val="center"/>
            <w:hideMark/>
          </w:tcPr>
          <w:p w14:paraId="0B37C5E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5AFE1C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4384136"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0739903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465DCD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FOREIGN CURRENCY TRANSLATION ADJUSTMENT</w:t>
            </w:r>
            <w:r w:rsidRPr="00D1208C">
              <w:rPr>
                <w:rFonts w:ascii="Arial" w:eastAsia="宋体" w:hAnsi="Arial" w:cs="Arial"/>
                <w:b/>
                <w:bCs/>
                <w:color w:val="000000"/>
                <w:kern w:val="0"/>
                <w:sz w:val="15"/>
                <w:szCs w:val="15"/>
                <w:vertAlign w:val="superscript"/>
              </w:rPr>
              <w:t>(1)</w:t>
            </w:r>
          </w:p>
        </w:tc>
        <w:tc>
          <w:tcPr>
            <w:tcW w:w="0" w:type="auto"/>
            <w:tcBorders>
              <w:bottom w:val="single" w:sz="6" w:space="0" w:color="E87722"/>
            </w:tcBorders>
            <w:vAlign w:val="bottom"/>
            <w:hideMark/>
          </w:tcPr>
          <w:p w14:paraId="17ABBED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2C5AB8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CASH FLOW HEDGES</w:t>
            </w:r>
          </w:p>
        </w:tc>
        <w:tc>
          <w:tcPr>
            <w:tcW w:w="0" w:type="auto"/>
            <w:tcBorders>
              <w:bottom w:val="single" w:sz="6" w:space="0" w:color="E87722"/>
            </w:tcBorders>
            <w:vAlign w:val="bottom"/>
            <w:hideMark/>
          </w:tcPr>
          <w:p w14:paraId="645331D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6AAE07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NET INVESTMENT HEDGES</w:t>
            </w:r>
            <w:r w:rsidRPr="00D1208C">
              <w:rPr>
                <w:rFonts w:ascii="Arial" w:eastAsia="宋体" w:hAnsi="Arial" w:cs="Arial"/>
                <w:b/>
                <w:bCs/>
                <w:color w:val="000000"/>
                <w:kern w:val="0"/>
                <w:sz w:val="15"/>
                <w:szCs w:val="15"/>
                <w:vertAlign w:val="superscript"/>
              </w:rPr>
              <w:t>(1)</w:t>
            </w:r>
          </w:p>
        </w:tc>
        <w:tc>
          <w:tcPr>
            <w:tcW w:w="0" w:type="auto"/>
            <w:tcBorders>
              <w:bottom w:val="single" w:sz="6" w:space="0" w:color="E87722"/>
            </w:tcBorders>
            <w:vAlign w:val="bottom"/>
            <w:hideMark/>
          </w:tcPr>
          <w:p w14:paraId="4472F2C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8D88E3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OTHER</w:t>
            </w:r>
          </w:p>
        </w:tc>
        <w:tc>
          <w:tcPr>
            <w:tcW w:w="0" w:type="auto"/>
            <w:tcBorders>
              <w:bottom w:val="single" w:sz="6" w:space="0" w:color="E87722"/>
            </w:tcBorders>
            <w:vAlign w:val="bottom"/>
            <w:hideMark/>
          </w:tcPr>
          <w:p w14:paraId="76D3B5B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2EFAF2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tcBorders>
              <w:bottom w:val="single" w:sz="6" w:space="0" w:color="E87722"/>
            </w:tcBorders>
            <w:vAlign w:val="bottom"/>
            <w:hideMark/>
          </w:tcPr>
          <w:p w14:paraId="301F84D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54501AE"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3D2AA04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May 31, 2018</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754116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F2C39B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(173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EAEFC2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5A0BE90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15F7F7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17</w:t>
            </w:r>
          </w:p>
        </w:tc>
        <w:tc>
          <w:tcPr>
            <w:tcW w:w="0" w:type="auto"/>
            <w:tcBorders>
              <w:bottom w:val="single" w:sz="6" w:space="0" w:color="E87722"/>
            </w:tcBorders>
            <w:vAlign w:val="bottom"/>
            <w:hideMark/>
          </w:tcPr>
          <w:p w14:paraId="64CDA66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076BBB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260BB7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115</w:t>
            </w:r>
          </w:p>
        </w:tc>
        <w:tc>
          <w:tcPr>
            <w:tcW w:w="0" w:type="auto"/>
            <w:tcBorders>
              <w:bottom w:val="single" w:sz="6" w:space="0" w:color="E87722"/>
            </w:tcBorders>
            <w:vAlign w:val="bottom"/>
            <w:hideMark/>
          </w:tcPr>
          <w:p w14:paraId="2A9A74F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0285874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57A3E2C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(51</w:t>
            </w:r>
          </w:p>
        </w:tc>
        <w:tc>
          <w:tcPr>
            <w:tcW w:w="0" w:type="auto"/>
            <w:tcBorders>
              <w:bottom w:val="single" w:sz="6" w:space="0" w:color="E87722"/>
            </w:tcBorders>
            <w:tcMar>
              <w:top w:w="30" w:type="dxa"/>
              <w:left w:w="0" w:type="dxa"/>
              <w:bottom w:w="30" w:type="dxa"/>
              <w:right w:w="30" w:type="dxa"/>
            </w:tcMar>
            <w:vAlign w:val="bottom"/>
            <w:hideMark/>
          </w:tcPr>
          <w:p w14:paraId="453F84F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30DC1F8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07B2D2F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(92</w:t>
            </w:r>
          </w:p>
        </w:tc>
        <w:tc>
          <w:tcPr>
            <w:tcW w:w="0" w:type="auto"/>
            <w:tcBorders>
              <w:bottom w:val="single" w:sz="6" w:space="0" w:color="E87722"/>
            </w:tcBorders>
            <w:tcMar>
              <w:top w:w="30" w:type="dxa"/>
              <w:left w:w="0" w:type="dxa"/>
              <w:bottom w:w="30" w:type="dxa"/>
              <w:right w:w="30" w:type="dxa"/>
            </w:tcMar>
            <w:vAlign w:val="bottom"/>
            <w:hideMark/>
          </w:tcPr>
          <w:p w14:paraId="7255164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r>
      <w:tr w:rsidR="00D1208C" w:rsidRPr="00D1208C" w14:paraId="7A40D620" w14:textId="77777777" w:rsidTr="00D1208C">
        <w:tc>
          <w:tcPr>
            <w:tcW w:w="0" w:type="auto"/>
            <w:gridSpan w:val="2"/>
            <w:tcMar>
              <w:top w:w="30" w:type="dxa"/>
              <w:left w:w="30" w:type="dxa"/>
              <w:bottom w:w="30" w:type="dxa"/>
              <w:right w:w="30" w:type="dxa"/>
            </w:tcMar>
            <w:vAlign w:val="center"/>
            <w:hideMark/>
          </w:tcPr>
          <w:p w14:paraId="035E402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income (loss):</w:t>
            </w:r>
          </w:p>
        </w:tc>
        <w:tc>
          <w:tcPr>
            <w:tcW w:w="0" w:type="auto"/>
            <w:gridSpan w:val="3"/>
            <w:tcMar>
              <w:top w:w="30" w:type="dxa"/>
              <w:left w:w="30" w:type="dxa"/>
              <w:bottom w:w="30" w:type="dxa"/>
              <w:right w:w="30" w:type="dxa"/>
            </w:tcMar>
            <w:vAlign w:val="bottom"/>
            <w:hideMark/>
          </w:tcPr>
          <w:p w14:paraId="51D0377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ECB08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3C7B1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4AF19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238F6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0E92C223"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center"/>
            <w:hideMark/>
          </w:tcPr>
          <w:p w14:paraId="246391E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comprehensive gains (losses) before reclassifications</w:t>
            </w:r>
            <w:r w:rsidRPr="00D1208C">
              <w:rPr>
                <w:rFonts w:ascii="Arial" w:eastAsia="宋体" w:hAnsi="Arial" w:cs="Arial"/>
                <w:kern w:val="0"/>
                <w:sz w:val="15"/>
                <w:szCs w:val="15"/>
                <w:vertAlign w:val="superscript"/>
              </w:rPr>
              <w:t>(2)</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AE1CDC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3A0D46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C00CC8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351</w:t>
            </w:r>
          </w:p>
        </w:tc>
        <w:tc>
          <w:tcPr>
            <w:tcW w:w="0" w:type="auto"/>
            <w:tcBorders>
              <w:top w:val="single" w:sz="6" w:space="0" w:color="808080"/>
              <w:bottom w:val="single" w:sz="6" w:space="0" w:color="808080"/>
            </w:tcBorders>
            <w:vAlign w:val="bottom"/>
            <w:hideMark/>
          </w:tcPr>
          <w:p w14:paraId="35B34CD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A974F8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59D3118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1549BA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vAlign w:val="bottom"/>
            <w:hideMark/>
          </w:tcPr>
          <w:p w14:paraId="75E3F1D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4C1AA5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305</w:t>
            </w:r>
          </w:p>
        </w:tc>
        <w:tc>
          <w:tcPr>
            <w:tcW w:w="0" w:type="auto"/>
            <w:tcBorders>
              <w:top w:val="single" w:sz="6" w:space="0" w:color="808080"/>
              <w:bottom w:val="single" w:sz="6" w:space="0" w:color="808080"/>
            </w:tcBorders>
            <w:vAlign w:val="bottom"/>
            <w:hideMark/>
          </w:tcPr>
          <w:p w14:paraId="54B0680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0823B83" w14:textId="77777777" w:rsidTr="00D1208C">
        <w:tc>
          <w:tcPr>
            <w:tcW w:w="0" w:type="auto"/>
            <w:gridSpan w:val="2"/>
            <w:tcMar>
              <w:top w:w="30" w:type="dxa"/>
              <w:left w:w="180" w:type="dxa"/>
              <w:bottom w:w="30" w:type="dxa"/>
              <w:right w:w="30" w:type="dxa"/>
            </w:tcMar>
            <w:vAlign w:val="center"/>
            <w:hideMark/>
          </w:tcPr>
          <w:p w14:paraId="2F2E6F0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Reclassifications to net income of previously deferred (gains) losses</w:t>
            </w:r>
            <w:r w:rsidRPr="00D1208C">
              <w:rPr>
                <w:rFonts w:ascii="Arial" w:eastAsia="宋体" w:hAnsi="Arial" w:cs="Arial"/>
                <w:kern w:val="0"/>
                <w:sz w:val="15"/>
                <w:szCs w:val="15"/>
                <w:vertAlign w:val="superscript"/>
              </w:rPr>
              <w:t>(3)</w:t>
            </w:r>
          </w:p>
        </w:tc>
        <w:tc>
          <w:tcPr>
            <w:tcW w:w="0" w:type="auto"/>
            <w:gridSpan w:val="2"/>
            <w:tcMar>
              <w:top w:w="30" w:type="dxa"/>
              <w:left w:w="30" w:type="dxa"/>
              <w:bottom w:w="30" w:type="dxa"/>
              <w:right w:w="0" w:type="dxa"/>
            </w:tcMar>
            <w:vAlign w:val="bottom"/>
            <w:hideMark/>
          </w:tcPr>
          <w:p w14:paraId="2366A08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332A643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C52884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Mar>
              <w:top w:w="30" w:type="dxa"/>
              <w:left w:w="0" w:type="dxa"/>
              <w:bottom w:w="30" w:type="dxa"/>
              <w:right w:w="30" w:type="dxa"/>
            </w:tcMar>
            <w:vAlign w:val="bottom"/>
            <w:hideMark/>
          </w:tcPr>
          <w:p w14:paraId="054251B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5C4608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05CFCEC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03C416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Mar>
              <w:top w:w="30" w:type="dxa"/>
              <w:left w:w="0" w:type="dxa"/>
              <w:bottom w:w="30" w:type="dxa"/>
              <w:right w:w="30" w:type="dxa"/>
            </w:tcMar>
            <w:vAlign w:val="bottom"/>
            <w:hideMark/>
          </w:tcPr>
          <w:p w14:paraId="72A593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552272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w:t>
            </w:r>
          </w:p>
        </w:tc>
        <w:tc>
          <w:tcPr>
            <w:tcW w:w="0" w:type="auto"/>
            <w:tcMar>
              <w:top w:w="30" w:type="dxa"/>
              <w:left w:w="0" w:type="dxa"/>
              <w:bottom w:w="30" w:type="dxa"/>
              <w:right w:w="30" w:type="dxa"/>
            </w:tcMar>
            <w:vAlign w:val="bottom"/>
            <w:hideMark/>
          </w:tcPr>
          <w:p w14:paraId="257DA7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5AC128B9" w14:textId="77777777" w:rsidTr="00D1208C">
        <w:tc>
          <w:tcPr>
            <w:tcW w:w="0" w:type="auto"/>
            <w:gridSpan w:val="2"/>
            <w:tcBorders>
              <w:top w:val="single" w:sz="6" w:space="0" w:color="E87722"/>
            </w:tcBorders>
            <w:tcMar>
              <w:top w:w="30" w:type="dxa"/>
              <w:left w:w="30" w:type="dxa"/>
              <w:bottom w:w="30" w:type="dxa"/>
              <w:right w:w="30" w:type="dxa"/>
            </w:tcMar>
            <w:vAlign w:val="bottom"/>
            <w:hideMark/>
          </w:tcPr>
          <w:p w14:paraId="7F32013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other comprehensive income (loss)</w:t>
            </w:r>
          </w:p>
        </w:tc>
        <w:tc>
          <w:tcPr>
            <w:tcW w:w="0" w:type="auto"/>
            <w:gridSpan w:val="2"/>
            <w:tcBorders>
              <w:top w:val="single" w:sz="6" w:space="0" w:color="E87722"/>
            </w:tcBorders>
            <w:tcMar>
              <w:top w:w="30" w:type="dxa"/>
              <w:left w:w="30" w:type="dxa"/>
              <w:bottom w:w="30" w:type="dxa"/>
              <w:right w:w="0" w:type="dxa"/>
            </w:tcMar>
            <w:vAlign w:val="bottom"/>
            <w:hideMark/>
          </w:tcPr>
          <w:p w14:paraId="3C65285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(51</w:t>
            </w:r>
          </w:p>
        </w:tc>
        <w:tc>
          <w:tcPr>
            <w:tcW w:w="0" w:type="auto"/>
            <w:tcBorders>
              <w:top w:val="single" w:sz="6" w:space="0" w:color="E87722"/>
            </w:tcBorders>
            <w:tcMar>
              <w:top w:w="30" w:type="dxa"/>
              <w:left w:w="0" w:type="dxa"/>
              <w:bottom w:w="30" w:type="dxa"/>
              <w:right w:w="30" w:type="dxa"/>
            </w:tcMar>
            <w:vAlign w:val="bottom"/>
            <w:hideMark/>
          </w:tcPr>
          <w:p w14:paraId="0FC8922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tcBorders>
            <w:tcMar>
              <w:top w:w="30" w:type="dxa"/>
              <w:left w:w="30" w:type="dxa"/>
              <w:bottom w:w="30" w:type="dxa"/>
              <w:right w:w="0" w:type="dxa"/>
            </w:tcMar>
            <w:vAlign w:val="bottom"/>
            <w:hideMark/>
          </w:tcPr>
          <w:p w14:paraId="1C9BBD2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343</w:t>
            </w:r>
          </w:p>
        </w:tc>
        <w:tc>
          <w:tcPr>
            <w:tcW w:w="0" w:type="auto"/>
            <w:tcBorders>
              <w:top w:val="single" w:sz="6" w:space="0" w:color="E87722"/>
            </w:tcBorders>
            <w:vAlign w:val="bottom"/>
            <w:hideMark/>
          </w:tcPr>
          <w:p w14:paraId="1DB3887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0B86D8C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vAlign w:val="bottom"/>
            <w:hideMark/>
          </w:tcPr>
          <w:p w14:paraId="4F382AA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38CA38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E87722"/>
            </w:tcBorders>
            <w:tcMar>
              <w:top w:w="30" w:type="dxa"/>
              <w:left w:w="0" w:type="dxa"/>
              <w:bottom w:w="30" w:type="dxa"/>
              <w:right w:w="30" w:type="dxa"/>
            </w:tcMar>
            <w:vAlign w:val="bottom"/>
            <w:hideMark/>
          </w:tcPr>
          <w:p w14:paraId="40F4667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tcBorders>
            <w:tcMar>
              <w:top w:w="30" w:type="dxa"/>
              <w:left w:w="30" w:type="dxa"/>
              <w:bottom w:w="30" w:type="dxa"/>
              <w:right w:w="0" w:type="dxa"/>
            </w:tcMar>
            <w:vAlign w:val="bottom"/>
            <w:hideMark/>
          </w:tcPr>
          <w:p w14:paraId="7B0B46C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w:t>
            </w:r>
          </w:p>
        </w:tc>
        <w:tc>
          <w:tcPr>
            <w:tcW w:w="0" w:type="auto"/>
            <w:tcBorders>
              <w:top w:val="single" w:sz="6" w:space="0" w:color="E87722"/>
            </w:tcBorders>
            <w:vAlign w:val="bottom"/>
            <w:hideMark/>
          </w:tcPr>
          <w:p w14:paraId="7AA6596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4153FB5"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3F442CB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Balance at 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574CE8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D23437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(224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CE112B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196C29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FB37D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360</w:t>
            </w:r>
          </w:p>
        </w:tc>
        <w:tc>
          <w:tcPr>
            <w:tcW w:w="0" w:type="auto"/>
            <w:tcBorders>
              <w:top w:val="single" w:sz="6" w:space="0" w:color="E87722"/>
              <w:bottom w:val="single" w:sz="6" w:space="0" w:color="E87722"/>
            </w:tcBorders>
            <w:vAlign w:val="bottom"/>
            <w:hideMark/>
          </w:tcPr>
          <w:p w14:paraId="43D090D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352833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F81BF4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115</w:t>
            </w:r>
          </w:p>
        </w:tc>
        <w:tc>
          <w:tcPr>
            <w:tcW w:w="0" w:type="auto"/>
            <w:tcBorders>
              <w:top w:val="single" w:sz="6" w:space="0" w:color="E87722"/>
              <w:bottom w:val="single" w:sz="6" w:space="0" w:color="E87722"/>
            </w:tcBorders>
            <w:vAlign w:val="bottom"/>
            <w:hideMark/>
          </w:tcPr>
          <w:p w14:paraId="2F9329B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BB4D45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34396B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2F9439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FA2EDA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8839B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197</w:t>
            </w:r>
          </w:p>
        </w:tc>
        <w:tc>
          <w:tcPr>
            <w:tcW w:w="0" w:type="auto"/>
            <w:tcBorders>
              <w:top w:val="single" w:sz="6" w:space="0" w:color="E87722"/>
              <w:bottom w:val="single" w:sz="6" w:space="0" w:color="E87722"/>
            </w:tcBorders>
            <w:vAlign w:val="bottom"/>
            <w:hideMark/>
          </w:tcPr>
          <w:p w14:paraId="3BE1E4D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BD01C3D" w14:textId="77777777" w:rsidTr="00D1208C">
        <w:tblPrEx>
          <w:tblCellSpacing w:w="0" w:type="dxa"/>
          <w:tblCellMar>
            <w:top w:w="60" w:type="dxa"/>
            <w:bottom w:w="60" w:type="dxa"/>
          </w:tblCellMar>
        </w:tblPrEx>
        <w:trPr>
          <w:gridAfter w:val="15"/>
          <w:wAfter w:w="12248" w:type="dxa"/>
          <w:tblCellSpacing w:w="0" w:type="dxa"/>
        </w:trPr>
        <w:tc>
          <w:tcPr>
            <w:tcW w:w="360" w:type="dxa"/>
            <w:vAlign w:val="center"/>
            <w:hideMark/>
          </w:tcPr>
          <w:p w14:paraId="1E39EBA8" w14:textId="77777777" w:rsidR="00D1208C" w:rsidRPr="00D1208C" w:rsidRDefault="00D1208C" w:rsidP="00D1208C">
            <w:pPr>
              <w:widowControl/>
              <w:jc w:val="left"/>
              <w:rPr>
                <w:rFonts w:ascii="宋体" w:eastAsia="宋体" w:hAnsi="宋体" w:cs="宋体"/>
                <w:kern w:val="0"/>
                <w:sz w:val="20"/>
                <w:szCs w:val="20"/>
              </w:rPr>
            </w:pPr>
          </w:p>
        </w:tc>
        <w:tc>
          <w:tcPr>
            <w:tcW w:w="0" w:type="auto"/>
            <w:vAlign w:val="center"/>
            <w:hideMark/>
          </w:tcPr>
          <w:p w14:paraId="2F124AE6"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68A35CA" w14:textId="77777777" w:rsidTr="00D1208C">
        <w:tblPrEx>
          <w:tblCellSpacing w:w="0" w:type="dxa"/>
          <w:tblCellMar>
            <w:top w:w="60" w:type="dxa"/>
            <w:bottom w:w="60" w:type="dxa"/>
          </w:tblCellMar>
        </w:tblPrEx>
        <w:trPr>
          <w:gridAfter w:val="15"/>
          <w:wAfter w:w="12248" w:type="dxa"/>
          <w:tblCellSpacing w:w="0" w:type="dxa"/>
        </w:trPr>
        <w:tc>
          <w:tcPr>
            <w:tcW w:w="0" w:type="auto"/>
            <w:hideMark/>
          </w:tcPr>
          <w:p w14:paraId="29D84354"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hideMark/>
          </w:tcPr>
          <w:p w14:paraId="689BA808"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The accumulated foreign currency translation adjustment and net investment hedge gains/losses related to an investment in a foreign subsidiary are reclassified to Net income upon sale or upon complete or substantially complete liquidation of the respective entity.</w:t>
            </w:r>
          </w:p>
        </w:tc>
      </w:tr>
    </w:tbl>
    <w:p w14:paraId="6F3E5C06"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000"/>
      </w:tblGrid>
      <w:tr w:rsidR="00D1208C" w:rsidRPr="00D1208C" w14:paraId="7FE0D919" w14:textId="77777777" w:rsidTr="00D1208C">
        <w:trPr>
          <w:tblCellSpacing w:w="0" w:type="dxa"/>
        </w:trPr>
        <w:tc>
          <w:tcPr>
            <w:tcW w:w="360" w:type="dxa"/>
            <w:vAlign w:val="center"/>
            <w:hideMark/>
          </w:tcPr>
          <w:p w14:paraId="465D439F"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02F804E8"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4DFDC46" w14:textId="77777777" w:rsidTr="00D1208C">
        <w:trPr>
          <w:tblCellSpacing w:w="0" w:type="dxa"/>
        </w:trPr>
        <w:tc>
          <w:tcPr>
            <w:tcW w:w="0" w:type="auto"/>
            <w:hideMark/>
          </w:tcPr>
          <w:p w14:paraId="6FF5835A"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(2)</w:t>
            </w:r>
          </w:p>
        </w:tc>
        <w:tc>
          <w:tcPr>
            <w:tcW w:w="0" w:type="auto"/>
            <w:hideMark/>
          </w:tcPr>
          <w:p w14:paraId="38BCFA6C"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Net of tax (expense) of $0 million, $(5) million, $0 million, $0 million and $(5) million, respectively.</w:t>
            </w:r>
          </w:p>
        </w:tc>
      </w:tr>
    </w:tbl>
    <w:p w14:paraId="5B123781"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720"/>
      </w:tblGrid>
      <w:tr w:rsidR="00D1208C" w:rsidRPr="00D1208C" w14:paraId="0A28441E" w14:textId="77777777" w:rsidTr="00D1208C">
        <w:trPr>
          <w:tblCellSpacing w:w="0" w:type="dxa"/>
        </w:trPr>
        <w:tc>
          <w:tcPr>
            <w:tcW w:w="360" w:type="dxa"/>
            <w:vAlign w:val="center"/>
            <w:hideMark/>
          </w:tcPr>
          <w:p w14:paraId="64E8340A"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3B215E3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A62D1BC" w14:textId="77777777" w:rsidTr="00D1208C">
        <w:trPr>
          <w:tblCellSpacing w:w="0" w:type="dxa"/>
        </w:trPr>
        <w:tc>
          <w:tcPr>
            <w:tcW w:w="0" w:type="auto"/>
            <w:hideMark/>
          </w:tcPr>
          <w:p w14:paraId="45C9E819"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lastRenderedPageBreak/>
              <w:t>(3)</w:t>
            </w:r>
          </w:p>
        </w:tc>
        <w:tc>
          <w:tcPr>
            <w:tcW w:w="0" w:type="auto"/>
            <w:hideMark/>
          </w:tcPr>
          <w:p w14:paraId="6DD9DF92"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Net of tax expense of $0 million, $5 million, $0 million, $0 million and $5 million, respectively.</w:t>
            </w:r>
          </w:p>
        </w:tc>
      </w:tr>
    </w:tbl>
    <w:p w14:paraId="1C14F024"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6A4D5C8F"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18</w:t>
      </w:r>
    </w:p>
    <w:p w14:paraId="34E4BEBB"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524747F1">
          <v:rect id="_x0000_i1045" style="width:0;height:1.5pt" o:hralign="center" o:hrstd="t" o:hrnoshade="t" o:hr="t" fillcolor="black" stroked="f"/>
        </w:pict>
      </w:r>
    </w:p>
    <w:p w14:paraId="4675CB2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0003C8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91" w:anchor="s1433BDA772405ACE80C243EDFDDC0CC7" w:history="1">
        <w:r w:rsidRPr="00D1208C">
          <w:rPr>
            <w:rFonts w:ascii="Arial" w:eastAsia="宋体" w:hAnsi="Arial" w:cs="Arial"/>
            <w:color w:val="0000FF"/>
            <w:kern w:val="0"/>
            <w:sz w:val="17"/>
            <w:szCs w:val="17"/>
            <w:u w:val="single"/>
          </w:rPr>
          <w:t>Table of Contents</w:t>
        </w:r>
      </w:hyperlink>
    </w:p>
    <w:p w14:paraId="141E4C2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695C307C"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0BCE75B"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following table summarizes the reclassifications from </w:t>
      </w:r>
      <w:r w:rsidRPr="00D1208C">
        <w:rPr>
          <w:rFonts w:ascii="Arial" w:eastAsia="宋体" w:hAnsi="Arial" w:cs="Arial"/>
          <w:i/>
          <w:iCs/>
          <w:kern w:val="0"/>
          <w:sz w:val="17"/>
          <w:szCs w:val="17"/>
        </w:rPr>
        <w:t>Accumulated other comprehensive income (loss)</w:t>
      </w:r>
      <w:r w:rsidRPr="00D1208C">
        <w:rPr>
          <w:rFonts w:ascii="Arial" w:eastAsia="宋体" w:hAnsi="Arial" w:cs="Arial"/>
          <w:kern w:val="0"/>
          <w:sz w:val="17"/>
          <w:szCs w:val="17"/>
        </w:rPr>
        <w:t> to the Unaudited Condensed Consolidated Statements of Income:</w:t>
      </w:r>
    </w:p>
    <w:tbl>
      <w:tblPr>
        <w:tblW w:w="20554" w:type="dxa"/>
        <w:tblCellMar>
          <w:left w:w="0" w:type="dxa"/>
          <w:right w:w="0" w:type="dxa"/>
        </w:tblCellMar>
        <w:tblLook w:val="04A0" w:firstRow="1" w:lastRow="0" w:firstColumn="1" w:lastColumn="0" w:noHBand="0" w:noVBand="1"/>
      </w:tblPr>
      <w:tblGrid>
        <w:gridCol w:w="7392"/>
        <w:gridCol w:w="206"/>
        <w:gridCol w:w="1848"/>
        <w:gridCol w:w="205"/>
        <w:gridCol w:w="215"/>
        <w:gridCol w:w="1848"/>
        <w:gridCol w:w="205"/>
        <w:gridCol w:w="205"/>
        <w:gridCol w:w="206"/>
        <w:gridCol w:w="1848"/>
        <w:gridCol w:w="205"/>
        <w:gridCol w:w="215"/>
        <w:gridCol w:w="1848"/>
        <w:gridCol w:w="205"/>
        <w:gridCol w:w="3903"/>
      </w:tblGrid>
      <w:tr w:rsidR="00D1208C" w:rsidRPr="00D1208C" w14:paraId="521EE1C0" w14:textId="77777777" w:rsidTr="00D1208C">
        <w:tc>
          <w:tcPr>
            <w:tcW w:w="0" w:type="auto"/>
            <w:gridSpan w:val="15"/>
            <w:vAlign w:val="center"/>
            <w:hideMark/>
          </w:tcPr>
          <w:p w14:paraId="3A044D86"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10A90CF1" w14:textId="77777777" w:rsidTr="00D1208C">
        <w:tc>
          <w:tcPr>
            <w:tcW w:w="7390" w:type="dxa"/>
            <w:vAlign w:val="center"/>
            <w:hideMark/>
          </w:tcPr>
          <w:p w14:paraId="05C754F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B12ABB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48" w:type="dxa"/>
            <w:vAlign w:val="center"/>
            <w:hideMark/>
          </w:tcPr>
          <w:p w14:paraId="2652899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7750DD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70A1D75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48" w:type="dxa"/>
            <w:vAlign w:val="center"/>
            <w:hideMark/>
          </w:tcPr>
          <w:p w14:paraId="0BCEE85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1BB4333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B1E78A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B06D80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48" w:type="dxa"/>
            <w:vAlign w:val="center"/>
            <w:hideMark/>
          </w:tcPr>
          <w:p w14:paraId="2099B9F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481030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245D7DB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48" w:type="dxa"/>
            <w:vAlign w:val="center"/>
            <w:hideMark/>
          </w:tcPr>
          <w:p w14:paraId="31AC46A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91F032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903" w:type="dxa"/>
            <w:vAlign w:val="center"/>
            <w:hideMark/>
          </w:tcPr>
          <w:p w14:paraId="75C7E4FF"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8F687C2" w14:textId="77777777" w:rsidTr="00D1208C">
        <w:tc>
          <w:tcPr>
            <w:tcW w:w="0" w:type="auto"/>
            <w:tcMar>
              <w:top w:w="30" w:type="dxa"/>
              <w:left w:w="30" w:type="dxa"/>
              <w:bottom w:w="30" w:type="dxa"/>
              <w:right w:w="30" w:type="dxa"/>
            </w:tcMar>
            <w:vAlign w:val="bottom"/>
            <w:hideMark/>
          </w:tcPr>
          <w:p w14:paraId="4062283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3"/>
            <w:tcBorders>
              <w:bottom w:val="single" w:sz="6" w:space="0" w:color="E87722"/>
            </w:tcBorders>
            <w:tcMar>
              <w:top w:w="30" w:type="dxa"/>
              <w:left w:w="30" w:type="dxa"/>
              <w:bottom w:w="30" w:type="dxa"/>
              <w:right w:w="0" w:type="dxa"/>
            </w:tcMar>
            <w:vAlign w:val="bottom"/>
            <w:hideMark/>
          </w:tcPr>
          <w:p w14:paraId="10AE3F7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AMOUNT OF GAIN (LOSS)</w:t>
            </w:r>
            <w:r w:rsidRPr="00D1208C">
              <w:rPr>
                <w:rFonts w:ascii="Arial" w:eastAsia="宋体" w:hAnsi="Arial" w:cs="Arial"/>
                <w:b/>
                <w:bCs/>
                <w:color w:val="000000"/>
                <w:kern w:val="0"/>
                <w:sz w:val="17"/>
                <w:szCs w:val="17"/>
              </w:rPr>
              <w:br/>
              <w:t>RECLASSIFIED FROM ACCUMULATED</w:t>
            </w:r>
            <w:r w:rsidRPr="00D1208C">
              <w:rPr>
                <w:rFonts w:ascii="Arial" w:eastAsia="宋体" w:hAnsi="Arial" w:cs="Arial"/>
                <w:b/>
                <w:bCs/>
                <w:color w:val="000000"/>
                <w:kern w:val="0"/>
                <w:sz w:val="17"/>
                <w:szCs w:val="17"/>
              </w:rPr>
              <w:br/>
              <w:t>OTHER COMPREHENSIVE INCOME</w:t>
            </w:r>
            <w:r w:rsidRPr="00D1208C">
              <w:rPr>
                <w:rFonts w:ascii="Arial" w:eastAsia="宋体" w:hAnsi="Arial" w:cs="Arial"/>
                <w:b/>
                <w:bCs/>
                <w:color w:val="000000"/>
                <w:kern w:val="0"/>
                <w:sz w:val="17"/>
                <w:szCs w:val="17"/>
              </w:rPr>
              <w:br/>
              <w:t>(LOSS) INTO INCOME</w:t>
            </w:r>
          </w:p>
        </w:tc>
        <w:tc>
          <w:tcPr>
            <w:tcW w:w="0" w:type="auto"/>
            <w:vMerge w:val="restart"/>
            <w:tcBorders>
              <w:bottom w:val="single" w:sz="6" w:space="0" w:color="E87722"/>
            </w:tcBorders>
            <w:tcMar>
              <w:top w:w="30" w:type="dxa"/>
              <w:left w:w="30" w:type="dxa"/>
              <w:bottom w:w="30" w:type="dxa"/>
              <w:right w:w="30" w:type="dxa"/>
            </w:tcMar>
            <w:vAlign w:val="bottom"/>
            <w:hideMark/>
          </w:tcPr>
          <w:p w14:paraId="07C6995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LOCATION OF GAIN (LOSS)</w:t>
            </w:r>
            <w:r w:rsidRPr="00D1208C">
              <w:rPr>
                <w:rFonts w:ascii="Arial" w:eastAsia="宋体" w:hAnsi="Arial" w:cs="Arial"/>
                <w:b/>
                <w:bCs/>
                <w:color w:val="000000"/>
                <w:kern w:val="0"/>
                <w:sz w:val="17"/>
                <w:szCs w:val="17"/>
              </w:rPr>
              <w:br/>
              <w:t>RECLASSIFIED FROM ACCUMULATED</w:t>
            </w:r>
            <w:r w:rsidRPr="00D1208C">
              <w:rPr>
                <w:rFonts w:ascii="Arial" w:eastAsia="宋体" w:hAnsi="Arial" w:cs="Arial"/>
                <w:b/>
                <w:bCs/>
                <w:color w:val="000000"/>
                <w:kern w:val="0"/>
                <w:sz w:val="17"/>
                <w:szCs w:val="17"/>
              </w:rPr>
              <w:br/>
              <w:t>OTHER COMPREHENSIVE INCOME</w:t>
            </w:r>
            <w:r w:rsidRPr="00D1208C">
              <w:rPr>
                <w:rFonts w:ascii="Arial" w:eastAsia="宋体" w:hAnsi="Arial" w:cs="Arial"/>
                <w:b/>
                <w:bCs/>
                <w:color w:val="000000"/>
                <w:kern w:val="0"/>
                <w:sz w:val="17"/>
                <w:szCs w:val="17"/>
              </w:rPr>
              <w:br/>
              <w:t>(LOSS) INTO INCOME</w:t>
            </w:r>
          </w:p>
        </w:tc>
      </w:tr>
      <w:tr w:rsidR="00D1208C" w:rsidRPr="00D1208C" w14:paraId="35645AAB" w14:textId="77777777" w:rsidTr="00D1208C">
        <w:tc>
          <w:tcPr>
            <w:tcW w:w="0" w:type="auto"/>
            <w:tcMar>
              <w:top w:w="30" w:type="dxa"/>
              <w:left w:w="30" w:type="dxa"/>
              <w:bottom w:w="30" w:type="dxa"/>
              <w:right w:w="30" w:type="dxa"/>
            </w:tcMar>
            <w:vAlign w:val="bottom"/>
            <w:hideMark/>
          </w:tcPr>
          <w:p w14:paraId="54C30AC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59820E7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6D72140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E87722"/>
              <w:bottom w:val="single" w:sz="6" w:space="0" w:color="E87722"/>
            </w:tcBorders>
            <w:tcMar>
              <w:top w:w="30" w:type="dxa"/>
              <w:left w:w="30" w:type="dxa"/>
              <w:bottom w:w="30" w:type="dxa"/>
              <w:right w:w="0" w:type="dxa"/>
            </w:tcMar>
            <w:vAlign w:val="bottom"/>
            <w:hideMark/>
          </w:tcPr>
          <w:p w14:paraId="4C77CCE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c>
          <w:tcPr>
            <w:tcW w:w="0" w:type="auto"/>
            <w:vMerge/>
            <w:tcBorders>
              <w:bottom w:val="single" w:sz="6" w:space="0" w:color="E87722"/>
            </w:tcBorders>
            <w:vAlign w:val="center"/>
            <w:hideMark/>
          </w:tcPr>
          <w:p w14:paraId="2AFC8AC4" w14:textId="77777777" w:rsidR="00D1208C" w:rsidRPr="00D1208C" w:rsidRDefault="00D1208C" w:rsidP="00D1208C">
            <w:pPr>
              <w:widowControl/>
              <w:jc w:val="left"/>
              <w:rPr>
                <w:rFonts w:ascii="Times New Roman" w:eastAsia="宋体" w:hAnsi="Times New Roman" w:cs="Times New Roman"/>
                <w:kern w:val="0"/>
                <w:sz w:val="17"/>
                <w:szCs w:val="17"/>
              </w:rPr>
            </w:pPr>
          </w:p>
        </w:tc>
      </w:tr>
      <w:tr w:rsidR="00D1208C" w:rsidRPr="00D1208C" w14:paraId="30FBD15B" w14:textId="77777777" w:rsidTr="00D1208C">
        <w:tc>
          <w:tcPr>
            <w:tcW w:w="0" w:type="auto"/>
            <w:tcBorders>
              <w:bottom w:val="single" w:sz="6" w:space="0" w:color="E87722"/>
            </w:tcBorders>
            <w:tcMar>
              <w:top w:w="30" w:type="dxa"/>
              <w:left w:w="30" w:type="dxa"/>
              <w:bottom w:w="30" w:type="dxa"/>
              <w:right w:w="30" w:type="dxa"/>
            </w:tcMar>
            <w:vAlign w:val="bottom"/>
            <w:hideMark/>
          </w:tcPr>
          <w:p w14:paraId="65F7275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5AC160E"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5D709C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659FDAD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09B03A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5E81B8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vMerge/>
            <w:tcBorders>
              <w:bottom w:val="single" w:sz="6" w:space="0" w:color="E87722"/>
            </w:tcBorders>
            <w:vAlign w:val="center"/>
            <w:hideMark/>
          </w:tcPr>
          <w:p w14:paraId="0475A9B2" w14:textId="77777777" w:rsidR="00D1208C" w:rsidRPr="00D1208C" w:rsidRDefault="00D1208C" w:rsidP="00D1208C">
            <w:pPr>
              <w:widowControl/>
              <w:jc w:val="left"/>
              <w:rPr>
                <w:rFonts w:ascii="Times New Roman" w:eastAsia="宋体" w:hAnsi="Times New Roman" w:cs="Times New Roman"/>
                <w:kern w:val="0"/>
                <w:sz w:val="17"/>
                <w:szCs w:val="17"/>
              </w:rPr>
            </w:pPr>
          </w:p>
        </w:tc>
      </w:tr>
      <w:tr w:rsidR="00D1208C" w:rsidRPr="00D1208C" w14:paraId="0604E74E" w14:textId="77777777" w:rsidTr="00D1208C">
        <w:tc>
          <w:tcPr>
            <w:tcW w:w="0" w:type="auto"/>
            <w:tcBorders>
              <w:bottom w:val="single" w:sz="6" w:space="0" w:color="E87722"/>
            </w:tcBorders>
            <w:tcMar>
              <w:top w:w="30" w:type="dxa"/>
              <w:left w:w="30" w:type="dxa"/>
              <w:bottom w:w="30" w:type="dxa"/>
              <w:right w:w="30" w:type="dxa"/>
            </w:tcMar>
            <w:vAlign w:val="bottom"/>
            <w:hideMark/>
          </w:tcPr>
          <w:p w14:paraId="479B52A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Gains (losses) on foreign currency translation adjustment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CBF565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35F465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391ADE3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6CC811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E80E1E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vAlign w:val="bottom"/>
            <w:hideMark/>
          </w:tcPr>
          <w:p w14:paraId="31688FD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1362713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shd w:val="clear" w:color="auto" w:fill="FFF1E7"/>
            <w:tcMar>
              <w:top w:w="30" w:type="dxa"/>
              <w:left w:w="30" w:type="dxa"/>
              <w:bottom w:w="30" w:type="dxa"/>
              <w:right w:w="0" w:type="dxa"/>
            </w:tcMar>
            <w:vAlign w:val="bottom"/>
            <w:hideMark/>
          </w:tcPr>
          <w:p w14:paraId="429D089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shd w:val="clear" w:color="auto" w:fill="FFF1E7"/>
            <w:tcMar>
              <w:top w:w="30" w:type="dxa"/>
              <w:left w:w="0" w:type="dxa"/>
              <w:bottom w:w="30" w:type="dxa"/>
              <w:right w:w="0" w:type="dxa"/>
            </w:tcMar>
            <w:vAlign w:val="bottom"/>
            <w:hideMark/>
          </w:tcPr>
          <w:p w14:paraId="1D60687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1695947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0" w:type="dxa"/>
            </w:tcMar>
            <w:vAlign w:val="bottom"/>
            <w:hideMark/>
          </w:tcPr>
          <w:p w14:paraId="036DB29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0" w:type="dxa"/>
              <w:bottom w:w="30" w:type="dxa"/>
              <w:right w:w="0" w:type="dxa"/>
            </w:tcMar>
            <w:vAlign w:val="bottom"/>
            <w:hideMark/>
          </w:tcPr>
          <w:p w14:paraId="2269DD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vAlign w:val="bottom"/>
            <w:hideMark/>
          </w:tcPr>
          <w:p w14:paraId="5264F34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05D636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Other expense (income), net</w:t>
            </w:r>
          </w:p>
        </w:tc>
      </w:tr>
      <w:tr w:rsidR="00D1208C" w:rsidRPr="00D1208C" w14:paraId="63B7C538" w14:textId="77777777" w:rsidTr="00D1208C">
        <w:tc>
          <w:tcPr>
            <w:tcW w:w="0" w:type="auto"/>
            <w:tcMar>
              <w:top w:w="30" w:type="dxa"/>
              <w:left w:w="30" w:type="dxa"/>
              <w:bottom w:w="30" w:type="dxa"/>
              <w:right w:w="30" w:type="dxa"/>
            </w:tcMar>
            <w:vAlign w:val="bottom"/>
            <w:hideMark/>
          </w:tcPr>
          <w:p w14:paraId="052A555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before tax</w:t>
            </w:r>
          </w:p>
        </w:tc>
        <w:tc>
          <w:tcPr>
            <w:tcW w:w="0" w:type="auto"/>
            <w:gridSpan w:val="2"/>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441867F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E87722"/>
              <w:bottom w:val="single" w:sz="6" w:space="0" w:color="808080"/>
            </w:tcBorders>
            <w:shd w:val="clear" w:color="auto" w:fill="FFF1E7"/>
            <w:tcMar>
              <w:top w:w="30" w:type="dxa"/>
              <w:left w:w="0" w:type="dxa"/>
              <w:bottom w:w="30" w:type="dxa"/>
              <w:right w:w="30" w:type="dxa"/>
            </w:tcMar>
            <w:vAlign w:val="bottom"/>
            <w:hideMark/>
          </w:tcPr>
          <w:p w14:paraId="7759FAA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51F287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603D87B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B484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016171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shd w:val="clear" w:color="auto" w:fill="FFF1E7"/>
            <w:tcMar>
              <w:top w:w="30" w:type="dxa"/>
              <w:left w:w="0" w:type="dxa"/>
              <w:bottom w:w="30" w:type="dxa"/>
              <w:right w:w="30" w:type="dxa"/>
            </w:tcMar>
            <w:vAlign w:val="bottom"/>
            <w:hideMark/>
          </w:tcPr>
          <w:p w14:paraId="125AE8F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44A8C50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199B1C0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8E49F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7116F9B9" w14:textId="77777777" w:rsidTr="00D1208C">
        <w:tc>
          <w:tcPr>
            <w:tcW w:w="0" w:type="auto"/>
            <w:tcBorders>
              <w:top w:val="single" w:sz="6" w:space="0" w:color="808080"/>
            </w:tcBorders>
            <w:tcMar>
              <w:top w:w="30" w:type="dxa"/>
              <w:left w:w="30" w:type="dxa"/>
              <w:bottom w:w="30" w:type="dxa"/>
              <w:right w:w="30" w:type="dxa"/>
            </w:tcMar>
            <w:vAlign w:val="bottom"/>
            <w:hideMark/>
          </w:tcPr>
          <w:p w14:paraId="1C15DC5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Tax (expense) benefit</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DB3F8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4C63B88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8AB233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48726E0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8F3470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7F98F0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1BF08FB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6C6B56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4029FA4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574135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4630238B"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977177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Gain (loss) net of tax</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8CCAB7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2EDACFA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1B5CB77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vAlign w:val="bottom"/>
            <w:hideMark/>
          </w:tcPr>
          <w:p w14:paraId="4EF852B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789E63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05174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7FE170B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6AD8B5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vAlign w:val="bottom"/>
            <w:hideMark/>
          </w:tcPr>
          <w:p w14:paraId="4AC6B23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3AFB14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774793AD" w14:textId="77777777" w:rsidTr="00D1208C">
        <w:tc>
          <w:tcPr>
            <w:tcW w:w="0" w:type="auto"/>
            <w:tcMar>
              <w:top w:w="30" w:type="dxa"/>
              <w:left w:w="30" w:type="dxa"/>
              <w:bottom w:w="30" w:type="dxa"/>
              <w:right w:w="30" w:type="dxa"/>
            </w:tcMar>
            <w:vAlign w:val="bottom"/>
            <w:hideMark/>
          </w:tcPr>
          <w:p w14:paraId="3FD05AE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Gains (losses) on cash flow hedges:</w:t>
            </w:r>
          </w:p>
        </w:tc>
        <w:tc>
          <w:tcPr>
            <w:tcW w:w="0" w:type="auto"/>
            <w:gridSpan w:val="2"/>
            <w:shd w:val="clear" w:color="auto" w:fill="FFF1E7"/>
            <w:tcMar>
              <w:top w:w="30" w:type="dxa"/>
              <w:left w:w="30" w:type="dxa"/>
              <w:bottom w:w="30" w:type="dxa"/>
              <w:right w:w="0" w:type="dxa"/>
            </w:tcMar>
            <w:vAlign w:val="bottom"/>
            <w:hideMark/>
          </w:tcPr>
          <w:p w14:paraId="373CD7E4"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shd w:val="clear" w:color="auto" w:fill="FFF1E7"/>
            <w:vAlign w:val="bottom"/>
            <w:hideMark/>
          </w:tcPr>
          <w:p w14:paraId="34331C9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7DCDA19"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vAlign w:val="bottom"/>
            <w:hideMark/>
          </w:tcPr>
          <w:p w14:paraId="5EA7B39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A299A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12EC782D"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shd w:val="clear" w:color="auto" w:fill="FFF1E7"/>
            <w:vAlign w:val="bottom"/>
            <w:hideMark/>
          </w:tcPr>
          <w:p w14:paraId="14CB232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010499D" w14:textId="77777777" w:rsidR="00D1208C" w:rsidRPr="00D1208C" w:rsidRDefault="00D1208C" w:rsidP="00D1208C">
            <w:pPr>
              <w:widowControl/>
              <w:jc w:val="right"/>
              <w:rPr>
                <w:rFonts w:ascii="Times New Roman" w:eastAsia="宋体" w:hAnsi="Times New Roman" w:cs="Times New Roman"/>
                <w:kern w:val="0"/>
                <w:sz w:val="17"/>
                <w:szCs w:val="17"/>
              </w:rPr>
            </w:pPr>
          </w:p>
        </w:tc>
        <w:tc>
          <w:tcPr>
            <w:tcW w:w="0" w:type="auto"/>
            <w:vAlign w:val="bottom"/>
            <w:hideMark/>
          </w:tcPr>
          <w:p w14:paraId="1BE4D99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C294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31D5FE6F" w14:textId="77777777" w:rsidTr="00D1208C">
        <w:tc>
          <w:tcPr>
            <w:tcW w:w="0" w:type="auto"/>
            <w:tcBorders>
              <w:top w:val="single" w:sz="6" w:space="0" w:color="808080"/>
            </w:tcBorders>
            <w:tcMar>
              <w:top w:w="30" w:type="dxa"/>
              <w:left w:w="180" w:type="dxa"/>
              <w:bottom w:w="30" w:type="dxa"/>
              <w:right w:w="30" w:type="dxa"/>
            </w:tcMar>
            <w:vAlign w:val="bottom"/>
            <w:hideMark/>
          </w:tcPr>
          <w:p w14:paraId="0FF957B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BA7220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5D268B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740861F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tcBorders>
            <w:vAlign w:val="bottom"/>
            <w:hideMark/>
          </w:tcPr>
          <w:p w14:paraId="00A2212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6DDF36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BCEF53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7DA2BCA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672D874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tcBorders>
            <w:vAlign w:val="bottom"/>
            <w:hideMark/>
          </w:tcPr>
          <w:p w14:paraId="58AB727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4452A6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Revenues</w:t>
            </w:r>
          </w:p>
        </w:tc>
      </w:tr>
      <w:tr w:rsidR="00D1208C" w:rsidRPr="00D1208C" w14:paraId="0BB0A481" w14:textId="77777777" w:rsidTr="00D1208C">
        <w:tc>
          <w:tcPr>
            <w:tcW w:w="0" w:type="auto"/>
            <w:tcBorders>
              <w:top w:val="single" w:sz="6" w:space="0" w:color="808080"/>
            </w:tcBorders>
            <w:tcMar>
              <w:top w:w="30" w:type="dxa"/>
              <w:left w:w="180" w:type="dxa"/>
              <w:bottom w:w="30" w:type="dxa"/>
              <w:right w:w="30" w:type="dxa"/>
            </w:tcMar>
            <w:vAlign w:val="bottom"/>
            <w:hideMark/>
          </w:tcPr>
          <w:p w14:paraId="798EBAB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39F03B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110</w:t>
            </w:r>
          </w:p>
        </w:tc>
        <w:tc>
          <w:tcPr>
            <w:tcW w:w="0" w:type="auto"/>
            <w:tcBorders>
              <w:top w:val="single" w:sz="6" w:space="0" w:color="808080"/>
              <w:bottom w:val="single" w:sz="6" w:space="0" w:color="808080"/>
            </w:tcBorders>
            <w:shd w:val="clear" w:color="auto" w:fill="FFF1E7"/>
            <w:vAlign w:val="bottom"/>
            <w:hideMark/>
          </w:tcPr>
          <w:p w14:paraId="365F0EC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7C5B24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w:t>
            </w:r>
          </w:p>
        </w:tc>
        <w:tc>
          <w:tcPr>
            <w:tcW w:w="0" w:type="auto"/>
            <w:tcBorders>
              <w:top w:val="single" w:sz="6" w:space="0" w:color="808080"/>
              <w:bottom w:val="single" w:sz="6" w:space="0" w:color="808080"/>
            </w:tcBorders>
            <w:vAlign w:val="bottom"/>
            <w:hideMark/>
          </w:tcPr>
          <w:p w14:paraId="7655B93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51AF686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144B67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287</w:t>
            </w:r>
          </w:p>
        </w:tc>
        <w:tc>
          <w:tcPr>
            <w:tcW w:w="0" w:type="auto"/>
            <w:tcBorders>
              <w:top w:val="single" w:sz="6" w:space="0" w:color="808080"/>
            </w:tcBorders>
            <w:shd w:val="clear" w:color="auto" w:fill="FFF1E7"/>
            <w:vAlign w:val="bottom"/>
            <w:hideMark/>
          </w:tcPr>
          <w:p w14:paraId="5417FF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7AD803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161C6C2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5B6D505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Cost of sales</w:t>
            </w:r>
          </w:p>
        </w:tc>
      </w:tr>
      <w:tr w:rsidR="00D1208C" w:rsidRPr="00D1208C" w14:paraId="4562AD8F" w14:textId="77777777" w:rsidTr="00D1208C">
        <w:tc>
          <w:tcPr>
            <w:tcW w:w="0" w:type="auto"/>
            <w:tcBorders>
              <w:top w:val="single" w:sz="6" w:space="0" w:color="808080"/>
            </w:tcBorders>
            <w:tcMar>
              <w:top w:w="30" w:type="dxa"/>
              <w:left w:w="180" w:type="dxa"/>
              <w:bottom w:w="30" w:type="dxa"/>
              <w:right w:w="30" w:type="dxa"/>
            </w:tcMar>
            <w:vAlign w:val="bottom"/>
            <w:hideMark/>
          </w:tcPr>
          <w:p w14:paraId="12A39C7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9B74705" w14:textId="77777777" w:rsidR="00D1208C" w:rsidRPr="00D1208C" w:rsidRDefault="00D1208C" w:rsidP="00D1208C">
            <w:pPr>
              <w:widowControl/>
              <w:jc w:val="right"/>
              <w:rPr>
                <w:rFonts w:ascii="Times New Roman" w:eastAsia="宋体" w:hAnsi="Times New Roman" w:cs="Times New Roman"/>
                <w:kern w:val="0"/>
                <w:sz w:val="16"/>
                <w:szCs w:val="16"/>
              </w:rPr>
            </w:pPr>
            <w:r w:rsidRPr="00D1208C">
              <w:rPr>
                <w:rFonts w:ascii="Arial" w:eastAsia="宋体" w:hAnsi="Arial" w:cs="Arial"/>
                <w:kern w:val="0"/>
                <w:sz w:val="16"/>
                <w:szCs w:val="16"/>
              </w:rPr>
              <w:t>—</w:t>
            </w:r>
          </w:p>
        </w:tc>
        <w:tc>
          <w:tcPr>
            <w:tcW w:w="0" w:type="auto"/>
            <w:tcBorders>
              <w:top w:val="single" w:sz="6" w:space="0" w:color="808080"/>
              <w:bottom w:val="single" w:sz="6" w:space="0" w:color="808080"/>
            </w:tcBorders>
            <w:shd w:val="clear" w:color="auto" w:fill="FFF1E7"/>
            <w:vAlign w:val="bottom"/>
            <w:hideMark/>
          </w:tcPr>
          <w:p w14:paraId="772C5BF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BD0E1B4" w14:textId="77777777" w:rsidR="00D1208C" w:rsidRPr="00D1208C" w:rsidRDefault="00D1208C" w:rsidP="00D1208C">
            <w:pPr>
              <w:widowControl/>
              <w:jc w:val="right"/>
              <w:rPr>
                <w:rFonts w:ascii="Times New Roman" w:eastAsia="宋体" w:hAnsi="Times New Roman" w:cs="Times New Roman"/>
                <w:kern w:val="0"/>
                <w:sz w:val="16"/>
                <w:szCs w:val="16"/>
              </w:rPr>
            </w:pPr>
            <w:r w:rsidRPr="00D1208C">
              <w:rPr>
                <w:rFonts w:ascii="Arial" w:eastAsia="宋体" w:hAnsi="Arial" w:cs="Arial"/>
                <w:kern w:val="0"/>
                <w:sz w:val="16"/>
                <w:szCs w:val="16"/>
              </w:rPr>
              <w:t>—</w:t>
            </w:r>
          </w:p>
        </w:tc>
        <w:tc>
          <w:tcPr>
            <w:tcW w:w="0" w:type="auto"/>
            <w:tcBorders>
              <w:top w:val="single" w:sz="6" w:space="0" w:color="808080"/>
              <w:bottom w:val="single" w:sz="6" w:space="0" w:color="808080"/>
            </w:tcBorders>
            <w:vAlign w:val="bottom"/>
            <w:hideMark/>
          </w:tcPr>
          <w:p w14:paraId="176FA19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3097DB2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CC030B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04193DB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576049A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23F7494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0C374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Demand creation expense</w:t>
            </w:r>
          </w:p>
        </w:tc>
      </w:tr>
      <w:tr w:rsidR="00D1208C" w:rsidRPr="00D1208C" w14:paraId="7AEEB5FE"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5A92F8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Foreign exchange forwards and options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691FD9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w:t>
            </w:r>
          </w:p>
        </w:tc>
        <w:tc>
          <w:tcPr>
            <w:tcW w:w="0" w:type="auto"/>
            <w:tcBorders>
              <w:top w:val="single" w:sz="6" w:space="0" w:color="808080"/>
              <w:bottom w:val="single" w:sz="6" w:space="0" w:color="808080"/>
            </w:tcBorders>
            <w:shd w:val="clear" w:color="auto" w:fill="FFF1E7"/>
            <w:vAlign w:val="bottom"/>
            <w:hideMark/>
          </w:tcPr>
          <w:p w14:paraId="59B9EA0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C5347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Borders>
              <w:top w:val="single" w:sz="6" w:space="0" w:color="808080"/>
              <w:bottom w:val="single" w:sz="6" w:space="0" w:color="808080"/>
            </w:tcBorders>
            <w:vAlign w:val="bottom"/>
            <w:hideMark/>
          </w:tcPr>
          <w:p w14:paraId="31E85F1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A93DEA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5D261F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121</w:t>
            </w:r>
          </w:p>
        </w:tc>
        <w:tc>
          <w:tcPr>
            <w:tcW w:w="0" w:type="auto"/>
            <w:tcBorders>
              <w:top w:val="single" w:sz="6" w:space="0" w:color="808080"/>
              <w:bottom w:val="single" w:sz="6" w:space="0" w:color="808080"/>
            </w:tcBorders>
            <w:shd w:val="clear" w:color="auto" w:fill="FFF1E7"/>
            <w:vAlign w:val="bottom"/>
            <w:hideMark/>
          </w:tcPr>
          <w:p w14:paraId="0305601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044ACB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bottom w:val="single" w:sz="6" w:space="0" w:color="808080"/>
            </w:tcBorders>
            <w:vAlign w:val="bottom"/>
            <w:hideMark/>
          </w:tcPr>
          <w:p w14:paraId="65A20E0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501A39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Other (income) expense, net</w:t>
            </w:r>
          </w:p>
        </w:tc>
      </w:tr>
      <w:tr w:rsidR="00D1208C" w:rsidRPr="00D1208C" w14:paraId="552A1980" w14:textId="77777777" w:rsidTr="00D1208C">
        <w:tc>
          <w:tcPr>
            <w:tcW w:w="0" w:type="auto"/>
            <w:tcBorders>
              <w:bottom w:val="single" w:sz="6" w:space="0" w:color="E87722"/>
            </w:tcBorders>
            <w:tcMar>
              <w:top w:w="30" w:type="dxa"/>
              <w:left w:w="180" w:type="dxa"/>
              <w:bottom w:w="30" w:type="dxa"/>
              <w:right w:w="30" w:type="dxa"/>
            </w:tcMar>
            <w:vAlign w:val="bottom"/>
            <w:hideMark/>
          </w:tcPr>
          <w:p w14:paraId="32C8CA0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Interest rate swaps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5BFC73C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7EF3247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50CB9E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bottom w:val="single" w:sz="6" w:space="0" w:color="E87722"/>
            </w:tcBorders>
            <w:tcMar>
              <w:top w:w="30" w:type="dxa"/>
              <w:left w:w="0" w:type="dxa"/>
              <w:bottom w:w="30" w:type="dxa"/>
              <w:right w:w="30" w:type="dxa"/>
            </w:tcMar>
            <w:vAlign w:val="bottom"/>
            <w:hideMark/>
          </w:tcPr>
          <w:p w14:paraId="2E9C1FD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30" w:type="dxa"/>
            </w:tcMar>
            <w:vAlign w:val="bottom"/>
            <w:hideMark/>
          </w:tcPr>
          <w:p w14:paraId="367E7B1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2D44B7C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bottom w:val="single" w:sz="6" w:space="0" w:color="E87722"/>
            </w:tcBorders>
            <w:shd w:val="clear" w:color="auto" w:fill="FFF1E7"/>
            <w:tcMar>
              <w:top w:w="30" w:type="dxa"/>
              <w:left w:w="0" w:type="dxa"/>
              <w:bottom w:w="30" w:type="dxa"/>
              <w:right w:w="30" w:type="dxa"/>
            </w:tcMar>
            <w:vAlign w:val="bottom"/>
            <w:hideMark/>
          </w:tcPr>
          <w:p w14:paraId="404A733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bottom w:val="single" w:sz="6" w:space="0" w:color="E87722"/>
            </w:tcBorders>
            <w:tcMar>
              <w:top w:w="30" w:type="dxa"/>
              <w:left w:w="30" w:type="dxa"/>
              <w:bottom w:w="30" w:type="dxa"/>
              <w:right w:w="0" w:type="dxa"/>
            </w:tcMar>
            <w:vAlign w:val="bottom"/>
            <w:hideMark/>
          </w:tcPr>
          <w:p w14:paraId="03336B8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bottom w:val="single" w:sz="6" w:space="0" w:color="E87722"/>
            </w:tcBorders>
            <w:tcMar>
              <w:top w:w="30" w:type="dxa"/>
              <w:left w:w="0" w:type="dxa"/>
              <w:bottom w:w="30" w:type="dxa"/>
              <w:right w:w="30" w:type="dxa"/>
            </w:tcMar>
            <w:vAlign w:val="bottom"/>
            <w:hideMark/>
          </w:tcPr>
          <w:p w14:paraId="66B13D1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30" w:type="dxa"/>
            </w:tcMar>
            <w:vAlign w:val="bottom"/>
            <w:hideMark/>
          </w:tcPr>
          <w:p w14:paraId="3881586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Interest expense (income), net</w:t>
            </w:r>
          </w:p>
        </w:tc>
      </w:tr>
      <w:tr w:rsidR="00D1208C" w:rsidRPr="00D1208C" w14:paraId="2F43F772" w14:textId="77777777" w:rsidTr="00D1208C">
        <w:tc>
          <w:tcPr>
            <w:tcW w:w="0" w:type="auto"/>
            <w:tcMar>
              <w:top w:w="30" w:type="dxa"/>
              <w:left w:w="30" w:type="dxa"/>
              <w:bottom w:w="30" w:type="dxa"/>
              <w:right w:w="30" w:type="dxa"/>
            </w:tcMar>
            <w:vAlign w:val="bottom"/>
            <w:hideMark/>
          </w:tcPr>
          <w:p w14:paraId="4B211D6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before tax</w:t>
            </w:r>
          </w:p>
        </w:tc>
        <w:tc>
          <w:tcPr>
            <w:tcW w:w="0" w:type="auto"/>
            <w:gridSpan w:val="2"/>
            <w:shd w:val="clear" w:color="auto" w:fill="FFF1E7"/>
            <w:tcMar>
              <w:top w:w="30" w:type="dxa"/>
              <w:left w:w="30" w:type="dxa"/>
              <w:bottom w:w="30" w:type="dxa"/>
              <w:right w:w="0" w:type="dxa"/>
            </w:tcMar>
            <w:vAlign w:val="bottom"/>
            <w:hideMark/>
          </w:tcPr>
          <w:p w14:paraId="507244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131</w:t>
            </w:r>
          </w:p>
        </w:tc>
        <w:tc>
          <w:tcPr>
            <w:tcW w:w="0" w:type="auto"/>
            <w:shd w:val="clear" w:color="auto" w:fill="FFF1E7"/>
            <w:vAlign w:val="bottom"/>
            <w:hideMark/>
          </w:tcPr>
          <w:p w14:paraId="4AAD3B1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2C016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51</w:t>
            </w:r>
          </w:p>
        </w:tc>
        <w:tc>
          <w:tcPr>
            <w:tcW w:w="0" w:type="auto"/>
            <w:vAlign w:val="bottom"/>
            <w:hideMark/>
          </w:tcPr>
          <w:p w14:paraId="4E2C1B1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18457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772D55E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388</w:t>
            </w:r>
          </w:p>
        </w:tc>
        <w:tc>
          <w:tcPr>
            <w:tcW w:w="0" w:type="auto"/>
            <w:shd w:val="clear" w:color="auto" w:fill="FFF1E7"/>
            <w:vAlign w:val="bottom"/>
            <w:hideMark/>
          </w:tcPr>
          <w:p w14:paraId="21451B7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33B860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w:t>
            </w:r>
          </w:p>
        </w:tc>
        <w:tc>
          <w:tcPr>
            <w:tcW w:w="0" w:type="auto"/>
            <w:vAlign w:val="bottom"/>
            <w:hideMark/>
          </w:tcPr>
          <w:p w14:paraId="4D90FC8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3AB6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2832B5AE" w14:textId="77777777" w:rsidTr="00D1208C">
        <w:tc>
          <w:tcPr>
            <w:tcW w:w="0" w:type="auto"/>
            <w:tcBorders>
              <w:top w:val="single" w:sz="6" w:space="0" w:color="808080"/>
            </w:tcBorders>
            <w:tcMar>
              <w:top w:w="30" w:type="dxa"/>
              <w:left w:w="30" w:type="dxa"/>
              <w:bottom w:w="30" w:type="dxa"/>
              <w:right w:w="30" w:type="dxa"/>
            </w:tcMar>
            <w:vAlign w:val="bottom"/>
            <w:hideMark/>
          </w:tcPr>
          <w:p w14:paraId="5D78A6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Tax (expense)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89897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1102886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936ACC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808080"/>
            </w:tcBorders>
            <w:tcMar>
              <w:top w:w="30" w:type="dxa"/>
              <w:left w:w="0" w:type="dxa"/>
              <w:bottom w:w="30" w:type="dxa"/>
              <w:right w:w="30" w:type="dxa"/>
            </w:tcMar>
            <w:vAlign w:val="bottom"/>
            <w:hideMark/>
          </w:tcPr>
          <w:p w14:paraId="3190443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0694A7C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FF4411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287144F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1C6F105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tcBorders>
            <w:tcMar>
              <w:top w:w="30" w:type="dxa"/>
              <w:left w:w="0" w:type="dxa"/>
              <w:bottom w:w="30" w:type="dxa"/>
              <w:right w:w="30" w:type="dxa"/>
            </w:tcMar>
            <w:vAlign w:val="bottom"/>
            <w:hideMark/>
          </w:tcPr>
          <w:p w14:paraId="6BD1DEC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6D5D1D1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2C8DD3F8" w14:textId="77777777" w:rsidTr="00D1208C">
        <w:tc>
          <w:tcPr>
            <w:tcW w:w="0" w:type="auto"/>
            <w:tcBorders>
              <w:top w:val="single" w:sz="6" w:space="0" w:color="E87722"/>
            </w:tcBorders>
            <w:tcMar>
              <w:top w:w="30" w:type="dxa"/>
              <w:left w:w="30" w:type="dxa"/>
              <w:bottom w:w="30" w:type="dxa"/>
              <w:right w:w="30" w:type="dxa"/>
            </w:tcMar>
            <w:vAlign w:val="bottom"/>
            <w:hideMark/>
          </w:tcPr>
          <w:p w14:paraId="3C70AD7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Gain (loss) net of tax</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9BAFB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131</w:t>
            </w:r>
          </w:p>
        </w:tc>
        <w:tc>
          <w:tcPr>
            <w:tcW w:w="0" w:type="auto"/>
            <w:tcBorders>
              <w:top w:val="single" w:sz="6" w:space="0" w:color="E87722"/>
              <w:bottom w:val="single" w:sz="6" w:space="0" w:color="E87722"/>
            </w:tcBorders>
            <w:shd w:val="clear" w:color="auto" w:fill="FFF1E7"/>
            <w:vAlign w:val="bottom"/>
            <w:hideMark/>
          </w:tcPr>
          <w:p w14:paraId="254C7EF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2AF483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48</w:t>
            </w:r>
          </w:p>
        </w:tc>
        <w:tc>
          <w:tcPr>
            <w:tcW w:w="0" w:type="auto"/>
            <w:tcBorders>
              <w:top w:val="single" w:sz="6" w:space="0" w:color="E87722"/>
              <w:bottom w:val="single" w:sz="6" w:space="0" w:color="E87722"/>
            </w:tcBorders>
            <w:vAlign w:val="bottom"/>
            <w:hideMark/>
          </w:tcPr>
          <w:p w14:paraId="1972E75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30" w:type="dxa"/>
            </w:tcMar>
            <w:vAlign w:val="bottom"/>
            <w:hideMark/>
          </w:tcPr>
          <w:p w14:paraId="68228BC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1059AD4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387</w:t>
            </w:r>
          </w:p>
        </w:tc>
        <w:tc>
          <w:tcPr>
            <w:tcW w:w="0" w:type="auto"/>
            <w:tcBorders>
              <w:top w:val="single" w:sz="6" w:space="0" w:color="E87722"/>
            </w:tcBorders>
            <w:shd w:val="clear" w:color="auto" w:fill="FFF1E7"/>
            <w:vAlign w:val="bottom"/>
            <w:hideMark/>
          </w:tcPr>
          <w:p w14:paraId="5B59886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14D200A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w:t>
            </w:r>
          </w:p>
        </w:tc>
        <w:tc>
          <w:tcPr>
            <w:tcW w:w="0" w:type="auto"/>
            <w:tcBorders>
              <w:top w:val="single" w:sz="6" w:space="0" w:color="E87722"/>
            </w:tcBorders>
            <w:vAlign w:val="bottom"/>
            <w:hideMark/>
          </w:tcPr>
          <w:p w14:paraId="576FD37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30" w:type="dxa"/>
            </w:tcMar>
            <w:vAlign w:val="bottom"/>
            <w:hideMark/>
          </w:tcPr>
          <w:p w14:paraId="7810836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6A0F54E4"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809AAE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Gains (losses) on other</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5EF64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shd w:val="clear" w:color="auto" w:fill="FFF1E7"/>
            <w:vAlign w:val="bottom"/>
            <w:hideMark/>
          </w:tcPr>
          <w:p w14:paraId="4BEF358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32E54A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15F04D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548B84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1D1E9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shd w:val="clear" w:color="auto" w:fill="FFF1E7"/>
            <w:vAlign w:val="bottom"/>
            <w:hideMark/>
          </w:tcPr>
          <w:p w14:paraId="4CFAF40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26FECB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E87722"/>
              <w:bottom w:val="single" w:sz="6" w:space="0" w:color="E87722"/>
            </w:tcBorders>
            <w:vAlign w:val="bottom"/>
            <w:hideMark/>
          </w:tcPr>
          <w:p w14:paraId="2AD9B36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CC343D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Other (income) expense, net</w:t>
            </w:r>
          </w:p>
        </w:tc>
      </w:tr>
      <w:tr w:rsidR="00D1208C" w:rsidRPr="00D1208C" w14:paraId="3EAFE484" w14:textId="77777777" w:rsidTr="00D1208C">
        <w:tc>
          <w:tcPr>
            <w:tcW w:w="0" w:type="auto"/>
            <w:tcMar>
              <w:top w:w="30" w:type="dxa"/>
              <w:left w:w="30" w:type="dxa"/>
              <w:bottom w:w="30" w:type="dxa"/>
              <w:right w:w="30" w:type="dxa"/>
            </w:tcMar>
            <w:vAlign w:val="bottom"/>
            <w:hideMark/>
          </w:tcPr>
          <w:p w14:paraId="6938A65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before tax</w:t>
            </w:r>
          </w:p>
        </w:tc>
        <w:tc>
          <w:tcPr>
            <w:tcW w:w="0" w:type="auto"/>
            <w:gridSpan w:val="2"/>
            <w:shd w:val="clear" w:color="auto" w:fill="FFF1E7"/>
            <w:tcMar>
              <w:top w:w="30" w:type="dxa"/>
              <w:left w:w="30" w:type="dxa"/>
              <w:bottom w:w="30" w:type="dxa"/>
              <w:right w:w="0" w:type="dxa"/>
            </w:tcMar>
            <w:vAlign w:val="bottom"/>
            <w:hideMark/>
          </w:tcPr>
          <w:p w14:paraId="3D5226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139EE6D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20A8F3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Mar>
              <w:top w:w="30" w:type="dxa"/>
              <w:left w:w="0" w:type="dxa"/>
              <w:bottom w:w="30" w:type="dxa"/>
              <w:right w:w="30" w:type="dxa"/>
            </w:tcMar>
            <w:vAlign w:val="bottom"/>
            <w:hideMark/>
          </w:tcPr>
          <w:p w14:paraId="7A25D56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18798E4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0A538E4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428565B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29C4BB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vAlign w:val="bottom"/>
            <w:hideMark/>
          </w:tcPr>
          <w:p w14:paraId="111084D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5072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132582EF" w14:textId="77777777" w:rsidTr="00D1208C">
        <w:tc>
          <w:tcPr>
            <w:tcW w:w="0" w:type="auto"/>
            <w:tcBorders>
              <w:top w:val="single" w:sz="6" w:space="0" w:color="808080"/>
            </w:tcBorders>
            <w:tcMar>
              <w:top w:w="30" w:type="dxa"/>
              <w:left w:w="30" w:type="dxa"/>
              <w:bottom w:w="30" w:type="dxa"/>
              <w:right w:w="30" w:type="dxa"/>
            </w:tcMar>
            <w:vAlign w:val="bottom"/>
            <w:hideMark/>
          </w:tcPr>
          <w:p w14:paraId="7CDE802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Tax (expense)</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EE66C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68DFFD2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4005C9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4CEE1F3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6630911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03A1E5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00AA5E9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2FBE4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347CE92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3709EF1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44B82B93" w14:textId="77777777" w:rsidTr="00D1208C">
        <w:tc>
          <w:tcPr>
            <w:tcW w:w="0" w:type="auto"/>
            <w:tcBorders>
              <w:top w:val="single" w:sz="6" w:space="0" w:color="E87722"/>
            </w:tcBorders>
            <w:tcMar>
              <w:top w:w="30" w:type="dxa"/>
              <w:left w:w="30" w:type="dxa"/>
              <w:bottom w:w="30" w:type="dxa"/>
              <w:right w:w="30" w:type="dxa"/>
            </w:tcMar>
            <w:vAlign w:val="bottom"/>
            <w:hideMark/>
          </w:tcPr>
          <w:p w14:paraId="211CD0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Gain (loss) net of tax</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977E23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vAlign w:val="bottom"/>
            <w:hideMark/>
          </w:tcPr>
          <w:p w14:paraId="372E53C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7503C6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C29153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tcBorders>
            <w:tcMar>
              <w:top w:w="30" w:type="dxa"/>
              <w:left w:w="30" w:type="dxa"/>
              <w:bottom w:w="30" w:type="dxa"/>
              <w:right w:w="30" w:type="dxa"/>
            </w:tcMar>
            <w:vAlign w:val="bottom"/>
            <w:hideMark/>
          </w:tcPr>
          <w:p w14:paraId="3F20308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50F3934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tcBorders>
            <w:shd w:val="clear" w:color="auto" w:fill="FFF1E7"/>
            <w:vAlign w:val="bottom"/>
            <w:hideMark/>
          </w:tcPr>
          <w:p w14:paraId="2B66B10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1DA28BB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w:t>
            </w:r>
          </w:p>
        </w:tc>
        <w:tc>
          <w:tcPr>
            <w:tcW w:w="0" w:type="auto"/>
            <w:tcBorders>
              <w:top w:val="single" w:sz="6" w:space="0" w:color="E87722"/>
            </w:tcBorders>
            <w:vAlign w:val="bottom"/>
            <w:hideMark/>
          </w:tcPr>
          <w:p w14:paraId="7FD70FC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30" w:type="dxa"/>
            </w:tcMar>
            <w:vAlign w:val="bottom"/>
            <w:hideMark/>
          </w:tcPr>
          <w:p w14:paraId="7885EBE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6D8081D3"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86C8F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net gain (loss) reclassified for the period</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7D6814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B2B0CC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130</w:t>
            </w:r>
          </w:p>
        </w:tc>
        <w:tc>
          <w:tcPr>
            <w:tcW w:w="0" w:type="auto"/>
            <w:tcBorders>
              <w:top w:val="single" w:sz="6" w:space="0" w:color="E87722"/>
              <w:bottom w:val="single" w:sz="6" w:space="0" w:color="E87722"/>
            </w:tcBorders>
            <w:shd w:val="clear" w:color="auto" w:fill="FFF1E7"/>
            <w:vAlign w:val="bottom"/>
            <w:hideMark/>
          </w:tcPr>
          <w:p w14:paraId="6D9756F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1F0F01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336930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45</w:t>
            </w:r>
          </w:p>
        </w:tc>
        <w:tc>
          <w:tcPr>
            <w:tcW w:w="0" w:type="auto"/>
            <w:tcBorders>
              <w:top w:val="single" w:sz="6" w:space="0" w:color="E87722"/>
              <w:bottom w:val="single" w:sz="6" w:space="0" w:color="E87722"/>
            </w:tcBorders>
            <w:vAlign w:val="bottom"/>
            <w:hideMark/>
          </w:tcPr>
          <w:p w14:paraId="0FB2EE4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E6CBE8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CD6815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C2B90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386</w:t>
            </w:r>
          </w:p>
        </w:tc>
        <w:tc>
          <w:tcPr>
            <w:tcW w:w="0" w:type="auto"/>
            <w:tcBorders>
              <w:top w:val="single" w:sz="6" w:space="0" w:color="E87722"/>
              <w:bottom w:val="single" w:sz="6" w:space="0" w:color="E87722"/>
            </w:tcBorders>
            <w:shd w:val="clear" w:color="auto" w:fill="FFF1E7"/>
            <w:vAlign w:val="bottom"/>
            <w:hideMark/>
          </w:tcPr>
          <w:p w14:paraId="4E65F2D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822973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20F38A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16</w:t>
            </w:r>
          </w:p>
        </w:tc>
        <w:tc>
          <w:tcPr>
            <w:tcW w:w="0" w:type="auto"/>
            <w:tcBorders>
              <w:top w:val="single" w:sz="6" w:space="0" w:color="E87722"/>
              <w:bottom w:val="single" w:sz="6" w:space="0" w:color="E87722"/>
            </w:tcBorders>
            <w:vAlign w:val="bottom"/>
            <w:hideMark/>
          </w:tcPr>
          <w:p w14:paraId="3CFC155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DCB5B7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bl>
    <w:p w14:paraId="76017230" w14:textId="77777777" w:rsidR="00D1208C" w:rsidRPr="00D1208C" w:rsidRDefault="00D1208C" w:rsidP="00D1208C">
      <w:pPr>
        <w:widowControl/>
        <w:spacing w:line="260" w:lineRule="atLeast"/>
        <w:jc w:val="left"/>
        <w:rPr>
          <w:rFonts w:ascii="宋体" w:eastAsia="宋体" w:hAnsi="宋体" w:cs="宋体"/>
          <w:kern w:val="0"/>
          <w:sz w:val="20"/>
          <w:szCs w:val="20"/>
        </w:rPr>
      </w:pPr>
    </w:p>
    <w:p w14:paraId="30868311"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335EDEBF"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19</w:t>
      </w:r>
    </w:p>
    <w:p w14:paraId="5994085F"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139FBC19">
          <v:rect id="_x0000_i1046" style="width:0;height:1.5pt" o:hralign="center" o:hrstd="t" o:hrnoshade="t" o:hr="t" fillcolor="black" stroked="f"/>
        </w:pict>
      </w:r>
    </w:p>
    <w:p w14:paraId="1F120D3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290BAC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92" w:anchor="s1433BDA772405ACE80C243EDFDDC0CC7" w:history="1">
        <w:r w:rsidRPr="00D1208C">
          <w:rPr>
            <w:rFonts w:ascii="Arial" w:eastAsia="宋体" w:hAnsi="Arial" w:cs="Arial"/>
            <w:color w:val="0000FF"/>
            <w:kern w:val="0"/>
            <w:sz w:val="17"/>
            <w:szCs w:val="17"/>
            <w:u w:val="single"/>
          </w:rPr>
          <w:t>Table of Contents</w:t>
        </w:r>
      </w:hyperlink>
    </w:p>
    <w:p w14:paraId="555999E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69718B81"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D1208C" w:rsidRPr="00D1208C" w14:paraId="121245CE" w14:textId="77777777" w:rsidTr="00D1208C">
        <w:tc>
          <w:tcPr>
            <w:tcW w:w="0" w:type="auto"/>
            <w:vAlign w:val="center"/>
            <w:hideMark/>
          </w:tcPr>
          <w:p w14:paraId="4401BF3C"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19078F91" w14:textId="77777777" w:rsidTr="00D1208C">
        <w:tc>
          <w:tcPr>
            <w:tcW w:w="20614" w:type="dxa"/>
            <w:vAlign w:val="center"/>
            <w:hideMark/>
          </w:tcPr>
          <w:p w14:paraId="620C9D9E"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04B1CC2" w14:textId="77777777" w:rsidTr="00D1208C">
        <w:tc>
          <w:tcPr>
            <w:tcW w:w="0" w:type="auto"/>
            <w:tcMar>
              <w:top w:w="30" w:type="dxa"/>
              <w:left w:w="30" w:type="dxa"/>
              <w:bottom w:w="30" w:type="dxa"/>
              <w:right w:w="30" w:type="dxa"/>
            </w:tcMar>
            <w:vAlign w:val="bottom"/>
            <w:hideMark/>
          </w:tcPr>
          <w:p w14:paraId="521B66FF"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11 — REVENUES</w:t>
            </w:r>
          </w:p>
        </w:tc>
      </w:tr>
    </w:tbl>
    <w:p w14:paraId="5C9AE2F7"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DISAGGREGATION OF REVENUES</w:t>
      </w:r>
    </w:p>
    <w:p w14:paraId="3D02092E"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following tables present the Company's revenues disaggregated by reportable operating segment, major product line and by distribution channel:</w:t>
      </w:r>
    </w:p>
    <w:tbl>
      <w:tblPr>
        <w:tblW w:w="20614" w:type="dxa"/>
        <w:tblCellMar>
          <w:left w:w="0" w:type="dxa"/>
          <w:right w:w="0" w:type="dxa"/>
        </w:tblCellMar>
        <w:tblLook w:val="04A0" w:firstRow="1" w:lastRow="0" w:firstColumn="1" w:lastColumn="0" w:noHBand="0" w:noVBand="1"/>
      </w:tblPr>
      <w:tblGrid>
        <w:gridCol w:w="4121"/>
        <w:gridCol w:w="205"/>
        <w:gridCol w:w="1107"/>
        <w:gridCol w:w="155"/>
        <w:gridCol w:w="351"/>
        <w:gridCol w:w="1992"/>
        <w:gridCol w:w="156"/>
        <w:gridCol w:w="205"/>
        <w:gridCol w:w="1097"/>
        <w:gridCol w:w="156"/>
        <w:gridCol w:w="339"/>
        <w:gridCol w:w="1911"/>
        <w:gridCol w:w="156"/>
        <w:gridCol w:w="328"/>
        <w:gridCol w:w="1634"/>
        <w:gridCol w:w="156"/>
        <w:gridCol w:w="221"/>
        <w:gridCol w:w="1226"/>
        <w:gridCol w:w="156"/>
        <w:gridCol w:w="206"/>
        <w:gridCol w:w="1277"/>
        <w:gridCol w:w="156"/>
        <w:gridCol w:w="215"/>
        <w:gridCol w:w="9"/>
        <w:gridCol w:w="1453"/>
        <w:gridCol w:w="9"/>
        <w:gridCol w:w="167"/>
        <w:gridCol w:w="8"/>
        <w:gridCol w:w="182"/>
        <w:gridCol w:w="8"/>
        <w:gridCol w:w="1094"/>
        <w:gridCol w:w="158"/>
      </w:tblGrid>
      <w:tr w:rsidR="00D1208C" w:rsidRPr="00D1208C" w14:paraId="7CDFD3FB" w14:textId="77777777" w:rsidTr="00D1208C">
        <w:tc>
          <w:tcPr>
            <w:tcW w:w="0" w:type="auto"/>
            <w:gridSpan w:val="32"/>
            <w:vAlign w:val="center"/>
            <w:hideMark/>
          </w:tcPr>
          <w:p w14:paraId="1226FDB5"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0DF26D02" w14:textId="77777777" w:rsidTr="00D1208C">
        <w:tc>
          <w:tcPr>
            <w:tcW w:w="5143" w:type="dxa"/>
            <w:vAlign w:val="center"/>
            <w:hideMark/>
          </w:tcPr>
          <w:p w14:paraId="31D42C1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3AD059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0FBD30E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809D1B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BBFB52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6496225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EB036C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9323B9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1725253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07107CB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E8DC0B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3F2606F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0E6023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8" w:type="dxa"/>
            <w:vAlign w:val="center"/>
            <w:hideMark/>
          </w:tcPr>
          <w:p w14:paraId="02EF61E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348AB82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8C85C1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9826CC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2B93B02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BD9F2A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33DED3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09C34CC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24660FD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5" w:type="dxa"/>
            <w:vAlign w:val="center"/>
            <w:hideMark/>
          </w:tcPr>
          <w:p w14:paraId="7A79995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gridSpan w:val="2"/>
            <w:vAlign w:val="center"/>
            <w:hideMark/>
          </w:tcPr>
          <w:p w14:paraId="25FDA03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DF720C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CB1A69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gridSpan w:val="2"/>
            <w:vAlign w:val="center"/>
            <w:hideMark/>
          </w:tcPr>
          <w:p w14:paraId="265009E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8" w:type="dxa"/>
            <w:vAlign w:val="center"/>
            <w:hideMark/>
          </w:tcPr>
          <w:p w14:paraId="6799AF9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B7F11FF" w14:textId="77777777" w:rsidTr="00D1208C">
        <w:tc>
          <w:tcPr>
            <w:tcW w:w="0" w:type="auto"/>
            <w:tcMar>
              <w:top w:w="30" w:type="dxa"/>
              <w:left w:w="30" w:type="dxa"/>
              <w:bottom w:w="30" w:type="dxa"/>
              <w:right w:w="30" w:type="dxa"/>
            </w:tcMar>
            <w:vAlign w:val="bottom"/>
            <w:hideMark/>
          </w:tcPr>
          <w:p w14:paraId="284C92D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1"/>
            <w:tcBorders>
              <w:bottom w:val="single" w:sz="6" w:space="0" w:color="E87722"/>
            </w:tcBorders>
            <w:tcMar>
              <w:top w:w="30" w:type="dxa"/>
              <w:left w:w="30" w:type="dxa"/>
              <w:bottom w:w="30" w:type="dxa"/>
              <w:right w:w="0" w:type="dxa"/>
            </w:tcMar>
            <w:vAlign w:val="bottom"/>
            <w:hideMark/>
          </w:tcPr>
          <w:p w14:paraId="1CA9DC8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 FEBRUARY 29, 2020</w:t>
            </w:r>
          </w:p>
        </w:tc>
      </w:tr>
      <w:tr w:rsidR="00D1208C" w:rsidRPr="00D1208C" w14:paraId="2C2C8179" w14:textId="77777777" w:rsidTr="00D1208C">
        <w:tc>
          <w:tcPr>
            <w:tcW w:w="0" w:type="auto"/>
            <w:tcBorders>
              <w:bottom w:val="single" w:sz="6" w:space="0" w:color="E87722"/>
            </w:tcBorders>
            <w:tcMar>
              <w:top w:w="30" w:type="dxa"/>
              <w:left w:w="30" w:type="dxa"/>
              <w:bottom w:w="30" w:type="dxa"/>
              <w:right w:w="30" w:type="dxa"/>
            </w:tcMar>
            <w:vAlign w:val="bottom"/>
            <w:hideMark/>
          </w:tcPr>
          <w:p w14:paraId="14E2386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4599CB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NORTH AMERICA</w:t>
            </w:r>
          </w:p>
        </w:tc>
        <w:tc>
          <w:tcPr>
            <w:tcW w:w="0" w:type="auto"/>
            <w:tcBorders>
              <w:bottom w:val="single" w:sz="6" w:space="0" w:color="E87722"/>
            </w:tcBorders>
            <w:vAlign w:val="bottom"/>
            <w:hideMark/>
          </w:tcPr>
          <w:p w14:paraId="382BC31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1E871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EUROPE, MIDDLE EAST &amp; AFRICA</w:t>
            </w:r>
          </w:p>
        </w:tc>
        <w:tc>
          <w:tcPr>
            <w:tcW w:w="0" w:type="auto"/>
            <w:tcBorders>
              <w:bottom w:val="single" w:sz="6" w:space="0" w:color="E87722"/>
            </w:tcBorders>
            <w:vAlign w:val="bottom"/>
            <w:hideMark/>
          </w:tcPr>
          <w:p w14:paraId="4D4B603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FB6B15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GREATER CHINA</w:t>
            </w:r>
          </w:p>
        </w:tc>
        <w:tc>
          <w:tcPr>
            <w:tcW w:w="0" w:type="auto"/>
            <w:tcBorders>
              <w:bottom w:val="single" w:sz="6" w:space="0" w:color="E87722"/>
            </w:tcBorders>
            <w:vAlign w:val="bottom"/>
            <w:hideMark/>
          </w:tcPr>
          <w:p w14:paraId="7EBD35A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BC067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ASIA PACIFIC &amp; LATIN AMERICA</w:t>
            </w:r>
          </w:p>
        </w:tc>
        <w:tc>
          <w:tcPr>
            <w:tcW w:w="0" w:type="auto"/>
            <w:tcBorders>
              <w:bottom w:val="single" w:sz="6" w:space="0" w:color="E87722"/>
            </w:tcBorders>
            <w:vAlign w:val="bottom"/>
            <w:hideMark/>
          </w:tcPr>
          <w:p w14:paraId="5F60506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CF9870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GLOBAL BRAND DIVISIONS</w:t>
            </w:r>
          </w:p>
        </w:tc>
        <w:tc>
          <w:tcPr>
            <w:tcW w:w="0" w:type="auto"/>
            <w:tcBorders>
              <w:bottom w:val="single" w:sz="6" w:space="0" w:color="E87722"/>
            </w:tcBorders>
            <w:vAlign w:val="bottom"/>
            <w:hideMark/>
          </w:tcPr>
          <w:p w14:paraId="5BBE5BA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0CE16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 NIKE BRAND</w:t>
            </w:r>
          </w:p>
        </w:tc>
        <w:tc>
          <w:tcPr>
            <w:tcW w:w="0" w:type="auto"/>
            <w:tcBorders>
              <w:bottom w:val="single" w:sz="6" w:space="0" w:color="E87722"/>
            </w:tcBorders>
            <w:vAlign w:val="bottom"/>
            <w:hideMark/>
          </w:tcPr>
          <w:p w14:paraId="6D50F5C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5F1C2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CONVERSE</w:t>
            </w:r>
          </w:p>
        </w:tc>
        <w:tc>
          <w:tcPr>
            <w:tcW w:w="0" w:type="auto"/>
            <w:tcBorders>
              <w:bottom w:val="single" w:sz="6" w:space="0" w:color="E87722"/>
            </w:tcBorders>
            <w:vAlign w:val="bottom"/>
            <w:hideMark/>
          </w:tcPr>
          <w:p w14:paraId="36ADBF1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bottom w:val="single" w:sz="6" w:space="0" w:color="E87722"/>
            </w:tcBorders>
            <w:tcMar>
              <w:top w:w="30" w:type="dxa"/>
              <w:left w:w="30" w:type="dxa"/>
              <w:bottom w:w="30" w:type="dxa"/>
              <w:right w:w="0" w:type="dxa"/>
            </w:tcMar>
            <w:vAlign w:val="bottom"/>
            <w:hideMark/>
          </w:tcPr>
          <w:p w14:paraId="4288BD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CORPORATE</w:t>
            </w:r>
          </w:p>
        </w:tc>
        <w:tc>
          <w:tcPr>
            <w:tcW w:w="0" w:type="auto"/>
            <w:gridSpan w:val="2"/>
            <w:tcBorders>
              <w:bottom w:val="single" w:sz="6" w:space="0" w:color="E87722"/>
            </w:tcBorders>
            <w:vAlign w:val="bottom"/>
            <w:hideMark/>
          </w:tcPr>
          <w:p w14:paraId="12E6699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bottom w:val="single" w:sz="6" w:space="0" w:color="E87722"/>
            </w:tcBorders>
            <w:tcMar>
              <w:top w:w="30" w:type="dxa"/>
              <w:left w:w="30" w:type="dxa"/>
              <w:bottom w:w="30" w:type="dxa"/>
              <w:right w:w="0" w:type="dxa"/>
            </w:tcMar>
            <w:vAlign w:val="bottom"/>
            <w:hideMark/>
          </w:tcPr>
          <w:p w14:paraId="2C6EADD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 NIKE, INC.</w:t>
            </w:r>
          </w:p>
        </w:tc>
        <w:tc>
          <w:tcPr>
            <w:tcW w:w="0" w:type="auto"/>
            <w:tcBorders>
              <w:bottom w:val="single" w:sz="6" w:space="0" w:color="E87722"/>
            </w:tcBorders>
            <w:vAlign w:val="bottom"/>
            <w:hideMark/>
          </w:tcPr>
          <w:p w14:paraId="2D0ECF1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C657834" w14:textId="77777777" w:rsidTr="00D1208C">
        <w:tc>
          <w:tcPr>
            <w:tcW w:w="0" w:type="auto"/>
            <w:tcMar>
              <w:top w:w="30" w:type="dxa"/>
              <w:left w:w="30" w:type="dxa"/>
              <w:bottom w:w="30" w:type="dxa"/>
              <w:right w:w="30" w:type="dxa"/>
            </w:tcMar>
            <w:vAlign w:val="bottom"/>
            <w:hideMark/>
          </w:tcPr>
          <w:p w14:paraId="426FD50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574D223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4527B28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1EF82D7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1F450C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04CC688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0D36C7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9F423F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shd w:val="clear" w:color="auto" w:fill="FFF1E7"/>
            <w:tcMar>
              <w:top w:w="30" w:type="dxa"/>
              <w:left w:w="30" w:type="dxa"/>
              <w:bottom w:w="30" w:type="dxa"/>
              <w:right w:w="30" w:type="dxa"/>
            </w:tcMar>
            <w:vAlign w:val="bottom"/>
            <w:hideMark/>
          </w:tcPr>
          <w:p w14:paraId="66155AD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shd w:val="clear" w:color="auto" w:fill="FFF1E7"/>
            <w:tcMar>
              <w:top w:w="30" w:type="dxa"/>
              <w:left w:w="30" w:type="dxa"/>
              <w:bottom w:w="30" w:type="dxa"/>
              <w:right w:w="30" w:type="dxa"/>
            </w:tcMar>
            <w:vAlign w:val="bottom"/>
            <w:hideMark/>
          </w:tcPr>
          <w:p w14:paraId="5C4A608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1BF86149" w14:textId="77777777" w:rsidTr="00D1208C">
        <w:tc>
          <w:tcPr>
            <w:tcW w:w="0" w:type="auto"/>
            <w:tcBorders>
              <w:top w:val="single" w:sz="6" w:space="0" w:color="808080"/>
            </w:tcBorders>
            <w:tcMar>
              <w:top w:w="30" w:type="dxa"/>
              <w:left w:w="180" w:type="dxa"/>
              <w:bottom w:w="30" w:type="dxa"/>
              <w:right w:w="30" w:type="dxa"/>
            </w:tcMar>
            <w:vAlign w:val="bottom"/>
            <w:hideMark/>
          </w:tcPr>
          <w:p w14:paraId="4BC12A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C9A624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9B8429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2,628</w:t>
            </w:r>
          </w:p>
        </w:tc>
        <w:tc>
          <w:tcPr>
            <w:tcW w:w="0" w:type="auto"/>
            <w:tcBorders>
              <w:top w:val="single" w:sz="6" w:space="0" w:color="808080"/>
            </w:tcBorders>
            <w:shd w:val="clear" w:color="auto" w:fill="FFF1E7"/>
            <w:vAlign w:val="bottom"/>
            <w:hideMark/>
          </w:tcPr>
          <w:p w14:paraId="0CE0433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27EBDE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34891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1,711</w:t>
            </w:r>
          </w:p>
        </w:tc>
        <w:tc>
          <w:tcPr>
            <w:tcW w:w="0" w:type="auto"/>
            <w:tcBorders>
              <w:top w:val="single" w:sz="6" w:space="0" w:color="808080"/>
            </w:tcBorders>
            <w:shd w:val="clear" w:color="auto" w:fill="FFF1E7"/>
            <w:vAlign w:val="bottom"/>
            <w:hideMark/>
          </w:tcPr>
          <w:p w14:paraId="31FB01E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584C6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1D1FFF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1,075</w:t>
            </w:r>
          </w:p>
        </w:tc>
        <w:tc>
          <w:tcPr>
            <w:tcW w:w="0" w:type="auto"/>
            <w:tcBorders>
              <w:top w:val="single" w:sz="6" w:space="0" w:color="808080"/>
            </w:tcBorders>
            <w:shd w:val="clear" w:color="auto" w:fill="FFF1E7"/>
            <w:vAlign w:val="bottom"/>
            <w:hideMark/>
          </w:tcPr>
          <w:p w14:paraId="0054B75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D094E1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90543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963</w:t>
            </w:r>
          </w:p>
        </w:tc>
        <w:tc>
          <w:tcPr>
            <w:tcW w:w="0" w:type="auto"/>
            <w:tcBorders>
              <w:top w:val="single" w:sz="6" w:space="0" w:color="808080"/>
            </w:tcBorders>
            <w:shd w:val="clear" w:color="auto" w:fill="FFF1E7"/>
            <w:vAlign w:val="bottom"/>
            <w:hideMark/>
          </w:tcPr>
          <w:p w14:paraId="59EF5C3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EB13A1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00E60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428E125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F62972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44EA5B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6,377</w:t>
            </w:r>
          </w:p>
        </w:tc>
        <w:tc>
          <w:tcPr>
            <w:tcW w:w="0" w:type="auto"/>
            <w:tcBorders>
              <w:top w:val="single" w:sz="6" w:space="0" w:color="808080"/>
            </w:tcBorders>
            <w:shd w:val="clear" w:color="auto" w:fill="FFF1E7"/>
            <w:vAlign w:val="bottom"/>
            <w:hideMark/>
          </w:tcPr>
          <w:p w14:paraId="383732F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8AA37D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52E24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455</w:t>
            </w:r>
          </w:p>
        </w:tc>
        <w:tc>
          <w:tcPr>
            <w:tcW w:w="0" w:type="auto"/>
            <w:tcBorders>
              <w:top w:val="single" w:sz="6" w:space="0" w:color="808080"/>
            </w:tcBorders>
            <w:shd w:val="clear" w:color="auto" w:fill="FFF1E7"/>
            <w:vAlign w:val="bottom"/>
            <w:hideMark/>
          </w:tcPr>
          <w:p w14:paraId="062FAF9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E6FFF7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0" w:type="dxa"/>
              <w:bottom w:w="30" w:type="dxa"/>
              <w:right w:w="0" w:type="dxa"/>
            </w:tcMar>
            <w:vAlign w:val="bottom"/>
            <w:hideMark/>
          </w:tcPr>
          <w:p w14:paraId="59A80FE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vAlign w:val="bottom"/>
            <w:hideMark/>
          </w:tcPr>
          <w:p w14:paraId="1F77206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823098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0" w:type="dxa"/>
              <w:bottom w:w="30" w:type="dxa"/>
              <w:right w:w="0" w:type="dxa"/>
            </w:tcMar>
            <w:vAlign w:val="bottom"/>
            <w:hideMark/>
          </w:tcPr>
          <w:p w14:paraId="333242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6,832</w:t>
            </w:r>
          </w:p>
        </w:tc>
        <w:tc>
          <w:tcPr>
            <w:tcW w:w="0" w:type="auto"/>
            <w:tcBorders>
              <w:top w:val="single" w:sz="6" w:space="0" w:color="808080"/>
            </w:tcBorders>
            <w:shd w:val="clear" w:color="auto" w:fill="FFF1E7"/>
            <w:vAlign w:val="bottom"/>
            <w:hideMark/>
          </w:tcPr>
          <w:p w14:paraId="2A3DB29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3B2517D" w14:textId="77777777" w:rsidTr="00D1208C">
        <w:tc>
          <w:tcPr>
            <w:tcW w:w="0" w:type="auto"/>
            <w:tcBorders>
              <w:top w:val="single" w:sz="6" w:space="0" w:color="808080"/>
            </w:tcBorders>
            <w:tcMar>
              <w:top w:w="30" w:type="dxa"/>
              <w:left w:w="180" w:type="dxa"/>
              <w:bottom w:w="30" w:type="dxa"/>
              <w:right w:w="30" w:type="dxa"/>
            </w:tcMar>
            <w:vAlign w:val="bottom"/>
            <w:hideMark/>
          </w:tcPr>
          <w:p w14:paraId="22B8E39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Apparel</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A0103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1,228</w:t>
            </w:r>
          </w:p>
        </w:tc>
        <w:tc>
          <w:tcPr>
            <w:tcW w:w="0" w:type="auto"/>
            <w:tcBorders>
              <w:top w:val="single" w:sz="6" w:space="0" w:color="808080"/>
            </w:tcBorders>
            <w:shd w:val="clear" w:color="auto" w:fill="FFF1E7"/>
            <w:vAlign w:val="bottom"/>
            <w:hideMark/>
          </w:tcPr>
          <w:p w14:paraId="03FAF24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D2CCFA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889</w:t>
            </w:r>
          </w:p>
        </w:tc>
        <w:tc>
          <w:tcPr>
            <w:tcW w:w="0" w:type="auto"/>
            <w:tcBorders>
              <w:top w:val="single" w:sz="6" w:space="0" w:color="808080"/>
            </w:tcBorders>
            <w:shd w:val="clear" w:color="auto" w:fill="FFF1E7"/>
            <w:vAlign w:val="bottom"/>
            <w:hideMark/>
          </w:tcPr>
          <w:p w14:paraId="4B2809C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A0CAA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400</w:t>
            </w:r>
          </w:p>
        </w:tc>
        <w:tc>
          <w:tcPr>
            <w:tcW w:w="0" w:type="auto"/>
            <w:tcBorders>
              <w:top w:val="single" w:sz="6" w:space="0" w:color="808080"/>
            </w:tcBorders>
            <w:shd w:val="clear" w:color="auto" w:fill="FFF1E7"/>
            <w:vAlign w:val="bottom"/>
            <w:hideMark/>
          </w:tcPr>
          <w:p w14:paraId="3301768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A2DF7A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388</w:t>
            </w:r>
          </w:p>
        </w:tc>
        <w:tc>
          <w:tcPr>
            <w:tcW w:w="0" w:type="auto"/>
            <w:tcBorders>
              <w:top w:val="single" w:sz="6" w:space="0" w:color="808080"/>
            </w:tcBorders>
            <w:shd w:val="clear" w:color="auto" w:fill="FFF1E7"/>
            <w:vAlign w:val="bottom"/>
            <w:hideMark/>
          </w:tcPr>
          <w:p w14:paraId="3081D7B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03D8D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5476CBA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C6F334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2,905</w:t>
            </w:r>
          </w:p>
        </w:tc>
        <w:tc>
          <w:tcPr>
            <w:tcW w:w="0" w:type="auto"/>
            <w:tcBorders>
              <w:top w:val="single" w:sz="6" w:space="0" w:color="808080"/>
            </w:tcBorders>
            <w:shd w:val="clear" w:color="auto" w:fill="FFF1E7"/>
            <w:vAlign w:val="bottom"/>
            <w:hideMark/>
          </w:tcPr>
          <w:p w14:paraId="0110590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B34612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w:t>
            </w:r>
          </w:p>
        </w:tc>
        <w:tc>
          <w:tcPr>
            <w:tcW w:w="0" w:type="auto"/>
            <w:tcBorders>
              <w:top w:val="single" w:sz="6" w:space="0" w:color="808080"/>
              <w:bottom w:val="single" w:sz="6" w:space="0" w:color="808080"/>
            </w:tcBorders>
            <w:shd w:val="clear" w:color="auto" w:fill="FFF1E7"/>
            <w:vAlign w:val="bottom"/>
            <w:hideMark/>
          </w:tcPr>
          <w:p w14:paraId="537FAF1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shd w:val="clear" w:color="auto" w:fill="FFF1E7"/>
            <w:tcMar>
              <w:top w:w="30" w:type="dxa"/>
              <w:left w:w="30" w:type="dxa"/>
              <w:bottom w:w="30" w:type="dxa"/>
              <w:right w:w="0" w:type="dxa"/>
            </w:tcMar>
            <w:vAlign w:val="bottom"/>
            <w:hideMark/>
          </w:tcPr>
          <w:p w14:paraId="646D0B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vAlign w:val="bottom"/>
            <w:hideMark/>
          </w:tcPr>
          <w:p w14:paraId="465586C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shd w:val="clear" w:color="auto" w:fill="FFF1E7"/>
            <w:tcMar>
              <w:top w:w="30" w:type="dxa"/>
              <w:left w:w="30" w:type="dxa"/>
              <w:bottom w:w="30" w:type="dxa"/>
              <w:right w:w="0" w:type="dxa"/>
            </w:tcMar>
            <w:vAlign w:val="bottom"/>
            <w:hideMark/>
          </w:tcPr>
          <w:p w14:paraId="5A20ECD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2,925</w:t>
            </w:r>
          </w:p>
        </w:tc>
        <w:tc>
          <w:tcPr>
            <w:tcW w:w="0" w:type="auto"/>
            <w:tcBorders>
              <w:top w:val="single" w:sz="6" w:space="0" w:color="808080"/>
            </w:tcBorders>
            <w:shd w:val="clear" w:color="auto" w:fill="FFF1E7"/>
            <w:vAlign w:val="bottom"/>
            <w:hideMark/>
          </w:tcPr>
          <w:p w14:paraId="3C2ADEC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C626452"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AECFB4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070CEF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123</w:t>
            </w:r>
          </w:p>
        </w:tc>
        <w:tc>
          <w:tcPr>
            <w:tcW w:w="0" w:type="auto"/>
            <w:tcBorders>
              <w:top w:val="single" w:sz="6" w:space="0" w:color="808080"/>
              <w:bottom w:val="single" w:sz="6" w:space="0" w:color="808080"/>
            </w:tcBorders>
            <w:shd w:val="clear" w:color="auto" w:fill="FFF1E7"/>
            <w:vAlign w:val="bottom"/>
            <w:hideMark/>
          </w:tcPr>
          <w:p w14:paraId="32C0195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E9A03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109</w:t>
            </w:r>
          </w:p>
        </w:tc>
        <w:tc>
          <w:tcPr>
            <w:tcW w:w="0" w:type="auto"/>
            <w:tcBorders>
              <w:top w:val="single" w:sz="6" w:space="0" w:color="808080"/>
              <w:bottom w:val="single" w:sz="6" w:space="0" w:color="808080"/>
            </w:tcBorders>
            <w:shd w:val="clear" w:color="auto" w:fill="FFF1E7"/>
            <w:vAlign w:val="bottom"/>
            <w:hideMark/>
          </w:tcPr>
          <w:p w14:paraId="4595F1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45A760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w:t>
            </w:r>
          </w:p>
        </w:tc>
        <w:tc>
          <w:tcPr>
            <w:tcW w:w="0" w:type="auto"/>
            <w:tcBorders>
              <w:top w:val="single" w:sz="6" w:space="0" w:color="808080"/>
              <w:bottom w:val="single" w:sz="6" w:space="0" w:color="808080"/>
            </w:tcBorders>
            <w:shd w:val="clear" w:color="auto" w:fill="FFF1E7"/>
            <w:vAlign w:val="bottom"/>
            <w:hideMark/>
          </w:tcPr>
          <w:p w14:paraId="3D6F99B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D68651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63</w:t>
            </w:r>
          </w:p>
        </w:tc>
        <w:tc>
          <w:tcPr>
            <w:tcW w:w="0" w:type="auto"/>
            <w:tcBorders>
              <w:top w:val="single" w:sz="6" w:space="0" w:color="808080"/>
              <w:bottom w:val="single" w:sz="6" w:space="0" w:color="808080"/>
            </w:tcBorders>
            <w:shd w:val="clear" w:color="auto" w:fill="FFF1E7"/>
            <w:vAlign w:val="bottom"/>
            <w:hideMark/>
          </w:tcPr>
          <w:p w14:paraId="28FAB68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53992C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7CC1343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AFDCE5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326</w:t>
            </w:r>
          </w:p>
        </w:tc>
        <w:tc>
          <w:tcPr>
            <w:tcW w:w="0" w:type="auto"/>
            <w:tcBorders>
              <w:top w:val="single" w:sz="6" w:space="0" w:color="808080"/>
              <w:bottom w:val="single" w:sz="6" w:space="0" w:color="808080"/>
            </w:tcBorders>
            <w:shd w:val="clear" w:color="auto" w:fill="FFF1E7"/>
            <w:vAlign w:val="bottom"/>
            <w:hideMark/>
          </w:tcPr>
          <w:p w14:paraId="15E2CDA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8F77F6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shd w:val="clear" w:color="auto" w:fill="FFF1E7"/>
            <w:vAlign w:val="bottom"/>
            <w:hideMark/>
          </w:tcPr>
          <w:p w14:paraId="09DEFA5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A37B6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shd w:val="clear" w:color="auto" w:fill="FFF1E7"/>
            <w:vAlign w:val="bottom"/>
            <w:hideMark/>
          </w:tcPr>
          <w:p w14:paraId="56568CE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167B4A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331</w:t>
            </w:r>
          </w:p>
        </w:tc>
        <w:tc>
          <w:tcPr>
            <w:tcW w:w="0" w:type="auto"/>
            <w:tcBorders>
              <w:top w:val="single" w:sz="6" w:space="0" w:color="808080"/>
              <w:bottom w:val="single" w:sz="6" w:space="0" w:color="808080"/>
            </w:tcBorders>
            <w:shd w:val="clear" w:color="auto" w:fill="FFF1E7"/>
            <w:vAlign w:val="bottom"/>
            <w:hideMark/>
          </w:tcPr>
          <w:p w14:paraId="128B7DB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8D6F05A" w14:textId="77777777" w:rsidTr="00D1208C">
        <w:tc>
          <w:tcPr>
            <w:tcW w:w="0" w:type="auto"/>
            <w:tcMar>
              <w:top w:w="30" w:type="dxa"/>
              <w:left w:w="180" w:type="dxa"/>
              <w:bottom w:w="30" w:type="dxa"/>
              <w:right w:w="30" w:type="dxa"/>
            </w:tcMar>
            <w:vAlign w:val="bottom"/>
            <w:hideMark/>
          </w:tcPr>
          <w:p w14:paraId="35AF4FE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w:t>
            </w:r>
          </w:p>
        </w:tc>
        <w:tc>
          <w:tcPr>
            <w:tcW w:w="0" w:type="auto"/>
            <w:gridSpan w:val="2"/>
            <w:shd w:val="clear" w:color="auto" w:fill="FFF1E7"/>
            <w:tcMar>
              <w:top w:w="30" w:type="dxa"/>
              <w:left w:w="30" w:type="dxa"/>
              <w:bottom w:w="30" w:type="dxa"/>
              <w:right w:w="0" w:type="dxa"/>
            </w:tcMar>
            <w:vAlign w:val="bottom"/>
            <w:hideMark/>
          </w:tcPr>
          <w:p w14:paraId="2199B1B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20431D3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49C54E4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3158DE9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395F6CA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1CD7B5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1A4BAB5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63FA17D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0C71025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shd w:val="clear" w:color="auto" w:fill="FFF1E7"/>
            <w:vAlign w:val="bottom"/>
            <w:hideMark/>
          </w:tcPr>
          <w:p w14:paraId="6672E99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6179267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shd w:val="clear" w:color="auto" w:fill="FFF1E7"/>
            <w:vAlign w:val="bottom"/>
            <w:hideMark/>
          </w:tcPr>
          <w:p w14:paraId="7FC59BC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5AF6783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shd w:val="clear" w:color="auto" w:fill="FFF1E7"/>
            <w:vAlign w:val="bottom"/>
            <w:hideMark/>
          </w:tcPr>
          <w:p w14:paraId="3C6DA12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shd w:val="clear" w:color="auto" w:fill="FFF1E7"/>
            <w:tcMar>
              <w:top w:w="30" w:type="dxa"/>
              <w:left w:w="30" w:type="dxa"/>
              <w:bottom w:w="30" w:type="dxa"/>
              <w:right w:w="0" w:type="dxa"/>
            </w:tcMar>
            <w:vAlign w:val="bottom"/>
            <w:hideMark/>
          </w:tcPr>
          <w:p w14:paraId="54CD301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gridSpan w:val="2"/>
            <w:shd w:val="clear" w:color="auto" w:fill="FFF1E7"/>
            <w:tcMar>
              <w:top w:w="30" w:type="dxa"/>
              <w:left w:w="0" w:type="dxa"/>
              <w:bottom w:w="30" w:type="dxa"/>
              <w:right w:w="30" w:type="dxa"/>
            </w:tcMar>
            <w:vAlign w:val="bottom"/>
            <w:hideMark/>
          </w:tcPr>
          <w:p w14:paraId="5EBA95A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4"/>
            <w:shd w:val="clear" w:color="auto" w:fill="FFF1E7"/>
            <w:tcMar>
              <w:top w:w="30" w:type="dxa"/>
              <w:left w:w="30" w:type="dxa"/>
              <w:bottom w:w="30" w:type="dxa"/>
              <w:right w:w="0" w:type="dxa"/>
            </w:tcMar>
            <w:vAlign w:val="bottom"/>
            <w:hideMark/>
          </w:tcPr>
          <w:p w14:paraId="370D1E4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w:t>
            </w:r>
          </w:p>
        </w:tc>
        <w:tc>
          <w:tcPr>
            <w:tcW w:w="0" w:type="auto"/>
            <w:shd w:val="clear" w:color="auto" w:fill="FFF1E7"/>
            <w:vAlign w:val="bottom"/>
            <w:hideMark/>
          </w:tcPr>
          <w:p w14:paraId="0D509E5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7823BAE"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8CFA5D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11A916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34839B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3,979</w:t>
            </w:r>
          </w:p>
        </w:tc>
        <w:tc>
          <w:tcPr>
            <w:tcW w:w="0" w:type="auto"/>
            <w:tcBorders>
              <w:top w:val="single" w:sz="6" w:space="0" w:color="E87722"/>
              <w:bottom w:val="single" w:sz="6" w:space="0" w:color="E87722"/>
            </w:tcBorders>
            <w:shd w:val="clear" w:color="auto" w:fill="FFF1E7"/>
            <w:vAlign w:val="bottom"/>
            <w:hideMark/>
          </w:tcPr>
          <w:p w14:paraId="24DBD9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124CBA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BA5C69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2,709</w:t>
            </w:r>
          </w:p>
        </w:tc>
        <w:tc>
          <w:tcPr>
            <w:tcW w:w="0" w:type="auto"/>
            <w:tcBorders>
              <w:top w:val="single" w:sz="6" w:space="0" w:color="E87722"/>
              <w:bottom w:val="single" w:sz="6" w:space="0" w:color="E87722"/>
            </w:tcBorders>
            <w:shd w:val="clear" w:color="auto" w:fill="FFF1E7"/>
            <w:vAlign w:val="bottom"/>
            <w:hideMark/>
          </w:tcPr>
          <w:p w14:paraId="41C18C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933AED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EC872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1,506</w:t>
            </w:r>
          </w:p>
        </w:tc>
        <w:tc>
          <w:tcPr>
            <w:tcW w:w="0" w:type="auto"/>
            <w:tcBorders>
              <w:top w:val="single" w:sz="6" w:space="0" w:color="E87722"/>
              <w:bottom w:val="single" w:sz="6" w:space="0" w:color="E87722"/>
            </w:tcBorders>
            <w:shd w:val="clear" w:color="auto" w:fill="FFF1E7"/>
            <w:vAlign w:val="bottom"/>
            <w:hideMark/>
          </w:tcPr>
          <w:p w14:paraId="3AEFFC7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3B4858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F730C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1,414</w:t>
            </w:r>
          </w:p>
        </w:tc>
        <w:tc>
          <w:tcPr>
            <w:tcW w:w="0" w:type="auto"/>
            <w:tcBorders>
              <w:top w:val="single" w:sz="6" w:space="0" w:color="E87722"/>
              <w:bottom w:val="single" w:sz="6" w:space="0" w:color="E87722"/>
            </w:tcBorders>
            <w:shd w:val="clear" w:color="auto" w:fill="FFF1E7"/>
            <w:vAlign w:val="bottom"/>
            <w:hideMark/>
          </w:tcPr>
          <w:p w14:paraId="5BB5FAE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F6857A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0F7575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w:t>
            </w:r>
          </w:p>
        </w:tc>
        <w:tc>
          <w:tcPr>
            <w:tcW w:w="0" w:type="auto"/>
            <w:tcBorders>
              <w:top w:val="single" w:sz="6" w:space="0" w:color="E87722"/>
              <w:bottom w:val="single" w:sz="6" w:space="0" w:color="E87722"/>
            </w:tcBorders>
            <w:shd w:val="clear" w:color="auto" w:fill="FFF1E7"/>
            <w:vAlign w:val="bottom"/>
            <w:hideMark/>
          </w:tcPr>
          <w:p w14:paraId="7BDD9A5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F77B6C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EAAE35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9,616</w:t>
            </w:r>
          </w:p>
        </w:tc>
        <w:tc>
          <w:tcPr>
            <w:tcW w:w="0" w:type="auto"/>
            <w:tcBorders>
              <w:top w:val="single" w:sz="6" w:space="0" w:color="E87722"/>
              <w:bottom w:val="single" w:sz="6" w:space="0" w:color="E87722"/>
            </w:tcBorders>
            <w:shd w:val="clear" w:color="auto" w:fill="FFF1E7"/>
            <w:vAlign w:val="bottom"/>
            <w:hideMark/>
          </w:tcPr>
          <w:p w14:paraId="6CE0DA6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9283C3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79A37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506</w:t>
            </w:r>
          </w:p>
        </w:tc>
        <w:tc>
          <w:tcPr>
            <w:tcW w:w="0" w:type="auto"/>
            <w:tcBorders>
              <w:top w:val="single" w:sz="6" w:space="0" w:color="E87722"/>
              <w:bottom w:val="single" w:sz="6" w:space="0" w:color="E87722"/>
            </w:tcBorders>
            <w:shd w:val="clear" w:color="auto" w:fill="FFF1E7"/>
            <w:vAlign w:val="bottom"/>
            <w:hideMark/>
          </w:tcPr>
          <w:p w14:paraId="225AE9E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4CBC1C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7D66D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(18</w:t>
            </w:r>
          </w:p>
        </w:tc>
        <w:tc>
          <w:tcPr>
            <w:tcW w:w="0" w:type="auto"/>
            <w:gridSpan w:val="2"/>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282633E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CA3053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50C851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10,104</w:t>
            </w:r>
          </w:p>
        </w:tc>
        <w:tc>
          <w:tcPr>
            <w:tcW w:w="0" w:type="auto"/>
            <w:tcBorders>
              <w:top w:val="single" w:sz="6" w:space="0" w:color="E87722"/>
              <w:bottom w:val="single" w:sz="6" w:space="0" w:color="E87722"/>
            </w:tcBorders>
            <w:shd w:val="clear" w:color="auto" w:fill="FFF1E7"/>
            <w:vAlign w:val="bottom"/>
            <w:hideMark/>
          </w:tcPr>
          <w:p w14:paraId="7C5BC42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43A978F" w14:textId="77777777" w:rsidTr="00D1208C">
        <w:tc>
          <w:tcPr>
            <w:tcW w:w="0" w:type="auto"/>
            <w:tcMar>
              <w:top w:w="30" w:type="dxa"/>
              <w:left w:w="30" w:type="dxa"/>
              <w:bottom w:w="30" w:type="dxa"/>
              <w:right w:w="30" w:type="dxa"/>
            </w:tcMar>
            <w:vAlign w:val="bottom"/>
            <w:hideMark/>
          </w:tcPr>
          <w:p w14:paraId="0A385EC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2F97ABB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8A4502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02A3772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541EF99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435A21A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3CAB21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421E870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shd w:val="clear" w:color="auto" w:fill="FFF1E7"/>
            <w:tcMar>
              <w:top w:w="30" w:type="dxa"/>
              <w:left w:w="30" w:type="dxa"/>
              <w:bottom w:w="30" w:type="dxa"/>
              <w:right w:w="30" w:type="dxa"/>
            </w:tcMar>
            <w:vAlign w:val="bottom"/>
            <w:hideMark/>
          </w:tcPr>
          <w:p w14:paraId="282DEDD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shd w:val="clear" w:color="auto" w:fill="FFF1E7"/>
            <w:tcMar>
              <w:top w:w="30" w:type="dxa"/>
              <w:left w:w="30" w:type="dxa"/>
              <w:bottom w:w="30" w:type="dxa"/>
              <w:right w:w="30" w:type="dxa"/>
            </w:tcMar>
            <w:vAlign w:val="bottom"/>
            <w:hideMark/>
          </w:tcPr>
          <w:p w14:paraId="0509CE4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16ACB2B9" w14:textId="77777777" w:rsidTr="00D1208C">
        <w:tc>
          <w:tcPr>
            <w:tcW w:w="0" w:type="auto"/>
            <w:tcBorders>
              <w:top w:val="single" w:sz="6" w:space="0" w:color="808080"/>
            </w:tcBorders>
            <w:tcMar>
              <w:top w:w="30" w:type="dxa"/>
              <w:left w:w="180" w:type="dxa"/>
              <w:bottom w:w="30" w:type="dxa"/>
              <w:right w:w="30" w:type="dxa"/>
            </w:tcMar>
            <w:vAlign w:val="bottom"/>
            <w:hideMark/>
          </w:tcPr>
          <w:p w14:paraId="36D5442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to Wholesale Customers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EA397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4F810D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2,521</w:t>
            </w:r>
          </w:p>
        </w:tc>
        <w:tc>
          <w:tcPr>
            <w:tcW w:w="0" w:type="auto"/>
            <w:tcBorders>
              <w:top w:val="single" w:sz="6" w:space="0" w:color="808080"/>
            </w:tcBorders>
            <w:shd w:val="clear" w:color="auto" w:fill="FFF1E7"/>
            <w:vAlign w:val="bottom"/>
            <w:hideMark/>
          </w:tcPr>
          <w:p w14:paraId="4BAA23C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92B5AD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F47CF6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1,956</w:t>
            </w:r>
          </w:p>
        </w:tc>
        <w:tc>
          <w:tcPr>
            <w:tcW w:w="0" w:type="auto"/>
            <w:tcBorders>
              <w:top w:val="single" w:sz="6" w:space="0" w:color="808080"/>
            </w:tcBorders>
            <w:shd w:val="clear" w:color="auto" w:fill="FFF1E7"/>
            <w:vAlign w:val="bottom"/>
            <w:hideMark/>
          </w:tcPr>
          <w:p w14:paraId="30EB92B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867F4E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72B493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881</w:t>
            </w:r>
          </w:p>
        </w:tc>
        <w:tc>
          <w:tcPr>
            <w:tcW w:w="0" w:type="auto"/>
            <w:tcBorders>
              <w:top w:val="single" w:sz="6" w:space="0" w:color="808080"/>
            </w:tcBorders>
            <w:shd w:val="clear" w:color="auto" w:fill="FFF1E7"/>
            <w:vAlign w:val="bottom"/>
            <w:hideMark/>
          </w:tcPr>
          <w:p w14:paraId="42A584A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2DEA5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28C817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953</w:t>
            </w:r>
          </w:p>
        </w:tc>
        <w:tc>
          <w:tcPr>
            <w:tcW w:w="0" w:type="auto"/>
            <w:tcBorders>
              <w:top w:val="single" w:sz="6" w:space="0" w:color="808080"/>
            </w:tcBorders>
            <w:shd w:val="clear" w:color="auto" w:fill="FFF1E7"/>
            <w:vAlign w:val="bottom"/>
            <w:hideMark/>
          </w:tcPr>
          <w:p w14:paraId="334FAF1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2FBC3D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F93FBF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4B3556A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849C8B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1A5E6F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6,311</w:t>
            </w:r>
          </w:p>
        </w:tc>
        <w:tc>
          <w:tcPr>
            <w:tcW w:w="0" w:type="auto"/>
            <w:tcBorders>
              <w:top w:val="single" w:sz="6" w:space="0" w:color="808080"/>
            </w:tcBorders>
            <w:shd w:val="clear" w:color="auto" w:fill="FFF1E7"/>
            <w:vAlign w:val="bottom"/>
            <w:hideMark/>
          </w:tcPr>
          <w:p w14:paraId="749ADE2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448ABF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2FA3F6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330</w:t>
            </w:r>
          </w:p>
        </w:tc>
        <w:tc>
          <w:tcPr>
            <w:tcW w:w="0" w:type="auto"/>
            <w:tcBorders>
              <w:top w:val="single" w:sz="6" w:space="0" w:color="808080"/>
            </w:tcBorders>
            <w:shd w:val="clear" w:color="auto" w:fill="FFF1E7"/>
            <w:vAlign w:val="bottom"/>
            <w:hideMark/>
          </w:tcPr>
          <w:p w14:paraId="755F4B6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3DD7BD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0" w:type="dxa"/>
              <w:bottom w:w="30" w:type="dxa"/>
              <w:right w:w="0" w:type="dxa"/>
            </w:tcMar>
            <w:vAlign w:val="bottom"/>
            <w:hideMark/>
          </w:tcPr>
          <w:p w14:paraId="42E5195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vAlign w:val="bottom"/>
            <w:hideMark/>
          </w:tcPr>
          <w:p w14:paraId="6A0ABCF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900CBD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shd w:val="clear" w:color="auto" w:fill="FFF1E7"/>
            <w:tcMar>
              <w:top w:w="30" w:type="dxa"/>
              <w:left w:w="0" w:type="dxa"/>
              <w:bottom w:w="30" w:type="dxa"/>
              <w:right w:w="0" w:type="dxa"/>
            </w:tcMar>
            <w:vAlign w:val="bottom"/>
            <w:hideMark/>
          </w:tcPr>
          <w:p w14:paraId="6E99BF9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6,641</w:t>
            </w:r>
          </w:p>
        </w:tc>
        <w:tc>
          <w:tcPr>
            <w:tcW w:w="0" w:type="auto"/>
            <w:tcBorders>
              <w:top w:val="single" w:sz="6" w:space="0" w:color="808080"/>
            </w:tcBorders>
            <w:shd w:val="clear" w:color="auto" w:fill="FFF1E7"/>
            <w:vAlign w:val="bottom"/>
            <w:hideMark/>
          </w:tcPr>
          <w:p w14:paraId="1B57E9B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CC37D29"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A51160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through Direct to Consumer</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3C62A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1,458</w:t>
            </w:r>
          </w:p>
        </w:tc>
        <w:tc>
          <w:tcPr>
            <w:tcW w:w="0" w:type="auto"/>
            <w:tcBorders>
              <w:top w:val="single" w:sz="6" w:space="0" w:color="808080"/>
              <w:bottom w:val="single" w:sz="6" w:space="0" w:color="808080"/>
            </w:tcBorders>
            <w:shd w:val="clear" w:color="auto" w:fill="FFF1E7"/>
            <w:vAlign w:val="bottom"/>
            <w:hideMark/>
          </w:tcPr>
          <w:p w14:paraId="3455D65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C0C731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753</w:t>
            </w:r>
          </w:p>
        </w:tc>
        <w:tc>
          <w:tcPr>
            <w:tcW w:w="0" w:type="auto"/>
            <w:tcBorders>
              <w:top w:val="single" w:sz="6" w:space="0" w:color="808080"/>
              <w:bottom w:val="single" w:sz="6" w:space="0" w:color="808080"/>
            </w:tcBorders>
            <w:shd w:val="clear" w:color="auto" w:fill="FFF1E7"/>
            <w:vAlign w:val="bottom"/>
            <w:hideMark/>
          </w:tcPr>
          <w:p w14:paraId="64A7142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8BC6F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625</w:t>
            </w:r>
          </w:p>
        </w:tc>
        <w:tc>
          <w:tcPr>
            <w:tcW w:w="0" w:type="auto"/>
            <w:tcBorders>
              <w:top w:val="single" w:sz="6" w:space="0" w:color="808080"/>
              <w:bottom w:val="single" w:sz="6" w:space="0" w:color="808080"/>
            </w:tcBorders>
            <w:shd w:val="clear" w:color="auto" w:fill="FFF1E7"/>
            <w:vAlign w:val="bottom"/>
            <w:hideMark/>
          </w:tcPr>
          <w:p w14:paraId="6FFD855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BF039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461</w:t>
            </w:r>
          </w:p>
        </w:tc>
        <w:tc>
          <w:tcPr>
            <w:tcW w:w="0" w:type="auto"/>
            <w:tcBorders>
              <w:top w:val="single" w:sz="6" w:space="0" w:color="808080"/>
              <w:bottom w:val="single" w:sz="6" w:space="0" w:color="808080"/>
            </w:tcBorders>
            <w:shd w:val="clear" w:color="auto" w:fill="FFF1E7"/>
            <w:vAlign w:val="bottom"/>
            <w:hideMark/>
          </w:tcPr>
          <w:p w14:paraId="79D83C6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792169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3A7A146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86D49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3,297</w:t>
            </w:r>
          </w:p>
        </w:tc>
        <w:tc>
          <w:tcPr>
            <w:tcW w:w="0" w:type="auto"/>
            <w:tcBorders>
              <w:top w:val="single" w:sz="6" w:space="0" w:color="808080"/>
              <w:bottom w:val="single" w:sz="6" w:space="0" w:color="808080"/>
            </w:tcBorders>
            <w:shd w:val="clear" w:color="auto" w:fill="FFF1E7"/>
            <w:vAlign w:val="bottom"/>
            <w:hideMark/>
          </w:tcPr>
          <w:p w14:paraId="13B0234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747165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150</w:t>
            </w:r>
          </w:p>
        </w:tc>
        <w:tc>
          <w:tcPr>
            <w:tcW w:w="0" w:type="auto"/>
            <w:tcBorders>
              <w:top w:val="single" w:sz="6" w:space="0" w:color="808080"/>
              <w:bottom w:val="single" w:sz="6" w:space="0" w:color="808080"/>
            </w:tcBorders>
            <w:shd w:val="clear" w:color="auto" w:fill="FFF1E7"/>
            <w:vAlign w:val="bottom"/>
            <w:hideMark/>
          </w:tcPr>
          <w:p w14:paraId="2D2FF6F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42358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shd w:val="clear" w:color="auto" w:fill="FFF1E7"/>
            <w:vAlign w:val="bottom"/>
            <w:hideMark/>
          </w:tcPr>
          <w:p w14:paraId="7B10757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178685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3,447</w:t>
            </w:r>
          </w:p>
        </w:tc>
        <w:tc>
          <w:tcPr>
            <w:tcW w:w="0" w:type="auto"/>
            <w:tcBorders>
              <w:top w:val="single" w:sz="6" w:space="0" w:color="808080"/>
              <w:bottom w:val="single" w:sz="6" w:space="0" w:color="808080"/>
            </w:tcBorders>
            <w:shd w:val="clear" w:color="auto" w:fill="FFF1E7"/>
            <w:vAlign w:val="bottom"/>
            <w:hideMark/>
          </w:tcPr>
          <w:p w14:paraId="4348D94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DABA9A6" w14:textId="77777777" w:rsidTr="00D1208C">
        <w:tc>
          <w:tcPr>
            <w:tcW w:w="0" w:type="auto"/>
            <w:tcMar>
              <w:top w:w="30" w:type="dxa"/>
              <w:left w:w="180" w:type="dxa"/>
              <w:bottom w:w="30" w:type="dxa"/>
              <w:right w:w="30" w:type="dxa"/>
            </w:tcMar>
            <w:vAlign w:val="bottom"/>
            <w:hideMark/>
          </w:tcPr>
          <w:p w14:paraId="52A572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w:t>
            </w:r>
          </w:p>
        </w:tc>
        <w:tc>
          <w:tcPr>
            <w:tcW w:w="0" w:type="auto"/>
            <w:gridSpan w:val="2"/>
            <w:shd w:val="clear" w:color="auto" w:fill="FFF1E7"/>
            <w:tcMar>
              <w:top w:w="30" w:type="dxa"/>
              <w:left w:w="30" w:type="dxa"/>
              <w:bottom w:w="30" w:type="dxa"/>
              <w:right w:w="0" w:type="dxa"/>
            </w:tcMar>
            <w:vAlign w:val="bottom"/>
            <w:hideMark/>
          </w:tcPr>
          <w:p w14:paraId="3038959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05CED71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6B1E20A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7DD8D48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025E421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751A60B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0FFD50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03F5188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6CB9EA8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shd w:val="clear" w:color="auto" w:fill="FFF1E7"/>
            <w:vAlign w:val="bottom"/>
            <w:hideMark/>
          </w:tcPr>
          <w:p w14:paraId="3366F27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0F70ACB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shd w:val="clear" w:color="auto" w:fill="FFF1E7"/>
            <w:vAlign w:val="bottom"/>
            <w:hideMark/>
          </w:tcPr>
          <w:p w14:paraId="709E375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00BD655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shd w:val="clear" w:color="auto" w:fill="FFF1E7"/>
            <w:vAlign w:val="bottom"/>
            <w:hideMark/>
          </w:tcPr>
          <w:p w14:paraId="7CE65E2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shd w:val="clear" w:color="auto" w:fill="FFF1E7"/>
            <w:tcMar>
              <w:top w:w="30" w:type="dxa"/>
              <w:left w:w="30" w:type="dxa"/>
              <w:bottom w:w="30" w:type="dxa"/>
              <w:right w:w="0" w:type="dxa"/>
            </w:tcMar>
            <w:vAlign w:val="bottom"/>
            <w:hideMark/>
          </w:tcPr>
          <w:p w14:paraId="2CB6CE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gridSpan w:val="2"/>
            <w:shd w:val="clear" w:color="auto" w:fill="FFF1E7"/>
            <w:tcMar>
              <w:top w:w="30" w:type="dxa"/>
              <w:left w:w="0" w:type="dxa"/>
              <w:bottom w:w="30" w:type="dxa"/>
              <w:right w:w="30" w:type="dxa"/>
            </w:tcMar>
            <w:vAlign w:val="bottom"/>
            <w:hideMark/>
          </w:tcPr>
          <w:p w14:paraId="7C2DD19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4"/>
            <w:shd w:val="clear" w:color="auto" w:fill="FFF1E7"/>
            <w:tcMar>
              <w:top w:w="30" w:type="dxa"/>
              <w:left w:w="30" w:type="dxa"/>
              <w:bottom w:w="30" w:type="dxa"/>
              <w:right w:w="0" w:type="dxa"/>
            </w:tcMar>
            <w:vAlign w:val="bottom"/>
            <w:hideMark/>
          </w:tcPr>
          <w:p w14:paraId="04CE3FC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w:t>
            </w:r>
          </w:p>
        </w:tc>
        <w:tc>
          <w:tcPr>
            <w:tcW w:w="0" w:type="auto"/>
            <w:shd w:val="clear" w:color="auto" w:fill="FFF1E7"/>
            <w:vAlign w:val="bottom"/>
            <w:hideMark/>
          </w:tcPr>
          <w:p w14:paraId="7770CE6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26B4708"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D9829E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18D8D7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E79E25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3,979</w:t>
            </w:r>
          </w:p>
        </w:tc>
        <w:tc>
          <w:tcPr>
            <w:tcW w:w="0" w:type="auto"/>
            <w:tcBorders>
              <w:top w:val="single" w:sz="6" w:space="0" w:color="E87722"/>
              <w:bottom w:val="single" w:sz="6" w:space="0" w:color="E87722"/>
            </w:tcBorders>
            <w:shd w:val="clear" w:color="auto" w:fill="FFF1E7"/>
            <w:vAlign w:val="bottom"/>
            <w:hideMark/>
          </w:tcPr>
          <w:p w14:paraId="64EC9C4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43397D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A54393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2,709</w:t>
            </w:r>
          </w:p>
        </w:tc>
        <w:tc>
          <w:tcPr>
            <w:tcW w:w="0" w:type="auto"/>
            <w:tcBorders>
              <w:top w:val="single" w:sz="6" w:space="0" w:color="E87722"/>
              <w:bottom w:val="single" w:sz="6" w:space="0" w:color="E87722"/>
            </w:tcBorders>
            <w:shd w:val="clear" w:color="auto" w:fill="FFF1E7"/>
            <w:vAlign w:val="bottom"/>
            <w:hideMark/>
          </w:tcPr>
          <w:p w14:paraId="7C22E7D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224F12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E45560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1,506</w:t>
            </w:r>
          </w:p>
        </w:tc>
        <w:tc>
          <w:tcPr>
            <w:tcW w:w="0" w:type="auto"/>
            <w:tcBorders>
              <w:top w:val="single" w:sz="6" w:space="0" w:color="E87722"/>
              <w:bottom w:val="single" w:sz="6" w:space="0" w:color="E87722"/>
            </w:tcBorders>
            <w:shd w:val="clear" w:color="auto" w:fill="FFF1E7"/>
            <w:vAlign w:val="bottom"/>
            <w:hideMark/>
          </w:tcPr>
          <w:p w14:paraId="05029FC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0B8E04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F80B9B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1,414</w:t>
            </w:r>
          </w:p>
        </w:tc>
        <w:tc>
          <w:tcPr>
            <w:tcW w:w="0" w:type="auto"/>
            <w:tcBorders>
              <w:top w:val="single" w:sz="6" w:space="0" w:color="E87722"/>
              <w:bottom w:val="single" w:sz="6" w:space="0" w:color="E87722"/>
            </w:tcBorders>
            <w:shd w:val="clear" w:color="auto" w:fill="FFF1E7"/>
            <w:vAlign w:val="bottom"/>
            <w:hideMark/>
          </w:tcPr>
          <w:p w14:paraId="68627F7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5C1097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9940E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w:t>
            </w:r>
          </w:p>
        </w:tc>
        <w:tc>
          <w:tcPr>
            <w:tcW w:w="0" w:type="auto"/>
            <w:tcBorders>
              <w:top w:val="single" w:sz="6" w:space="0" w:color="E87722"/>
              <w:bottom w:val="single" w:sz="6" w:space="0" w:color="E87722"/>
            </w:tcBorders>
            <w:shd w:val="clear" w:color="auto" w:fill="FFF1E7"/>
            <w:vAlign w:val="bottom"/>
            <w:hideMark/>
          </w:tcPr>
          <w:p w14:paraId="4002743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930EBC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4D2C31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9,616</w:t>
            </w:r>
          </w:p>
        </w:tc>
        <w:tc>
          <w:tcPr>
            <w:tcW w:w="0" w:type="auto"/>
            <w:tcBorders>
              <w:top w:val="single" w:sz="6" w:space="0" w:color="E87722"/>
              <w:bottom w:val="single" w:sz="6" w:space="0" w:color="E87722"/>
            </w:tcBorders>
            <w:shd w:val="clear" w:color="auto" w:fill="FFF1E7"/>
            <w:vAlign w:val="bottom"/>
            <w:hideMark/>
          </w:tcPr>
          <w:p w14:paraId="4492CB8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E96DE2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CD525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506</w:t>
            </w:r>
          </w:p>
        </w:tc>
        <w:tc>
          <w:tcPr>
            <w:tcW w:w="0" w:type="auto"/>
            <w:tcBorders>
              <w:top w:val="single" w:sz="6" w:space="0" w:color="E87722"/>
              <w:bottom w:val="single" w:sz="6" w:space="0" w:color="E87722"/>
            </w:tcBorders>
            <w:shd w:val="clear" w:color="auto" w:fill="FFF1E7"/>
            <w:vAlign w:val="bottom"/>
            <w:hideMark/>
          </w:tcPr>
          <w:p w14:paraId="67FB6E5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3C4DAC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20A79C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(18</w:t>
            </w:r>
          </w:p>
        </w:tc>
        <w:tc>
          <w:tcPr>
            <w:tcW w:w="0" w:type="auto"/>
            <w:gridSpan w:val="2"/>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06EDE36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F3A2E7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615D76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10,104</w:t>
            </w:r>
          </w:p>
        </w:tc>
        <w:tc>
          <w:tcPr>
            <w:tcW w:w="0" w:type="auto"/>
            <w:tcBorders>
              <w:top w:val="single" w:sz="6" w:space="0" w:color="E87722"/>
              <w:bottom w:val="single" w:sz="6" w:space="0" w:color="E87722"/>
            </w:tcBorders>
            <w:shd w:val="clear" w:color="auto" w:fill="FFF1E7"/>
            <w:vAlign w:val="bottom"/>
            <w:hideMark/>
          </w:tcPr>
          <w:p w14:paraId="2EF5AFF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4C62DAF" w14:textId="77777777" w:rsidTr="00D1208C">
        <w:tc>
          <w:tcPr>
            <w:tcW w:w="0" w:type="auto"/>
            <w:gridSpan w:val="32"/>
            <w:vAlign w:val="center"/>
            <w:hideMark/>
          </w:tcPr>
          <w:p w14:paraId="0890C445" w14:textId="77777777" w:rsidR="00D1208C" w:rsidRPr="00D1208C" w:rsidRDefault="00D1208C" w:rsidP="00D1208C">
            <w:pPr>
              <w:widowControl/>
              <w:jc w:val="left"/>
              <w:rPr>
                <w:rFonts w:ascii="宋体" w:eastAsia="宋体" w:hAnsi="宋体" w:cs="宋体"/>
                <w:kern w:val="0"/>
                <w:sz w:val="20"/>
                <w:szCs w:val="20"/>
              </w:rPr>
            </w:pPr>
          </w:p>
        </w:tc>
      </w:tr>
      <w:tr w:rsidR="00D1208C" w:rsidRPr="00D1208C" w14:paraId="4C6682CA" w14:textId="77777777" w:rsidTr="00D1208C">
        <w:tc>
          <w:tcPr>
            <w:tcW w:w="5140" w:type="dxa"/>
            <w:vAlign w:val="center"/>
            <w:hideMark/>
          </w:tcPr>
          <w:p w14:paraId="31D3694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67A359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69678EB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4DA012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A6B21B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7AFA311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B39381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D2A696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2F1A8F8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2900F23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459802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18960CE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F7A686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8" w:type="dxa"/>
            <w:vAlign w:val="center"/>
            <w:hideMark/>
          </w:tcPr>
          <w:p w14:paraId="26048A9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1744B14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15180A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EC25A2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3109FDF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76188C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3C9518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7D48641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D353A0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4" w:type="dxa"/>
            <w:gridSpan w:val="2"/>
            <w:vAlign w:val="center"/>
            <w:hideMark/>
          </w:tcPr>
          <w:p w14:paraId="5DFFC65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gridSpan w:val="2"/>
            <w:vAlign w:val="center"/>
            <w:hideMark/>
          </w:tcPr>
          <w:p w14:paraId="38686FA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19909CD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BDE5E1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4" w:type="dxa"/>
            <w:vAlign w:val="center"/>
            <w:hideMark/>
          </w:tcPr>
          <w:p w14:paraId="7CCB8A3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27824A3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C59DF5C" w14:textId="77777777" w:rsidTr="00D1208C">
        <w:tc>
          <w:tcPr>
            <w:tcW w:w="0" w:type="auto"/>
            <w:tcMar>
              <w:top w:w="30" w:type="dxa"/>
              <w:left w:w="30" w:type="dxa"/>
              <w:bottom w:w="30" w:type="dxa"/>
              <w:right w:w="30" w:type="dxa"/>
            </w:tcMar>
            <w:vAlign w:val="bottom"/>
            <w:hideMark/>
          </w:tcPr>
          <w:p w14:paraId="13B4528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1"/>
            <w:tcBorders>
              <w:bottom w:val="single" w:sz="6" w:space="0" w:color="E87722"/>
            </w:tcBorders>
            <w:tcMar>
              <w:top w:w="30" w:type="dxa"/>
              <w:left w:w="30" w:type="dxa"/>
              <w:bottom w:w="30" w:type="dxa"/>
              <w:right w:w="0" w:type="dxa"/>
            </w:tcMar>
            <w:vAlign w:val="bottom"/>
            <w:hideMark/>
          </w:tcPr>
          <w:p w14:paraId="07CFDCE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 FEBRUARY 28, 2019</w:t>
            </w:r>
          </w:p>
        </w:tc>
      </w:tr>
      <w:tr w:rsidR="00D1208C" w:rsidRPr="00D1208C" w14:paraId="6617DACE" w14:textId="77777777" w:rsidTr="00D1208C">
        <w:tc>
          <w:tcPr>
            <w:tcW w:w="0" w:type="auto"/>
            <w:tcBorders>
              <w:bottom w:val="single" w:sz="6" w:space="0" w:color="E87722"/>
            </w:tcBorders>
            <w:tcMar>
              <w:top w:w="30" w:type="dxa"/>
              <w:left w:w="30" w:type="dxa"/>
              <w:bottom w:w="30" w:type="dxa"/>
              <w:right w:w="30" w:type="dxa"/>
            </w:tcMar>
            <w:vAlign w:val="bottom"/>
            <w:hideMark/>
          </w:tcPr>
          <w:p w14:paraId="2EDA9FA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142C356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NORTH AMERICA</w:t>
            </w:r>
          </w:p>
        </w:tc>
        <w:tc>
          <w:tcPr>
            <w:tcW w:w="0" w:type="auto"/>
            <w:tcBorders>
              <w:bottom w:val="single" w:sz="6" w:space="0" w:color="E87722"/>
            </w:tcBorders>
            <w:vAlign w:val="bottom"/>
            <w:hideMark/>
          </w:tcPr>
          <w:p w14:paraId="7F09281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D54411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EUROPE, MIDDLE EAST &amp; AFRICA</w:t>
            </w:r>
          </w:p>
        </w:tc>
        <w:tc>
          <w:tcPr>
            <w:tcW w:w="0" w:type="auto"/>
            <w:tcBorders>
              <w:bottom w:val="single" w:sz="6" w:space="0" w:color="E87722"/>
            </w:tcBorders>
            <w:vAlign w:val="bottom"/>
            <w:hideMark/>
          </w:tcPr>
          <w:p w14:paraId="4450F7E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144154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GREATER CHINA</w:t>
            </w:r>
          </w:p>
        </w:tc>
        <w:tc>
          <w:tcPr>
            <w:tcW w:w="0" w:type="auto"/>
            <w:tcBorders>
              <w:bottom w:val="single" w:sz="6" w:space="0" w:color="E87722"/>
            </w:tcBorders>
            <w:vAlign w:val="bottom"/>
            <w:hideMark/>
          </w:tcPr>
          <w:p w14:paraId="5BF0A73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A4B0C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ASIA PACIFIC &amp; LATIN AMERICA</w:t>
            </w:r>
          </w:p>
        </w:tc>
        <w:tc>
          <w:tcPr>
            <w:tcW w:w="0" w:type="auto"/>
            <w:tcBorders>
              <w:bottom w:val="single" w:sz="6" w:space="0" w:color="E87722"/>
            </w:tcBorders>
            <w:vAlign w:val="bottom"/>
            <w:hideMark/>
          </w:tcPr>
          <w:p w14:paraId="6C34BE3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E726B7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GLOBAL BRAND DIVISIONS</w:t>
            </w:r>
          </w:p>
        </w:tc>
        <w:tc>
          <w:tcPr>
            <w:tcW w:w="0" w:type="auto"/>
            <w:tcBorders>
              <w:bottom w:val="single" w:sz="6" w:space="0" w:color="E87722"/>
            </w:tcBorders>
            <w:vAlign w:val="bottom"/>
            <w:hideMark/>
          </w:tcPr>
          <w:p w14:paraId="4690CD0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C17675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 NIKE BRAND</w:t>
            </w:r>
          </w:p>
        </w:tc>
        <w:tc>
          <w:tcPr>
            <w:tcW w:w="0" w:type="auto"/>
            <w:tcBorders>
              <w:bottom w:val="single" w:sz="6" w:space="0" w:color="E87722"/>
            </w:tcBorders>
            <w:vAlign w:val="bottom"/>
            <w:hideMark/>
          </w:tcPr>
          <w:p w14:paraId="68E4DCA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EF207A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CONVERSE</w:t>
            </w:r>
          </w:p>
        </w:tc>
        <w:tc>
          <w:tcPr>
            <w:tcW w:w="0" w:type="auto"/>
            <w:tcBorders>
              <w:bottom w:val="single" w:sz="6" w:space="0" w:color="E87722"/>
            </w:tcBorders>
            <w:vAlign w:val="bottom"/>
            <w:hideMark/>
          </w:tcPr>
          <w:p w14:paraId="161B62D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bottom w:val="single" w:sz="6" w:space="0" w:color="E87722"/>
            </w:tcBorders>
            <w:tcMar>
              <w:top w:w="30" w:type="dxa"/>
              <w:left w:w="30" w:type="dxa"/>
              <w:bottom w:w="30" w:type="dxa"/>
              <w:right w:w="0" w:type="dxa"/>
            </w:tcMar>
            <w:vAlign w:val="bottom"/>
            <w:hideMark/>
          </w:tcPr>
          <w:p w14:paraId="33AC74A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CORPORATE</w:t>
            </w:r>
          </w:p>
        </w:tc>
        <w:tc>
          <w:tcPr>
            <w:tcW w:w="0" w:type="auto"/>
            <w:gridSpan w:val="2"/>
            <w:tcBorders>
              <w:bottom w:val="single" w:sz="6" w:space="0" w:color="E87722"/>
            </w:tcBorders>
            <w:vAlign w:val="bottom"/>
            <w:hideMark/>
          </w:tcPr>
          <w:p w14:paraId="7A04FA1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bottom w:val="single" w:sz="6" w:space="0" w:color="E87722"/>
            </w:tcBorders>
            <w:tcMar>
              <w:top w:w="30" w:type="dxa"/>
              <w:left w:w="30" w:type="dxa"/>
              <w:bottom w:w="30" w:type="dxa"/>
              <w:right w:w="0" w:type="dxa"/>
            </w:tcMar>
            <w:vAlign w:val="bottom"/>
            <w:hideMark/>
          </w:tcPr>
          <w:p w14:paraId="2BFC58F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 NIKE, INC.</w:t>
            </w:r>
          </w:p>
        </w:tc>
        <w:tc>
          <w:tcPr>
            <w:tcW w:w="0" w:type="auto"/>
            <w:tcBorders>
              <w:bottom w:val="single" w:sz="6" w:space="0" w:color="E87722"/>
            </w:tcBorders>
            <w:vAlign w:val="bottom"/>
            <w:hideMark/>
          </w:tcPr>
          <w:p w14:paraId="0AEDF68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8CD6712" w14:textId="77777777" w:rsidTr="00D1208C">
        <w:tc>
          <w:tcPr>
            <w:tcW w:w="0" w:type="auto"/>
            <w:tcMar>
              <w:top w:w="30" w:type="dxa"/>
              <w:left w:w="30" w:type="dxa"/>
              <w:bottom w:w="30" w:type="dxa"/>
              <w:right w:w="30" w:type="dxa"/>
            </w:tcMar>
            <w:vAlign w:val="bottom"/>
            <w:hideMark/>
          </w:tcPr>
          <w:p w14:paraId="3C32066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tcMar>
              <w:top w:w="30" w:type="dxa"/>
              <w:left w:w="30" w:type="dxa"/>
              <w:bottom w:w="30" w:type="dxa"/>
              <w:right w:w="30" w:type="dxa"/>
            </w:tcMar>
            <w:vAlign w:val="bottom"/>
            <w:hideMark/>
          </w:tcPr>
          <w:p w14:paraId="662C50A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1F934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60E40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17C77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4BF68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3E3C4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9BBE2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26DA746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5B12B0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5D8AC28A" w14:textId="77777777" w:rsidTr="00D1208C">
        <w:tc>
          <w:tcPr>
            <w:tcW w:w="0" w:type="auto"/>
            <w:tcBorders>
              <w:top w:val="single" w:sz="6" w:space="0" w:color="808080"/>
            </w:tcBorders>
            <w:tcMar>
              <w:top w:w="30" w:type="dxa"/>
              <w:left w:w="180" w:type="dxa"/>
              <w:bottom w:w="30" w:type="dxa"/>
              <w:right w:w="30" w:type="dxa"/>
            </w:tcMar>
            <w:vAlign w:val="bottom"/>
            <w:hideMark/>
          </w:tcPr>
          <w:p w14:paraId="1AF7CCB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Footwear</w:t>
            </w:r>
          </w:p>
        </w:tc>
        <w:tc>
          <w:tcPr>
            <w:tcW w:w="0" w:type="auto"/>
            <w:tcBorders>
              <w:top w:val="single" w:sz="6" w:space="0" w:color="808080"/>
            </w:tcBorders>
            <w:tcMar>
              <w:top w:w="30" w:type="dxa"/>
              <w:left w:w="30" w:type="dxa"/>
              <w:bottom w:w="30" w:type="dxa"/>
              <w:right w:w="0" w:type="dxa"/>
            </w:tcMar>
            <w:vAlign w:val="bottom"/>
            <w:hideMark/>
          </w:tcPr>
          <w:p w14:paraId="2F767F7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006093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2,509</w:t>
            </w:r>
          </w:p>
        </w:tc>
        <w:tc>
          <w:tcPr>
            <w:tcW w:w="0" w:type="auto"/>
            <w:tcBorders>
              <w:top w:val="single" w:sz="6" w:space="0" w:color="808080"/>
            </w:tcBorders>
            <w:vAlign w:val="bottom"/>
            <w:hideMark/>
          </w:tcPr>
          <w:p w14:paraId="329D951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26E9B0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83D5F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1,589</w:t>
            </w:r>
          </w:p>
        </w:tc>
        <w:tc>
          <w:tcPr>
            <w:tcW w:w="0" w:type="auto"/>
            <w:tcBorders>
              <w:top w:val="single" w:sz="6" w:space="0" w:color="808080"/>
            </w:tcBorders>
            <w:vAlign w:val="bottom"/>
            <w:hideMark/>
          </w:tcPr>
          <w:p w14:paraId="759552B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C935E5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3C9644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1,115</w:t>
            </w:r>
          </w:p>
        </w:tc>
        <w:tc>
          <w:tcPr>
            <w:tcW w:w="0" w:type="auto"/>
            <w:tcBorders>
              <w:top w:val="single" w:sz="6" w:space="0" w:color="808080"/>
            </w:tcBorders>
            <w:vAlign w:val="bottom"/>
            <w:hideMark/>
          </w:tcPr>
          <w:p w14:paraId="6BDB7F8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EB7A0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587D0C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909</w:t>
            </w:r>
          </w:p>
        </w:tc>
        <w:tc>
          <w:tcPr>
            <w:tcW w:w="0" w:type="auto"/>
            <w:tcBorders>
              <w:top w:val="single" w:sz="6" w:space="0" w:color="808080"/>
            </w:tcBorders>
            <w:vAlign w:val="bottom"/>
            <w:hideMark/>
          </w:tcPr>
          <w:p w14:paraId="06626A7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89B4C3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8C6E26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10E81A6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334AAA5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27627F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6,122</w:t>
            </w:r>
          </w:p>
        </w:tc>
        <w:tc>
          <w:tcPr>
            <w:tcW w:w="0" w:type="auto"/>
            <w:tcBorders>
              <w:top w:val="single" w:sz="6" w:space="0" w:color="808080"/>
            </w:tcBorders>
            <w:vAlign w:val="bottom"/>
            <w:hideMark/>
          </w:tcPr>
          <w:p w14:paraId="19E836C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C8B2AE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1FA480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405</w:t>
            </w:r>
          </w:p>
        </w:tc>
        <w:tc>
          <w:tcPr>
            <w:tcW w:w="0" w:type="auto"/>
            <w:tcBorders>
              <w:top w:val="single" w:sz="6" w:space="0" w:color="808080"/>
            </w:tcBorders>
            <w:vAlign w:val="bottom"/>
            <w:hideMark/>
          </w:tcPr>
          <w:p w14:paraId="79AAC3B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722DE4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0" w:type="dxa"/>
              <w:bottom w:w="30" w:type="dxa"/>
              <w:right w:w="0" w:type="dxa"/>
            </w:tcMar>
            <w:vAlign w:val="bottom"/>
            <w:hideMark/>
          </w:tcPr>
          <w:p w14:paraId="7FB7484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vAlign w:val="bottom"/>
            <w:hideMark/>
          </w:tcPr>
          <w:p w14:paraId="355D966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25EC9F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97835C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6,527</w:t>
            </w:r>
          </w:p>
        </w:tc>
        <w:tc>
          <w:tcPr>
            <w:tcW w:w="0" w:type="auto"/>
            <w:tcBorders>
              <w:top w:val="single" w:sz="6" w:space="0" w:color="808080"/>
            </w:tcBorders>
            <w:vAlign w:val="bottom"/>
            <w:hideMark/>
          </w:tcPr>
          <w:p w14:paraId="43B3A34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D2105C2" w14:textId="77777777" w:rsidTr="00D1208C">
        <w:tc>
          <w:tcPr>
            <w:tcW w:w="0" w:type="auto"/>
            <w:tcBorders>
              <w:top w:val="single" w:sz="6" w:space="0" w:color="808080"/>
            </w:tcBorders>
            <w:tcMar>
              <w:top w:w="30" w:type="dxa"/>
              <w:left w:w="180" w:type="dxa"/>
              <w:bottom w:w="30" w:type="dxa"/>
              <w:right w:w="30" w:type="dxa"/>
            </w:tcMar>
            <w:vAlign w:val="bottom"/>
            <w:hideMark/>
          </w:tcPr>
          <w:p w14:paraId="2F55FE6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Apparel</w:t>
            </w:r>
          </w:p>
        </w:tc>
        <w:tc>
          <w:tcPr>
            <w:tcW w:w="0" w:type="auto"/>
            <w:gridSpan w:val="2"/>
            <w:tcBorders>
              <w:top w:val="single" w:sz="6" w:space="0" w:color="808080"/>
            </w:tcBorders>
            <w:tcMar>
              <w:top w:w="30" w:type="dxa"/>
              <w:left w:w="30" w:type="dxa"/>
              <w:bottom w:w="30" w:type="dxa"/>
              <w:right w:w="0" w:type="dxa"/>
            </w:tcMar>
            <w:vAlign w:val="bottom"/>
            <w:hideMark/>
          </w:tcPr>
          <w:p w14:paraId="110C855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1,173</w:t>
            </w:r>
          </w:p>
        </w:tc>
        <w:tc>
          <w:tcPr>
            <w:tcW w:w="0" w:type="auto"/>
            <w:tcBorders>
              <w:top w:val="single" w:sz="6" w:space="0" w:color="808080"/>
            </w:tcBorders>
            <w:vAlign w:val="bottom"/>
            <w:hideMark/>
          </w:tcPr>
          <w:p w14:paraId="286413A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251C3B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750</w:t>
            </w:r>
          </w:p>
        </w:tc>
        <w:tc>
          <w:tcPr>
            <w:tcW w:w="0" w:type="auto"/>
            <w:tcBorders>
              <w:top w:val="single" w:sz="6" w:space="0" w:color="808080"/>
            </w:tcBorders>
            <w:vAlign w:val="bottom"/>
            <w:hideMark/>
          </w:tcPr>
          <w:p w14:paraId="35CEB84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680190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444</w:t>
            </w:r>
          </w:p>
        </w:tc>
        <w:tc>
          <w:tcPr>
            <w:tcW w:w="0" w:type="auto"/>
            <w:tcBorders>
              <w:top w:val="single" w:sz="6" w:space="0" w:color="808080"/>
            </w:tcBorders>
            <w:vAlign w:val="bottom"/>
            <w:hideMark/>
          </w:tcPr>
          <w:p w14:paraId="0B4C822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129C18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340</w:t>
            </w:r>
          </w:p>
        </w:tc>
        <w:tc>
          <w:tcPr>
            <w:tcW w:w="0" w:type="auto"/>
            <w:tcBorders>
              <w:top w:val="single" w:sz="6" w:space="0" w:color="808080"/>
            </w:tcBorders>
            <w:vAlign w:val="bottom"/>
            <w:hideMark/>
          </w:tcPr>
          <w:p w14:paraId="09F203B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485CC7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3C00C4A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485C81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2,707</w:t>
            </w:r>
          </w:p>
        </w:tc>
        <w:tc>
          <w:tcPr>
            <w:tcW w:w="0" w:type="auto"/>
            <w:tcBorders>
              <w:top w:val="single" w:sz="6" w:space="0" w:color="808080"/>
            </w:tcBorders>
            <w:vAlign w:val="bottom"/>
            <w:hideMark/>
          </w:tcPr>
          <w:p w14:paraId="1B5ABAE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2C11C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w:t>
            </w:r>
          </w:p>
        </w:tc>
        <w:tc>
          <w:tcPr>
            <w:tcW w:w="0" w:type="auto"/>
            <w:tcBorders>
              <w:top w:val="single" w:sz="6" w:space="0" w:color="808080"/>
              <w:bottom w:val="single" w:sz="6" w:space="0" w:color="808080"/>
            </w:tcBorders>
            <w:vAlign w:val="bottom"/>
            <w:hideMark/>
          </w:tcPr>
          <w:p w14:paraId="457D282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top w:val="single" w:sz="6" w:space="0" w:color="808080"/>
            </w:tcBorders>
            <w:tcMar>
              <w:top w:w="30" w:type="dxa"/>
              <w:left w:w="30" w:type="dxa"/>
              <w:bottom w:w="30" w:type="dxa"/>
              <w:right w:w="0" w:type="dxa"/>
            </w:tcMar>
            <w:vAlign w:val="bottom"/>
            <w:hideMark/>
          </w:tcPr>
          <w:p w14:paraId="6D7AEA5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vAlign w:val="bottom"/>
            <w:hideMark/>
          </w:tcPr>
          <w:p w14:paraId="1F7BF71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tcBorders>
            <w:tcMar>
              <w:top w:w="30" w:type="dxa"/>
              <w:left w:w="30" w:type="dxa"/>
              <w:bottom w:w="30" w:type="dxa"/>
              <w:right w:w="0" w:type="dxa"/>
            </w:tcMar>
            <w:vAlign w:val="bottom"/>
            <w:hideMark/>
          </w:tcPr>
          <w:p w14:paraId="71C3539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2,734</w:t>
            </w:r>
          </w:p>
        </w:tc>
        <w:tc>
          <w:tcPr>
            <w:tcW w:w="0" w:type="auto"/>
            <w:tcBorders>
              <w:top w:val="single" w:sz="6" w:space="0" w:color="808080"/>
            </w:tcBorders>
            <w:vAlign w:val="bottom"/>
            <w:hideMark/>
          </w:tcPr>
          <w:p w14:paraId="6D6BD6E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5839470"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56E6BE3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Equipment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D1C1C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128</w:t>
            </w:r>
          </w:p>
        </w:tc>
        <w:tc>
          <w:tcPr>
            <w:tcW w:w="0" w:type="auto"/>
            <w:tcBorders>
              <w:top w:val="single" w:sz="6" w:space="0" w:color="808080"/>
              <w:bottom w:val="single" w:sz="6" w:space="0" w:color="808080"/>
            </w:tcBorders>
            <w:vAlign w:val="bottom"/>
            <w:hideMark/>
          </w:tcPr>
          <w:p w14:paraId="6A7FF52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9ECF8B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96</w:t>
            </w:r>
          </w:p>
        </w:tc>
        <w:tc>
          <w:tcPr>
            <w:tcW w:w="0" w:type="auto"/>
            <w:tcBorders>
              <w:top w:val="single" w:sz="6" w:space="0" w:color="808080"/>
              <w:bottom w:val="single" w:sz="6" w:space="0" w:color="808080"/>
            </w:tcBorders>
            <w:vAlign w:val="bottom"/>
            <w:hideMark/>
          </w:tcPr>
          <w:p w14:paraId="230D6D2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52041C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w:t>
            </w:r>
          </w:p>
        </w:tc>
        <w:tc>
          <w:tcPr>
            <w:tcW w:w="0" w:type="auto"/>
            <w:tcBorders>
              <w:top w:val="single" w:sz="6" w:space="0" w:color="808080"/>
              <w:bottom w:val="single" w:sz="6" w:space="0" w:color="808080"/>
            </w:tcBorders>
            <w:vAlign w:val="bottom"/>
            <w:hideMark/>
          </w:tcPr>
          <w:p w14:paraId="5187A73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C26A67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58</w:t>
            </w:r>
          </w:p>
        </w:tc>
        <w:tc>
          <w:tcPr>
            <w:tcW w:w="0" w:type="auto"/>
            <w:tcBorders>
              <w:top w:val="single" w:sz="6" w:space="0" w:color="808080"/>
              <w:bottom w:val="single" w:sz="6" w:space="0" w:color="808080"/>
            </w:tcBorders>
            <w:vAlign w:val="bottom"/>
            <w:hideMark/>
          </w:tcPr>
          <w:p w14:paraId="51CE34D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ECE331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778AAD0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E1DD8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311</w:t>
            </w:r>
          </w:p>
        </w:tc>
        <w:tc>
          <w:tcPr>
            <w:tcW w:w="0" w:type="auto"/>
            <w:tcBorders>
              <w:top w:val="single" w:sz="6" w:space="0" w:color="808080"/>
              <w:bottom w:val="single" w:sz="6" w:space="0" w:color="808080"/>
            </w:tcBorders>
            <w:vAlign w:val="bottom"/>
            <w:hideMark/>
          </w:tcPr>
          <w:p w14:paraId="7A137E9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8ECA80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vAlign w:val="bottom"/>
            <w:hideMark/>
          </w:tcPr>
          <w:p w14:paraId="09F6AC2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5736E99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vAlign w:val="bottom"/>
            <w:hideMark/>
          </w:tcPr>
          <w:p w14:paraId="70AC6A7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0" w:type="dxa"/>
            </w:tcMar>
            <w:vAlign w:val="bottom"/>
            <w:hideMark/>
          </w:tcPr>
          <w:p w14:paraId="217D80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316</w:t>
            </w:r>
          </w:p>
        </w:tc>
        <w:tc>
          <w:tcPr>
            <w:tcW w:w="0" w:type="auto"/>
            <w:tcBorders>
              <w:top w:val="single" w:sz="6" w:space="0" w:color="808080"/>
              <w:bottom w:val="single" w:sz="6" w:space="0" w:color="808080"/>
            </w:tcBorders>
            <w:vAlign w:val="bottom"/>
            <w:hideMark/>
          </w:tcPr>
          <w:p w14:paraId="66AEA88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B480E49" w14:textId="77777777" w:rsidTr="00D1208C">
        <w:tc>
          <w:tcPr>
            <w:tcW w:w="0" w:type="auto"/>
            <w:tcMar>
              <w:top w:w="30" w:type="dxa"/>
              <w:left w:w="180" w:type="dxa"/>
              <w:bottom w:w="30" w:type="dxa"/>
              <w:right w:w="30" w:type="dxa"/>
            </w:tcMar>
            <w:vAlign w:val="bottom"/>
            <w:hideMark/>
          </w:tcPr>
          <w:p w14:paraId="33E2674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w:t>
            </w:r>
          </w:p>
        </w:tc>
        <w:tc>
          <w:tcPr>
            <w:tcW w:w="0" w:type="auto"/>
            <w:gridSpan w:val="2"/>
            <w:tcMar>
              <w:top w:w="30" w:type="dxa"/>
              <w:left w:w="30" w:type="dxa"/>
              <w:bottom w:w="30" w:type="dxa"/>
              <w:right w:w="0" w:type="dxa"/>
            </w:tcMar>
            <w:vAlign w:val="bottom"/>
            <w:hideMark/>
          </w:tcPr>
          <w:p w14:paraId="0FA0D96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28C1DAC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FF2D64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1212BD9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400A10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572F3CF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A4300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0782012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173F33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vAlign w:val="bottom"/>
            <w:hideMark/>
          </w:tcPr>
          <w:p w14:paraId="7847477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8DBE6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vAlign w:val="bottom"/>
            <w:hideMark/>
          </w:tcPr>
          <w:p w14:paraId="15CE605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952CB2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vAlign w:val="bottom"/>
            <w:hideMark/>
          </w:tcPr>
          <w:p w14:paraId="6848D0C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C7DC61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vAlign w:val="bottom"/>
            <w:hideMark/>
          </w:tcPr>
          <w:p w14:paraId="102661B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2B7F63C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w:t>
            </w:r>
          </w:p>
        </w:tc>
        <w:tc>
          <w:tcPr>
            <w:tcW w:w="0" w:type="auto"/>
            <w:vAlign w:val="bottom"/>
            <w:hideMark/>
          </w:tcPr>
          <w:p w14:paraId="512388E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CC662DA"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658F6D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E02544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A68B8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3,810</w:t>
            </w:r>
          </w:p>
        </w:tc>
        <w:tc>
          <w:tcPr>
            <w:tcW w:w="0" w:type="auto"/>
            <w:tcBorders>
              <w:top w:val="single" w:sz="6" w:space="0" w:color="E87722"/>
              <w:bottom w:val="single" w:sz="6" w:space="0" w:color="E87722"/>
            </w:tcBorders>
            <w:vAlign w:val="bottom"/>
            <w:hideMark/>
          </w:tcPr>
          <w:p w14:paraId="2E7939F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BB1B44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B5E428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2,435</w:t>
            </w:r>
          </w:p>
        </w:tc>
        <w:tc>
          <w:tcPr>
            <w:tcW w:w="0" w:type="auto"/>
            <w:tcBorders>
              <w:top w:val="single" w:sz="6" w:space="0" w:color="E87722"/>
              <w:bottom w:val="single" w:sz="6" w:space="0" w:color="E87722"/>
            </w:tcBorders>
            <w:vAlign w:val="bottom"/>
            <w:hideMark/>
          </w:tcPr>
          <w:p w14:paraId="1A2A8E4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DA223C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04329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1,588</w:t>
            </w:r>
          </w:p>
        </w:tc>
        <w:tc>
          <w:tcPr>
            <w:tcW w:w="0" w:type="auto"/>
            <w:tcBorders>
              <w:top w:val="single" w:sz="6" w:space="0" w:color="E87722"/>
              <w:bottom w:val="single" w:sz="6" w:space="0" w:color="E87722"/>
            </w:tcBorders>
            <w:vAlign w:val="bottom"/>
            <w:hideMark/>
          </w:tcPr>
          <w:p w14:paraId="2BA7E4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2E6CDF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B77F25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1,307</w:t>
            </w:r>
          </w:p>
        </w:tc>
        <w:tc>
          <w:tcPr>
            <w:tcW w:w="0" w:type="auto"/>
            <w:tcBorders>
              <w:top w:val="single" w:sz="6" w:space="0" w:color="E87722"/>
              <w:bottom w:val="single" w:sz="6" w:space="0" w:color="E87722"/>
            </w:tcBorders>
            <w:vAlign w:val="bottom"/>
            <w:hideMark/>
          </w:tcPr>
          <w:p w14:paraId="5397DDB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422DDC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8A3CD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w:t>
            </w:r>
          </w:p>
        </w:tc>
        <w:tc>
          <w:tcPr>
            <w:tcW w:w="0" w:type="auto"/>
            <w:tcBorders>
              <w:top w:val="single" w:sz="6" w:space="0" w:color="E87722"/>
              <w:bottom w:val="single" w:sz="6" w:space="0" w:color="E87722"/>
            </w:tcBorders>
            <w:vAlign w:val="bottom"/>
            <w:hideMark/>
          </w:tcPr>
          <w:p w14:paraId="4F02162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E19A15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84FCDD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9,148</w:t>
            </w:r>
          </w:p>
        </w:tc>
        <w:tc>
          <w:tcPr>
            <w:tcW w:w="0" w:type="auto"/>
            <w:tcBorders>
              <w:top w:val="single" w:sz="6" w:space="0" w:color="E87722"/>
              <w:bottom w:val="single" w:sz="6" w:space="0" w:color="E87722"/>
            </w:tcBorders>
            <w:vAlign w:val="bottom"/>
            <w:hideMark/>
          </w:tcPr>
          <w:p w14:paraId="08988A4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EFD58C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84295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463</w:t>
            </w:r>
          </w:p>
        </w:tc>
        <w:tc>
          <w:tcPr>
            <w:tcW w:w="0" w:type="auto"/>
            <w:tcBorders>
              <w:top w:val="single" w:sz="6" w:space="0" w:color="E87722"/>
              <w:bottom w:val="single" w:sz="6" w:space="0" w:color="E87722"/>
            </w:tcBorders>
            <w:vAlign w:val="bottom"/>
            <w:hideMark/>
          </w:tcPr>
          <w:p w14:paraId="6D7C308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05D89F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0" w:type="dxa"/>
              <w:bottom w:w="30" w:type="dxa"/>
              <w:right w:w="0" w:type="dxa"/>
            </w:tcMar>
            <w:vAlign w:val="bottom"/>
            <w:hideMark/>
          </w:tcPr>
          <w:p w14:paraId="2F81F5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vAlign w:val="bottom"/>
            <w:hideMark/>
          </w:tcPr>
          <w:p w14:paraId="27A2383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155400B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2ACE2D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9,611</w:t>
            </w:r>
          </w:p>
        </w:tc>
        <w:tc>
          <w:tcPr>
            <w:tcW w:w="0" w:type="auto"/>
            <w:tcBorders>
              <w:top w:val="single" w:sz="6" w:space="0" w:color="E87722"/>
              <w:bottom w:val="single" w:sz="6" w:space="0" w:color="E87722"/>
            </w:tcBorders>
            <w:vAlign w:val="bottom"/>
            <w:hideMark/>
          </w:tcPr>
          <w:p w14:paraId="4D875B4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2777F80" w14:textId="77777777" w:rsidTr="00D1208C">
        <w:tc>
          <w:tcPr>
            <w:tcW w:w="0" w:type="auto"/>
            <w:tcMar>
              <w:top w:w="30" w:type="dxa"/>
              <w:left w:w="30" w:type="dxa"/>
              <w:bottom w:w="30" w:type="dxa"/>
              <w:right w:w="30" w:type="dxa"/>
            </w:tcMar>
            <w:vAlign w:val="bottom"/>
            <w:hideMark/>
          </w:tcPr>
          <w:p w14:paraId="41CB22C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tcMar>
              <w:top w:w="30" w:type="dxa"/>
              <w:left w:w="30" w:type="dxa"/>
              <w:bottom w:w="30" w:type="dxa"/>
              <w:right w:w="30" w:type="dxa"/>
            </w:tcMar>
            <w:vAlign w:val="bottom"/>
            <w:hideMark/>
          </w:tcPr>
          <w:p w14:paraId="2902277A"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52B13E79"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74B688E9"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19AF547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76495DB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779DC7B7"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7B03B03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6"/>
            <w:tcMar>
              <w:top w:w="30" w:type="dxa"/>
              <w:left w:w="30" w:type="dxa"/>
              <w:bottom w:w="30" w:type="dxa"/>
              <w:right w:w="30" w:type="dxa"/>
            </w:tcMar>
            <w:vAlign w:val="bottom"/>
            <w:hideMark/>
          </w:tcPr>
          <w:p w14:paraId="578B1341"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4"/>
            <w:tcMar>
              <w:top w:w="30" w:type="dxa"/>
              <w:left w:w="30" w:type="dxa"/>
              <w:bottom w:w="30" w:type="dxa"/>
              <w:right w:w="30" w:type="dxa"/>
            </w:tcMar>
            <w:vAlign w:val="bottom"/>
            <w:hideMark/>
          </w:tcPr>
          <w:p w14:paraId="0D6E7B29" w14:textId="77777777" w:rsidR="00D1208C" w:rsidRPr="00D1208C" w:rsidRDefault="00D1208C" w:rsidP="00D1208C">
            <w:pPr>
              <w:widowControl/>
              <w:jc w:val="left"/>
              <w:rPr>
                <w:rFonts w:ascii="Times New Roman" w:eastAsia="宋体" w:hAnsi="Times New Roman" w:cs="Times New Roman"/>
                <w:kern w:val="0"/>
                <w:sz w:val="17"/>
                <w:szCs w:val="17"/>
              </w:rPr>
            </w:pPr>
          </w:p>
        </w:tc>
      </w:tr>
      <w:tr w:rsidR="00D1208C" w:rsidRPr="00D1208C" w14:paraId="63909227" w14:textId="77777777" w:rsidTr="00D1208C">
        <w:tc>
          <w:tcPr>
            <w:tcW w:w="0" w:type="auto"/>
            <w:tcBorders>
              <w:top w:val="single" w:sz="6" w:space="0" w:color="808080"/>
            </w:tcBorders>
            <w:tcMar>
              <w:top w:w="30" w:type="dxa"/>
              <w:left w:w="180" w:type="dxa"/>
              <w:bottom w:w="30" w:type="dxa"/>
              <w:right w:w="30" w:type="dxa"/>
            </w:tcMar>
            <w:vAlign w:val="bottom"/>
            <w:hideMark/>
          </w:tcPr>
          <w:p w14:paraId="1D6346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to Wholesale Customers</w:t>
            </w:r>
          </w:p>
        </w:tc>
        <w:tc>
          <w:tcPr>
            <w:tcW w:w="0" w:type="auto"/>
            <w:tcBorders>
              <w:top w:val="single" w:sz="6" w:space="0" w:color="808080"/>
            </w:tcBorders>
            <w:tcMar>
              <w:top w:w="30" w:type="dxa"/>
              <w:left w:w="30" w:type="dxa"/>
              <w:bottom w:w="30" w:type="dxa"/>
              <w:right w:w="0" w:type="dxa"/>
            </w:tcMar>
            <w:vAlign w:val="bottom"/>
            <w:hideMark/>
          </w:tcPr>
          <w:p w14:paraId="049E8AF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145332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2,547</w:t>
            </w:r>
          </w:p>
        </w:tc>
        <w:tc>
          <w:tcPr>
            <w:tcW w:w="0" w:type="auto"/>
            <w:tcBorders>
              <w:top w:val="single" w:sz="6" w:space="0" w:color="808080"/>
            </w:tcBorders>
            <w:vAlign w:val="bottom"/>
            <w:hideMark/>
          </w:tcPr>
          <w:p w14:paraId="66C8B68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3D0E9AC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454A0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1,785</w:t>
            </w:r>
          </w:p>
        </w:tc>
        <w:tc>
          <w:tcPr>
            <w:tcW w:w="0" w:type="auto"/>
            <w:tcBorders>
              <w:top w:val="single" w:sz="6" w:space="0" w:color="808080"/>
            </w:tcBorders>
            <w:vAlign w:val="bottom"/>
            <w:hideMark/>
          </w:tcPr>
          <w:p w14:paraId="6D96AC4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85BCE7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50CD81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936</w:t>
            </w:r>
          </w:p>
        </w:tc>
        <w:tc>
          <w:tcPr>
            <w:tcW w:w="0" w:type="auto"/>
            <w:tcBorders>
              <w:top w:val="single" w:sz="6" w:space="0" w:color="808080"/>
            </w:tcBorders>
            <w:vAlign w:val="bottom"/>
            <w:hideMark/>
          </w:tcPr>
          <w:p w14:paraId="58CAC5E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617A0D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383059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906</w:t>
            </w:r>
          </w:p>
        </w:tc>
        <w:tc>
          <w:tcPr>
            <w:tcW w:w="0" w:type="auto"/>
            <w:tcBorders>
              <w:top w:val="single" w:sz="6" w:space="0" w:color="808080"/>
            </w:tcBorders>
            <w:vAlign w:val="bottom"/>
            <w:hideMark/>
          </w:tcPr>
          <w:p w14:paraId="547B553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1A81F30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654522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6BE014A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E863CB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ED4FD4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6,174</w:t>
            </w:r>
          </w:p>
        </w:tc>
        <w:tc>
          <w:tcPr>
            <w:tcW w:w="0" w:type="auto"/>
            <w:tcBorders>
              <w:top w:val="single" w:sz="6" w:space="0" w:color="808080"/>
            </w:tcBorders>
            <w:vAlign w:val="bottom"/>
            <w:hideMark/>
          </w:tcPr>
          <w:p w14:paraId="5C060FE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F9CA26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70E231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308</w:t>
            </w:r>
          </w:p>
        </w:tc>
        <w:tc>
          <w:tcPr>
            <w:tcW w:w="0" w:type="auto"/>
            <w:tcBorders>
              <w:top w:val="single" w:sz="6" w:space="0" w:color="808080"/>
            </w:tcBorders>
            <w:vAlign w:val="bottom"/>
            <w:hideMark/>
          </w:tcPr>
          <w:p w14:paraId="246486D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F94BD8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0" w:type="dxa"/>
              <w:bottom w:w="30" w:type="dxa"/>
              <w:right w:w="0" w:type="dxa"/>
            </w:tcMar>
            <w:vAlign w:val="bottom"/>
            <w:hideMark/>
          </w:tcPr>
          <w:p w14:paraId="483756A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vAlign w:val="bottom"/>
            <w:hideMark/>
          </w:tcPr>
          <w:p w14:paraId="0E034AF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F607FF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41AC99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6,482</w:t>
            </w:r>
          </w:p>
        </w:tc>
        <w:tc>
          <w:tcPr>
            <w:tcW w:w="0" w:type="auto"/>
            <w:tcBorders>
              <w:top w:val="single" w:sz="6" w:space="0" w:color="808080"/>
            </w:tcBorders>
            <w:vAlign w:val="bottom"/>
            <w:hideMark/>
          </w:tcPr>
          <w:p w14:paraId="32B4F7B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64E016E"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C43DE7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through Direct to Consumer</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2BAAE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1,263</w:t>
            </w:r>
          </w:p>
        </w:tc>
        <w:tc>
          <w:tcPr>
            <w:tcW w:w="0" w:type="auto"/>
            <w:tcBorders>
              <w:top w:val="single" w:sz="6" w:space="0" w:color="808080"/>
              <w:bottom w:val="single" w:sz="6" w:space="0" w:color="808080"/>
            </w:tcBorders>
            <w:vAlign w:val="bottom"/>
            <w:hideMark/>
          </w:tcPr>
          <w:p w14:paraId="1ED4EA2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92794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650</w:t>
            </w:r>
          </w:p>
        </w:tc>
        <w:tc>
          <w:tcPr>
            <w:tcW w:w="0" w:type="auto"/>
            <w:tcBorders>
              <w:top w:val="single" w:sz="6" w:space="0" w:color="808080"/>
              <w:bottom w:val="single" w:sz="6" w:space="0" w:color="808080"/>
            </w:tcBorders>
            <w:vAlign w:val="bottom"/>
            <w:hideMark/>
          </w:tcPr>
          <w:p w14:paraId="2E88981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93EB3D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652</w:t>
            </w:r>
          </w:p>
        </w:tc>
        <w:tc>
          <w:tcPr>
            <w:tcW w:w="0" w:type="auto"/>
            <w:tcBorders>
              <w:top w:val="single" w:sz="6" w:space="0" w:color="808080"/>
              <w:bottom w:val="single" w:sz="6" w:space="0" w:color="808080"/>
            </w:tcBorders>
            <w:vAlign w:val="bottom"/>
            <w:hideMark/>
          </w:tcPr>
          <w:p w14:paraId="05854B7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5ADF03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401</w:t>
            </w:r>
          </w:p>
        </w:tc>
        <w:tc>
          <w:tcPr>
            <w:tcW w:w="0" w:type="auto"/>
            <w:tcBorders>
              <w:top w:val="single" w:sz="6" w:space="0" w:color="808080"/>
              <w:bottom w:val="single" w:sz="6" w:space="0" w:color="808080"/>
            </w:tcBorders>
            <w:vAlign w:val="bottom"/>
            <w:hideMark/>
          </w:tcPr>
          <w:p w14:paraId="5CE49CA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95BBC5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5F553C7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3FE23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2,966</w:t>
            </w:r>
          </w:p>
        </w:tc>
        <w:tc>
          <w:tcPr>
            <w:tcW w:w="0" w:type="auto"/>
            <w:tcBorders>
              <w:top w:val="single" w:sz="6" w:space="0" w:color="808080"/>
              <w:bottom w:val="single" w:sz="6" w:space="0" w:color="808080"/>
            </w:tcBorders>
            <w:vAlign w:val="bottom"/>
            <w:hideMark/>
          </w:tcPr>
          <w:p w14:paraId="27A7F05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0BCBC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129</w:t>
            </w:r>
          </w:p>
        </w:tc>
        <w:tc>
          <w:tcPr>
            <w:tcW w:w="0" w:type="auto"/>
            <w:tcBorders>
              <w:top w:val="single" w:sz="6" w:space="0" w:color="808080"/>
              <w:bottom w:val="single" w:sz="6" w:space="0" w:color="808080"/>
            </w:tcBorders>
            <w:vAlign w:val="bottom"/>
            <w:hideMark/>
          </w:tcPr>
          <w:p w14:paraId="13894AF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150E135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808080"/>
            </w:tcBorders>
            <w:vAlign w:val="bottom"/>
            <w:hideMark/>
          </w:tcPr>
          <w:p w14:paraId="5808C52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808080"/>
              <w:bottom w:val="single" w:sz="6" w:space="0" w:color="808080"/>
            </w:tcBorders>
            <w:tcMar>
              <w:top w:w="30" w:type="dxa"/>
              <w:left w:w="30" w:type="dxa"/>
              <w:bottom w:w="30" w:type="dxa"/>
              <w:right w:w="0" w:type="dxa"/>
            </w:tcMar>
            <w:vAlign w:val="bottom"/>
            <w:hideMark/>
          </w:tcPr>
          <w:p w14:paraId="637F324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3,095</w:t>
            </w:r>
          </w:p>
        </w:tc>
        <w:tc>
          <w:tcPr>
            <w:tcW w:w="0" w:type="auto"/>
            <w:tcBorders>
              <w:top w:val="single" w:sz="6" w:space="0" w:color="808080"/>
              <w:bottom w:val="single" w:sz="6" w:space="0" w:color="808080"/>
            </w:tcBorders>
            <w:vAlign w:val="bottom"/>
            <w:hideMark/>
          </w:tcPr>
          <w:p w14:paraId="21B84C2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CA5043A" w14:textId="77777777" w:rsidTr="00D1208C">
        <w:tc>
          <w:tcPr>
            <w:tcW w:w="0" w:type="auto"/>
            <w:tcMar>
              <w:top w:w="30" w:type="dxa"/>
              <w:left w:w="180" w:type="dxa"/>
              <w:bottom w:w="30" w:type="dxa"/>
              <w:right w:w="30" w:type="dxa"/>
            </w:tcMar>
            <w:vAlign w:val="bottom"/>
            <w:hideMark/>
          </w:tcPr>
          <w:p w14:paraId="6999B89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w:t>
            </w:r>
          </w:p>
        </w:tc>
        <w:tc>
          <w:tcPr>
            <w:tcW w:w="0" w:type="auto"/>
            <w:gridSpan w:val="2"/>
            <w:tcMar>
              <w:top w:w="30" w:type="dxa"/>
              <w:left w:w="30" w:type="dxa"/>
              <w:bottom w:w="30" w:type="dxa"/>
              <w:right w:w="0" w:type="dxa"/>
            </w:tcMar>
            <w:vAlign w:val="bottom"/>
            <w:hideMark/>
          </w:tcPr>
          <w:p w14:paraId="494A8A3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4BA4226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2C9013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24408A7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0D289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22DADA2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0F01E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56C74DC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6FFDB6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vAlign w:val="bottom"/>
            <w:hideMark/>
          </w:tcPr>
          <w:p w14:paraId="108FFD6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EF8C76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vAlign w:val="bottom"/>
            <w:hideMark/>
          </w:tcPr>
          <w:p w14:paraId="2906D81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69BE49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vAlign w:val="bottom"/>
            <w:hideMark/>
          </w:tcPr>
          <w:p w14:paraId="259E05B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3A4F386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vAlign w:val="bottom"/>
            <w:hideMark/>
          </w:tcPr>
          <w:p w14:paraId="0C33438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25B234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w:t>
            </w:r>
          </w:p>
        </w:tc>
        <w:tc>
          <w:tcPr>
            <w:tcW w:w="0" w:type="auto"/>
            <w:vAlign w:val="bottom"/>
            <w:hideMark/>
          </w:tcPr>
          <w:p w14:paraId="40926E7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5DFE098"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1A010F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4B7C3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8C6668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3,810</w:t>
            </w:r>
          </w:p>
        </w:tc>
        <w:tc>
          <w:tcPr>
            <w:tcW w:w="0" w:type="auto"/>
            <w:tcBorders>
              <w:top w:val="single" w:sz="6" w:space="0" w:color="E87722"/>
              <w:bottom w:val="single" w:sz="6" w:space="0" w:color="E87722"/>
            </w:tcBorders>
            <w:vAlign w:val="bottom"/>
            <w:hideMark/>
          </w:tcPr>
          <w:p w14:paraId="2E589EE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8D453B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49D5B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2,435</w:t>
            </w:r>
          </w:p>
        </w:tc>
        <w:tc>
          <w:tcPr>
            <w:tcW w:w="0" w:type="auto"/>
            <w:tcBorders>
              <w:top w:val="single" w:sz="6" w:space="0" w:color="E87722"/>
              <w:bottom w:val="single" w:sz="6" w:space="0" w:color="E87722"/>
            </w:tcBorders>
            <w:vAlign w:val="bottom"/>
            <w:hideMark/>
          </w:tcPr>
          <w:p w14:paraId="43C6F99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3620AE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348C26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1,588</w:t>
            </w:r>
          </w:p>
        </w:tc>
        <w:tc>
          <w:tcPr>
            <w:tcW w:w="0" w:type="auto"/>
            <w:tcBorders>
              <w:top w:val="single" w:sz="6" w:space="0" w:color="E87722"/>
              <w:bottom w:val="single" w:sz="6" w:space="0" w:color="E87722"/>
            </w:tcBorders>
            <w:vAlign w:val="bottom"/>
            <w:hideMark/>
          </w:tcPr>
          <w:p w14:paraId="39564FF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F45B3A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00AFF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1,307</w:t>
            </w:r>
          </w:p>
        </w:tc>
        <w:tc>
          <w:tcPr>
            <w:tcW w:w="0" w:type="auto"/>
            <w:tcBorders>
              <w:top w:val="single" w:sz="6" w:space="0" w:color="E87722"/>
              <w:bottom w:val="single" w:sz="6" w:space="0" w:color="E87722"/>
            </w:tcBorders>
            <w:vAlign w:val="bottom"/>
            <w:hideMark/>
          </w:tcPr>
          <w:p w14:paraId="710A73D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90A88C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42DD80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w:t>
            </w:r>
          </w:p>
        </w:tc>
        <w:tc>
          <w:tcPr>
            <w:tcW w:w="0" w:type="auto"/>
            <w:tcBorders>
              <w:top w:val="single" w:sz="6" w:space="0" w:color="E87722"/>
              <w:bottom w:val="single" w:sz="6" w:space="0" w:color="E87722"/>
            </w:tcBorders>
            <w:vAlign w:val="bottom"/>
            <w:hideMark/>
          </w:tcPr>
          <w:p w14:paraId="4DC5D5B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9A5B94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5C0EDA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9,148</w:t>
            </w:r>
          </w:p>
        </w:tc>
        <w:tc>
          <w:tcPr>
            <w:tcW w:w="0" w:type="auto"/>
            <w:tcBorders>
              <w:top w:val="single" w:sz="6" w:space="0" w:color="E87722"/>
              <w:bottom w:val="single" w:sz="6" w:space="0" w:color="E87722"/>
            </w:tcBorders>
            <w:vAlign w:val="bottom"/>
            <w:hideMark/>
          </w:tcPr>
          <w:p w14:paraId="7569B68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38BF58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B56A3B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463</w:t>
            </w:r>
          </w:p>
        </w:tc>
        <w:tc>
          <w:tcPr>
            <w:tcW w:w="0" w:type="auto"/>
            <w:tcBorders>
              <w:top w:val="single" w:sz="6" w:space="0" w:color="E87722"/>
              <w:bottom w:val="single" w:sz="6" w:space="0" w:color="E87722"/>
            </w:tcBorders>
            <w:vAlign w:val="bottom"/>
            <w:hideMark/>
          </w:tcPr>
          <w:p w14:paraId="25D295F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1ACF13D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0" w:type="dxa"/>
              <w:bottom w:w="30" w:type="dxa"/>
              <w:right w:w="0" w:type="dxa"/>
            </w:tcMar>
            <w:vAlign w:val="bottom"/>
            <w:hideMark/>
          </w:tcPr>
          <w:p w14:paraId="15382D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vAlign w:val="bottom"/>
            <w:hideMark/>
          </w:tcPr>
          <w:p w14:paraId="27454C1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2883B93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06422D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9,611</w:t>
            </w:r>
          </w:p>
        </w:tc>
        <w:tc>
          <w:tcPr>
            <w:tcW w:w="0" w:type="auto"/>
            <w:tcBorders>
              <w:top w:val="single" w:sz="6" w:space="0" w:color="E87722"/>
              <w:bottom w:val="single" w:sz="6" w:space="0" w:color="E87722"/>
            </w:tcBorders>
            <w:vAlign w:val="bottom"/>
            <w:hideMark/>
          </w:tcPr>
          <w:p w14:paraId="7C990849"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48B7D54D" w14:textId="77777777" w:rsidR="00D1208C" w:rsidRPr="00D1208C" w:rsidRDefault="00D1208C" w:rsidP="00D1208C">
      <w:pPr>
        <w:widowControl/>
        <w:spacing w:line="260" w:lineRule="atLeast"/>
        <w:jc w:val="left"/>
        <w:rPr>
          <w:rFonts w:ascii="宋体" w:eastAsia="宋体" w:hAnsi="宋体" w:cs="宋体"/>
          <w:kern w:val="0"/>
          <w:sz w:val="20"/>
          <w:szCs w:val="20"/>
        </w:rPr>
      </w:pPr>
    </w:p>
    <w:p w14:paraId="4F7EB9A6"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BA4E48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20</w:t>
      </w:r>
    </w:p>
    <w:p w14:paraId="0FDF027B"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71FFD2DC">
          <v:rect id="_x0000_i1047" style="width:0;height:1.5pt" o:hralign="center" o:hrstd="t" o:hrnoshade="t" o:hr="t" fillcolor="black" stroked="f"/>
        </w:pict>
      </w:r>
    </w:p>
    <w:p w14:paraId="796EE572"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E65528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93" w:anchor="s1433BDA772405ACE80C243EDFDDC0CC7" w:history="1">
        <w:r w:rsidRPr="00D1208C">
          <w:rPr>
            <w:rFonts w:ascii="Arial" w:eastAsia="宋体" w:hAnsi="Arial" w:cs="Arial"/>
            <w:color w:val="0000FF"/>
            <w:kern w:val="0"/>
            <w:sz w:val="17"/>
            <w:szCs w:val="17"/>
            <w:u w:val="single"/>
          </w:rPr>
          <w:t>Table of Contents</w:t>
        </w:r>
      </w:hyperlink>
    </w:p>
    <w:p w14:paraId="001BF8A9"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C1F2949"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4124"/>
        <w:gridCol w:w="200"/>
        <w:gridCol w:w="1114"/>
        <w:gridCol w:w="156"/>
        <w:gridCol w:w="352"/>
        <w:gridCol w:w="1993"/>
        <w:gridCol w:w="156"/>
        <w:gridCol w:w="205"/>
        <w:gridCol w:w="1097"/>
        <w:gridCol w:w="156"/>
        <w:gridCol w:w="339"/>
        <w:gridCol w:w="1912"/>
        <w:gridCol w:w="156"/>
        <w:gridCol w:w="325"/>
        <w:gridCol w:w="1637"/>
        <w:gridCol w:w="156"/>
        <w:gridCol w:w="215"/>
        <w:gridCol w:w="1232"/>
        <w:gridCol w:w="156"/>
        <w:gridCol w:w="206"/>
        <w:gridCol w:w="1277"/>
        <w:gridCol w:w="156"/>
        <w:gridCol w:w="224"/>
        <w:gridCol w:w="1460"/>
        <w:gridCol w:w="177"/>
        <w:gridCol w:w="190"/>
        <w:gridCol w:w="1086"/>
        <w:gridCol w:w="157"/>
      </w:tblGrid>
      <w:tr w:rsidR="00D1208C" w:rsidRPr="00D1208C" w14:paraId="57AAFA27" w14:textId="77777777" w:rsidTr="00D1208C">
        <w:tc>
          <w:tcPr>
            <w:tcW w:w="0" w:type="auto"/>
            <w:gridSpan w:val="28"/>
            <w:vAlign w:val="center"/>
            <w:hideMark/>
          </w:tcPr>
          <w:p w14:paraId="627FB0B5"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5A470234" w14:textId="77777777" w:rsidTr="00D1208C">
        <w:tc>
          <w:tcPr>
            <w:tcW w:w="5141" w:type="dxa"/>
            <w:vAlign w:val="center"/>
            <w:hideMark/>
          </w:tcPr>
          <w:p w14:paraId="554B814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CAC970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142BC86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EB3185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7B9990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56313A4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99666C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9F0B83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02D8792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5AD0FE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B48145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3741556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07522C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 w:type="dxa"/>
            <w:vAlign w:val="center"/>
            <w:hideMark/>
          </w:tcPr>
          <w:p w14:paraId="08C53E5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11F61D2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29C815F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BFF673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1026A11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4FDA9C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266C4E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3B9DBA8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2D0A6FC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4" w:type="dxa"/>
            <w:vAlign w:val="center"/>
            <w:hideMark/>
          </w:tcPr>
          <w:p w14:paraId="046E9A0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vAlign w:val="center"/>
            <w:hideMark/>
          </w:tcPr>
          <w:p w14:paraId="2218DB7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EA8FA1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38E25B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1F4A62A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03B88EB2"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C869B1A" w14:textId="77777777" w:rsidTr="00D1208C">
        <w:tc>
          <w:tcPr>
            <w:tcW w:w="0" w:type="auto"/>
            <w:tcMar>
              <w:top w:w="30" w:type="dxa"/>
              <w:left w:w="30" w:type="dxa"/>
              <w:bottom w:w="30" w:type="dxa"/>
              <w:right w:w="30" w:type="dxa"/>
            </w:tcMar>
            <w:vAlign w:val="bottom"/>
            <w:hideMark/>
          </w:tcPr>
          <w:p w14:paraId="712C5FE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7"/>
            <w:tcBorders>
              <w:bottom w:val="single" w:sz="6" w:space="0" w:color="E87722"/>
            </w:tcBorders>
            <w:tcMar>
              <w:top w:w="30" w:type="dxa"/>
              <w:left w:w="30" w:type="dxa"/>
              <w:bottom w:w="30" w:type="dxa"/>
              <w:right w:w="0" w:type="dxa"/>
            </w:tcMar>
            <w:vAlign w:val="bottom"/>
            <w:hideMark/>
          </w:tcPr>
          <w:p w14:paraId="4E68FB8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 FEBRUARY 29, 2020</w:t>
            </w:r>
          </w:p>
        </w:tc>
      </w:tr>
      <w:tr w:rsidR="00D1208C" w:rsidRPr="00D1208C" w14:paraId="09362E71" w14:textId="77777777" w:rsidTr="00D1208C">
        <w:tc>
          <w:tcPr>
            <w:tcW w:w="0" w:type="auto"/>
            <w:tcBorders>
              <w:bottom w:val="single" w:sz="6" w:space="0" w:color="E87722"/>
            </w:tcBorders>
            <w:tcMar>
              <w:top w:w="30" w:type="dxa"/>
              <w:left w:w="30" w:type="dxa"/>
              <w:bottom w:w="30" w:type="dxa"/>
              <w:right w:w="30" w:type="dxa"/>
            </w:tcMar>
            <w:vAlign w:val="bottom"/>
            <w:hideMark/>
          </w:tcPr>
          <w:p w14:paraId="42F8F03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63252C0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NORTH AMERICA</w:t>
            </w:r>
          </w:p>
        </w:tc>
        <w:tc>
          <w:tcPr>
            <w:tcW w:w="0" w:type="auto"/>
            <w:tcBorders>
              <w:bottom w:val="single" w:sz="6" w:space="0" w:color="E87722"/>
            </w:tcBorders>
            <w:vAlign w:val="bottom"/>
            <w:hideMark/>
          </w:tcPr>
          <w:p w14:paraId="2417CB0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FD4E9B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EUROPE, MIDDLE EAST &amp; AFRICA</w:t>
            </w:r>
          </w:p>
        </w:tc>
        <w:tc>
          <w:tcPr>
            <w:tcW w:w="0" w:type="auto"/>
            <w:tcBorders>
              <w:bottom w:val="single" w:sz="6" w:space="0" w:color="E87722"/>
            </w:tcBorders>
            <w:vAlign w:val="bottom"/>
            <w:hideMark/>
          </w:tcPr>
          <w:p w14:paraId="6616FC5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1ADAFD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GREATER CHINA</w:t>
            </w:r>
          </w:p>
        </w:tc>
        <w:tc>
          <w:tcPr>
            <w:tcW w:w="0" w:type="auto"/>
            <w:tcBorders>
              <w:bottom w:val="single" w:sz="6" w:space="0" w:color="E87722"/>
            </w:tcBorders>
            <w:vAlign w:val="bottom"/>
            <w:hideMark/>
          </w:tcPr>
          <w:p w14:paraId="5E2CBF7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75B9023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ASIA PACIFIC &amp; LATIN AMERICA</w:t>
            </w:r>
          </w:p>
        </w:tc>
        <w:tc>
          <w:tcPr>
            <w:tcW w:w="0" w:type="auto"/>
            <w:tcBorders>
              <w:bottom w:val="single" w:sz="6" w:space="0" w:color="E87722"/>
            </w:tcBorders>
            <w:vAlign w:val="bottom"/>
            <w:hideMark/>
          </w:tcPr>
          <w:p w14:paraId="5597636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BCD5B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GLOBAL BRAND DIVISIONS</w:t>
            </w:r>
          </w:p>
        </w:tc>
        <w:tc>
          <w:tcPr>
            <w:tcW w:w="0" w:type="auto"/>
            <w:tcBorders>
              <w:bottom w:val="single" w:sz="6" w:space="0" w:color="E87722"/>
            </w:tcBorders>
            <w:vAlign w:val="bottom"/>
            <w:hideMark/>
          </w:tcPr>
          <w:p w14:paraId="0048C61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2E2F2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 NIKE BRAND</w:t>
            </w:r>
          </w:p>
        </w:tc>
        <w:tc>
          <w:tcPr>
            <w:tcW w:w="0" w:type="auto"/>
            <w:tcBorders>
              <w:bottom w:val="single" w:sz="6" w:space="0" w:color="E87722"/>
            </w:tcBorders>
            <w:vAlign w:val="bottom"/>
            <w:hideMark/>
          </w:tcPr>
          <w:p w14:paraId="577C578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835F8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CONVERSE</w:t>
            </w:r>
          </w:p>
        </w:tc>
        <w:tc>
          <w:tcPr>
            <w:tcW w:w="0" w:type="auto"/>
            <w:tcBorders>
              <w:bottom w:val="single" w:sz="6" w:space="0" w:color="E87722"/>
            </w:tcBorders>
            <w:vAlign w:val="bottom"/>
            <w:hideMark/>
          </w:tcPr>
          <w:p w14:paraId="29948BD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42C5390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CORPORATE</w:t>
            </w:r>
          </w:p>
        </w:tc>
        <w:tc>
          <w:tcPr>
            <w:tcW w:w="0" w:type="auto"/>
            <w:tcBorders>
              <w:bottom w:val="single" w:sz="6" w:space="0" w:color="E87722"/>
            </w:tcBorders>
            <w:vAlign w:val="bottom"/>
            <w:hideMark/>
          </w:tcPr>
          <w:p w14:paraId="232A9D4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4E0D32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 NIKE, INC.</w:t>
            </w:r>
          </w:p>
        </w:tc>
        <w:tc>
          <w:tcPr>
            <w:tcW w:w="0" w:type="auto"/>
            <w:tcBorders>
              <w:bottom w:val="single" w:sz="6" w:space="0" w:color="E87722"/>
            </w:tcBorders>
            <w:vAlign w:val="bottom"/>
            <w:hideMark/>
          </w:tcPr>
          <w:p w14:paraId="3010A27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97EA42B" w14:textId="77777777" w:rsidTr="00D1208C">
        <w:tc>
          <w:tcPr>
            <w:tcW w:w="0" w:type="auto"/>
            <w:tcMar>
              <w:top w:w="30" w:type="dxa"/>
              <w:left w:w="30" w:type="dxa"/>
              <w:bottom w:w="30" w:type="dxa"/>
              <w:right w:w="30" w:type="dxa"/>
            </w:tcMar>
            <w:vAlign w:val="bottom"/>
            <w:hideMark/>
          </w:tcPr>
          <w:p w14:paraId="7EA04BC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66885AB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180C687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2F102BC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1A6BE13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37AA9FE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27C4C32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4280448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4DD2BFB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2910EDC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7DC2C027" w14:textId="77777777" w:rsidTr="00D1208C">
        <w:tc>
          <w:tcPr>
            <w:tcW w:w="0" w:type="auto"/>
            <w:tcBorders>
              <w:top w:val="single" w:sz="6" w:space="0" w:color="808080"/>
            </w:tcBorders>
            <w:tcMar>
              <w:top w:w="30" w:type="dxa"/>
              <w:left w:w="180" w:type="dxa"/>
              <w:bottom w:w="30" w:type="dxa"/>
              <w:right w:w="30" w:type="dxa"/>
            </w:tcMar>
            <w:vAlign w:val="bottom"/>
            <w:hideMark/>
          </w:tcPr>
          <w:p w14:paraId="5A6CB3E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73F6EA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785CC0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7,723</w:t>
            </w:r>
          </w:p>
        </w:tc>
        <w:tc>
          <w:tcPr>
            <w:tcW w:w="0" w:type="auto"/>
            <w:tcBorders>
              <w:top w:val="single" w:sz="6" w:space="0" w:color="808080"/>
            </w:tcBorders>
            <w:shd w:val="clear" w:color="auto" w:fill="FFF1E7"/>
            <w:vAlign w:val="bottom"/>
            <w:hideMark/>
          </w:tcPr>
          <w:p w14:paraId="62F1C31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FD66EB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062847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5,005</w:t>
            </w:r>
          </w:p>
        </w:tc>
        <w:tc>
          <w:tcPr>
            <w:tcW w:w="0" w:type="auto"/>
            <w:tcBorders>
              <w:top w:val="single" w:sz="6" w:space="0" w:color="808080"/>
            </w:tcBorders>
            <w:shd w:val="clear" w:color="auto" w:fill="FFF1E7"/>
            <w:vAlign w:val="bottom"/>
            <w:hideMark/>
          </w:tcPr>
          <w:p w14:paraId="2E810B1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79287B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B6D003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3,486</w:t>
            </w:r>
          </w:p>
        </w:tc>
        <w:tc>
          <w:tcPr>
            <w:tcW w:w="0" w:type="auto"/>
            <w:tcBorders>
              <w:top w:val="single" w:sz="6" w:space="0" w:color="808080"/>
            </w:tcBorders>
            <w:shd w:val="clear" w:color="auto" w:fill="FFF1E7"/>
            <w:vAlign w:val="bottom"/>
            <w:hideMark/>
          </w:tcPr>
          <w:p w14:paraId="5FAF54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445628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4E2E6C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2,890</w:t>
            </w:r>
          </w:p>
        </w:tc>
        <w:tc>
          <w:tcPr>
            <w:tcW w:w="0" w:type="auto"/>
            <w:tcBorders>
              <w:top w:val="single" w:sz="6" w:space="0" w:color="808080"/>
            </w:tcBorders>
            <w:shd w:val="clear" w:color="auto" w:fill="FFF1E7"/>
            <w:vAlign w:val="bottom"/>
            <w:hideMark/>
          </w:tcPr>
          <w:p w14:paraId="1FBD6B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0CDAD2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D78722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00BF485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546D7B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9CF7F5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19,104</w:t>
            </w:r>
          </w:p>
        </w:tc>
        <w:tc>
          <w:tcPr>
            <w:tcW w:w="0" w:type="auto"/>
            <w:tcBorders>
              <w:top w:val="single" w:sz="6" w:space="0" w:color="808080"/>
            </w:tcBorders>
            <w:shd w:val="clear" w:color="auto" w:fill="FFF1E7"/>
            <w:vAlign w:val="bottom"/>
            <w:hideMark/>
          </w:tcPr>
          <w:p w14:paraId="3854564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67F252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6C051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1,367</w:t>
            </w:r>
          </w:p>
        </w:tc>
        <w:tc>
          <w:tcPr>
            <w:tcW w:w="0" w:type="auto"/>
            <w:tcBorders>
              <w:top w:val="single" w:sz="6" w:space="0" w:color="808080"/>
            </w:tcBorders>
            <w:shd w:val="clear" w:color="auto" w:fill="FFF1E7"/>
            <w:vAlign w:val="bottom"/>
            <w:hideMark/>
          </w:tcPr>
          <w:p w14:paraId="3B00DF2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B7C934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52A33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1F069E4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BF1D48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773A36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20,471</w:t>
            </w:r>
          </w:p>
        </w:tc>
        <w:tc>
          <w:tcPr>
            <w:tcW w:w="0" w:type="auto"/>
            <w:tcBorders>
              <w:top w:val="single" w:sz="6" w:space="0" w:color="808080"/>
            </w:tcBorders>
            <w:shd w:val="clear" w:color="auto" w:fill="FFF1E7"/>
            <w:vAlign w:val="bottom"/>
            <w:hideMark/>
          </w:tcPr>
          <w:p w14:paraId="5A5158A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A780CF0" w14:textId="77777777" w:rsidTr="00D1208C">
        <w:tc>
          <w:tcPr>
            <w:tcW w:w="0" w:type="auto"/>
            <w:tcBorders>
              <w:top w:val="single" w:sz="6" w:space="0" w:color="808080"/>
            </w:tcBorders>
            <w:tcMar>
              <w:top w:w="30" w:type="dxa"/>
              <w:left w:w="180" w:type="dxa"/>
              <w:bottom w:w="30" w:type="dxa"/>
              <w:right w:w="30" w:type="dxa"/>
            </w:tcMar>
            <w:vAlign w:val="bottom"/>
            <w:hideMark/>
          </w:tcPr>
          <w:p w14:paraId="33528EE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Apparel</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142168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4,076</w:t>
            </w:r>
          </w:p>
        </w:tc>
        <w:tc>
          <w:tcPr>
            <w:tcW w:w="0" w:type="auto"/>
            <w:tcBorders>
              <w:top w:val="single" w:sz="6" w:space="0" w:color="808080"/>
            </w:tcBorders>
            <w:shd w:val="clear" w:color="auto" w:fill="FFF1E7"/>
            <w:vAlign w:val="bottom"/>
            <w:hideMark/>
          </w:tcPr>
          <w:p w14:paraId="5F6814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6D85DC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2,655</w:t>
            </w:r>
          </w:p>
        </w:tc>
        <w:tc>
          <w:tcPr>
            <w:tcW w:w="0" w:type="auto"/>
            <w:tcBorders>
              <w:top w:val="single" w:sz="6" w:space="0" w:color="808080"/>
            </w:tcBorders>
            <w:shd w:val="clear" w:color="auto" w:fill="FFF1E7"/>
            <w:vAlign w:val="bottom"/>
            <w:hideMark/>
          </w:tcPr>
          <w:p w14:paraId="2593486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E4E7E5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1,428</w:t>
            </w:r>
          </w:p>
        </w:tc>
        <w:tc>
          <w:tcPr>
            <w:tcW w:w="0" w:type="auto"/>
            <w:tcBorders>
              <w:top w:val="single" w:sz="6" w:space="0" w:color="808080"/>
            </w:tcBorders>
            <w:shd w:val="clear" w:color="auto" w:fill="FFF1E7"/>
            <w:vAlign w:val="bottom"/>
            <w:hideMark/>
          </w:tcPr>
          <w:p w14:paraId="4451123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535911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1,154</w:t>
            </w:r>
          </w:p>
        </w:tc>
        <w:tc>
          <w:tcPr>
            <w:tcW w:w="0" w:type="auto"/>
            <w:tcBorders>
              <w:top w:val="single" w:sz="6" w:space="0" w:color="808080"/>
            </w:tcBorders>
            <w:shd w:val="clear" w:color="auto" w:fill="FFF1E7"/>
            <w:vAlign w:val="bottom"/>
            <w:hideMark/>
          </w:tcPr>
          <w:p w14:paraId="230B0A0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98C61B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198DAC0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B0C8C6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9,313</w:t>
            </w:r>
          </w:p>
        </w:tc>
        <w:tc>
          <w:tcPr>
            <w:tcW w:w="0" w:type="auto"/>
            <w:tcBorders>
              <w:top w:val="single" w:sz="6" w:space="0" w:color="808080"/>
            </w:tcBorders>
            <w:shd w:val="clear" w:color="auto" w:fill="FFF1E7"/>
            <w:vAlign w:val="bottom"/>
            <w:hideMark/>
          </w:tcPr>
          <w:p w14:paraId="5B728CA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489CE3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76</w:t>
            </w:r>
          </w:p>
        </w:tc>
        <w:tc>
          <w:tcPr>
            <w:tcW w:w="0" w:type="auto"/>
            <w:tcBorders>
              <w:top w:val="single" w:sz="6" w:space="0" w:color="808080"/>
              <w:bottom w:val="single" w:sz="6" w:space="0" w:color="808080"/>
            </w:tcBorders>
            <w:shd w:val="clear" w:color="auto" w:fill="FFF1E7"/>
            <w:vAlign w:val="bottom"/>
            <w:hideMark/>
          </w:tcPr>
          <w:p w14:paraId="45B9B42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0412CA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5F5A355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2BD39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9,389</w:t>
            </w:r>
          </w:p>
        </w:tc>
        <w:tc>
          <w:tcPr>
            <w:tcW w:w="0" w:type="auto"/>
            <w:tcBorders>
              <w:top w:val="single" w:sz="6" w:space="0" w:color="808080"/>
            </w:tcBorders>
            <w:shd w:val="clear" w:color="auto" w:fill="FFF1E7"/>
            <w:vAlign w:val="bottom"/>
            <w:hideMark/>
          </w:tcPr>
          <w:p w14:paraId="5050E54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403B96D"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A95259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6D0A40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455</w:t>
            </w:r>
          </w:p>
        </w:tc>
        <w:tc>
          <w:tcPr>
            <w:tcW w:w="0" w:type="auto"/>
            <w:tcBorders>
              <w:top w:val="single" w:sz="6" w:space="0" w:color="808080"/>
              <w:bottom w:val="single" w:sz="6" w:space="0" w:color="808080"/>
            </w:tcBorders>
            <w:shd w:val="clear" w:color="auto" w:fill="FFF1E7"/>
            <w:vAlign w:val="bottom"/>
            <w:hideMark/>
          </w:tcPr>
          <w:p w14:paraId="4D311F4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089708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359</w:t>
            </w:r>
          </w:p>
        </w:tc>
        <w:tc>
          <w:tcPr>
            <w:tcW w:w="0" w:type="auto"/>
            <w:tcBorders>
              <w:top w:val="single" w:sz="6" w:space="0" w:color="808080"/>
              <w:bottom w:val="single" w:sz="6" w:space="0" w:color="808080"/>
            </w:tcBorders>
            <w:shd w:val="clear" w:color="auto" w:fill="FFF1E7"/>
            <w:vAlign w:val="bottom"/>
            <w:hideMark/>
          </w:tcPr>
          <w:p w14:paraId="63AF02C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C0A390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118</w:t>
            </w:r>
          </w:p>
        </w:tc>
        <w:tc>
          <w:tcPr>
            <w:tcW w:w="0" w:type="auto"/>
            <w:tcBorders>
              <w:top w:val="single" w:sz="6" w:space="0" w:color="808080"/>
              <w:bottom w:val="single" w:sz="6" w:space="0" w:color="808080"/>
            </w:tcBorders>
            <w:shd w:val="clear" w:color="auto" w:fill="FFF1E7"/>
            <w:vAlign w:val="bottom"/>
            <w:hideMark/>
          </w:tcPr>
          <w:p w14:paraId="3F3A85E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32ED56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183</w:t>
            </w:r>
          </w:p>
        </w:tc>
        <w:tc>
          <w:tcPr>
            <w:tcW w:w="0" w:type="auto"/>
            <w:tcBorders>
              <w:top w:val="single" w:sz="6" w:space="0" w:color="808080"/>
              <w:bottom w:val="single" w:sz="6" w:space="0" w:color="808080"/>
            </w:tcBorders>
            <w:shd w:val="clear" w:color="auto" w:fill="FFF1E7"/>
            <w:vAlign w:val="bottom"/>
            <w:hideMark/>
          </w:tcPr>
          <w:p w14:paraId="76BD303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2EEEA5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32A024E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4B3A47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1,115</w:t>
            </w:r>
          </w:p>
        </w:tc>
        <w:tc>
          <w:tcPr>
            <w:tcW w:w="0" w:type="auto"/>
            <w:tcBorders>
              <w:top w:val="single" w:sz="6" w:space="0" w:color="808080"/>
              <w:bottom w:val="single" w:sz="6" w:space="0" w:color="808080"/>
            </w:tcBorders>
            <w:shd w:val="clear" w:color="auto" w:fill="FFF1E7"/>
            <w:vAlign w:val="bottom"/>
            <w:hideMark/>
          </w:tcPr>
          <w:p w14:paraId="3AB8D26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F6B9DB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w:t>
            </w:r>
          </w:p>
        </w:tc>
        <w:tc>
          <w:tcPr>
            <w:tcW w:w="0" w:type="auto"/>
            <w:tcBorders>
              <w:top w:val="single" w:sz="6" w:space="0" w:color="808080"/>
              <w:bottom w:val="single" w:sz="6" w:space="0" w:color="808080"/>
            </w:tcBorders>
            <w:shd w:val="clear" w:color="auto" w:fill="FFF1E7"/>
            <w:vAlign w:val="bottom"/>
            <w:hideMark/>
          </w:tcPr>
          <w:p w14:paraId="3E8E647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7B069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45DF036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79331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1,135</w:t>
            </w:r>
          </w:p>
        </w:tc>
        <w:tc>
          <w:tcPr>
            <w:tcW w:w="0" w:type="auto"/>
            <w:tcBorders>
              <w:top w:val="single" w:sz="6" w:space="0" w:color="808080"/>
              <w:bottom w:val="single" w:sz="6" w:space="0" w:color="808080"/>
            </w:tcBorders>
            <w:shd w:val="clear" w:color="auto" w:fill="FFF1E7"/>
            <w:vAlign w:val="bottom"/>
            <w:hideMark/>
          </w:tcPr>
          <w:p w14:paraId="04DD2C9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42EF0AD" w14:textId="77777777" w:rsidTr="00D1208C">
        <w:tc>
          <w:tcPr>
            <w:tcW w:w="0" w:type="auto"/>
            <w:tcMar>
              <w:top w:w="30" w:type="dxa"/>
              <w:left w:w="180" w:type="dxa"/>
              <w:bottom w:w="30" w:type="dxa"/>
              <w:right w:w="30" w:type="dxa"/>
            </w:tcMar>
            <w:vAlign w:val="bottom"/>
            <w:hideMark/>
          </w:tcPr>
          <w:p w14:paraId="0DED630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w:t>
            </w:r>
          </w:p>
        </w:tc>
        <w:tc>
          <w:tcPr>
            <w:tcW w:w="0" w:type="auto"/>
            <w:gridSpan w:val="2"/>
            <w:shd w:val="clear" w:color="auto" w:fill="FFF1E7"/>
            <w:tcMar>
              <w:top w:w="30" w:type="dxa"/>
              <w:left w:w="30" w:type="dxa"/>
              <w:bottom w:w="30" w:type="dxa"/>
              <w:right w:w="0" w:type="dxa"/>
            </w:tcMar>
            <w:vAlign w:val="bottom"/>
            <w:hideMark/>
          </w:tcPr>
          <w:p w14:paraId="66FC50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78B53CE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5BEDBDE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4A9C623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6C70195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2388FE2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598A755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2FC417F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10D75F2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w:t>
            </w:r>
          </w:p>
        </w:tc>
        <w:tc>
          <w:tcPr>
            <w:tcW w:w="0" w:type="auto"/>
            <w:shd w:val="clear" w:color="auto" w:fill="FFF1E7"/>
            <w:vAlign w:val="bottom"/>
            <w:hideMark/>
          </w:tcPr>
          <w:p w14:paraId="3169420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2E1662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w:t>
            </w:r>
          </w:p>
        </w:tc>
        <w:tc>
          <w:tcPr>
            <w:tcW w:w="0" w:type="auto"/>
            <w:shd w:val="clear" w:color="auto" w:fill="FFF1E7"/>
            <w:vAlign w:val="bottom"/>
            <w:hideMark/>
          </w:tcPr>
          <w:p w14:paraId="2BD93A0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4793D31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78</w:t>
            </w:r>
          </w:p>
        </w:tc>
        <w:tc>
          <w:tcPr>
            <w:tcW w:w="0" w:type="auto"/>
            <w:shd w:val="clear" w:color="auto" w:fill="FFF1E7"/>
            <w:vAlign w:val="bottom"/>
            <w:hideMark/>
          </w:tcPr>
          <w:p w14:paraId="0D1519A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7D86EE4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shd w:val="clear" w:color="auto" w:fill="FFF1E7"/>
            <w:tcMar>
              <w:top w:w="30" w:type="dxa"/>
              <w:left w:w="0" w:type="dxa"/>
              <w:bottom w:w="30" w:type="dxa"/>
              <w:right w:w="30" w:type="dxa"/>
            </w:tcMar>
            <w:vAlign w:val="bottom"/>
            <w:hideMark/>
          </w:tcPr>
          <w:p w14:paraId="3C6FA08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shd w:val="clear" w:color="auto" w:fill="FFF1E7"/>
            <w:tcMar>
              <w:top w:w="30" w:type="dxa"/>
              <w:left w:w="30" w:type="dxa"/>
              <w:bottom w:w="30" w:type="dxa"/>
              <w:right w:w="0" w:type="dxa"/>
            </w:tcMar>
            <w:vAlign w:val="bottom"/>
            <w:hideMark/>
          </w:tcPr>
          <w:p w14:paraId="216E8F1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95</w:t>
            </w:r>
          </w:p>
        </w:tc>
        <w:tc>
          <w:tcPr>
            <w:tcW w:w="0" w:type="auto"/>
            <w:shd w:val="clear" w:color="auto" w:fill="FFF1E7"/>
            <w:vAlign w:val="bottom"/>
            <w:hideMark/>
          </w:tcPr>
          <w:p w14:paraId="2974781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152063A"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7D4082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C49517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3C78D9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12,254</w:t>
            </w:r>
          </w:p>
        </w:tc>
        <w:tc>
          <w:tcPr>
            <w:tcW w:w="0" w:type="auto"/>
            <w:tcBorders>
              <w:top w:val="single" w:sz="6" w:space="0" w:color="E87722"/>
              <w:bottom w:val="single" w:sz="6" w:space="0" w:color="E87722"/>
            </w:tcBorders>
            <w:shd w:val="clear" w:color="auto" w:fill="FFF1E7"/>
            <w:vAlign w:val="bottom"/>
            <w:hideMark/>
          </w:tcPr>
          <w:p w14:paraId="698F8C4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305895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6737B2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8,019</w:t>
            </w:r>
          </w:p>
        </w:tc>
        <w:tc>
          <w:tcPr>
            <w:tcW w:w="0" w:type="auto"/>
            <w:tcBorders>
              <w:top w:val="single" w:sz="6" w:space="0" w:color="E87722"/>
              <w:bottom w:val="single" w:sz="6" w:space="0" w:color="E87722"/>
            </w:tcBorders>
            <w:shd w:val="clear" w:color="auto" w:fill="FFF1E7"/>
            <w:vAlign w:val="bottom"/>
            <w:hideMark/>
          </w:tcPr>
          <w:p w14:paraId="5748036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0B81CE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23A900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5,032</w:t>
            </w:r>
          </w:p>
        </w:tc>
        <w:tc>
          <w:tcPr>
            <w:tcW w:w="0" w:type="auto"/>
            <w:tcBorders>
              <w:top w:val="single" w:sz="6" w:space="0" w:color="E87722"/>
              <w:bottom w:val="single" w:sz="6" w:space="0" w:color="E87722"/>
            </w:tcBorders>
            <w:shd w:val="clear" w:color="auto" w:fill="FFF1E7"/>
            <w:vAlign w:val="bottom"/>
            <w:hideMark/>
          </w:tcPr>
          <w:p w14:paraId="0BB3636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BF896F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AC409D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4,227</w:t>
            </w:r>
          </w:p>
        </w:tc>
        <w:tc>
          <w:tcPr>
            <w:tcW w:w="0" w:type="auto"/>
            <w:tcBorders>
              <w:top w:val="single" w:sz="6" w:space="0" w:color="E87722"/>
              <w:bottom w:val="single" w:sz="6" w:space="0" w:color="E87722"/>
            </w:tcBorders>
            <w:shd w:val="clear" w:color="auto" w:fill="FFF1E7"/>
            <w:vAlign w:val="bottom"/>
            <w:hideMark/>
          </w:tcPr>
          <w:p w14:paraId="1DBB1ED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E9B7A8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DB90F2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24</w:t>
            </w:r>
          </w:p>
        </w:tc>
        <w:tc>
          <w:tcPr>
            <w:tcW w:w="0" w:type="auto"/>
            <w:tcBorders>
              <w:top w:val="single" w:sz="6" w:space="0" w:color="E87722"/>
              <w:bottom w:val="single" w:sz="6" w:space="0" w:color="E87722"/>
            </w:tcBorders>
            <w:shd w:val="clear" w:color="auto" w:fill="FFF1E7"/>
            <w:vAlign w:val="bottom"/>
            <w:hideMark/>
          </w:tcPr>
          <w:p w14:paraId="5F87DB4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9F534B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EF5756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29,556</w:t>
            </w:r>
          </w:p>
        </w:tc>
        <w:tc>
          <w:tcPr>
            <w:tcW w:w="0" w:type="auto"/>
            <w:tcBorders>
              <w:top w:val="single" w:sz="6" w:space="0" w:color="E87722"/>
              <w:bottom w:val="single" w:sz="6" w:space="0" w:color="E87722"/>
            </w:tcBorders>
            <w:shd w:val="clear" w:color="auto" w:fill="FFF1E7"/>
            <w:vAlign w:val="bottom"/>
            <w:hideMark/>
          </w:tcPr>
          <w:p w14:paraId="39A6C21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D71EBD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671630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1,541</w:t>
            </w:r>
          </w:p>
        </w:tc>
        <w:tc>
          <w:tcPr>
            <w:tcW w:w="0" w:type="auto"/>
            <w:tcBorders>
              <w:top w:val="single" w:sz="6" w:space="0" w:color="E87722"/>
              <w:bottom w:val="single" w:sz="6" w:space="0" w:color="E87722"/>
            </w:tcBorders>
            <w:shd w:val="clear" w:color="auto" w:fill="FFF1E7"/>
            <w:vAlign w:val="bottom"/>
            <w:hideMark/>
          </w:tcPr>
          <w:p w14:paraId="66F01DA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4ADF53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0A53A9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1DC667A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F82A07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152132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31,090</w:t>
            </w:r>
          </w:p>
        </w:tc>
        <w:tc>
          <w:tcPr>
            <w:tcW w:w="0" w:type="auto"/>
            <w:tcBorders>
              <w:top w:val="single" w:sz="6" w:space="0" w:color="E87722"/>
              <w:bottom w:val="single" w:sz="6" w:space="0" w:color="E87722"/>
            </w:tcBorders>
            <w:shd w:val="clear" w:color="auto" w:fill="FFF1E7"/>
            <w:vAlign w:val="bottom"/>
            <w:hideMark/>
          </w:tcPr>
          <w:p w14:paraId="34B57B9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D959ADF" w14:textId="77777777" w:rsidTr="00D1208C">
        <w:tc>
          <w:tcPr>
            <w:tcW w:w="0" w:type="auto"/>
            <w:tcMar>
              <w:top w:w="30" w:type="dxa"/>
              <w:left w:w="30" w:type="dxa"/>
              <w:bottom w:w="30" w:type="dxa"/>
              <w:right w:w="30" w:type="dxa"/>
            </w:tcMar>
            <w:vAlign w:val="bottom"/>
            <w:hideMark/>
          </w:tcPr>
          <w:p w14:paraId="32C59A6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61C1A8F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5D7B675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2375DA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010F9CB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4EFCE1C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566EE82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7CC5F4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6701B7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45DA2A4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46AA05F2" w14:textId="77777777" w:rsidTr="00D1208C">
        <w:tc>
          <w:tcPr>
            <w:tcW w:w="0" w:type="auto"/>
            <w:tcBorders>
              <w:top w:val="single" w:sz="6" w:space="0" w:color="808080"/>
            </w:tcBorders>
            <w:tcMar>
              <w:top w:w="30" w:type="dxa"/>
              <w:left w:w="180" w:type="dxa"/>
              <w:bottom w:w="30" w:type="dxa"/>
              <w:right w:w="30" w:type="dxa"/>
            </w:tcMar>
            <w:vAlign w:val="bottom"/>
            <w:hideMark/>
          </w:tcPr>
          <w:p w14:paraId="4F63411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to Wholesale Customers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DC5E9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C8E3B1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8,119</w:t>
            </w:r>
          </w:p>
        </w:tc>
        <w:tc>
          <w:tcPr>
            <w:tcW w:w="0" w:type="auto"/>
            <w:tcBorders>
              <w:top w:val="single" w:sz="6" w:space="0" w:color="808080"/>
            </w:tcBorders>
            <w:shd w:val="clear" w:color="auto" w:fill="FFF1E7"/>
            <w:vAlign w:val="bottom"/>
            <w:hideMark/>
          </w:tcPr>
          <w:p w14:paraId="177C89A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FB90E3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963A30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5,792</w:t>
            </w:r>
          </w:p>
        </w:tc>
        <w:tc>
          <w:tcPr>
            <w:tcW w:w="0" w:type="auto"/>
            <w:tcBorders>
              <w:top w:val="single" w:sz="6" w:space="0" w:color="808080"/>
            </w:tcBorders>
            <w:shd w:val="clear" w:color="auto" w:fill="FFF1E7"/>
            <w:vAlign w:val="bottom"/>
            <w:hideMark/>
          </w:tcPr>
          <w:p w14:paraId="1E7158B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D647DC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3392D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2,895</w:t>
            </w:r>
          </w:p>
        </w:tc>
        <w:tc>
          <w:tcPr>
            <w:tcW w:w="0" w:type="auto"/>
            <w:tcBorders>
              <w:top w:val="single" w:sz="6" w:space="0" w:color="808080"/>
            </w:tcBorders>
            <w:shd w:val="clear" w:color="auto" w:fill="FFF1E7"/>
            <w:vAlign w:val="bottom"/>
            <w:hideMark/>
          </w:tcPr>
          <w:p w14:paraId="139FFA4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B505A1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49D135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2,925</w:t>
            </w:r>
          </w:p>
        </w:tc>
        <w:tc>
          <w:tcPr>
            <w:tcW w:w="0" w:type="auto"/>
            <w:tcBorders>
              <w:top w:val="single" w:sz="6" w:space="0" w:color="808080"/>
            </w:tcBorders>
            <w:shd w:val="clear" w:color="auto" w:fill="FFF1E7"/>
            <w:vAlign w:val="bottom"/>
            <w:hideMark/>
          </w:tcPr>
          <w:p w14:paraId="28FB317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7A4912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F6205A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3E7F81C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CA28C4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42EC699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19,731</w:t>
            </w:r>
          </w:p>
        </w:tc>
        <w:tc>
          <w:tcPr>
            <w:tcW w:w="0" w:type="auto"/>
            <w:tcBorders>
              <w:top w:val="single" w:sz="6" w:space="0" w:color="808080"/>
            </w:tcBorders>
            <w:shd w:val="clear" w:color="auto" w:fill="FFF1E7"/>
            <w:vAlign w:val="bottom"/>
            <w:hideMark/>
          </w:tcPr>
          <w:p w14:paraId="029BB1F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A07A1C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1D646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983</w:t>
            </w:r>
          </w:p>
        </w:tc>
        <w:tc>
          <w:tcPr>
            <w:tcW w:w="0" w:type="auto"/>
            <w:tcBorders>
              <w:top w:val="single" w:sz="6" w:space="0" w:color="808080"/>
            </w:tcBorders>
            <w:shd w:val="clear" w:color="auto" w:fill="FFF1E7"/>
            <w:vAlign w:val="bottom"/>
            <w:hideMark/>
          </w:tcPr>
          <w:p w14:paraId="146CF28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2A20B5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D9A5D6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vAlign w:val="bottom"/>
            <w:hideMark/>
          </w:tcPr>
          <w:p w14:paraId="75FE0CD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E4048F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33BD4B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20,714</w:t>
            </w:r>
          </w:p>
        </w:tc>
        <w:tc>
          <w:tcPr>
            <w:tcW w:w="0" w:type="auto"/>
            <w:tcBorders>
              <w:top w:val="single" w:sz="6" w:space="0" w:color="808080"/>
            </w:tcBorders>
            <w:shd w:val="clear" w:color="auto" w:fill="FFF1E7"/>
            <w:vAlign w:val="bottom"/>
            <w:hideMark/>
          </w:tcPr>
          <w:p w14:paraId="595C580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33B64C8"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3B2E2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through Direct to Consumer</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0BAE81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4,135</w:t>
            </w:r>
          </w:p>
        </w:tc>
        <w:tc>
          <w:tcPr>
            <w:tcW w:w="0" w:type="auto"/>
            <w:tcBorders>
              <w:top w:val="single" w:sz="6" w:space="0" w:color="808080"/>
              <w:bottom w:val="single" w:sz="6" w:space="0" w:color="808080"/>
            </w:tcBorders>
            <w:shd w:val="clear" w:color="auto" w:fill="FFF1E7"/>
            <w:vAlign w:val="bottom"/>
            <w:hideMark/>
          </w:tcPr>
          <w:p w14:paraId="1D668E9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2787D8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2,227</w:t>
            </w:r>
          </w:p>
        </w:tc>
        <w:tc>
          <w:tcPr>
            <w:tcW w:w="0" w:type="auto"/>
            <w:tcBorders>
              <w:top w:val="single" w:sz="6" w:space="0" w:color="808080"/>
              <w:bottom w:val="single" w:sz="6" w:space="0" w:color="808080"/>
            </w:tcBorders>
            <w:shd w:val="clear" w:color="auto" w:fill="FFF1E7"/>
            <w:vAlign w:val="bottom"/>
            <w:hideMark/>
          </w:tcPr>
          <w:p w14:paraId="6374D7D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488ED8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2,137</w:t>
            </w:r>
          </w:p>
        </w:tc>
        <w:tc>
          <w:tcPr>
            <w:tcW w:w="0" w:type="auto"/>
            <w:tcBorders>
              <w:top w:val="single" w:sz="6" w:space="0" w:color="808080"/>
              <w:bottom w:val="single" w:sz="6" w:space="0" w:color="808080"/>
            </w:tcBorders>
            <w:shd w:val="clear" w:color="auto" w:fill="FFF1E7"/>
            <w:vAlign w:val="bottom"/>
            <w:hideMark/>
          </w:tcPr>
          <w:p w14:paraId="640CE60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DE164C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1,302</w:t>
            </w:r>
          </w:p>
        </w:tc>
        <w:tc>
          <w:tcPr>
            <w:tcW w:w="0" w:type="auto"/>
            <w:tcBorders>
              <w:top w:val="single" w:sz="6" w:space="0" w:color="808080"/>
              <w:bottom w:val="single" w:sz="6" w:space="0" w:color="808080"/>
            </w:tcBorders>
            <w:shd w:val="clear" w:color="auto" w:fill="FFF1E7"/>
            <w:vAlign w:val="bottom"/>
            <w:hideMark/>
          </w:tcPr>
          <w:p w14:paraId="2AE4C02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4AD3E9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2545E75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5C8C3F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9,801</w:t>
            </w:r>
          </w:p>
        </w:tc>
        <w:tc>
          <w:tcPr>
            <w:tcW w:w="0" w:type="auto"/>
            <w:tcBorders>
              <w:top w:val="single" w:sz="6" w:space="0" w:color="808080"/>
              <w:bottom w:val="single" w:sz="6" w:space="0" w:color="808080"/>
            </w:tcBorders>
            <w:shd w:val="clear" w:color="auto" w:fill="FFF1E7"/>
            <w:vAlign w:val="bottom"/>
            <w:hideMark/>
          </w:tcPr>
          <w:p w14:paraId="02124F3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374E5B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480</w:t>
            </w:r>
          </w:p>
        </w:tc>
        <w:tc>
          <w:tcPr>
            <w:tcW w:w="0" w:type="auto"/>
            <w:tcBorders>
              <w:top w:val="single" w:sz="6" w:space="0" w:color="808080"/>
              <w:bottom w:val="single" w:sz="6" w:space="0" w:color="808080"/>
            </w:tcBorders>
            <w:shd w:val="clear" w:color="auto" w:fill="FFF1E7"/>
            <w:vAlign w:val="bottom"/>
            <w:hideMark/>
          </w:tcPr>
          <w:p w14:paraId="069C777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B9F071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vAlign w:val="bottom"/>
            <w:hideMark/>
          </w:tcPr>
          <w:p w14:paraId="5EE0ADF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C7DB83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10,281</w:t>
            </w:r>
          </w:p>
        </w:tc>
        <w:tc>
          <w:tcPr>
            <w:tcW w:w="0" w:type="auto"/>
            <w:tcBorders>
              <w:top w:val="single" w:sz="6" w:space="0" w:color="808080"/>
              <w:bottom w:val="single" w:sz="6" w:space="0" w:color="808080"/>
            </w:tcBorders>
            <w:shd w:val="clear" w:color="auto" w:fill="FFF1E7"/>
            <w:vAlign w:val="bottom"/>
            <w:hideMark/>
          </w:tcPr>
          <w:p w14:paraId="2E0FE7C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AA04000" w14:textId="77777777" w:rsidTr="00D1208C">
        <w:tc>
          <w:tcPr>
            <w:tcW w:w="0" w:type="auto"/>
            <w:tcMar>
              <w:top w:w="30" w:type="dxa"/>
              <w:left w:w="180" w:type="dxa"/>
              <w:bottom w:w="30" w:type="dxa"/>
              <w:right w:w="30" w:type="dxa"/>
            </w:tcMar>
            <w:vAlign w:val="bottom"/>
            <w:hideMark/>
          </w:tcPr>
          <w:p w14:paraId="08961BE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w:t>
            </w:r>
          </w:p>
        </w:tc>
        <w:tc>
          <w:tcPr>
            <w:tcW w:w="0" w:type="auto"/>
            <w:gridSpan w:val="2"/>
            <w:shd w:val="clear" w:color="auto" w:fill="FFF1E7"/>
            <w:tcMar>
              <w:top w:w="30" w:type="dxa"/>
              <w:left w:w="30" w:type="dxa"/>
              <w:bottom w:w="30" w:type="dxa"/>
              <w:right w:w="0" w:type="dxa"/>
            </w:tcMar>
            <w:vAlign w:val="bottom"/>
            <w:hideMark/>
          </w:tcPr>
          <w:p w14:paraId="01BA5A0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651D370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2CD4077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5D304D5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21147B1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29C2214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178476E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vAlign w:val="bottom"/>
            <w:hideMark/>
          </w:tcPr>
          <w:p w14:paraId="4FD2D71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669225E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w:t>
            </w:r>
          </w:p>
        </w:tc>
        <w:tc>
          <w:tcPr>
            <w:tcW w:w="0" w:type="auto"/>
            <w:shd w:val="clear" w:color="auto" w:fill="FFF1E7"/>
            <w:vAlign w:val="bottom"/>
            <w:hideMark/>
          </w:tcPr>
          <w:p w14:paraId="0FC60B7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3BB3365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w:t>
            </w:r>
          </w:p>
        </w:tc>
        <w:tc>
          <w:tcPr>
            <w:tcW w:w="0" w:type="auto"/>
            <w:shd w:val="clear" w:color="auto" w:fill="FFF1E7"/>
            <w:vAlign w:val="bottom"/>
            <w:hideMark/>
          </w:tcPr>
          <w:p w14:paraId="65396EF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6762EA1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78</w:t>
            </w:r>
          </w:p>
        </w:tc>
        <w:tc>
          <w:tcPr>
            <w:tcW w:w="0" w:type="auto"/>
            <w:shd w:val="clear" w:color="auto" w:fill="FFF1E7"/>
            <w:vAlign w:val="bottom"/>
            <w:hideMark/>
          </w:tcPr>
          <w:p w14:paraId="58BC92C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shd w:val="clear" w:color="auto" w:fill="FFF1E7"/>
            <w:tcMar>
              <w:top w:w="30" w:type="dxa"/>
              <w:left w:w="30" w:type="dxa"/>
              <w:bottom w:w="30" w:type="dxa"/>
              <w:right w:w="0" w:type="dxa"/>
            </w:tcMar>
            <w:vAlign w:val="bottom"/>
            <w:hideMark/>
          </w:tcPr>
          <w:p w14:paraId="5557F59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shd w:val="clear" w:color="auto" w:fill="FFF1E7"/>
            <w:tcMar>
              <w:top w:w="30" w:type="dxa"/>
              <w:left w:w="0" w:type="dxa"/>
              <w:bottom w:w="30" w:type="dxa"/>
              <w:right w:w="30" w:type="dxa"/>
            </w:tcMar>
            <w:vAlign w:val="bottom"/>
            <w:hideMark/>
          </w:tcPr>
          <w:p w14:paraId="2A75BA7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shd w:val="clear" w:color="auto" w:fill="FFF1E7"/>
            <w:tcMar>
              <w:top w:w="30" w:type="dxa"/>
              <w:left w:w="30" w:type="dxa"/>
              <w:bottom w:w="30" w:type="dxa"/>
              <w:right w:w="0" w:type="dxa"/>
            </w:tcMar>
            <w:vAlign w:val="bottom"/>
            <w:hideMark/>
          </w:tcPr>
          <w:p w14:paraId="018000F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95</w:t>
            </w:r>
          </w:p>
        </w:tc>
        <w:tc>
          <w:tcPr>
            <w:tcW w:w="0" w:type="auto"/>
            <w:shd w:val="clear" w:color="auto" w:fill="FFF1E7"/>
            <w:vAlign w:val="bottom"/>
            <w:hideMark/>
          </w:tcPr>
          <w:p w14:paraId="26B1B60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453B6B9"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0C3F3B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86A708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66C3C3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12,254</w:t>
            </w:r>
          </w:p>
        </w:tc>
        <w:tc>
          <w:tcPr>
            <w:tcW w:w="0" w:type="auto"/>
            <w:tcBorders>
              <w:top w:val="single" w:sz="6" w:space="0" w:color="E87722"/>
              <w:bottom w:val="single" w:sz="6" w:space="0" w:color="E87722"/>
            </w:tcBorders>
            <w:shd w:val="clear" w:color="auto" w:fill="FFF1E7"/>
            <w:vAlign w:val="bottom"/>
            <w:hideMark/>
          </w:tcPr>
          <w:p w14:paraId="614FF5C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393E82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C3DB70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8,019</w:t>
            </w:r>
          </w:p>
        </w:tc>
        <w:tc>
          <w:tcPr>
            <w:tcW w:w="0" w:type="auto"/>
            <w:tcBorders>
              <w:top w:val="single" w:sz="6" w:space="0" w:color="E87722"/>
              <w:bottom w:val="single" w:sz="6" w:space="0" w:color="E87722"/>
            </w:tcBorders>
            <w:shd w:val="clear" w:color="auto" w:fill="FFF1E7"/>
            <w:vAlign w:val="bottom"/>
            <w:hideMark/>
          </w:tcPr>
          <w:p w14:paraId="16A3240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BA9883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1DA985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5,032</w:t>
            </w:r>
          </w:p>
        </w:tc>
        <w:tc>
          <w:tcPr>
            <w:tcW w:w="0" w:type="auto"/>
            <w:tcBorders>
              <w:top w:val="single" w:sz="6" w:space="0" w:color="E87722"/>
              <w:bottom w:val="single" w:sz="6" w:space="0" w:color="E87722"/>
            </w:tcBorders>
            <w:shd w:val="clear" w:color="auto" w:fill="FFF1E7"/>
            <w:vAlign w:val="bottom"/>
            <w:hideMark/>
          </w:tcPr>
          <w:p w14:paraId="3A141C7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0943A8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1951F5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4,227</w:t>
            </w:r>
          </w:p>
        </w:tc>
        <w:tc>
          <w:tcPr>
            <w:tcW w:w="0" w:type="auto"/>
            <w:tcBorders>
              <w:top w:val="single" w:sz="6" w:space="0" w:color="E87722"/>
              <w:bottom w:val="single" w:sz="6" w:space="0" w:color="E87722"/>
            </w:tcBorders>
            <w:shd w:val="clear" w:color="auto" w:fill="FFF1E7"/>
            <w:vAlign w:val="bottom"/>
            <w:hideMark/>
          </w:tcPr>
          <w:p w14:paraId="10E0E49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EAF2CD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158B4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24</w:t>
            </w:r>
          </w:p>
        </w:tc>
        <w:tc>
          <w:tcPr>
            <w:tcW w:w="0" w:type="auto"/>
            <w:tcBorders>
              <w:top w:val="single" w:sz="6" w:space="0" w:color="E87722"/>
              <w:bottom w:val="single" w:sz="6" w:space="0" w:color="E87722"/>
            </w:tcBorders>
            <w:shd w:val="clear" w:color="auto" w:fill="FFF1E7"/>
            <w:vAlign w:val="bottom"/>
            <w:hideMark/>
          </w:tcPr>
          <w:p w14:paraId="03202E7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4A2BE4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26A951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29,556</w:t>
            </w:r>
          </w:p>
        </w:tc>
        <w:tc>
          <w:tcPr>
            <w:tcW w:w="0" w:type="auto"/>
            <w:tcBorders>
              <w:top w:val="single" w:sz="6" w:space="0" w:color="E87722"/>
              <w:bottom w:val="single" w:sz="6" w:space="0" w:color="E87722"/>
            </w:tcBorders>
            <w:shd w:val="clear" w:color="auto" w:fill="FFF1E7"/>
            <w:vAlign w:val="bottom"/>
            <w:hideMark/>
          </w:tcPr>
          <w:p w14:paraId="7DE6886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00AFE0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0C0381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1,541</w:t>
            </w:r>
          </w:p>
        </w:tc>
        <w:tc>
          <w:tcPr>
            <w:tcW w:w="0" w:type="auto"/>
            <w:tcBorders>
              <w:top w:val="single" w:sz="6" w:space="0" w:color="E87722"/>
              <w:bottom w:val="single" w:sz="6" w:space="0" w:color="E87722"/>
            </w:tcBorders>
            <w:shd w:val="clear" w:color="auto" w:fill="FFF1E7"/>
            <w:vAlign w:val="bottom"/>
            <w:hideMark/>
          </w:tcPr>
          <w:p w14:paraId="3933E91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78246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BE189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vAlign w:val="bottom"/>
            <w:hideMark/>
          </w:tcPr>
          <w:p w14:paraId="1657364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AC9C93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A38F5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31,090</w:t>
            </w:r>
          </w:p>
        </w:tc>
        <w:tc>
          <w:tcPr>
            <w:tcW w:w="0" w:type="auto"/>
            <w:tcBorders>
              <w:top w:val="single" w:sz="6" w:space="0" w:color="E87722"/>
              <w:bottom w:val="single" w:sz="6" w:space="0" w:color="E87722"/>
            </w:tcBorders>
            <w:shd w:val="clear" w:color="auto" w:fill="FFF1E7"/>
            <w:vAlign w:val="bottom"/>
            <w:hideMark/>
          </w:tcPr>
          <w:p w14:paraId="1639D95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97704E6" w14:textId="77777777" w:rsidTr="00D1208C">
        <w:tc>
          <w:tcPr>
            <w:tcW w:w="0" w:type="auto"/>
            <w:gridSpan w:val="28"/>
            <w:vAlign w:val="center"/>
            <w:hideMark/>
          </w:tcPr>
          <w:p w14:paraId="5A95A20F" w14:textId="77777777" w:rsidR="00D1208C" w:rsidRPr="00D1208C" w:rsidRDefault="00D1208C" w:rsidP="00D1208C">
            <w:pPr>
              <w:widowControl/>
              <w:jc w:val="left"/>
              <w:rPr>
                <w:rFonts w:ascii="宋体" w:eastAsia="宋体" w:hAnsi="宋体" w:cs="宋体"/>
                <w:kern w:val="0"/>
                <w:sz w:val="20"/>
                <w:szCs w:val="20"/>
              </w:rPr>
            </w:pPr>
          </w:p>
        </w:tc>
      </w:tr>
      <w:tr w:rsidR="00D1208C" w:rsidRPr="00D1208C" w14:paraId="7D8513BA" w14:textId="77777777" w:rsidTr="00D1208C">
        <w:tc>
          <w:tcPr>
            <w:tcW w:w="5141" w:type="dxa"/>
            <w:vAlign w:val="center"/>
            <w:hideMark/>
          </w:tcPr>
          <w:p w14:paraId="2603B12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6B0684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689D6BB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A3967E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753D36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35E1B8D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2F7BC55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A4ED39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7D18A6D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5C5758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33A736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246A8C4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2693CFC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 w:type="dxa"/>
            <w:vAlign w:val="center"/>
            <w:hideMark/>
          </w:tcPr>
          <w:p w14:paraId="0F965B7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1640704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11F16A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0B5B30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35A1042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D284CD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E19A33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0896274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036E9E0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4" w:type="dxa"/>
            <w:vAlign w:val="center"/>
            <w:hideMark/>
          </w:tcPr>
          <w:p w14:paraId="45B118F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vAlign w:val="center"/>
            <w:hideMark/>
          </w:tcPr>
          <w:p w14:paraId="361835F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9DC1ED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C975E6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5" w:type="dxa"/>
            <w:vAlign w:val="center"/>
            <w:hideMark/>
          </w:tcPr>
          <w:p w14:paraId="060DF99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612C59FC"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E6699B6" w14:textId="77777777" w:rsidTr="00D1208C">
        <w:tc>
          <w:tcPr>
            <w:tcW w:w="0" w:type="auto"/>
            <w:tcMar>
              <w:top w:w="30" w:type="dxa"/>
              <w:left w:w="30" w:type="dxa"/>
              <w:bottom w:w="30" w:type="dxa"/>
              <w:right w:w="30" w:type="dxa"/>
            </w:tcMar>
            <w:vAlign w:val="bottom"/>
            <w:hideMark/>
          </w:tcPr>
          <w:p w14:paraId="7552B81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7"/>
            <w:tcBorders>
              <w:bottom w:val="single" w:sz="6" w:space="0" w:color="E87722"/>
            </w:tcBorders>
            <w:tcMar>
              <w:top w:w="30" w:type="dxa"/>
              <w:left w:w="30" w:type="dxa"/>
              <w:bottom w:w="30" w:type="dxa"/>
              <w:right w:w="0" w:type="dxa"/>
            </w:tcMar>
            <w:vAlign w:val="bottom"/>
            <w:hideMark/>
          </w:tcPr>
          <w:p w14:paraId="016D050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 FEBRUARY 28, 2019</w:t>
            </w:r>
          </w:p>
        </w:tc>
      </w:tr>
      <w:tr w:rsidR="00D1208C" w:rsidRPr="00D1208C" w14:paraId="21894E39" w14:textId="77777777" w:rsidTr="00D1208C">
        <w:tc>
          <w:tcPr>
            <w:tcW w:w="0" w:type="auto"/>
            <w:tcBorders>
              <w:bottom w:val="single" w:sz="6" w:space="0" w:color="E87722"/>
            </w:tcBorders>
            <w:tcMar>
              <w:top w:w="30" w:type="dxa"/>
              <w:left w:w="30" w:type="dxa"/>
              <w:bottom w:w="30" w:type="dxa"/>
              <w:right w:w="30" w:type="dxa"/>
            </w:tcMar>
            <w:vAlign w:val="bottom"/>
            <w:hideMark/>
          </w:tcPr>
          <w:p w14:paraId="5123AF7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6110219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NORTH AMERICA</w:t>
            </w:r>
          </w:p>
        </w:tc>
        <w:tc>
          <w:tcPr>
            <w:tcW w:w="0" w:type="auto"/>
            <w:tcBorders>
              <w:bottom w:val="single" w:sz="6" w:space="0" w:color="E87722"/>
            </w:tcBorders>
            <w:vAlign w:val="bottom"/>
            <w:hideMark/>
          </w:tcPr>
          <w:p w14:paraId="42E51C6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A8096D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EUROPE, MIDDLE EAST &amp; AFRICA</w:t>
            </w:r>
          </w:p>
        </w:tc>
        <w:tc>
          <w:tcPr>
            <w:tcW w:w="0" w:type="auto"/>
            <w:tcBorders>
              <w:bottom w:val="single" w:sz="6" w:space="0" w:color="E87722"/>
            </w:tcBorders>
            <w:vAlign w:val="bottom"/>
            <w:hideMark/>
          </w:tcPr>
          <w:p w14:paraId="622822C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8CC0B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GREATER CHINA</w:t>
            </w:r>
          </w:p>
        </w:tc>
        <w:tc>
          <w:tcPr>
            <w:tcW w:w="0" w:type="auto"/>
            <w:tcBorders>
              <w:bottom w:val="single" w:sz="6" w:space="0" w:color="E87722"/>
            </w:tcBorders>
            <w:vAlign w:val="bottom"/>
            <w:hideMark/>
          </w:tcPr>
          <w:p w14:paraId="06D2F59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62428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ASIA PACIFIC &amp; LATIN AMERICA</w:t>
            </w:r>
          </w:p>
        </w:tc>
        <w:tc>
          <w:tcPr>
            <w:tcW w:w="0" w:type="auto"/>
            <w:tcBorders>
              <w:bottom w:val="single" w:sz="6" w:space="0" w:color="E87722"/>
            </w:tcBorders>
            <w:vAlign w:val="bottom"/>
            <w:hideMark/>
          </w:tcPr>
          <w:p w14:paraId="143C1C8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611E30A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GLOBAL BRAND DIVISIONS</w:t>
            </w:r>
          </w:p>
        </w:tc>
        <w:tc>
          <w:tcPr>
            <w:tcW w:w="0" w:type="auto"/>
            <w:tcBorders>
              <w:bottom w:val="single" w:sz="6" w:space="0" w:color="E87722"/>
            </w:tcBorders>
            <w:vAlign w:val="bottom"/>
            <w:hideMark/>
          </w:tcPr>
          <w:p w14:paraId="5E3DE59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79E9B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 NIKE BRAND</w:t>
            </w:r>
          </w:p>
        </w:tc>
        <w:tc>
          <w:tcPr>
            <w:tcW w:w="0" w:type="auto"/>
            <w:tcBorders>
              <w:bottom w:val="single" w:sz="6" w:space="0" w:color="E87722"/>
            </w:tcBorders>
            <w:vAlign w:val="bottom"/>
            <w:hideMark/>
          </w:tcPr>
          <w:p w14:paraId="6AC1DF5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AA2D1A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CONVERSE</w:t>
            </w:r>
          </w:p>
        </w:tc>
        <w:tc>
          <w:tcPr>
            <w:tcW w:w="0" w:type="auto"/>
            <w:tcBorders>
              <w:bottom w:val="single" w:sz="6" w:space="0" w:color="E87722"/>
            </w:tcBorders>
            <w:vAlign w:val="bottom"/>
            <w:hideMark/>
          </w:tcPr>
          <w:p w14:paraId="43517F2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28870D2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CORPORATE</w:t>
            </w:r>
          </w:p>
        </w:tc>
        <w:tc>
          <w:tcPr>
            <w:tcW w:w="0" w:type="auto"/>
            <w:tcBorders>
              <w:bottom w:val="single" w:sz="6" w:space="0" w:color="E87722"/>
            </w:tcBorders>
            <w:vAlign w:val="bottom"/>
            <w:hideMark/>
          </w:tcPr>
          <w:p w14:paraId="6011384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0FAA1B0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 NIKE, INC.</w:t>
            </w:r>
          </w:p>
        </w:tc>
        <w:tc>
          <w:tcPr>
            <w:tcW w:w="0" w:type="auto"/>
            <w:tcBorders>
              <w:bottom w:val="single" w:sz="6" w:space="0" w:color="E87722"/>
            </w:tcBorders>
            <w:vAlign w:val="bottom"/>
            <w:hideMark/>
          </w:tcPr>
          <w:p w14:paraId="0BDC67D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44CDAD2" w14:textId="77777777" w:rsidTr="00D1208C">
        <w:tc>
          <w:tcPr>
            <w:tcW w:w="0" w:type="auto"/>
            <w:tcMar>
              <w:top w:w="30" w:type="dxa"/>
              <w:left w:w="30" w:type="dxa"/>
              <w:bottom w:w="30" w:type="dxa"/>
              <w:right w:w="30" w:type="dxa"/>
            </w:tcMar>
            <w:vAlign w:val="bottom"/>
            <w:hideMark/>
          </w:tcPr>
          <w:p w14:paraId="2B8A986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tcMar>
              <w:top w:w="30" w:type="dxa"/>
              <w:left w:w="30" w:type="dxa"/>
              <w:bottom w:w="30" w:type="dxa"/>
              <w:right w:w="30" w:type="dxa"/>
            </w:tcMar>
            <w:vAlign w:val="bottom"/>
            <w:hideMark/>
          </w:tcPr>
          <w:p w14:paraId="7F04998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81C2A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1563F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A82EA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13950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498A9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5649D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5AF95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1D838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1470F6EE" w14:textId="77777777" w:rsidTr="00D1208C">
        <w:tc>
          <w:tcPr>
            <w:tcW w:w="0" w:type="auto"/>
            <w:tcBorders>
              <w:top w:val="single" w:sz="6" w:space="0" w:color="808080"/>
            </w:tcBorders>
            <w:tcMar>
              <w:top w:w="30" w:type="dxa"/>
              <w:left w:w="180" w:type="dxa"/>
              <w:bottom w:w="30" w:type="dxa"/>
              <w:right w:w="30" w:type="dxa"/>
            </w:tcMar>
            <w:vAlign w:val="bottom"/>
            <w:hideMark/>
          </w:tcPr>
          <w:p w14:paraId="337363E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Footwear</w:t>
            </w:r>
          </w:p>
        </w:tc>
        <w:tc>
          <w:tcPr>
            <w:tcW w:w="0" w:type="auto"/>
            <w:tcBorders>
              <w:top w:val="single" w:sz="6" w:space="0" w:color="808080"/>
            </w:tcBorders>
            <w:tcMar>
              <w:top w:w="30" w:type="dxa"/>
              <w:left w:w="30" w:type="dxa"/>
              <w:bottom w:w="30" w:type="dxa"/>
              <w:right w:w="0" w:type="dxa"/>
            </w:tcMar>
            <w:vAlign w:val="bottom"/>
            <w:hideMark/>
          </w:tcPr>
          <w:p w14:paraId="6CCCAF4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36CCA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7,309</w:t>
            </w:r>
          </w:p>
        </w:tc>
        <w:tc>
          <w:tcPr>
            <w:tcW w:w="0" w:type="auto"/>
            <w:tcBorders>
              <w:top w:val="single" w:sz="6" w:space="0" w:color="808080"/>
            </w:tcBorders>
            <w:vAlign w:val="bottom"/>
            <w:hideMark/>
          </w:tcPr>
          <w:p w14:paraId="7FACE12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64593D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6458BD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4,650</w:t>
            </w:r>
          </w:p>
        </w:tc>
        <w:tc>
          <w:tcPr>
            <w:tcW w:w="0" w:type="auto"/>
            <w:tcBorders>
              <w:top w:val="single" w:sz="6" w:space="0" w:color="808080"/>
            </w:tcBorders>
            <w:vAlign w:val="bottom"/>
            <w:hideMark/>
          </w:tcPr>
          <w:p w14:paraId="45120CF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089695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29A9B6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3,095</w:t>
            </w:r>
          </w:p>
        </w:tc>
        <w:tc>
          <w:tcPr>
            <w:tcW w:w="0" w:type="auto"/>
            <w:tcBorders>
              <w:top w:val="single" w:sz="6" w:space="0" w:color="808080"/>
            </w:tcBorders>
            <w:vAlign w:val="bottom"/>
            <w:hideMark/>
          </w:tcPr>
          <w:p w14:paraId="50496B4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BA4817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1079EC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2,669</w:t>
            </w:r>
          </w:p>
        </w:tc>
        <w:tc>
          <w:tcPr>
            <w:tcW w:w="0" w:type="auto"/>
            <w:tcBorders>
              <w:top w:val="single" w:sz="6" w:space="0" w:color="808080"/>
            </w:tcBorders>
            <w:vAlign w:val="bottom"/>
            <w:hideMark/>
          </w:tcPr>
          <w:p w14:paraId="7C63FFE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35C39A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41D5AB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152E198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4959A2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A484CD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17,723</w:t>
            </w:r>
          </w:p>
        </w:tc>
        <w:tc>
          <w:tcPr>
            <w:tcW w:w="0" w:type="auto"/>
            <w:tcBorders>
              <w:top w:val="single" w:sz="6" w:space="0" w:color="808080"/>
            </w:tcBorders>
            <w:vAlign w:val="bottom"/>
            <w:hideMark/>
          </w:tcPr>
          <w:p w14:paraId="62B7EF0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559B81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DF8D87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1,222</w:t>
            </w:r>
          </w:p>
        </w:tc>
        <w:tc>
          <w:tcPr>
            <w:tcW w:w="0" w:type="auto"/>
            <w:tcBorders>
              <w:top w:val="single" w:sz="6" w:space="0" w:color="808080"/>
            </w:tcBorders>
            <w:vAlign w:val="bottom"/>
            <w:hideMark/>
          </w:tcPr>
          <w:p w14:paraId="6E956CA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577171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4BCC88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0964FB4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2084A0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30CBEB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18,945</w:t>
            </w:r>
          </w:p>
        </w:tc>
        <w:tc>
          <w:tcPr>
            <w:tcW w:w="0" w:type="auto"/>
            <w:tcBorders>
              <w:top w:val="single" w:sz="6" w:space="0" w:color="808080"/>
            </w:tcBorders>
            <w:vAlign w:val="bottom"/>
            <w:hideMark/>
          </w:tcPr>
          <w:p w14:paraId="6AFD59F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36376E3" w14:textId="77777777" w:rsidTr="00D1208C">
        <w:tc>
          <w:tcPr>
            <w:tcW w:w="0" w:type="auto"/>
            <w:tcBorders>
              <w:top w:val="single" w:sz="6" w:space="0" w:color="808080"/>
            </w:tcBorders>
            <w:tcMar>
              <w:top w:w="30" w:type="dxa"/>
              <w:left w:w="180" w:type="dxa"/>
              <w:bottom w:w="30" w:type="dxa"/>
              <w:right w:w="30" w:type="dxa"/>
            </w:tcMar>
            <w:vAlign w:val="bottom"/>
            <w:hideMark/>
          </w:tcPr>
          <w:p w14:paraId="4CBDC3B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Apparel</w:t>
            </w:r>
          </w:p>
        </w:tc>
        <w:tc>
          <w:tcPr>
            <w:tcW w:w="0" w:type="auto"/>
            <w:gridSpan w:val="2"/>
            <w:tcBorders>
              <w:top w:val="single" w:sz="6" w:space="0" w:color="808080"/>
            </w:tcBorders>
            <w:tcMar>
              <w:top w:w="30" w:type="dxa"/>
              <w:left w:w="30" w:type="dxa"/>
              <w:bottom w:w="30" w:type="dxa"/>
              <w:right w:w="0" w:type="dxa"/>
            </w:tcMar>
            <w:vAlign w:val="bottom"/>
            <w:hideMark/>
          </w:tcPr>
          <w:p w14:paraId="270AAA6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3,985</w:t>
            </w:r>
          </w:p>
        </w:tc>
        <w:tc>
          <w:tcPr>
            <w:tcW w:w="0" w:type="auto"/>
            <w:tcBorders>
              <w:top w:val="single" w:sz="6" w:space="0" w:color="808080"/>
            </w:tcBorders>
            <w:vAlign w:val="bottom"/>
            <w:hideMark/>
          </w:tcPr>
          <w:p w14:paraId="5F3850F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E85FC6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2,374</w:t>
            </w:r>
          </w:p>
        </w:tc>
        <w:tc>
          <w:tcPr>
            <w:tcW w:w="0" w:type="auto"/>
            <w:tcBorders>
              <w:top w:val="single" w:sz="6" w:space="0" w:color="808080"/>
            </w:tcBorders>
            <w:vAlign w:val="bottom"/>
            <w:hideMark/>
          </w:tcPr>
          <w:p w14:paraId="452FCC0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5B260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1,314</w:t>
            </w:r>
          </w:p>
        </w:tc>
        <w:tc>
          <w:tcPr>
            <w:tcW w:w="0" w:type="auto"/>
            <w:tcBorders>
              <w:top w:val="single" w:sz="6" w:space="0" w:color="808080"/>
            </w:tcBorders>
            <w:vAlign w:val="bottom"/>
            <w:hideMark/>
          </w:tcPr>
          <w:p w14:paraId="372B72B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18DDE81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1,032</w:t>
            </w:r>
          </w:p>
        </w:tc>
        <w:tc>
          <w:tcPr>
            <w:tcW w:w="0" w:type="auto"/>
            <w:tcBorders>
              <w:top w:val="single" w:sz="6" w:space="0" w:color="808080"/>
            </w:tcBorders>
            <w:vAlign w:val="bottom"/>
            <w:hideMark/>
          </w:tcPr>
          <w:p w14:paraId="141DD15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6F4AA4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033658E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6FDD60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8,705</w:t>
            </w:r>
          </w:p>
        </w:tc>
        <w:tc>
          <w:tcPr>
            <w:tcW w:w="0" w:type="auto"/>
            <w:tcBorders>
              <w:top w:val="single" w:sz="6" w:space="0" w:color="808080"/>
            </w:tcBorders>
            <w:vAlign w:val="bottom"/>
            <w:hideMark/>
          </w:tcPr>
          <w:p w14:paraId="6308E69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78439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w:t>
            </w:r>
          </w:p>
        </w:tc>
        <w:tc>
          <w:tcPr>
            <w:tcW w:w="0" w:type="auto"/>
            <w:tcBorders>
              <w:top w:val="single" w:sz="6" w:space="0" w:color="808080"/>
              <w:bottom w:val="single" w:sz="6" w:space="0" w:color="808080"/>
            </w:tcBorders>
            <w:vAlign w:val="bottom"/>
            <w:hideMark/>
          </w:tcPr>
          <w:p w14:paraId="56B0177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C80F13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39B1D12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5B16B4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8,798</w:t>
            </w:r>
          </w:p>
        </w:tc>
        <w:tc>
          <w:tcPr>
            <w:tcW w:w="0" w:type="auto"/>
            <w:tcBorders>
              <w:top w:val="single" w:sz="6" w:space="0" w:color="808080"/>
            </w:tcBorders>
            <w:vAlign w:val="bottom"/>
            <w:hideMark/>
          </w:tcPr>
          <w:p w14:paraId="326E7AA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EACD710"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9D4BAB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Equipment</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10C70B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443</w:t>
            </w:r>
          </w:p>
        </w:tc>
        <w:tc>
          <w:tcPr>
            <w:tcW w:w="0" w:type="auto"/>
            <w:tcBorders>
              <w:top w:val="single" w:sz="6" w:space="0" w:color="808080"/>
              <w:bottom w:val="single" w:sz="6" w:space="0" w:color="808080"/>
            </w:tcBorders>
            <w:vAlign w:val="bottom"/>
            <w:hideMark/>
          </w:tcPr>
          <w:p w14:paraId="354D4C6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17944D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331</w:t>
            </w:r>
          </w:p>
        </w:tc>
        <w:tc>
          <w:tcPr>
            <w:tcW w:w="0" w:type="auto"/>
            <w:tcBorders>
              <w:top w:val="single" w:sz="6" w:space="0" w:color="808080"/>
              <w:bottom w:val="single" w:sz="6" w:space="0" w:color="808080"/>
            </w:tcBorders>
            <w:vAlign w:val="bottom"/>
            <w:hideMark/>
          </w:tcPr>
          <w:p w14:paraId="5453C1A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C38145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102</w:t>
            </w:r>
          </w:p>
        </w:tc>
        <w:tc>
          <w:tcPr>
            <w:tcW w:w="0" w:type="auto"/>
            <w:tcBorders>
              <w:top w:val="single" w:sz="6" w:space="0" w:color="808080"/>
              <w:bottom w:val="single" w:sz="6" w:space="0" w:color="808080"/>
            </w:tcBorders>
            <w:vAlign w:val="bottom"/>
            <w:hideMark/>
          </w:tcPr>
          <w:p w14:paraId="7E70C85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7C356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174</w:t>
            </w:r>
          </w:p>
        </w:tc>
        <w:tc>
          <w:tcPr>
            <w:tcW w:w="0" w:type="auto"/>
            <w:tcBorders>
              <w:top w:val="single" w:sz="6" w:space="0" w:color="808080"/>
              <w:bottom w:val="single" w:sz="6" w:space="0" w:color="808080"/>
            </w:tcBorders>
            <w:vAlign w:val="bottom"/>
            <w:hideMark/>
          </w:tcPr>
          <w:p w14:paraId="2BCEC83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6E35F6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4BCF336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6F3D97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1,050</w:t>
            </w:r>
          </w:p>
        </w:tc>
        <w:tc>
          <w:tcPr>
            <w:tcW w:w="0" w:type="auto"/>
            <w:tcBorders>
              <w:top w:val="single" w:sz="6" w:space="0" w:color="808080"/>
              <w:bottom w:val="single" w:sz="6" w:space="0" w:color="808080"/>
            </w:tcBorders>
            <w:vAlign w:val="bottom"/>
            <w:hideMark/>
          </w:tcPr>
          <w:p w14:paraId="33EAD5B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316AB3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Borders>
              <w:top w:val="single" w:sz="6" w:space="0" w:color="808080"/>
              <w:bottom w:val="single" w:sz="6" w:space="0" w:color="808080"/>
            </w:tcBorders>
            <w:vAlign w:val="bottom"/>
            <w:hideMark/>
          </w:tcPr>
          <w:p w14:paraId="27B465D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EB35CF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52025F9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01A51B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1,068</w:t>
            </w:r>
          </w:p>
        </w:tc>
        <w:tc>
          <w:tcPr>
            <w:tcW w:w="0" w:type="auto"/>
            <w:tcBorders>
              <w:top w:val="single" w:sz="6" w:space="0" w:color="808080"/>
              <w:bottom w:val="single" w:sz="6" w:space="0" w:color="808080"/>
            </w:tcBorders>
            <w:vAlign w:val="bottom"/>
            <w:hideMark/>
          </w:tcPr>
          <w:p w14:paraId="4CBCB65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D6BACF1" w14:textId="77777777" w:rsidTr="00D1208C">
        <w:tc>
          <w:tcPr>
            <w:tcW w:w="0" w:type="auto"/>
            <w:tcMar>
              <w:top w:w="30" w:type="dxa"/>
              <w:left w:w="180" w:type="dxa"/>
              <w:bottom w:w="30" w:type="dxa"/>
              <w:right w:w="30" w:type="dxa"/>
            </w:tcMar>
            <w:vAlign w:val="bottom"/>
            <w:hideMark/>
          </w:tcPr>
          <w:p w14:paraId="47C3736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w:t>
            </w:r>
          </w:p>
        </w:tc>
        <w:tc>
          <w:tcPr>
            <w:tcW w:w="0" w:type="auto"/>
            <w:gridSpan w:val="2"/>
            <w:tcMar>
              <w:top w:w="30" w:type="dxa"/>
              <w:left w:w="30" w:type="dxa"/>
              <w:bottom w:w="30" w:type="dxa"/>
              <w:right w:w="0" w:type="dxa"/>
            </w:tcMar>
            <w:vAlign w:val="bottom"/>
            <w:hideMark/>
          </w:tcPr>
          <w:p w14:paraId="302E1FB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748464C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61B45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2F4C721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C17BF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73BDF25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061F1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5AE36D0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DA7DC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w:t>
            </w:r>
          </w:p>
        </w:tc>
        <w:tc>
          <w:tcPr>
            <w:tcW w:w="0" w:type="auto"/>
            <w:vAlign w:val="bottom"/>
            <w:hideMark/>
          </w:tcPr>
          <w:p w14:paraId="161946F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2C53B1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w:t>
            </w:r>
          </w:p>
        </w:tc>
        <w:tc>
          <w:tcPr>
            <w:tcW w:w="0" w:type="auto"/>
            <w:vAlign w:val="bottom"/>
            <w:hideMark/>
          </w:tcPr>
          <w:p w14:paraId="4379B44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F0510F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82</w:t>
            </w:r>
          </w:p>
        </w:tc>
        <w:tc>
          <w:tcPr>
            <w:tcW w:w="0" w:type="auto"/>
            <w:vAlign w:val="bottom"/>
            <w:hideMark/>
          </w:tcPr>
          <w:p w14:paraId="70685DB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DF559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vAlign w:val="bottom"/>
            <w:hideMark/>
          </w:tcPr>
          <w:p w14:paraId="08E2AF1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B62B76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122</w:t>
            </w:r>
          </w:p>
        </w:tc>
        <w:tc>
          <w:tcPr>
            <w:tcW w:w="0" w:type="auto"/>
            <w:vAlign w:val="bottom"/>
            <w:hideMark/>
          </w:tcPr>
          <w:p w14:paraId="1521D16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8F9F0FE"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6D686C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EFE13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43F1C1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11,737</w:t>
            </w:r>
          </w:p>
        </w:tc>
        <w:tc>
          <w:tcPr>
            <w:tcW w:w="0" w:type="auto"/>
            <w:tcBorders>
              <w:top w:val="single" w:sz="6" w:space="0" w:color="E87722"/>
              <w:bottom w:val="single" w:sz="6" w:space="0" w:color="E87722"/>
            </w:tcBorders>
            <w:vAlign w:val="bottom"/>
            <w:hideMark/>
          </w:tcPr>
          <w:p w14:paraId="1424C11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10FA3E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00FE95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7,355</w:t>
            </w:r>
          </w:p>
        </w:tc>
        <w:tc>
          <w:tcPr>
            <w:tcW w:w="0" w:type="auto"/>
            <w:tcBorders>
              <w:top w:val="single" w:sz="6" w:space="0" w:color="E87722"/>
              <w:bottom w:val="single" w:sz="6" w:space="0" w:color="E87722"/>
            </w:tcBorders>
            <w:vAlign w:val="bottom"/>
            <w:hideMark/>
          </w:tcPr>
          <w:p w14:paraId="6D77F50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DFF73B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C06340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4,511</w:t>
            </w:r>
          </w:p>
        </w:tc>
        <w:tc>
          <w:tcPr>
            <w:tcW w:w="0" w:type="auto"/>
            <w:tcBorders>
              <w:top w:val="single" w:sz="6" w:space="0" w:color="E87722"/>
              <w:bottom w:val="single" w:sz="6" w:space="0" w:color="E87722"/>
            </w:tcBorders>
            <w:vAlign w:val="bottom"/>
            <w:hideMark/>
          </w:tcPr>
          <w:p w14:paraId="5506CB8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0BA015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AD2022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3,875</w:t>
            </w:r>
          </w:p>
        </w:tc>
        <w:tc>
          <w:tcPr>
            <w:tcW w:w="0" w:type="auto"/>
            <w:tcBorders>
              <w:top w:val="single" w:sz="6" w:space="0" w:color="E87722"/>
              <w:bottom w:val="single" w:sz="6" w:space="0" w:color="E87722"/>
            </w:tcBorders>
            <w:vAlign w:val="bottom"/>
            <w:hideMark/>
          </w:tcPr>
          <w:p w14:paraId="65AA728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6F9A0D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19CC14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33</w:t>
            </w:r>
          </w:p>
        </w:tc>
        <w:tc>
          <w:tcPr>
            <w:tcW w:w="0" w:type="auto"/>
            <w:tcBorders>
              <w:top w:val="single" w:sz="6" w:space="0" w:color="E87722"/>
              <w:bottom w:val="single" w:sz="6" w:space="0" w:color="E87722"/>
            </w:tcBorders>
            <w:vAlign w:val="bottom"/>
            <w:hideMark/>
          </w:tcPr>
          <w:p w14:paraId="35AFCB3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412B6B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CF8993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27,511</w:t>
            </w:r>
          </w:p>
        </w:tc>
        <w:tc>
          <w:tcPr>
            <w:tcW w:w="0" w:type="auto"/>
            <w:tcBorders>
              <w:top w:val="single" w:sz="6" w:space="0" w:color="E87722"/>
              <w:bottom w:val="single" w:sz="6" w:space="0" w:color="E87722"/>
            </w:tcBorders>
            <w:vAlign w:val="bottom"/>
            <w:hideMark/>
          </w:tcPr>
          <w:p w14:paraId="781AD42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849E21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57270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1,415</w:t>
            </w:r>
          </w:p>
        </w:tc>
        <w:tc>
          <w:tcPr>
            <w:tcW w:w="0" w:type="auto"/>
            <w:tcBorders>
              <w:top w:val="single" w:sz="6" w:space="0" w:color="E87722"/>
              <w:bottom w:val="single" w:sz="6" w:space="0" w:color="E87722"/>
            </w:tcBorders>
            <w:vAlign w:val="bottom"/>
            <w:hideMark/>
          </w:tcPr>
          <w:p w14:paraId="1250060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303FA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AB7B1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bottom w:val="single" w:sz="6" w:space="0" w:color="E87722"/>
            </w:tcBorders>
            <w:vAlign w:val="bottom"/>
            <w:hideMark/>
          </w:tcPr>
          <w:p w14:paraId="2421713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2010C2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D3CA88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28,933</w:t>
            </w:r>
          </w:p>
        </w:tc>
        <w:tc>
          <w:tcPr>
            <w:tcW w:w="0" w:type="auto"/>
            <w:tcBorders>
              <w:top w:val="single" w:sz="6" w:space="0" w:color="E87722"/>
              <w:bottom w:val="single" w:sz="6" w:space="0" w:color="E87722"/>
            </w:tcBorders>
            <w:vAlign w:val="bottom"/>
            <w:hideMark/>
          </w:tcPr>
          <w:p w14:paraId="4B1969B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AD9FA35" w14:textId="77777777" w:rsidTr="00D1208C">
        <w:tc>
          <w:tcPr>
            <w:tcW w:w="0" w:type="auto"/>
            <w:tcMar>
              <w:top w:w="30" w:type="dxa"/>
              <w:left w:w="30" w:type="dxa"/>
              <w:bottom w:w="30" w:type="dxa"/>
              <w:right w:w="30" w:type="dxa"/>
            </w:tcMar>
            <w:vAlign w:val="bottom"/>
            <w:hideMark/>
          </w:tcPr>
          <w:p w14:paraId="179F13B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tcMar>
              <w:top w:w="30" w:type="dxa"/>
              <w:left w:w="30" w:type="dxa"/>
              <w:bottom w:w="30" w:type="dxa"/>
              <w:right w:w="30" w:type="dxa"/>
            </w:tcMar>
            <w:vAlign w:val="bottom"/>
            <w:hideMark/>
          </w:tcPr>
          <w:p w14:paraId="4CC5473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47494DF0"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623FC4EE"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4372C902"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259636C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0EC157F4"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2A57DA53"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075F5BDA"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3"/>
            <w:tcMar>
              <w:top w:w="30" w:type="dxa"/>
              <w:left w:w="30" w:type="dxa"/>
              <w:bottom w:w="30" w:type="dxa"/>
              <w:right w:w="30" w:type="dxa"/>
            </w:tcMar>
            <w:vAlign w:val="bottom"/>
            <w:hideMark/>
          </w:tcPr>
          <w:p w14:paraId="7053686C" w14:textId="77777777" w:rsidR="00D1208C" w:rsidRPr="00D1208C" w:rsidRDefault="00D1208C" w:rsidP="00D1208C">
            <w:pPr>
              <w:widowControl/>
              <w:jc w:val="left"/>
              <w:rPr>
                <w:rFonts w:ascii="Times New Roman" w:eastAsia="宋体" w:hAnsi="Times New Roman" w:cs="Times New Roman"/>
                <w:kern w:val="0"/>
                <w:sz w:val="17"/>
                <w:szCs w:val="17"/>
              </w:rPr>
            </w:pPr>
          </w:p>
        </w:tc>
      </w:tr>
      <w:tr w:rsidR="00D1208C" w:rsidRPr="00D1208C" w14:paraId="6DB7E8DF" w14:textId="77777777" w:rsidTr="00D1208C">
        <w:tc>
          <w:tcPr>
            <w:tcW w:w="0" w:type="auto"/>
            <w:tcBorders>
              <w:top w:val="single" w:sz="6" w:space="0" w:color="808080"/>
            </w:tcBorders>
            <w:tcMar>
              <w:top w:w="30" w:type="dxa"/>
              <w:left w:w="180" w:type="dxa"/>
              <w:bottom w:w="30" w:type="dxa"/>
              <w:right w:w="30" w:type="dxa"/>
            </w:tcMar>
            <w:vAlign w:val="bottom"/>
            <w:hideMark/>
          </w:tcPr>
          <w:p w14:paraId="2760B09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to Wholesale Customers</w:t>
            </w:r>
          </w:p>
        </w:tc>
        <w:tc>
          <w:tcPr>
            <w:tcW w:w="0" w:type="auto"/>
            <w:tcBorders>
              <w:top w:val="single" w:sz="6" w:space="0" w:color="808080"/>
            </w:tcBorders>
            <w:tcMar>
              <w:top w:w="30" w:type="dxa"/>
              <w:left w:w="30" w:type="dxa"/>
              <w:bottom w:w="30" w:type="dxa"/>
              <w:right w:w="0" w:type="dxa"/>
            </w:tcMar>
            <w:vAlign w:val="bottom"/>
            <w:hideMark/>
          </w:tcPr>
          <w:p w14:paraId="4362D1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116284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8,031</w:t>
            </w:r>
          </w:p>
        </w:tc>
        <w:tc>
          <w:tcPr>
            <w:tcW w:w="0" w:type="auto"/>
            <w:tcBorders>
              <w:top w:val="single" w:sz="6" w:space="0" w:color="808080"/>
            </w:tcBorders>
            <w:vAlign w:val="bottom"/>
            <w:hideMark/>
          </w:tcPr>
          <w:p w14:paraId="0A1481C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FC3F33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B56F7E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5,318</w:t>
            </w:r>
          </w:p>
        </w:tc>
        <w:tc>
          <w:tcPr>
            <w:tcW w:w="0" w:type="auto"/>
            <w:tcBorders>
              <w:top w:val="single" w:sz="6" w:space="0" w:color="808080"/>
            </w:tcBorders>
            <w:vAlign w:val="bottom"/>
            <w:hideMark/>
          </w:tcPr>
          <w:p w14:paraId="427107C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543186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A0B33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2,704</w:t>
            </w:r>
          </w:p>
        </w:tc>
        <w:tc>
          <w:tcPr>
            <w:tcW w:w="0" w:type="auto"/>
            <w:tcBorders>
              <w:top w:val="single" w:sz="6" w:space="0" w:color="808080"/>
            </w:tcBorders>
            <w:vAlign w:val="bottom"/>
            <w:hideMark/>
          </w:tcPr>
          <w:p w14:paraId="1AD4F50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6C7E76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E06260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2,777</w:t>
            </w:r>
          </w:p>
        </w:tc>
        <w:tc>
          <w:tcPr>
            <w:tcW w:w="0" w:type="auto"/>
            <w:tcBorders>
              <w:top w:val="single" w:sz="6" w:space="0" w:color="808080"/>
            </w:tcBorders>
            <w:vAlign w:val="bottom"/>
            <w:hideMark/>
          </w:tcPr>
          <w:p w14:paraId="7CEE987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85BDBA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70782F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6637447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14B9A0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C60A28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18,830</w:t>
            </w:r>
          </w:p>
        </w:tc>
        <w:tc>
          <w:tcPr>
            <w:tcW w:w="0" w:type="auto"/>
            <w:tcBorders>
              <w:top w:val="single" w:sz="6" w:space="0" w:color="808080"/>
            </w:tcBorders>
            <w:vAlign w:val="bottom"/>
            <w:hideMark/>
          </w:tcPr>
          <w:p w14:paraId="2247364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0F964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A91A39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930</w:t>
            </w:r>
          </w:p>
        </w:tc>
        <w:tc>
          <w:tcPr>
            <w:tcW w:w="0" w:type="auto"/>
            <w:tcBorders>
              <w:top w:val="single" w:sz="6" w:space="0" w:color="808080"/>
            </w:tcBorders>
            <w:vAlign w:val="bottom"/>
            <w:hideMark/>
          </w:tcPr>
          <w:p w14:paraId="603DEC4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29EA63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B5AF22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4B07C2A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3C2E19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6548FA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19,760</w:t>
            </w:r>
          </w:p>
        </w:tc>
        <w:tc>
          <w:tcPr>
            <w:tcW w:w="0" w:type="auto"/>
            <w:tcBorders>
              <w:top w:val="single" w:sz="6" w:space="0" w:color="808080"/>
            </w:tcBorders>
            <w:vAlign w:val="bottom"/>
            <w:hideMark/>
          </w:tcPr>
          <w:p w14:paraId="5516FB6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44DC68C"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36DAB4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through Direct to Consumer</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15064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3,706</w:t>
            </w:r>
          </w:p>
        </w:tc>
        <w:tc>
          <w:tcPr>
            <w:tcW w:w="0" w:type="auto"/>
            <w:tcBorders>
              <w:top w:val="single" w:sz="6" w:space="0" w:color="808080"/>
              <w:bottom w:val="single" w:sz="6" w:space="0" w:color="808080"/>
            </w:tcBorders>
            <w:vAlign w:val="bottom"/>
            <w:hideMark/>
          </w:tcPr>
          <w:p w14:paraId="6429E58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656E81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2,037</w:t>
            </w:r>
          </w:p>
        </w:tc>
        <w:tc>
          <w:tcPr>
            <w:tcW w:w="0" w:type="auto"/>
            <w:tcBorders>
              <w:top w:val="single" w:sz="6" w:space="0" w:color="808080"/>
              <w:bottom w:val="single" w:sz="6" w:space="0" w:color="808080"/>
            </w:tcBorders>
            <w:vAlign w:val="bottom"/>
            <w:hideMark/>
          </w:tcPr>
          <w:p w14:paraId="3F11E2B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C32663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1,807</w:t>
            </w:r>
          </w:p>
        </w:tc>
        <w:tc>
          <w:tcPr>
            <w:tcW w:w="0" w:type="auto"/>
            <w:tcBorders>
              <w:top w:val="single" w:sz="6" w:space="0" w:color="808080"/>
              <w:bottom w:val="single" w:sz="6" w:space="0" w:color="808080"/>
            </w:tcBorders>
            <w:vAlign w:val="bottom"/>
            <w:hideMark/>
          </w:tcPr>
          <w:p w14:paraId="2487EB2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D55003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1,098</w:t>
            </w:r>
          </w:p>
        </w:tc>
        <w:tc>
          <w:tcPr>
            <w:tcW w:w="0" w:type="auto"/>
            <w:tcBorders>
              <w:top w:val="single" w:sz="6" w:space="0" w:color="808080"/>
              <w:bottom w:val="single" w:sz="6" w:space="0" w:color="808080"/>
            </w:tcBorders>
            <w:vAlign w:val="bottom"/>
            <w:hideMark/>
          </w:tcPr>
          <w:p w14:paraId="10F6685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80EB9E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47FFF33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1228CA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8,648</w:t>
            </w:r>
          </w:p>
        </w:tc>
        <w:tc>
          <w:tcPr>
            <w:tcW w:w="0" w:type="auto"/>
            <w:tcBorders>
              <w:top w:val="single" w:sz="6" w:space="0" w:color="808080"/>
              <w:bottom w:val="single" w:sz="6" w:space="0" w:color="808080"/>
            </w:tcBorders>
            <w:vAlign w:val="bottom"/>
            <w:hideMark/>
          </w:tcPr>
          <w:p w14:paraId="657BA0D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2D52ED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403</w:t>
            </w:r>
          </w:p>
        </w:tc>
        <w:tc>
          <w:tcPr>
            <w:tcW w:w="0" w:type="auto"/>
            <w:tcBorders>
              <w:top w:val="single" w:sz="6" w:space="0" w:color="808080"/>
              <w:bottom w:val="single" w:sz="6" w:space="0" w:color="808080"/>
            </w:tcBorders>
            <w:vAlign w:val="bottom"/>
            <w:hideMark/>
          </w:tcPr>
          <w:p w14:paraId="5772E1C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D4D13F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4103E82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DEE49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9,051</w:t>
            </w:r>
          </w:p>
        </w:tc>
        <w:tc>
          <w:tcPr>
            <w:tcW w:w="0" w:type="auto"/>
            <w:tcBorders>
              <w:top w:val="single" w:sz="6" w:space="0" w:color="808080"/>
              <w:bottom w:val="single" w:sz="6" w:space="0" w:color="808080"/>
            </w:tcBorders>
            <w:vAlign w:val="bottom"/>
            <w:hideMark/>
          </w:tcPr>
          <w:p w14:paraId="4983E75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726ED4E" w14:textId="77777777" w:rsidTr="00D1208C">
        <w:tc>
          <w:tcPr>
            <w:tcW w:w="0" w:type="auto"/>
            <w:tcMar>
              <w:top w:w="30" w:type="dxa"/>
              <w:left w:w="180" w:type="dxa"/>
              <w:bottom w:w="30" w:type="dxa"/>
              <w:right w:w="30" w:type="dxa"/>
            </w:tcMar>
            <w:vAlign w:val="bottom"/>
            <w:hideMark/>
          </w:tcPr>
          <w:p w14:paraId="16C6C49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w:t>
            </w:r>
          </w:p>
        </w:tc>
        <w:tc>
          <w:tcPr>
            <w:tcW w:w="0" w:type="auto"/>
            <w:gridSpan w:val="2"/>
            <w:tcMar>
              <w:top w:w="30" w:type="dxa"/>
              <w:left w:w="30" w:type="dxa"/>
              <w:bottom w:w="30" w:type="dxa"/>
              <w:right w:w="0" w:type="dxa"/>
            </w:tcMar>
            <w:vAlign w:val="bottom"/>
            <w:hideMark/>
          </w:tcPr>
          <w:p w14:paraId="626FFB7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7D0EE9A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027B62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4E84502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50311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21B9A97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AA796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3A40875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893E8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w:t>
            </w:r>
          </w:p>
        </w:tc>
        <w:tc>
          <w:tcPr>
            <w:tcW w:w="0" w:type="auto"/>
            <w:vAlign w:val="bottom"/>
            <w:hideMark/>
          </w:tcPr>
          <w:p w14:paraId="3D59809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DA5EE1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w:t>
            </w:r>
          </w:p>
        </w:tc>
        <w:tc>
          <w:tcPr>
            <w:tcW w:w="0" w:type="auto"/>
            <w:vAlign w:val="bottom"/>
            <w:hideMark/>
          </w:tcPr>
          <w:p w14:paraId="51AB3FF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1C1EA9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82</w:t>
            </w:r>
          </w:p>
        </w:tc>
        <w:tc>
          <w:tcPr>
            <w:tcW w:w="0" w:type="auto"/>
            <w:vAlign w:val="bottom"/>
            <w:hideMark/>
          </w:tcPr>
          <w:p w14:paraId="77520A2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15C962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vAlign w:val="bottom"/>
            <w:hideMark/>
          </w:tcPr>
          <w:p w14:paraId="77F9D05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5BAF9A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122</w:t>
            </w:r>
          </w:p>
        </w:tc>
        <w:tc>
          <w:tcPr>
            <w:tcW w:w="0" w:type="auto"/>
            <w:vAlign w:val="bottom"/>
            <w:hideMark/>
          </w:tcPr>
          <w:p w14:paraId="3107E69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9E71F90"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B6A7BC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F1ACB0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1EC51B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11,737</w:t>
            </w:r>
          </w:p>
        </w:tc>
        <w:tc>
          <w:tcPr>
            <w:tcW w:w="0" w:type="auto"/>
            <w:tcBorders>
              <w:top w:val="single" w:sz="6" w:space="0" w:color="E87722"/>
              <w:bottom w:val="single" w:sz="6" w:space="0" w:color="E87722"/>
            </w:tcBorders>
            <w:vAlign w:val="bottom"/>
            <w:hideMark/>
          </w:tcPr>
          <w:p w14:paraId="7207C8D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FB01D5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26298F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7,355</w:t>
            </w:r>
          </w:p>
        </w:tc>
        <w:tc>
          <w:tcPr>
            <w:tcW w:w="0" w:type="auto"/>
            <w:tcBorders>
              <w:top w:val="single" w:sz="6" w:space="0" w:color="E87722"/>
              <w:bottom w:val="single" w:sz="6" w:space="0" w:color="E87722"/>
            </w:tcBorders>
            <w:vAlign w:val="bottom"/>
            <w:hideMark/>
          </w:tcPr>
          <w:p w14:paraId="6B92964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19B8F6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7DA825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4,511</w:t>
            </w:r>
          </w:p>
        </w:tc>
        <w:tc>
          <w:tcPr>
            <w:tcW w:w="0" w:type="auto"/>
            <w:tcBorders>
              <w:top w:val="single" w:sz="6" w:space="0" w:color="E87722"/>
              <w:bottom w:val="single" w:sz="6" w:space="0" w:color="E87722"/>
            </w:tcBorders>
            <w:vAlign w:val="bottom"/>
            <w:hideMark/>
          </w:tcPr>
          <w:p w14:paraId="14C74EE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D2A9AC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681B51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3,875</w:t>
            </w:r>
          </w:p>
        </w:tc>
        <w:tc>
          <w:tcPr>
            <w:tcW w:w="0" w:type="auto"/>
            <w:tcBorders>
              <w:top w:val="single" w:sz="6" w:space="0" w:color="E87722"/>
              <w:bottom w:val="single" w:sz="6" w:space="0" w:color="E87722"/>
            </w:tcBorders>
            <w:vAlign w:val="bottom"/>
            <w:hideMark/>
          </w:tcPr>
          <w:p w14:paraId="590D0E8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4F3C6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713452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33</w:t>
            </w:r>
          </w:p>
        </w:tc>
        <w:tc>
          <w:tcPr>
            <w:tcW w:w="0" w:type="auto"/>
            <w:tcBorders>
              <w:top w:val="single" w:sz="6" w:space="0" w:color="E87722"/>
              <w:bottom w:val="single" w:sz="6" w:space="0" w:color="E87722"/>
            </w:tcBorders>
            <w:vAlign w:val="bottom"/>
            <w:hideMark/>
          </w:tcPr>
          <w:p w14:paraId="3951313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ADA574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554585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27,511</w:t>
            </w:r>
          </w:p>
        </w:tc>
        <w:tc>
          <w:tcPr>
            <w:tcW w:w="0" w:type="auto"/>
            <w:tcBorders>
              <w:top w:val="single" w:sz="6" w:space="0" w:color="E87722"/>
              <w:bottom w:val="single" w:sz="6" w:space="0" w:color="E87722"/>
            </w:tcBorders>
            <w:vAlign w:val="bottom"/>
            <w:hideMark/>
          </w:tcPr>
          <w:p w14:paraId="2FCE48D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7CD394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71AEB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1,415</w:t>
            </w:r>
          </w:p>
        </w:tc>
        <w:tc>
          <w:tcPr>
            <w:tcW w:w="0" w:type="auto"/>
            <w:tcBorders>
              <w:top w:val="single" w:sz="6" w:space="0" w:color="E87722"/>
              <w:bottom w:val="single" w:sz="6" w:space="0" w:color="E87722"/>
            </w:tcBorders>
            <w:vAlign w:val="bottom"/>
            <w:hideMark/>
          </w:tcPr>
          <w:p w14:paraId="1ED2FCD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F3B9B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CC968F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bottom w:val="single" w:sz="6" w:space="0" w:color="E87722"/>
            </w:tcBorders>
            <w:vAlign w:val="bottom"/>
            <w:hideMark/>
          </w:tcPr>
          <w:p w14:paraId="65CBF7E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CF18F7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A1A87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28,933</w:t>
            </w:r>
          </w:p>
        </w:tc>
        <w:tc>
          <w:tcPr>
            <w:tcW w:w="0" w:type="auto"/>
            <w:tcBorders>
              <w:top w:val="single" w:sz="6" w:space="0" w:color="E87722"/>
              <w:bottom w:val="single" w:sz="6" w:space="0" w:color="E87722"/>
            </w:tcBorders>
            <w:vAlign w:val="bottom"/>
            <w:hideMark/>
          </w:tcPr>
          <w:p w14:paraId="26DE5171"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72B2A409" w14:textId="77777777" w:rsidR="00D1208C" w:rsidRPr="00D1208C" w:rsidRDefault="00D1208C" w:rsidP="00D1208C">
      <w:pPr>
        <w:widowControl/>
        <w:spacing w:line="260" w:lineRule="atLeast"/>
        <w:jc w:val="left"/>
        <w:rPr>
          <w:rFonts w:ascii="宋体" w:eastAsia="宋体" w:hAnsi="宋体" w:cs="宋体"/>
          <w:kern w:val="0"/>
          <w:sz w:val="20"/>
          <w:szCs w:val="20"/>
        </w:rPr>
      </w:pPr>
    </w:p>
    <w:p w14:paraId="4A4BED79"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 xml:space="preserve">For the three and nine months ended February 29, 2020 and February 28, 2019, other revenues for Global Brand Divisions and Converse were primarily attributable to licensing businesses. For the three and nine months ended February 29, 2020 and February 28, 2019, other revenues for Corporate primarily consisted of </w:t>
      </w:r>
      <w:r w:rsidRPr="00D1208C">
        <w:rPr>
          <w:rFonts w:ascii="Arial" w:eastAsia="宋体" w:hAnsi="Arial" w:cs="Arial"/>
          <w:kern w:val="0"/>
          <w:sz w:val="17"/>
          <w:szCs w:val="17"/>
        </w:rPr>
        <w:lastRenderedPageBreak/>
        <w:t>foreign currency hedge gains and losses related to revenues generated by entities within the NIKE Brand geographic operating segments and Converse but managed through the Company's central foreign exchange risk management program.</w:t>
      </w:r>
    </w:p>
    <w:p w14:paraId="5DE20CB4"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As of February 29, 2020 and May 31, 2019, the Company did not have any contract assets and had an immaterial amount of contract liabilities recorded in </w:t>
      </w:r>
      <w:r w:rsidRPr="00D1208C">
        <w:rPr>
          <w:rFonts w:ascii="Arial" w:eastAsia="宋体" w:hAnsi="Arial" w:cs="Arial"/>
          <w:i/>
          <w:iCs/>
          <w:kern w:val="0"/>
          <w:sz w:val="17"/>
          <w:szCs w:val="17"/>
        </w:rPr>
        <w:t>Accrued Liabilities</w:t>
      </w:r>
      <w:r w:rsidRPr="00D1208C">
        <w:rPr>
          <w:rFonts w:ascii="Arial" w:eastAsia="宋体" w:hAnsi="Arial" w:cs="Arial"/>
          <w:kern w:val="0"/>
          <w:sz w:val="17"/>
          <w:szCs w:val="17"/>
        </w:rPr>
        <w:t> on the Unaudited Condensed Consolidated Balance Sheets.</w:t>
      </w:r>
    </w:p>
    <w:p w14:paraId="440E35C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7030D0DA"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21</w:t>
      </w:r>
    </w:p>
    <w:p w14:paraId="1BC92DB0"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7E494292">
          <v:rect id="_x0000_i1048" style="width:0;height:1.5pt" o:hralign="center" o:hrstd="t" o:hrnoshade="t" o:hr="t" fillcolor="black" stroked="f"/>
        </w:pict>
      </w:r>
    </w:p>
    <w:p w14:paraId="0FEA8165"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272CBF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94" w:anchor="s1433BDA772405ACE80C243EDFDDC0CC7" w:history="1">
        <w:r w:rsidRPr="00D1208C">
          <w:rPr>
            <w:rFonts w:ascii="Arial" w:eastAsia="宋体" w:hAnsi="Arial" w:cs="Arial"/>
            <w:color w:val="0000FF"/>
            <w:kern w:val="0"/>
            <w:sz w:val="17"/>
            <w:szCs w:val="17"/>
            <w:u w:val="single"/>
          </w:rPr>
          <w:t>Table of Contents</w:t>
        </w:r>
      </w:hyperlink>
    </w:p>
    <w:p w14:paraId="7907BF7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949E27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D1208C" w:rsidRPr="00D1208C" w14:paraId="0AE558F2" w14:textId="77777777" w:rsidTr="00D1208C">
        <w:tc>
          <w:tcPr>
            <w:tcW w:w="0" w:type="auto"/>
            <w:vAlign w:val="center"/>
            <w:hideMark/>
          </w:tcPr>
          <w:p w14:paraId="6281068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47C4EA92" w14:textId="77777777" w:rsidTr="00D1208C">
        <w:tc>
          <w:tcPr>
            <w:tcW w:w="20614" w:type="dxa"/>
            <w:vAlign w:val="center"/>
            <w:hideMark/>
          </w:tcPr>
          <w:p w14:paraId="1B91E9D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E69D98C" w14:textId="77777777" w:rsidTr="00D1208C">
        <w:tc>
          <w:tcPr>
            <w:tcW w:w="0" w:type="auto"/>
            <w:tcMar>
              <w:top w:w="30" w:type="dxa"/>
              <w:left w:w="30" w:type="dxa"/>
              <w:bottom w:w="30" w:type="dxa"/>
              <w:right w:w="30" w:type="dxa"/>
            </w:tcMar>
            <w:vAlign w:val="bottom"/>
            <w:hideMark/>
          </w:tcPr>
          <w:p w14:paraId="6867BA7A"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12 — OPERATING SEGMENTS</w:t>
            </w:r>
          </w:p>
        </w:tc>
      </w:tr>
    </w:tbl>
    <w:p w14:paraId="6DCBBA08"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Company's operating segments are evidence of the structure of the Company's internal organization. The NIKE Brand segments are defined by geographic regions for operations participating in NIKE Brand sales activity.</w:t>
      </w:r>
    </w:p>
    <w:p w14:paraId="3BACAD95"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Each NIKE Brand geographic segment operates predominantly in one industry: the design, development, marketing and selling of athletic footwear, apparel and equipment. The Company's reportable operating segments for the NIKE Brand are: North America; Europe, Middle East &amp; Africa (EMEA); Greater China; and Asia Pacific &amp; Latin America (APLA), and include results for the NIKE and Jordan brands, with results for the Hurley brand included in North America. Refer to Note 14 — Acquisitions and Divestitures for information regarding the divestiture of the Company's wholly owned subsidiary, Hurley, and the planned transition of NIKE Brand businesses in certain countries within APLA to third-party distributors.</w:t>
      </w:r>
    </w:p>
    <w:p w14:paraId="6A8BFD86"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Company's NIKE Direct operations are managed within each NIKE Brand geographic operating segment. Converse is also a reportable segment for the Company, and operates in one industry: the design, marketing, licensing and selling of athletic lifestyle sneakers, apparel and accessories.</w:t>
      </w:r>
    </w:p>
    <w:p w14:paraId="1789FA10"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Global Brand Divisions is included within the NIKE Brand for presentation purposes to align with the way management views the Company. Global Brand Divisions primarily represent NIKE Brand licensing businesses that are not part of a geographic operating segment, and demand creation and operating overhead expense, including product creation and design expenses that are centrally managed for the NIKE Brand, as well as costs associated with NIKE Direct global digital operations and enterprise technology.</w:t>
      </w:r>
    </w:p>
    <w:p w14:paraId="234AFF5F"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Corporate consists primarily of unallocated general and administrative expenses, including expenses associated with centrally managed departments; depreciation and amortization related to the Company's headquarters; unallocated insurance, benefit and compensation programs, including stock-based compensation; and certain foreign currency gains and losses, including certain hedge gains and losses. For the three and nine months ended February 29, 2020, Corporate includes the non-recurring impairment charge, recognized as a result of the Company's decision to transition its operations in Brazil, Argentina, Chile and Uruguay to third-party distributors. This charge primarily reflects the anticipated release of associated non-cash cumulative foreign currency translation losses. For more information regarding this charge, refer to Note 14 — Acquisitions and Divestitures</w:t>
      </w:r>
      <w:r w:rsidRPr="00D1208C">
        <w:rPr>
          <w:rFonts w:ascii="Arial" w:eastAsia="宋体" w:hAnsi="Arial" w:cs="Arial"/>
          <w:kern w:val="0"/>
          <w:sz w:val="16"/>
          <w:szCs w:val="16"/>
        </w:rPr>
        <w:t>.</w:t>
      </w:r>
    </w:p>
    <w:p w14:paraId="0F33A4E6"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lastRenderedPageBreak/>
        <w:t>The primary financial measure used by the Company to evaluate performance of individual operating segments is earnings before interest and taxes (EBIT), which represents </w:t>
      </w:r>
      <w:r w:rsidRPr="00D1208C">
        <w:rPr>
          <w:rFonts w:ascii="Arial" w:eastAsia="宋体" w:hAnsi="Arial" w:cs="Arial"/>
          <w:i/>
          <w:iCs/>
          <w:kern w:val="0"/>
          <w:sz w:val="17"/>
          <w:szCs w:val="17"/>
        </w:rPr>
        <w:t>Net income</w:t>
      </w:r>
      <w:r w:rsidRPr="00D1208C">
        <w:rPr>
          <w:rFonts w:ascii="Arial" w:eastAsia="宋体" w:hAnsi="Arial" w:cs="Arial"/>
          <w:kern w:val="0"/>
          <w:sz w:val="17"/>
          <w:szCs w:val="17"/>
        </w:rPr>
        <w:t> before </w:t>
      </w:r>
      <w:r w:rsidRPr="00D1208C">
        <w:rPr>
          <w:rFonts w:ascii="Arial" w:eastAsia="宋体" w:hAnsi="Arial" w:cs="Arial"/>
          <w:i/>
          <w:iCs/>
          <w:kern w:val="0"/>
          <w:sz w:val="17"/>
          <w:szCs w:val="17"/>
        </w:rPr>
        <w:t>Interest expense (income), net</w:t>
      </w:r>
      <w:r w:rsidRPr="00D1208C">
        <w:rPr>
          <w:rFonts w:ascii="Arial" w:eastAsia="宋体" w:hAnsi="Arial" w:cs="Arial"/>
          <w:kern w:val="0"/>
          <w:sz w:val="17"/>
          <w:szCs w:val="17"/>
        </w:rPr>
        <w:t> and </w:t>
      </w:r>
      <w:r w:rsidRPr="00D1208C">
        <w:rPr>
          <w:rFonts w:ascii="Arial" w:eastAsia="宋体" w:hAnsi="Arial" w:cs="Arial"/>
          <w:i/>
          <w:iCs/>
          <w:kern w:val="0"/>
          <w:sz w:val="17"/>
          <w:szCs w:val="17"/>
        </w:rPr>
        <w:t>Income tax expense</w:t>
      </w:r>
      <w:r w:rsidRPr="00D1208C">
        <w:rPr>
          <w:rFonts w:ascii="Arial" w:eastAsia="宋体" w:hAnsi="Arial" w:cs="Arial"/>
          <w:kern w:val="0"/>
          <w:sz w:val="17"/>
          <w:szCs w:val="17"/>
        </w:rPr>
        <w:t> in the Unaudited Condensed Consolidated Statements of Income.</w:t>
      </w:r>
    </w:p>
    <w:p w14:paraId="4B49C6AC"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As part of the Company's centrally managed foreign exchange risk management program, standard foreign currency rates are assigned twice per year to each NIKE Brand entity in the Company's geographic operating segments and to Converse. These rates are set approximately nine and twelve months in advance of the future selling seasons to which they relate (specifically, for each currency, one standard rate applies to the fall and holiday selling seasons and one standard rate applies to the spring and summer selling seasons) based on average market spot rates in the calendar month preceding the date they are established. Inventories and cost of sales for geographic operating segments and Converse reflect the use of these standard rates to record non-functional currency product purchases in the entity's functional currency. Differences between assigned standard foreign currency rates and actual market rates are included in Corporate, together with foreign currency hedge gains and losses generated from the Company's centrally managed foreign exchange risk management program and other conversion gains and losses.</w:t>
      </w:r>
    </w:p>
    <w:p w14:paraId="68579A62"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i/>
          <w:iCs/>
          <w:kern w:val="0"/>
          <w:sz w:val="17"/>
          <w:szCs w:val="17"/>
        </w:rPr>
        <w:t>Accounts receivable, net, Inventories </w:t>
      </w:r>
      <w:r w:rsidRPr="00D1208C">
        <w:rPr>
          <w:rFonts w:ascii="Arial" w:eastAsia="宋体" w:hAnsi="Arial" w:cs="Arial"/>
          <w:kern w:val="0"/>
          <w:sz w:val="17"/>
          <w:szCs w:val="17"/>
        </w:rPr>
        <w:t>and </w:t>
      </w:r>
      <w:r w:rsidRPr="00D1208C">
        <w:rPr>
          <w:rFonts w:ascii="Arial" w:eastAsia="宋体" w:hAnsi="Arial" w:cs="Arial"/>
          <w:i/>
          <w:iCs/>
          <w:kern w:val="0"/>
          <w:sz w:val="17"/>
          <w:szCs w:val="17"/>
        </w:rPr>
        <w:t>Property, plant and equipment, net</w:t>
      </w:r>
      <w:r w:rsidRPr="00D1208C">
        <w:rPr>
          <w:rFonts w:ascii="Arial" w:eastAsia="宋体" w:hAnsi="Arial" w:cs="Arial"/>
          <w:kern w:val="0"/>
          <w:sz w:val="17"/>
          <w:szCs w:val="17"/>
        </w:rPr>
        <w:t> for operating segments are regularly reviewed by management and are therefore provided below.</w:t>
      </w:r>
    </w:p>
    <w:p w14:paraId="03CAA30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FDC2B7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22</w:t>
      </w:r>
    </w:p>
    <w:p w14:paraId="0C7B4BDF"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5B8BD698">
          <v:rect id="_x0000_i1049" style="width:0;height:1.5pt" o:hralign="center" o:hrstd="t" o:hrnoshade="t" o:hr="t" fillcolor="black" stroked="f"/>
        </w:pict>
      </w:r>
    </w:p>
    <w:p w14:paraId="711A57D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AA9BFC9"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95" w:anchor="s1433BDA772405ACE80C243EDFDDC0CC7" w:history="1">
        <w:r w:rsidRPr="00D1208C">
          <w:rPr>
            <w:rFonts w:ascii="Arial" w:eastAsia="宋体" w:hAnsi="Arial" w:cs="Arial"/>
            <w:color w:val="0000FF"/>
            <w:kern w:val="0"/>
            <w:sz w:val="17"/>
            <w:szCs w:val="17"/>
            <w:u w:val="single"/>
          </w:rPr>
          <w:t>Table of Contents</w:t>
        </w:r>
      </w:hyperlink>
    </w:p>
    <w:p w14:paraId="7D2F374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76917B5"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0925"/>
        <w:gridCol w:w="206"/>
        <w:gridCol w:w="1855"/>
        <w:gridCol w:w="206"/>
        <w:gridCol w:w="206"/>
        <w:gridCol w:w="206"/>
        <w:gridCol w:w="207"/>
        <w:gridCol w:w="206"/>
        <w:gridCol w:w="1442"/>
        <w:gridCol w:w="206"/>
        <w:gridCol w:w="206"/>
        <w:gridCol w:w="206"/>
        <w:gridCol w:w="826"/>
        <w:gridCol w:w="206"/>
        <w:gridCol w:w="206"/>
        <w:gridCol w:w="206"/>
        <w:gridCol w:w="411"/>
        <w:gridCol w:w="206"/>
        <w:gridCol w:w="206"/>
        <w:gridCol w:w="206"/>
        <w:gridCol w:w="1857"/>
        <w:gridCol w:w="207"/>
      </w:tblGrid>
      <w:tr w:rsidR="00D1208C" w:rsidRPr="00D1208C" w14:paraId="04BEC3B1" w14:textId="77777777" w:rsidTr="00D1208C">
        <w:trPr>
          <w:jc w:val="center"/>
        </w:trPr>
        <w:tc>
          <w:tcPr>
            <w:tcW w:w="0" w:type="auto"/>
            <w:gridSpan w:val="22"/>
            <w:vAlign w:val="center"/>
            <w:hideMark/>
          </w:tcPr>
          <w:p w14:paraId="35BF3E1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5C090F13" w14:textId="77777777" w:rsidTr="00D1208C">
        <w:trPr>
          <w:jc w:val="center"/>
        </w:trPr>
        <w:tc>
          <w:tcPr>
            <w:tcW w:w="10926" w:type="dxa"/>
            <w:vAlign w:val="center"/>
            <w:hideMark/>
          </w:tcPr>
          <w:p w14:paraId="2566190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8DAA5B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5" w:type="dxa"/>
            <w:vAlign w:val="center"/>
            <w:hideMark/>
          </w:tcPr>
          <w:p w14:paraId="5715241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1167DC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6E49CC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B5E60F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5" w:type="dxa"/>
            <w:gridSpan w:val="3"/>
            <w:vAlign w:val="center"/>
            <w:hideMark/>
          </w:tcPr>
          <w:p w14:paraId="6EB9ECA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DB9445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77FD74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E72D3F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5" w:type="dxa"/>
            <w:gridSpan w:val="5"/>
            <w:vAlign w:val="center"/>
            <w:hideMark/>
          </w:tcPr>
          <w:p w14:paraId="163AEA2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D36776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D90311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FB91F7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5" w:type="dxa"/>
            <w:vAlign w:val="center"/>
            <w:hideMark/>
          </w:tcPr>
          <w:p w14:paraId="7BF8203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78F7F89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1BD2BDB" w14:textId="77777777" w:rsidTr="00D1208C">
        <w:trPr>
          <w:jc w:val="center"/>
        </w:trPr>
        <w:tc>
          <w:tcPr>
            <w:tcW w:w="0" w:type="auto"/>
            <w:tcMar>
              <w:top w:w="30" w:type="dxa"/>
              <w:left w:w="30" w:type="dxa"/>
              <w:bottom w:w="30" w:type="dxa"/>
              <w:right w:w="30" w:type="dxa"/>
            </w:tcMar>
            <w:vAlign w:val="bottom"/>
            <w:hideMark/>
          </w:tcPr>
          <w:p w14:paraId="629431B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6A44A70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66C7A38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1"/>
            <w:tcBorders>
              <w:bottom w:val="single" w:sz="6" w:space="0" w:color="E87722"/>
            </w:tcBorders>
            <w:tcMar>
              <w:top w:w="30" w:type="dxa"/>
              <w:left w:w="30" w:type="dxa"/>
              <w:bottom w:w="30" w:type="dxa"/>
              <w:right w:w="0" w:type="dxa"/>
            </w:tcMar>
            <w:vAlign w:val="bottom"/>
            <w:hideMark/>
          </w:tcPr>
          <w:p w14:paraId="13DA88C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617EB165" w14:textId="77777777" w:rsidTr="00D1208C">
        <w:trPr>
          <w:jc w:val="center"/>
        </w:trPr>
        <w:tc>
          <w:tcPr>
            <w:tcW w:w="0" w:type="auto"/>
            <w:tcBorders>
              <w:bottom w:val="single" w:sz="6" w:space="0" w:color="E87722"/>
            </w:tcBorders>
            <w:tcMar>
              <w:top w:w="30" w:type="dxa"/>
              <w:left w:w="30" w:type="dxa"/>
              <w:bottom w:w="30" w:type="dxa"/>
              <w:right w:w="30" w:type="dxa"/>
            </w:tcMar>
            <w:vAlign w:val="bottom"/>
            <w:hideMark/>
          </w:tcPr>
          <w:p w14:paraId="11483EF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BA33084"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E88FBB0" w14:textId="77777777" w:rsidR="00D1208C" w:rsidRPr="00D1208C" w:rsidRDefault="00D1208C" w:rsidP="00D1208C">
            <w:pPr>
              <w:widowControl/>
              <w:jc w:val="center"/>
              <w:rPr>
                <w:rFonts w:ascii="Times New Roman" w:eastAsia="宋体" w:hAnsi="Times New Roman" w:cs="Times New Roman"/>
                <w:kern w:val="0"/>
                <w:sz w:val="17"/>
                <w:szCs w:val="17"/>
              </w:rPr>
            </w:pPr>
          </w:p>
        </w:tc>
        <w:tc>
          <w:tcPr>
            <w:tcW w:w="0" w:type="auto"/>
            <w:gridSpan w:val="5"/>
            <w:tcBorders>
              <w:top w:val="single" w:sz="6" w:space="0" w:color="E87722"/>
              <w:bottom w:val="single" w:sz="6" w:space="0" w:color="E87722"/>
            </w:tcBorders>
            <w:tcMar>
              <w:top w:w="30" w:type="dxa"/>
              <w:left w:w="30" w:type="dxa"/>
              <w:bottom w:w="30" w:type="dxa"/>
              <w:right w:w="30" w:type="dxa"/>
            </w:tcMar>
            <w:vAlign w:val="bottom"/>
            <w:hideMark/>
          </w:tcPr>
          <w:p w14:paraId="482C709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6BE75E8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7"/>
            <w:tcBorders>
              <w:top w:val="single" w:sz="6" w:space="0" w:color="E87722"/>
              <w:bottom w:val="single" w:sz="6" w:space="0" w:color="E87722"/>
            </w:tcBorders>
            <w:tcMar>
              <w:top w:w="30" w:type="dxa"/>
              <w:left w:w="30" w:type="dxa"/>
              <w:bottom w:w="30" w:type="dxa"/>
              <w:right w:w="30" w:type="dxa"/>
            </w:tcMar>
            <w:vAlign w:val="bottom"/>
            <w:hideMark/>
          </w:tcPr>
          <w:p w14:paraId="2621C0C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7EC54A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078486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4B056039" w14:textId="77777777" w:rsidTr="00D1208C">
        <w:trPr>
          <w:jc w:val="center"/>
        </w:trPr>
        <w:tc>
          <w:tcPr>
            <w:tcW w:w="0" w:type="auto"/>
            <w:tcMar>
              <w:top w:w="30" w:type="dxa"/>
              <w:left w:w="30" w:type="dxa"/>
              <w:bottom w:w="30" w:type="dxa"/>
              <w:right w:w="30" w:type="dxa"/>
            </w:tcMar>
            <w:vAlign w:val="bottom"/>
            <w:hideMark/>
          </w:tcPr>
          <w:p w14:paraId="546853F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REVENUES</w:t>
            </w:r>
          </w:p>
        </w:tc>
        <w:tc>
          <w:tcPr>
            <w:tcW w:w="0" w:type="auto"/>
            <w:gridSpan w:val="3"/>
            <w:shd w:val="clear" w:color="auto" w:fill="FFF1E7"/>
            <w:tcMar>
              <w:top w:w="30" w:type="dxa"/>
              <w:left w:w="30" w:type="dxa"/>
              <w:bottom w:w="30" w:type="dxa"/>
              <w:right w:w="30" w:type="dxa"/>
            </w:tcMar>
            <w:vAlign w:val="bottom"/>
            <w:hideMark/>
          </w:tcPr>
          <w:p w14:paraId="4169461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B32F7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3B30777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62FF1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7"/>
            <w:shd w:val="clear" w:color="auto" w:fill="FFF1E7"/>
            <w:tcMar>
              <w:top w:w="30" w:type="dxa"/>
              <w:left w:w="30" w:type="dxa"/>
              <w:bottom w:w="30" w:type="dxa"/>
              <w:right w:w="30" w:type="dxa"/>
            </w:tcMar>
            <w:vAlign w:val="bottom"/>
            <w:hideMark/>
          </w:tcPr>
          <w:p w14:paraId="69E11BC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F375E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FE621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14F8712E" w14:textId="77777777" w:rsidTr="00D1208C">
        <w:trPr>
          <w:jc w:val="center"/>
        </w:trPr>
        <w:tc>
          <w:tcPr>
            <w:tcW w:w="0" w:type="auto"/>
            <w:tcBorders>
              <w:top w:val="single" w:sz="6" w:space="0" w:color="808080"/>
            </w:tcBorders>
            <w:tcMar>
              <w:top w:w="30" w:type="dxa"/>
              <w:left w:w="180" w:type="dxa"/>
              <w:bottom w:w="30" w:type="dxa"/>
              <w:right w:w="30" w:type="dxa"/>
            </w:tcMar>
            <w:vAlign w:val="bottom"/>
            <w:hideMark/>
          </w:tcPr>
          <w:p w14:paraId="2849451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North America</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DEB9FA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357A00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3,979</w:t>
            </w:r>
          </w:p>
        </w:tc>
        <w:tc>
          <w:tcPr>
            <w:tcW w:w="0" w:type="auto"/>
            <w:tcBorders>
              <w:top w:val="single" w:sz="6" w:space="0" w:color="808080"/>
              <w:bottom w:val="single" w:sz="6" w:space="0" w:color="808080"/>
            </w:tcBorders>
            <w:shd w:val="clear" w:color="auto" w:fill="FFF1E7"/>
            <w:vAlign w:val="bottom"/>
            <w:hideMark/>
          </w:tcPr>
          <w:p w14:paraId="03A323C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49F7CA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57DEED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3"/>
            <w:tcBorders>
              <w:top w:val="single" w:sz="6" w:space="0" w:color="808080"/>
              <w:bottom w:val="single" w:sz="6" w:space="0" w:color="808080"/>
            </w:tcBorders>
            <w:tcMar>
              <w:top w:w="30" w:type="dxa"/>
              <w:left w:w="0" w:type="dxa"/>
              <w:bottom w:w="30" w:type="dxa"/>
              <w:right w:w="0" w:type="dxa"/>
            </w:tcMar>
            <w:vAlign w:val="bottom"/>
            <w:hideMark/>
          </w:tcPr>
          <w:p w14:paraId="1B4024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3,810</w:t>
            </w:r>
          </w:p>
        </w:tc>
        <w:tc>
          <w:tcPr>
            <w:tcW w:w="0" w:type="auto"/>
            <w:tcBorders>
              <w:top w:val="single" w:sz="6" w:space="0" w:color="808080"/>
              <w:bottom w:val="single" w:sz="6" w:space="0" w:color="808080"/>
            </w:tcBorders>
            <w:vAlign w:val="bottom"/>
            <w:hideMark/>
          </w:tcPr>
          <w:p w14:paraId="06D40B8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FCC206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504C74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5"/>
            <w:tcBorders>
              <w:top w:val="single" w:sz="6" w:space="0" w:color="808080"/>
            </w:tcBorders>
            <w:shd w:val="clear" w:color="auto" w:fill="FFF1E7"/>
            <w:tcMar>
              <w:top w:w="30" w:type="dxa"/>
              <w:left w:w="0" w:type="dxa"/>
              <w:bottom w:w="30" w:type="dxa"/>
              <w:right w:w="0" w:type="dxa"/>
            </w:tcMar>
            <w:vAlign w:val="bottom"/>
            <w:hideMark/>
          </w:tcPr>
          <w:p w14:paraId="435D7B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12,254</w:t>
            </w:r>
          </w:p>
        </w:tc>
        <w:tc>
          <w:tcPr>
            <w:tcW w:w="0" w:type="auto"/>
            <w:tcBorders>
              <w:top w:val="single" w:sz="6" w:space="0" w:color="808080"/>
            </w:tcBorders>
            <w:shd w:val="clear" w:color="auto" w:fill="FFF1E7"/>
            <w:vAlign w:val="bottom"/>
            <w:hideMark/>
          </w:tcPr>
          <w:p w14:paraId="745605B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326A2B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C3C05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45BEA2C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11,737</w:t>
            </w:r>
          </w:p>
        </w:tc>
        <w:tc>
          <w:tcPr>
            <w:tcW w:w="0" w:type="auto"/>
            <w:tcBorders>
              <w:top w:val="single" w:sz="6" w:space="0" w:color="808080"/>
              <w:bottom w:val="single" w:sz="6" w:space="0" w:color="808080"/>
            </w:tcBorders>
            <w:vAlign w:val="bottom"/>
            <w:hideMark/>
          </w:tcPr>
          <w:p w14:paraId="3D76E33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9502E24" w14:textId="77777777" w:rsidTr="00D1208C">
        <w:trPr>
          <w:jc w:val="center"/>
        </w:trPr>
        <w:tc>
          <w:tcPr>
            <w:tcW w:w="0" w:type="auto"/>
            <w:tcBorders>
              <w:top w:val="single" w:sz="6" w:space="0" w:color="808080"/>
            </w:tcBorders>
            <w:tcMar>
              <w:top w:w="30" w:type="dxa"/>
              <w:left w:w="180" w:type="dxa"/>
              <w:bottom w:w="30" w:type="dxa"/>
              <w:right w:w="30" w:type="dxa"/>
            </w:tcMar>
            <w:vAlign w:val="bottom"/>
            <w:hideMark/>
          </w:tcPr>
          <w:p w14:paraId="1A1AB94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Europe, Middle East &amp; Africa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E42517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2,709</w:t>
            </w:r>
          </w:p>
        </w:tc>
        <w:tc>
          <w:tcPr>
            <w:tcW w:w="0" w:type="auto"/>
            <w:tcBorders>
              <w:top w:val="single" w:sz="6" w:space="0" w:color="808080"/>
              <w:bottom w:val="single" w:sz="6" w:space="0" w:color="808080"/>
            </w:tcBorders>
            <w:shd w:val="clear" w:color="auto" w:fill="FFF1E7"/>
            <w:vAlign w:val="bottom"/>
            <w:hideMark/>
          </w:tcPr>
          <w:p w14:paraId="213B8A4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433EBE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56ECF1C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2,435</w:t>
            </w:r>
          </w:p>
        </w:tc>
        <w:tc>
          <w:tcPr>
            <w:tcW w:w="0" w:type="auto"/>
            <w:tcBorders>
              <w:top w:val="single" w:sz="6" w:space="0" w:color="808080"/>
              <w:bottom w:val="single" w:sz="6" w:space="0" w:color="808080"/>
            </w:tcBorders>
            <w:vAlign w:val="bottom"/>
            <w:hideMark/>
          </w:tcPr>
          <w:p w14:paraId="5B042D5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A4D535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tcBorders>
            <w:shd w:val="clear" w:color="auto" w:fill="FFF1E7"/>
            <w:tcMar>
              <w:top w:w="30" w:type="dxa"/>
              <w:left w:w="30" w:type="dxa"/>
              <w:bottom w:w="30" w:type="dxa"/>
              <w:right w:w="0" w:type="dxa"/>
            </w:tcMar>
            <w:vAlign w:val="bottom"/>
            <w:hideMark/>
          </w:tcPr>
          <w:p w14:paraId="138291B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8,019</w:t>
            </w:r>
          </w:p>
        </w:tc>
        <w:tc>
          <w:tcPr>
            <w:tcW w:w="0" w:type="auto"/>
            <w:tcBorders>
              <w:top w:val="single" w:sz="6" w:space="0" w:color="808080"/>
            </w:tcBorders>
            <w:shd w:val="clear" w:color="auto" w:fill="FFF1E7"/>
            <w:vAlign w:val="bottom"/>
            <w:hideMark/>
          </w:tcPr>
          <w:p w14:paraId="131DB96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65F8C8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A9EC92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7,355</w:t>
            </w:r>
          </w:p>
        </w:tc>
        <w:tc>
          <w:tcPr>
            <w:tcW w:w="0" w:type="auto"/>
            <w:tcBorders>
              <w:top w:val="single" w:sz="6" w:space="0" w:color="808080"/>
              <w:bottom w:val="single" w:sz="6" w:space="0" w:color="808080"/>
            </w:tcBorders>
            <w:vAlign w:val="bottom"/>
            <w:hideMark/>
          </w:tcPr>
          <w:p w14:paraId="4898646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A23DDAD" w14:textId="77777777" w:rsidTr="00D1208C">
        <w:trPr>
          <w:jc w:val="center"/>
        </w:trPr>
        <w:tc>
          <w:tcPr>
            <w:tcW w:w="0" w:type="auto"/>
            <w:tcBorders>
              <w:top w:val="single" w:sz="6" w:space="0" w:color="808080"/>
            </w:tcBorders>
            <w:tcMar>
              <w:top w:w="30" w:type="dxa"/>
              <w:left w:w="180" w:type="dxa"/>
              <w:bottom w:w="30" w:type="dxa"/>
              <w:right w:w="30" w:type="dxa"/>
            </w:tcMar>
            <w:vAlign w:val="bottom"/>
            <w:hideMark/>
          </w:tcPr>
          <w:p w14:paraId="3406DE7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Greater China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69053D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1,506</w:t>
            </w:r>
          </w:p>
        </w:tc>
        <w:tc>
          <w:tcPr>
            <w:tcW w:w="0" w:type="auto"/>
            <w:tcBorders>
              <w:top w:val="single" w:sz="6" w:space="0" w:color="808080"/>
              <w:bottom w:val="single" w:sz="6" w:space="0" w:color="808080"/>
            </w:tcBorders>
            <w:shd w:val="clear" w:color="auto" w:fill="FFF1E7"/>
            <w:vAlign w:val="bottom"/>
            <w:hideMark/>
          </w:tcPr>
          <w:p w14:paraId="69ED412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DEA9F5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3CF06CD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1,588</w:t>
            </w:r>
          </w:p>
        </w:tc>
        <w:tc>
          <w:tcPr>
            <w:tcW w:w="0" w:type="auto"/>
            <w:tcBorders>
              <w:top w:val="single" w:sz="6" w:space="0" w:color="808080"/>
              <w:bottom w:val="single" w:sz="6" w:space="0" w:color="808080"/>
            </w:tcBorders>
            <w:vAlign w:val="bottom"/>
            <w:hideMark/>
          </w:tcPr>
          <w:p w14:paraId="6E8CDEA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D45B4D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tcBorders>
            <w:shd w:val="clear" w:color="auto" w:fill="FFF1E7"/>
            <w:tcMar>
              <w:top w:w="30" w:type="dxa"/>
              <w:left w:w="30" w:type="dxa"/>
              <w:bottom w:w="30" w:type="dxa"/>
              <w:right w:w="0" w:type="dxa"/>
            </w:tcMar>
            <w:vAlign w:val="bottom"/>
            <w:hideMark/>
          </w:tcPr>
          <w:p w14:paraId="663824D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5,032</w:t>
            </w:r>
          </w:p>
        </w:tc>
        <w:tc>
          <w:tcPr>
            <w:tcW w:w="0" w:type="auto"/>
            <w:tcBorders>
              <w:top w:val="single" w:sz="6" w:space="0" w:color="808080"/>
            </w:tcBorders>
            <w:shd w:val="clear" w:color="auto" w:fill="FFF1E7"/>
            <w:vAlign w:val="bottom"/>
            <w:hideMark/>
          </w:tcPr>
          <w:p w14:paraId="12E9A8B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8FB3EB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9A0D2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4,511</w:t>
            </w:r>
          </w:p>
        </w:tc>
        <w:tc>
          <w:tcPr>
            <w:tcW w:w="0" w:type="auto"/>
            <w:tcBorders>
              <w:top w:val="single" w:sz="6" w:space="0" w:color="808080"/>
              <w:bottom w:val="single" w:sz="6" w:space="0" w:color="808080"/>
            </w:tcBorders>
            <w:vAlign w:val="bottom"/>
            <w:hideMark/>
          </w:tcPr>
          <w:p w14:paraId="39BB868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E9E9654"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CFC156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DCD1AC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1,414</w:t>
            </w:r>
          </w:p>
        </w:tc>
        <w:tc>
          <w:tcPr>
            <w:tcW w:w="0" w:type="auto"/>
            <w:tcBorders>
              <w:top w:val="single" w:sz="6" w:space="0" w:color="808080"/>
              <w:bottom w:val="single" w:sz="6" w:space="0" w:color="808080"/>
            </w:tcBorders>
            <w:shd w:val="clear" w:color="auto" w:fill="FFF1E7"/>
            <w:vAlign w:val="bottom"/>
            <w:hideMark/>
          </w:tcPr>
          <w:p w14:paraId="70893DE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C18994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36BC912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1,307</w:t>
            </w:r>
          </w:p>
        </w:tc>
        <w:tc>
          <w:tcPr>
            <w:tcW w:w="0" w:type="auto"/>
            <w:tcBorders>
              <w:top w:val="single" w:sz="6" w:space="0" w:color="808080"/>
              <w:bottom w:val="single" w:sz="6" w:space="0" w:color="808080"/>
            </w:tcBorders>
            <w:vAlign w:val="bottom"/>
            <w:hideMark/>
          </w:tcPr>
          <w:p w14:paraId="7B1981F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C9D050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ED5CA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4,227</w:t>
            </w:r>
          </w:p>
        </w:tc>
        <w:tc>
          <w:tcPr>
            <w:tcW w:w="0" w:type="auto"/>
            <w:tcBorders>
              <w:top w:val="single" w:sz="6" w:space="0" w:color="808080"/>
              <w:bottom w:val="single" w:sz="6" w:space="0" w:color="808080"/>
            </w:tcBorders>
            <w:shd w:val="clear" w:color="auto" w:fill="FFF1E7"/>
            <w:vAlign w:val="bottom"/>
            <w:hideMark/>
          </w:tcPr>
          <w:p w14:paraId="7AC4D53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C33F88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0D2BF7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3,875</w:t>
            </w:r>
          </w:p>
        </w:tc>
        <w:tc>
          <w:tcPr>
            <w:tcW w:w="0" w:type="auto"/>
            <w:tcBorders>
              <w:top w:val="single" w:sz="6" w:space="0" w:color="808080"/>
              <w:bottom w:val="single" w:sz="6" w:space="0" w:color="808080"/>
            </w:tcBorders>
            <w:vAlign w:val="bottom"/>
            <w:hideMark/>
          </w:tcPr>
          <w:p w14:paraId="50072EE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5C292B5" w14:textId="77777777" w:rsidTr="00D1208C">
        <w:trPr>
          <w:jc w:val="center"/>
        </w:trPr>
        <w:tc>
          <w:tcPr>
            <w:tcW w:w="0" w:type="auto"/>
            <w:tcBorders>
              <w:bottom w:val="single" w:sz="6" w:space="0" w:color="E87722"/>
            </w:tcBorders>
            <w:tcMar>
              <w:top w:w="30" w:type="dxa"/>
              <w:left w:w="180" w:type="dxa"/>
              <w:bottom w:w="30" w:type="dxa"/>
              <w:right w:w="30" w:type="dxa"/>
            </w:tcMar>
            <w:vAlign w:val="bottom"/>
            <w:hideMark/>
          </w:tcPr>
          <w:p w14:paraId="64F9E28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Global Brand Divisions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6173BF2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bottom w:val="single" w:sz="6" w:space="0" w:color="E87722"/>
            </w:tcBorders>
            <w:shd w:val="clear" w:color="auto" w:fill="FFF1E7"/>
            <w:vAlign w:val="bottom"/>
            <w:hideMark/>
          </w:tcPr>
          <w:p w14:paraId="3079869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412D7B5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E87722"/>
            </w:tcBorders>
            <w:tcMar>
              <w:top w:w="30" w:type="dxa"/>
              <w:left w:w="30" w:type="dxa"/>
              <w:bottom w:w="30" w:type="dxa"/>
              <w:right w:w="0" w:type="dxa"/>
            </w:tcMar>
            <w:vAlign w:val="bottom"/>
            <w:hideMark/>
          </w:tcPr>
          <w:p w14:paraId="08E197B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bottom w:val="single" w:sz="6" w:space="0" w:color="E87722"/>
            </w:tcBorders>
            <w:vAlign w:val="bottom"/>
            <w:hideMark/>
          </w:tcPr>
          <w:p w14:paraId="5185280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7C5DA6B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shd w:val="clear" w:color="auto" w:fill="FFF1E7"/>
            <w:tcMar>
              <w:top w:w="30" w:type="dxa"/>
              <w:left w:w="30" w:type="dxa"/>
              <w:bottom w:w="30" w:type="dxa"/>
              <w:right w:w="0" w:type="dxa"/>
            </w:tcMar>
            <w:vAlign w:val="bottom"/>
            <w:hideMark/>
          </w:tcPr>
          <w:p w14:paraId="2FD2160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w:t>
            </w:r>
          </w:p>
        </w:tc>
        <w:tc>
          <w:tcPr>
            <w:tcW w:w="0" w:type="auto"/>
            <w:tcBorders>
              <w:bottom w:val="single" w:sz="6" w:space="0" w:color="E87722"/>
            </w:tcBorders>
            <w:shd w:val="clear" w:color="auto" w:fill="FFF1E7"/>
            <w:vAlign w:val="bottom"/>
            <w:hideMark/>
          </w:tcPr>
          <w:p w14:paraId="29A39FC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05344BB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424A53F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w:t>
            </w:r>
          </w:p>
        </w:tc>
        <w:tc>
          <w:tcPr>
            <w:tcW w:w="0" w:type="auto"/>
            <w:tcBorders>
              <w:top w:val="single" w:sz="6" w:space="0" w:color="808080"/>
              <w:bottom w:val="single" w:sz="6" w:space="0" w:color="E87722"/>
            </w:tcBorders>
            <w:vAlign w:val="bottom"/>
            <w:hideMark/>
          </w:tcPr>
          <w:p w14:paraId="388447C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11862F5" w14:textId="77777777" w:rsidTr="00D1208C">
        <w:trPr>
          <w:jc w:val="center"/>
        </w:trPr>
        <w:tc>
          <w:tcPr>
            <w:tcW w:w="0" w:type="auto"/>
            <w:tcMar>
              <w:top w:w="30" w:type="dxa"/>
              <w:left w:w="30" w:type="dxa"/>
              <w:bottom w:w="30" w:type="dxa"/>
              <w:right w:w="30" w:type="dxa"/>
            </w:tcMar>
            <w:vAlign w:val="bottom"/>
            <w:hideMark/>
          </w:tcPr>
          <w:p w14:paraId="5482F56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3F0E685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9,616</w:t>
            </w:r>
          </w:p>
        </w:tc>
        <w:tc>
          <w:tcPr>
            <w:tcW w:w="0" w:type="auto"/>
            <w:shd w:val="clear" w:color="auto" w:fill="FFF1E7"/>
            <w:vAlign w:val="bottom"/>
            <w:hideMark/>
          </w:tcPr>
          <w:p w14:paraId="26C569E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808080"/>
            </w:tcBorders>
            <w:tcMar>
              <w:top w:w="30" w:type="dxa"/>
              <w:left w:w="30" w:type="dxa"/>
              <w:bottom w:w="30" w:type="dxa"/>
              <w:right w:w="30" w:type="dxa"/>
            </w:tcMar>
            <w:vAlign w:val="bottom"/>
            <w:hideMark/>
          </w:tcPr>
          <w:p w14:paraId="7E7BD73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bottom w:val="single" w:sz="6" w:space="0" w:color="808080"/>
            </w:tcBorders>
            <w:tcMar>
              <w:top w:w="30" w:type="dxa"/>
              <w:left w:w="30" w:type="dxa"/>
              <w:bottom w:w="30" w:type="dxa"/>
              <w:right w:w="0" w:type="dxa"/>
            </w:tcMar>
            <w:vAlign w:val="bottom"/>
            <w:hideMark/>
          </w:tcPr>
          <w:p w14:paraId="6FFD650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9,148</w:t>
            </w:r>
          </w:p>
        </w:tc>
        <w:tc>
          <w:tcPr>
            <w:tcW w:w="0" w:type="auto"/>
            <w:tcBorders>
              <w:bottom w:val="single" w:sz="6" w:space="0" w:color="808080"/>
            </w:tcBorders>
            <w:vAlign w:val="bottom"/>
            <w:hideMark/>
          </w:tcPr>
          <w:p w14:paraId="671A838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808080"/>
            </w:tcBorders>
            <w:tcMar>
              <w:top w:w="30" w:type="dxa"/>
              <w:left w:w="30" w:type="dxa"/>
              <w:bottom w:w="30" w:type="dxa"/>
              <w:right w:w="30" w:type="dxa"/>
            </w:tcMar>
            <w:vAlign w:val="bottom"/>
            <w:hideMark/>
          </w:tcPr>
          <w:p w14:paraId="7F35C4B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shd w:val="clear" w:color="auto" w:fill="FFF1E7"/>
            <w:tcMar>
              <w:top w:w="30" w:type="dxa"/>
              <w:left w:w="30" w:type="dxa"/>
              <w:bottom w:w="30" w:type="dxa"/>
              <w:right w:w="0" w:type="dxa"/>
            </w:tcMar>
            <w:vAlign w:val="bottom"/>
            <w:hideMark/>
          </w:tcPr>
          <w:p w14:paraId="4CC86A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29,556</w:t>
            </w:r>
          </w:p>
        </w:tc>
        <w:tc>
          <w:tcPr>
            <w:tcW w:w="0" w:type="auto"/>
            <w:shd w:val="clear" w:color="auto" w:fill="FFF1E7"/>
            <w:vAlign w:val="bottom"/>
            <w:hideMark/>
          </w:tcPr>
          <w:p w14:paraId="3F99A9A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808080"/>
            </w:tcBorders>
            <w:tcMar>
              <w:top w:w="30" w:type="dxa"/>
              <w:left w:w="30" w:type="dxa"/>
              <w:bottom w:w="30" w:type="dxa"/>
              <w:right w:w="30" w:type="dxa"/>
            </w:tcMar>
            <w:vAlign w:val="bottom"/>
            <w:hideMark/>
          </w:tcPr>
          <w:p w14:paraId="050F1EB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808080"/>
            </w:tcBorders>
            <w:tcMar>
              <w:top w:w="30" w:type="dxa"/>
              <w:left w:w="30" w:type="dxa"/>
              <w:bottom w:w="30" w:type="dxa"/>
              <w:right w:w="0" w:type="dxa"/>
            </w:tcMar>
            <w:vAlign w:val="bottom"/>
            <w:hideMark/>
          </w:tcPr>
          <w:p w14:paraId="301A86F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27,511</w:t>
            </w:r>
          </w:p>
        </w:tc>
        <w:tc>
          <w:tcPr>
            <w:tcW w:w="0" w:type="auto"/>
            <w:tcBorders>
              <w:bottom w:val="single" w:sz="6" w:space="0" w:color="808080"/>
            </w:tcBorders>
            <w:vAlign w:val="bottom"/>
            <w:hideMark/>
          </w:tcPr>
          <w:p w14:paraId="04B93AF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9D0211D"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F993E8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501702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506</w:t>
            </w:r>
          </w:p>
        </w:tc>
        <w:tc>
          <w:tcPr>
            <w:tcW w:w="0" w:type="auto"/>
            <w:tcBorders>
              <w:top w:val="single" w:sz="6" w:space="0" w:color="808080"/>
              <w:bottom w:val="single" w:sz="6" w:space="0" w:color="808080"/>
            </w:tcBorders>
            <w:shd w:val="clear" w:color="auto" w:fill="FFF1E7"/>
            <w:vAlign w:val="bottom"/>
            <w:hideMark/>
          </w:tcPr>
          <w:p w14:paraId="433771B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112372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72DA731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463</w:t>
            </w:r>
          </w:p>
        </w:tc>
        <w:tc>
          <w:tcPr>
            <w:tcW w:w="0" w:type="auto"/>
            <w:tcBorders>
              <w:top w:val="single" w:sz="6" w:space="0" w:color="808080"/>
              <w:bottom w:val="single" w:sz="6" w:space="0" w:color="808080"/>
            </w:tcBorders>
            <w:vAlign w:val="bottom"/>
            <w:hideMark/>
          </w:tcPr>
          <w:p w14:paraId="417DFB5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921200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6D6DFC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1,541</w:t>
            </w:r>
          </w:p>
        </w:tc>
        <w:tc>
          <w:tcPr>
            <w:tcW w:w="0" w:type="auto"/>
            <w:tcBorders>
              <w:top w:val="single" w:sz="6" w:space="0" w:color="808080"/>
              <w:bottom w:val="single" w:sz="6" w:space="0" w:color="808080"/>
            </w:tcBorders>
            <w:shd w:val="clear" w:color="auto" w:fill="FFF1E7"/>
            <w:vAlign w:val="bottom"/>
            <w:hideMark/>
          </w:tcPr>
          <w:p w14:paraId="1C5374F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8BBE16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AC22D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1,415</w:t>
            </w:r>
          </w:p>
        </w:tc>
        <w:tc>
          <w:tcPr>
            <w:tcW w:w="0" w:type="auto"/>
            <w:tcBorders>
              <w:top w:val="single" w:sz="6" w:space="0" w:color="808080"/>
              <w:bottom w:val="single" w:sz="6" w:space="0" w:color="808080"/>
            </w:tcBorders>
            <w:vAlign w:val="bottom"/>
            <w:hideMark/>
          </w:tcPr>
          <w:p w14:paraId="365519E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384AEFA" w14:textId="77777777" w:rsidTr="00D1208C">
        <w:trPr>
          <w:jc w:val="center"/>
        </w:trPr>
        <w:tc>
          <w:tcPr>
            <w:tcW w:w="0" w:type="auto"/>
            <w:tcMar>
              <w:top w:w="30" w:type="dxa"/>
              <w:left w:w="180" w:type="dxa"/>
              <w:bottom w:w="30" w:type="dxa"/>
              <w:right w:w="30" w:type="dxa"/>
            </w:tcMar>
            <w:vAlign w:val="bottom"/>
            <w:hideMark/>
          </w:tcPr>
          <w:p w14:paraId="4093401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Corporate</w:t>
            </w:r>
          </w:p>
        </w:tc>
        <w:tc>
          <w:tcPr>
            <w:tcW w:w="0" w:type="auto"/>
            <w:gridSpan w:val="2"/>
            <w:shd w:val="clear" w:color="auto" w:fill="FFF1E7"/>
            <w:tcMar>
              <w:top w:w="30" w:type="dxa"/>
              <w:left w:w="30" w:type="dxa"/>
              <w:bottom w:w="30" w:type="dxa"/>
              <w:right w:w="0" w:type="dxa"/>
            </w:tcMar>
            <w:vAlign w:val="bottom"/>
            <w:hideMark/>
          </w:tcPr>
          <w:p w14:paraId="6C0E4AD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shd w:val="clear" w:color="auto" w:fill="FFF1E7"/>
            <w:tcMar>
              <w:top w:w="30" w:type="dxa"/>
              <w:left w:w="0" w:type="dxa"/>
              <w:bottom w:w="30" w:type="dxa"/>
              <w:right w:w="30" w:type="dxa"/>
            </w:tcMar>
            <w:vAlign w:val="bottom"/>
            <w:hideMark/>
          </w:tcPr>
          <w:p w14:paraId="7B5A9C9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5E36D99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7947979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4A8EFB6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4F9B5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shd w:val="clear" w:color="auto" w:fill="FFF1E7"/>
            <w:tcMar>
              <w:top w:w="30" w:type="dxa"/>
              <w:left w:w="30" w:type="dxa"/>
              <w:bottom w:w="30" w:type="dxa"/>
              <w:right w:w="0" w:type="dxa"/>
            </w:tcMar>
            <w:vAlign w:val="bottom"/>
            <w:hideMark/>
          </w:tcPr>
          <w:p w14:paraId="0B06912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shd w:val="clear" w:color="auto" w:fill="FFF1E7"/>
            <w:tcMar>
              <w:top w:w="30" w:type="dxa"/>
              <w:left w:w="0" w:type="dxa"/>
              <w:bottom w:w="30" w:type="dxa"/>
              <w:right w:w="30" w:type="dxa"/>
            </w:tcMar>
            <w:vAlign w:val="bottom"/>
            <w:hideMark/>
          </w:tcPr>
          <w:p w14:paraId="15FA478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3D96C3C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E1C3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vAlign w:val="bottom"/>
            <w:hideMark/>
          </w:tcPr>
          <w:p w14:paraId="7F0D125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4161BE3" w14:textId="77777777" w:rsidTr="00D1208C">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43988E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NIKE, INC.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E460F3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0C1754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10,104</w:t>
            </w:r>
          </w:p>
        </w:tc>
        <w:tc>
          <w:tcPr>
            <w:tcW w:w="0" w:type="auto"/>
            <w:tcBorders>
              <w:top w:val="single" w:sz="6" w:space="0" w:color="E87722"/>
              <w:bottom w:val="single" w:sz="6" w:space="0" w:color="E87722"/>
            </w:tcBorders>
            <w:shd w:val="clear" w:color="auto" w:fill="FFF1E7"/>
            <w:vAlign w:val="bottom"/>
            <w:hideMark/>
          </w:tcPr>
          <w:p w14:paraId="28BD4AF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0F27AB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15B92A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3"/>
            <w:tcBorders>
              <w:top w:val="single" w:sz="6" w:space="0" w:color="E87722"/>
              <w:bottom w:val="single" w:sz="6" w:space="0" w:color="E87722"/>
            </w:tcBorders>
            <w:tcMar>
              <w:top w:w="30" w:type="dxa"/>
              <w:left w:w="0" w:type="dxa"/>
              <w:bottom w:w="30" w:type="dxa"/>
              <w:right w:w="0" w:type="dxa"/>
            </w:tcMar>
            <w:vAlign w:val="bottom"/>
            <w:hideMark/>
          </w:tcPr>
          <w:p w14:paraId="6116036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9,611</w:t>
            </w:r>
          </w:p>
        </w:tc>
        <w:tc>
          <w:tcPr>
            <w:tcW w:w="0" w:type="auto"/>
            <w:tcBorders>
              <w:top w:val="single" w:sz="6" w:space="0" w:color="E87722"/>
              <w:bottom w:val="single" w:sz="6" w:space="0" w:color="E87722"/>
            </w:tcBorders>
            <w:vAlign w:val="bottom"/>
            <w:hideMark/>
          </w:tcPr>
          <w:p w14:paraId="248CAF9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438869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790808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5"/>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D9EEEC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31,090</w:t>
            </w:r>
          </w:p>
        </w:tc>
        <w:tc>
          <w:tcPr>
            <w:tcW w:w="0" w:type="auto"/>
            <w:tcBorders>
              <w:top w:val="single" w:sz="6" w:space="0" w:color="E87722"/>
              <w:bottom w:val="single" w:sz="6" w:space="0" w:color="E87722"/>
            </w:tcBorders>
            <w:shd w:val="clear" w:color="auto" w:fill="FFF1E7"/>
            <w:vAlign w:val="bottom"/>
            <w:hideMark/>
          </w:tcPr>
          <w:p w14:paraId="253AB27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7DE44B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4FF227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ADAA8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28,933</w:t>
            </w:r>
          </w:p>
        </w:tc>
        <w:tc>
          <w:tcPr>
            <w:tcW w:w="0" w:type="auto"/>
            <w:tcBorders>
              <w:top w:val="single" w:sz="6" w:space="0" w:color="E87722"/>
              <w:bottom w:val="single" w:sz="6" w:space="0" w:color="E87722"/>
            </w:tcBorders>
            <w:vAlign w:val="bottom"/>
            <w:hideMark/>
          </w:tcPr>
          <w:p w14:paraId="417156A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B117582" w14:textId="77777777" w:rsidTr="00D1208C">
        <w:trPr>
          <w:jc w:val="center"/>
        </w:trPr>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4F38976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EARNINGS BEFORE INTEREST AND TAXES</w:t>
            </w:r>
          </w:p>
        </w:tc>
        <w:tc>
          <w:tcPr>
            <w:tcW w:w="0" w:type="auto"/>
            <w:gridSpan w:val="3"/>
            <w:tcBorders>
              <w:top w:val="single" w:sz="6" w:space="0" w:color="E87722"/>
              <w:bottom w:val="single" w:sz="6" w:space="0" w:color="808080"/>
            </w:tcBorders>
            <w:shd w:val="clear" w:color="auto" w:fill="FFF1E7"/>
            <w:tcMar>
              <w:top w:w="30" w:type="dxa"/>
              <w:left w:w="30" w:type="dxa"/>
              <w:bottom w:w="30" w:type="dxa"/>
              <w:right w:w="30" w:type="dxa"/>
            </w:tcMar>
            <w:vAlign w:val="bottom"/>
            <w:hideMark/>
          </w:tcPr>
          <w:p w14:paraId="491600C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6C286D0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Borders>
              <w:top w:val="single" w:sz="6" w:space="0" w:color="E87722"/>
              <w:bottom w:val="single" w:sz="6" w:space="0" w:color="808080"/>
            </w:tcBorders>
            <w:tcMar>
              <w:top w:w="30" w:type="dxa"/>
              <w:left w:w="30" w:type="dxa"/>
              <w:bottom w:w="30" w:type="dxa"/>
              <w:right w:w="30" w:type="dxa"/>
            </w:tcMar>
            <w:vAlign w:val="bottom"/>
            <w:hideMark/>
          </w:tcPr>
          <w:p w14:paraId="65EC12E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2C9E85A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7"/>
            <w:tcBorders>
              <w:top w:val="single" w:sz="6" w:space="0" w:color="E87722"/>
              <w:bottom w:val="single" w:sz="6" w:space="0" w:color="808080"/>
            </w:tcBorders>
            <w:shd w:val="clear" w:color="auto" w:fill="FFF1E7"/>
            <w:tcMar>
              <w:top w:w="30" w:type="dxa"/>
              <w:left w:w="30" w:type="dxa"/>
              <w:bottom w:w="30" w:type="dxa"/>
              <w:right w:w="30" w:type="dxa"/>
            </w:tcMar>
            <w:vAlign w:val="bottom"/>
            <w:hideMark/>
          </w:tcPr>
          <w:p w14:paraId="58795D8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430627C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808080"/>
            </w:tcBorders>
            <w:tcMar>
              <w:top w:w="30" w:type="dxa"/>
              <w:left w:w="30" w:type="dxa"/>
              <w:bottom w:w="30" w:type="dxa"/>
              <w:right w:w="30" w:type="dxa"/>
            </w:tcMar>
            <w:vAlign w:val="bottom"/>
            <w:hideMark/>
          </w:tcPr>
          <w:p w14:paraId="5E30394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5D42AEF7"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7D608F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North America</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921E43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43BC8B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937</w:t>
            </w:r>
          </w:p>
        </w:tc>
        <w:tc>
          <w:tcPr>
            <w:tcW w:w="0" w:type="auto"/>
            <w:tcBorders>
              <w:top w:val="single" w:sz="6" w:space="0" w:color="808080"/>
              <w:bottom w:val="single" w:sz="6" w:space="0" w:color="808080"/>
            </w:tcBorders>
            <w:shd w:val="clear" w:color="auto" w:fill="FFF1E7"/>
            <w:vAlign w:val="bottom"/>
            <w:hideMark/>
          </w:tcPr>
          <w:p w14:paraId="44903F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CDCC58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C92C2F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3"/>
            <w:tcBorders>
              <w:top w:val="single" w:sz="6" w:space="0" w:color="808080"/>
              <w:bottom w:val="single" w:sz="6" w:space="0" w:color="808080"/>
            </w:tcBorders>
            <w:tcMar>
              <w:top w:w="30" w:type="dxa"/>
              <w:left w:w="0" w:type="dxa"/>
              <w:bottom w:w="30" w:type="dxa"/>
              <w:right w:w="0" w:type="dxa"/>
            </w:tcMar>
            <w:vAlign w:val="bottom"/>
            <w:hideMark/>
          </w:tcPr>
          <w:p w14:paraId="554DEE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916</w:t>
            </w:r>
          </w:p>
        </w:tc>
        <w:tc>
          <w:tcPr>
            <w:tcW w:w="0" w:type="auto"/>
            <w:tcBorders>
              <w:top w:val="single" w:sz="6" w:space="0" w:color="808080"/>
              <w:bottom w:val="single" w:sz="6" w:space="0" w:color="808080"/>
            </w:tcBorders>
            <w:vAlign w:val="bottom"/>
            <w:hideMark/>
          </w:tcPr>
          <w:p w14:paraId="29CA02D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5DBE17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F64CF7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5"/>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9780E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2,912</w:t>
            </w:r>
          </w:p>
        </w:tc>
        <w:tc>
          <w:tcPr>
            <w:tcW w:w="0" w:type="auto"/>
            <w:tcBorders>
              <w:top w:val="single" w:sz="6" w:space="0" w:color="808080"/>
              <w:bottom w:val="single" w:sz="6" w:space="0" w:color="808080"/>
            </w:tcBorders>
            <w:shd w:val="clear" w:color="auto" w:fill="FFF1E7"/>
            <w:vAlign w:val="bottom"/>
            <w:hideMark/>
          </w:tcPr>
          <w:p w14:paraId="0DD1318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D65A03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EC15E1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4B42691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2,877</w:t>
            </w:r>
          </w:p>
        </w:tc>
        <w:tc>
          <w:tcPr>
            <w:tcW w:w="0" w:type="auto"/>
            <w:tcBorders>
              <w:top w:val="single" w:sz="6" w:space="0" w:color="808080"/>
              <w:bottom w:val="single" w:sz="6" w:space="0" w:color="808080"/>
            </w:tcBorders>
            <w:vAlign w:val="bottom"/>
            <w:hideMark/>
          </w:tcPr>
          <w:p w14:paraId="4DC6C36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86CE116"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23F193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Europe, Middle East &amp; Africa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9B6300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575</w:t>
            </w:r>
          </w:p>
        </w:tc>
        <w:tc>
          <w:tcPr>
            <w:tcW w:w="0" w:type="auto"/>
            <w:tcBorders>
              <w:top w:val="single" w:sz="6" w:space="0" w:color="808080"/>
              <w:bottom w:val="single" w:sz="6" w:space="0" w:color="808080"/>
            </w:tcBorders>
            <w:shd w:val="clear" w:color="auto" w:fill="FFF1E7"/>
            <w:vAlign w:val="bottom"/>
            <w:hideMark/>
          </w:tcPr>
          <w:p w14:paraId="4D5CBA4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9642CA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13121F9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538</w:t>
            </w:r>
          </w:p>
        </w:tc>
        <w:tc>
          <w:tcPr>
            <w:tcW w:w="0" w:type="auto"/>
            <w:tcBorders>
              <w:top w:val="single" w:sz="6" w:space="0" w:color="808080"/>
              <w:bottom w:val="single" w:sz="6" w:space="0" w:color="808080"/>
            </w:tcBorders>
            <w:vAlign w:val="bottom"/>
            <w:hideMark/>
          </w:tcPr>
          <w:p w14:paraId="3951E54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5D69CD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54B536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1,694</w:t>
            </w:r>
          </w:p>
        </w:tc>
        <w:tc>
          <w:tcPr>
            <w:tcW w:w="0" w:type="auto"/>
            <w:tcBorders>
              <w:top w:val="single" w:sz="6" w:space="0" w:color="808080"/>
              <w:bottom w:val="single" w:sz="6" w:space="0" w:color="808080"/>
            </w:tcBorders>
            <w:shd w:val="clear" w:color="auto" w:fill="FFF1E7"/>
            <w:vAlign w:val="bottom"/>
            <w:hideMark/>
          </w:tcPr>
          <w:p w14:paraId="15CB367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FF6295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19D80F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1,489</w:t>
            </w:r>
          </w:p>
        </w:tc>
        <w:tc>
          <w:tcPr>
            <w:tcW w:w="0" w:type="auto"/>
            <w:tcBorders>
              <w:top w:val="single" w:sz="6" w:space="0" w:color="808080"/>
              <w:bottom w:val="single" w:sz="6" w:space="0" w:color="808080"/>
            </w:tcBorders>
            <w:vAlign w:val="bottom"/>
            <w:hideMark/>
          </w:tcPr>
          <w:p w14:paraId="626A708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A20CB9D"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403D93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Greater China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2B1E79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556</w:t>
            </w:r>
          </w:p>
        </w:tc>
        <w:tc>
          <w:tcPr>
            <w:tcW w:w="0" w:type="auto"/>
            <w:tcBorders>
              <w:top w:val="single" w:sz="6" w:space="0" w:color="808080"/>
              <w:bottom w:val="single" w:sz="6" w:space="0" w:color="808080"/>
            </w:tcBorders>
            <w:shd w:val="clear" w:color="auto" w:fill="FFF1E7"/>
            <w:vAlign w:val="bottom"/>
            <w:hideMark/>
          </w:tcPr>
          <w:p w14:paraId="0E0EF54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EE3B78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3105562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639</w:t>
            </w:r>
          </w:p>
        </w:tc>
        <w:tc>
          <w:tcPr>
            <w:tcW w:w="0" w:type="auto"/>
            <w:tcBorders>
              <w:top w:val="single" w:sz="6" w:space="0" w:color="808080"/>
              <w:bottom w:val="single" w:sz="6" w:space="0" w:color="808080"/>
            </w:tcBorders>
            <w:vAlign w:val="bottom"/>
            <w:hideMark/>
          </w:tcPr>
          <w:p w14:paraId="34C68CA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00EB9E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FFDFD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1,919</w:t>
            </w:r>
          </w:p>
        </w:tc>
        <w:tc>
          <w:tcPr>
            <w:tcW w:w="0" w:type="auto"/>
            <w:tcBorders>
              <w:top w:val="single" w:sz="6" w:space="0" w:color="808080"/>
              <w:bottom w:val="single" w:sz="6" w:space="0" w:color="808080"/>
            </w:tcBorders>
            <w:shd w:val="clear" w:color="auto" w:fill="FFF1E7"/>
            <w:vAlign w:val="bottom"/>
            <w:hideMark/>
          </w:tcPr>
          <w:p w14:paraId="1DF00EC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D73830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37710E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1,702</w:t>
            </w:r>
          </w:p>
        </w:tc>
        <w:tc>
          <w:tcPr>
            <w:tcW w:w="0" w:type="auto"/>
            <w:tcBorders>
              <w:top w:val="single" w:sz="6" w:space="0" w:color="808080"/>
              <w:bottom w:val="single" w:sz="6" w:space="0" w:color="808080"/>
            </w:tcBorders>
            <w:vAlign w:val="bottom"/>
            <w:hideMark/>
          </w:tcPr>
          <w:p w14:paraId="39D0CBA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D1DEFC4"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72FFDA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722012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387</w:t>
            </w:r>
          </w:p>
        </w:tc>
        <w:tc>
          <w:tcPr>
            <w:tcW w:w="0" w:type="auto"/>
            <w:tcBorders>
              <w:top w:val="single" w:sz="6" w:space="0" w:color="808080"/>
              <w:bottom w:val="single" w:sz="6" w:space="0" w:color="808080"/>
            </w:tcBorders>
            <w:shd w:val="clear" w:color="auto" w:fill="FFF1E7"/>
            <w:vAlign w:val="bottom"/>
            <w:hideMark/>
          </w:tcPr>
          <w:p w14:paraId="3E92EBC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56C8E2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509766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339</w:t>
            </w:r>
          </w:p>
        </w:tc>
        <w:tc>
          <w:tcPr>
            <w:tcW w:w="0" w:type="auto"/>
            <w:tcBorders>
              <w:top w:val="single" w:sz="6" w:space="0" w:color="808080"/>
              <w:bottom w:val="single" w:sz="6" w:space="0" w:color="808080"/>
            </w:tcBorders>
            <w:vAlign w:val="bottom"/>
            <w:hideMark/>
          </w:tcPr>
          <w:p w14:paraId="5B50D75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761F5E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4237B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1,105</w:t>
            </w:r>
          </w:p>
        </w:tc>
        <w:tc>
          <w:tcPr>
            <w:tcW w:w="0" w:type="auto"/>
            <w:tcBorders>
              <w:top w:val="single" w:sz="6" w:space="0" w:color="808080"/>
              <w:bottom w:val="single" w:sz="6" w:space="0" w:color="808080"/>
            </w:tcBorders>
            <w:shd w:val="clear" w:color="auto" w:fill="FFF1E7"/>
            <w:vAlign w:val="bottom"/>
            <w:hideMark/>
          </w:tcPr>
          <w:p w14:paraId="305256D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1DA8CB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854FFB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983</w:t>
            </w:r>
          </w:p>
        </w:tc>
        <w:tc>
          <w:tcPr>
            <w:tcW w:w="0" w:type="auto"/>
            <w:tcBorders>
              <w:top w:val="single" w:sz="6" w:space="0" w:color="808080"/>
              <w:bottom w:val="single" w:sz="6" w:space="0" w:color="808080"/>
            </w:tcBorders>
            <w:vAlign w:val="bottom"/>
            <w:hideMark/>
          </w:tcPr>
          <w:p w14:paraId="0FE2713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F05658E"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084398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Global Brand Divisions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B9FA55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(895</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6695F3E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1BA1A3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7B8C862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(788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903354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B20883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A1582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(2,624</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064181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A23463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6492D8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(2,432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065734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4CC640B4"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D15D9D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A53047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96</w:t>
            </w:r>
          </w:p>
        </w:tc>
        <w:tc>
          <w:tcPr>
            <w:tcW w:w="0" w:type="auto"/>
            <w:tcBorders>
              <w:top w:val="single" w:sz="6" w:space="0" w:color="808080"/>
              <w:bottom w:val="single" w:sz="6" w:space="0" w:color="808080"/>
            </w:tcBorders>
            <w:shd w:val="clear" w:color="auto" w:fill="FFF1E7"/>
            <w:vAlign w:val="bottom"/>
            <w:hideMark/>
          </w:tcPr>
          <w:p w14:paraId="5DDF30B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65C63B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316B87F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79</w:t>
            </w:r>
          </w:p>
        </w:tc>
        <w:tc>
          <w:tcPr>
            <w:tcW w:w="0" w:type="auto"/>
            <w:tcBorders>
              <w:top w:val="single" w:sz="6" w:space="0" w:color="808080"/>
              <w:bottom w:val="single" w:sz="6" w:space="0" w:color="808080"/>
            </w:tcBorders>
            <w:vAlign w:val="bottom"/>
            <w:hideMark/>
          </w:tcPr>
          <w:p w14:paraId="054C69C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F819BC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A410D0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324</w:t>
            </w:r>
          </w:p>
        </w:tc>
        <w:tc>
          <w:tcPr>
            <w:tcW w:w="0" w:type="auto"/>
            <w:tcBorders>
              <w:top w:val="single" w:sz="6" w:space="0" w:color="808080"/>
              <w:bottom w:val="single" w:sz="6" w:space="0" w:color="808080"/>
            </w:tcBorders>
            <w:shd w:val="clear" w:color="auto" w:fill="FFF1E7"/>
            <w:vAlign w:val="bottom"/>
            <w:hideMark/>
          </w:tcPr>
          <w:p w14:paraId="7C9CF40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C4A4C0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9540E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221</w:t>
            </w:r>
          </w:p>
        </w:tc>
        <w:tc>
          <w:tcPr>
            <w:tcW w:w="0" w:type="auto"/>
            <w:tcBorders>
              <w:top w:val="single" w:sz="6" w:space="0" w:color="808080"/>
              <w:bottom w:val="single" w:sz="6" w:space="0" w:color="808080"/>
            </w:tcBorders>
            <w:vAlign w:val="bottom"/>
            <w:hideMark/>
          </w:tcPr>
          <w:p w14:paraId="68CE48A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336A0CD"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CAD13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Corporate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6E16E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(763</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5169EE4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7E7657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808080"/>
            </w:tcBorders>
            <w:tcMar>
              <w:top w:w="30" w:type="dxa"/>
              <w:left w:w="30" w:type="dxa"/>
              <w:bottom w:w="30" w:type="dxa"/>
              <w:right w:w="0" w:type="dxa"/>
            </w:tcMar>
            <w:vAlign w:val="bottom"/>
            <w:hideMark/>
          </w:tcPr>
          <w:p w14:paraId="332BBB1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FB4C0F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45C71C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9854D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(1,600</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bottom"/>
            <w:hideMark/>
          </w:tcPr>
          <w:p w14:paraId="79F978D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29E9DA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A1435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(1,245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464344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058880B" w14:textId="77777777" w:rsidTr="00D1208C">
        <w:trPr>
          <w:jc w:val="center"/>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31C388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Interest expense (income), net</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55880E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E87722"/>
            </w:tcBorders>
            <w:shd w:val="clear" w:color="auto" w:fill="FFF1E7"/>
            <w:vAlign w:val="bottom"/>
            <w:hideMark/>
          </w:tcPr>
          <w:p w14:paraId="1F55CEB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39E7660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4"/>
            <w:tcBorders>
              <w:top w:val="single" w:sz="6" w:space="0" w:color="808080"/>
              <w:bottom w:val="single" w:sz="6" w:space="0" w:color="E87722"/>
            </w:tcBorders>
            <w:tcMar>
              <w:top w:w="30" w:type="dxa"/>
              <w:left w:w="30" w:type="dxa"/>
              <w:bottom w:w="30" w:type="dxa"/>
              <w:right w:w="0" w:type="dxa"/>
            </w:tcMar>
            <w:vAlign w:val="bottom"/>
            <w:hideMark/>
          </w:tcPr>
          <w:p w14:paraId="7D41A2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E87722"/>
            </w:tcBorders>
            <w:vAlign w:val="bottom"/>
            <w:hideMark/>
          </w:tcPr>
          <w:p w14:paraId="59F4F34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25259BD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2ED992E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w:t>
            </w:r>
          </w:p>
        </w:tc>
        <w:tc>
          <w:tcPr>
            <w:tcW w:w="0" w:type="auto"/>
            <w:tcBorders>
              <w:top w:val="single" w:sz="6" w:space="0" w:color="808080"/>
              <w:bottom w:val="single" w:sz="6" w:space="0" w:color="E87722"/>
            </w:tcBorders>
            <w:shd w:val="clear" w:color="auto" w:fill="FFF1E7"/>
            <w:vAlign w:val="bottom"/>
            <w:hideMark/>
          </w:tcPr>
          <w:p w14:paraId="6BE4858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38E4347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25BD5C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w:t>
            </w:r>
          </w:p>
        </w:tc>
        <w:tc>
          <w:tcPr>
            <w:tcW w:w="0" w:type="auto"/>
            <w:tcBorders>
              <w:top w:val="single" w:sz="6" w:space="0" w:color="808080"/>
              <w:bottom w:val="single" w:sz="6" w:space="0" w:color="E87722"/>
            </w:tcBorders>
            <w:vAlign w:val="bottom"/>
            <w:hideMark/>
          </w:tcPr>
          <w:p w14:paraId="6C87C9E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0DC75A3" w14:textId="77777777" w:rsidTr="00D1208C">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F67D69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NIKE, INC. INCOME BEFORE INCOME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DA0AC2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7F96F0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881</w:t>
            </w:r>
          </w:p>
        </w:tc>
        <w:tc>
          <w:tcPr>
            <w:tcW w:w="0" w:type="auto"/>
            <w:tcBorders>
              <w:top w:val="single" w:sz="6" w:space="0" w:color="E87722"/>
              <w:bottom w:val="single" w:sz="6" w:space="0" w:color="E87722"/>
            </w:tcBorders>
            <w:shd w:val="clear" w:color="auto" w:fill="FFF1E7"/>
            <w:vAlign w:val="bottom"/>
            <w:hideMark/>
          </w:tcPr>
          <w:p w14:paraId="3725E42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3AE2FB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C68616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3"/>
            <w:tcBorders>
              <w:top w:val="single" w:sz="6" w:space="0" w:color="E87722"/>
              <w:bottom w:val="single" w:sz="6" w:space="0" w:color="E87722"/>
            </w:tcBorders>
            <w:tcMar>
              <w:top w:w="30" w:type="dxa"/>
              <w:left w:w="0" w:type="dxa"/>
              <w:bottom w:w="30" w:type="dxa"/>
              <w:right w:w="0" w:type="dxa"/>
            </w:tcMar>
            <w:vAlign w:val="bottom"/>
            <w:hideMark/>
          </w:tcPr>
          <w:p w14:paraId="1B6CBC6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1,291</w:t>
            </w:r>
          </w:p>
        </w:tc>
        <w:tc>
          <w:tcPr>
            <w:tcW w:w="0" w:type="auto"/>
            <w:tcBorders>
              <w:top w:val="single" w:sz="6" w:space="0" w:color="E87722"/>
              <w:bottom w:val="single" w:sz="6" w:space="0" w:color="E87722"/>
            </w:tcBorders>
            <w:vAlign w:val="bottom"/>
            <w:hideMark/>
          </w:tcPr>
          <w:p w14:paraId="3584800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7315B4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B8668A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5"/>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E690C8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3,691</w:t>
            </w:r>
          </w:p>
        </w:tc>
        <w:tc>
          <w:tcPr>
            <w:tcW w:w="0" w:type="auto"/>
            <w:tcBorders>
              <w:top w:val="single" w:sz="6" w:space="0" w:color="E87722"/>
              <w:bottom w:val="single" w:sz="6" w:space="0" w:color="E87722"/>
            </w:tcBorders>
            <w:shd w:val="clear" w:color="auto" w:fill="FFF1E7"/>
            <w:vAlign w:val="bottom"/>
            <w:hideMark/>
          </w:tcPr>
          <w:p w14:paraId="4F11A23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289848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0AE19B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21E5AA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3,558</w:t>
            </w:r>
          </w:p>
        </w:tc>
        <w:tc>
          <w:tcPr>
            <w:tcW w:w="0" w:type="auto"/>
            <w:tcBorders>
              <w:top w:val="single" w:sz="6" w:space="0" w:color="E87722"/>
              <w:bottom w:val="single" w:sz="6" w:space="0" w:color="E87722"/>
            </w:tcBorders>
            <w:vAlign w:val="bottom"/>
            <w:hideMark/>
          </w:tcPr>
          <w:p w14:paraId="718971B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A7FD40C" w14:textId="77777777" w:rsidTr="00D1208C">
        <w:trPr>
          <w:jc w:val="center"/>
        </w:trPr>
        <w:tc>
          <w:tcPr>
            <w:tcW w:w="0" w:type="auto"/>
            <w:gridSpan w:val="22"/>
            <w:vAlign w:val="center"/>
            <w:hideMark/>
          </w:tcPr>
          <w:p w14:paraId="6499C74D" w14:textId="77777777" w:rsidR="00D1208C" w:rsidRPr="00D1208C" w:rsidRDefault="00D1208C" w:rsidP="00D1208C">
            <w:pPr>
              <w:widowControl/>
              <w:jc w:val="center"/>
              <w:rPr>
                <w:rFonts w:ascii="宋体" w:eastAsia="宋体" w:hAnsi="宋体" w:cs="宋体"/>
                <w:kern w:val="0"/>
                <w:sz w:val="20"/>
                <w:szCs w:val="20"/>
              </w:rPr>
            </w:pPr>
          </w:p>
        </w:tc>
      </w:tr>
      <w:tr w:rsidR="00D1208C" w:rsidRPr="00D1208C" w14:paraId="25FF952F" w14:textId="77777777" w:rsidTr="00D1208C">
        <w:trPr>
          <w:jc w:val="center"/>
        </w:trPr>
        <w:tc>
          <w:tcPr>
            <w:tcW w:w="13812" w:type="dxa"/>
            <w:gridSpan w:val="7"/>
            <w:vAlign w:val="center"/>
            <w:hideMark/>
          </w:tcPr>
          <w:p w14:paraId="14F6D2F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C07F1E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886" w:type="dxa"/>
            <w:gridSpan w:val="5"/>
            <w:vAlign w:val="center"/>
            <w:hideMark/>
          </w:tcPr>
          <w:p w14:paraId="37D8BA4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0703EC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D25C04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C4DFEB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886" w:type="dxa"/>
            <w:gridSpan w:val="5"/>
            <w:vAlign w:val="center"/>
            <w:hideMark/>
          </w:tcPr>
          <w:p w14:paraId="0730AE2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196170F"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D2B602E" w14:textId="77777777" w:rsidTr="00D1208C">
        <w:trPr>
          <w:jc w:val="center"/>
        </w:trPr>
        <w:tc>
          <w:tcPr>
            <w:tcW w:w="0" w:type="auto"/>
            <w:gridSpan w:val="7"/>
            <w:tcMar>
              <w:top w:w="30" w:type="dxa"/>
              <w:left w:w="30" w:type="dxa"/>
              <w:bottom w:w="30" w:type="dxa"/>
              <w:right w:w="30" w:type="dxa"/>
            </w:tcMar>
            <w:vAlign w:val="bottom"/>
            <w:hideMark/>
          </w:tcPr>
          <w:p w14:paraId="590AF3E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7"/>
            <w:tcBorders>
              <w:bottom w:val="single" w:sz="6" w:space="0" w:color="E87722"/>
            </w:tcBorders>
            <w:tcMar>
              <w:top w:w="30" w:type="dxa"/>
              <w:left w:w="30" w:type="dxa"/>
              <w:bottom w:w="30" w:type="dxa"/>
              <w:right w:w="30" w:type="dxa"/>
            </w:tcMar>
            <w:vAlign w:val="bottom"/>
            <w:hideMark/>
          </w:tcPr>
          <w:p w14:paraId="143CD2B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w:t>
            </w:r>
          </w:p>
        </w:tc>
        <w:tc>
          <w:tcPr>
            <w:tcW w:w="0" w:type="auto"/>
            <w:tcMar>
              <w:top w:w="30" w:type="dxa"/>
              <w:left w:w="30" w:type="dxa"/>
              <w:bottom w:w="30" w:type="dxa"/>
              <w:right w:w="30" w:type="dxa"/>
            </w:tcMar>
            <w:vAlign w:val="bottom"/>
            <w:hideMark/>
          </w:tcPr>
          <w:p w14:paraId="7C6CADD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7"/>
            <w:tcBorders>
              <w:bottom w:val="single" w:sz="6" w:space="0" w:color="E87722"/>
            </w:tcBorders>
            <w:tcMar>
              <w:top w:w="30" w:type="dxa"/>
              <w:left w:w="30" w:type="dxa"/>
              <w:bottom w:w="30" w:type="dxa"/>
              <w:right w:w="30" w:type="dxa"/>
            </w:tcMar>
            <w:vAlign w:val="bottom"/>
            <w:hideMark/>
          </w:tcPr>
          <w:p w14:paraId="7055F88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MAY 31,</w:t>
            </w:r>
          </w:p>
        </w:tc>
      </w:tr>
      <w:tr w:rsidR="00D1208C" w:rsidRPr="00D1208C" w14:paraId="43B200DB" w14:textId="77777777" w:rsidTr="00D1208C">
        <w:trPr>
          <w:jc w:val="center"/>
        </w:trPr>
        <w:tc>
          <w:tcPr>
            <w:tcW w:w="0" w:type="auto"/>
            <w:gridSpan w:val="7"/>
            <w:tcBorders>
              <w:bottom w:val="single" w:sz="6" w:space="0" w:color="E87722"/>
            </w:tcBorders>
            <w:tcMar>
              <w:top w:w="30" w:type="dxa"/>
              <w:left w:w="30" w:type="dxa"/>
              <w:bottom w:w="30" w:type="dxa"/>
              <w:right w:w="30" w:type="dxa"/>
            </w:tcMar>
            <w:vAlign w:val="bottom"/>
            <w:hideMark/>
          </w:tcPr>
          <w:p w14:paraId="74158D2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7"/>
            <w:tcBorders>
              <w:bottom w:val="single" w:sz="6" w:space="0" w:color="E87722"/>
            </w:tcBorders>
            <w:tcMar>
              <w:top w:w="30" w:type="dxa"/>
              <w:left w:w="30" w:type="dxa"/>
              <w:bottom w:w="30" w:type="dxa"/>
              <w:right w:w="30" w:type="dxa"/>
            </w:tcMar>
            <w:vAlign w:val="bottom"/>
            <w:hideMark/>
          </w:tcPr>
          <w:p w14:paraId="79D576E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2020</w:t>
            </w:r>
          </w:p>
        </w:tc>
        <w:tc>
          <w:tcPr>
            <w:tcW w:w="0" w:type="auto"/>
            <w:tcBorders>
              <w:bottom w:val="single" w:sz="6" w:space="0" w:color="E87722"/>
            </w:tcBorders>
            <w:tcMar>
              <w:top w:w="30" w:type="dxa"/>
              <w:left w:w="30" w:type="dxa"/>
              <w:bottom w:w="30" w:type="dxa"/>
              <w:right w:w="30" w:type="dxa"/>
            </w:tcMar>
            <w:vAlign w:val="bottom"/>
            <w:hideMark/>
          </w:tcPr>
          <w:p w14:paraId="0D3F2C1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7"/>
            <w:tcBorders>
              <w:top w:val="single" w:sz="6" w:space="0" w:color="E87722"/>
              <w:bottom w:val="single" w:sz="6" w:space="0" w:color="E87722"/>
            </w:tcBorders>
            <w:tcMar>
              <w:top w:w="30" w:type="dxa"/>
              <w:left w:w="30" w:type="dxa"/>
              <w:bottom w:w="30" w:type="dxa"/>
              <w:right w:w="30" w:type="dxa"/>
            </w:tcMar>
            <w:vAlign w:val="bottom"/>
            <w:hideMark/>
          </w:tcPr>
          <w:p w14:paraId="4B8B8D2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2019</w:t>
            </w:r>
          </w:p>
        </w:tc>
      </w:tr>
      <w:tr w:rsidR="00D1208C" w:rsidRPr="00D1208C" w14:paraId="63A24360" w14:textId="77777777" w:rsidTr="00D1208C">
        <w:trPr>
          <w:jc w:val="center"/>
        </w:trPr>
        <w:tc>
          <w:tcPr>
            <w:tcW w:w="0" w:type="auto"/>
            <w:gridSpan w:val="7"/>
            <w:tcBorders>
              <w:top w:val="single" w:sz="6" w:space="0" w:color="E87722"/>
            </w:tcBorders>
            <w:tcMar>
              <w:top w:w="30" w:type="dxa"/>
              <w:left w:w="30" w:type="dxa"/>
              <w:bottom w:w="30" w:type="dxa"/>
              <w:right w:w="30" w:type="dxa"/>
            </w:tcMar>
            <w:vAlign w:val="bottom"/>
            <w:hideMark/>
          </w:tcPr>
          <w:p w14:paraId="1ED7B18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ACCOUNTS RECEIVABLE, NET</w:t>
            </w:r>
          </w:p>
        </w:tc>
        <w:tc>
          <w:tcPr>
            <w:tcW w:w="0" w:type="auto"/>
            <w:gridSpan w:val="7"/>
            <w:tcBorders>
              <w:top w:val="single" w:sz="6" w:space="0" w:color="E87722"/>
            </w:tcBorders>
            <w:shd w:val="clear" w:color="auto" w:fill="FFF1E7"/>
            <w:tcMar>
              <w:top w:w="30" w:type="dxa"/>
              <w:left w:w="30" w:type="dxa"/>
              <w:bottom w:w="30" w:type="dxa"/>
              <w:right w:w="30" w:type="dxa"/>
            </w:tcMar>
            <w:vAlign w:val="bottom"/>
            <w:hideMark/>
          </w:tcPr>
          <w:p w14:paraId="53C2EF1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30" w:type="dxa"/>
            </w:tcMar>
            <w:vAlign w:val="bottom"/>
            <w:hideMark/>
          </w:tcPr>
          <w:p w14:paraId="785C58F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7"/>
            <w:tcBorders>
              <w:top w:val="single" w:sz="6" w:space="0" w:color="E87722"/>
            </w:tcBorders>
            <w:tcMar>
              <w:top w:w="30" w:type="dxa"/>
              <w:left w:w="30" w:type="dxa"/>
              <w:bottom w:w="30" w:type="dxa"/>
              <w:right w:w="30" w:type="dxa"/>
            </w:tcMar>
            <w:vAlign w:val="bottom"/>
            <w:hideMark/>
          </w:tcPr>
          <w:p w14:paraId="09CEF53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017E1B03" w14:textId="77777777" w:rsidTr="00D1208C">
        <w:trPr>
          <w:jc w:val="center"/>
        </w:trPr>
        <w:tc>
          <w:tcPr>
            <w:tcW w:w="0" w:type="auto"/>
            <w:gridSpan w:val="7"/>
            <w:tcBorders>
              <w:top w:val="single" w:sz="6" w:space="0" w:color="808080"/>
            </w:tcBorders>
            <w:tcMar>
              <w:top w:w="30" w:type="dxa"/>
              <w:left w:w="180" w:type="dxa"/>
              <w:bottom w:w="30" w:type="dxa"/>
              <w:right w:w="30" w:type="dxa"/>
            </w:tcMar>
            <w:vAlign w:val="bottom"/>
            <w:hideMark/>
          </w:tcPr>
          <w:p w14:paraId="62FFB8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75605A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5"/>
            <w:tcBorders>
              <w:top w:val="single" w:sz="6" w:space="0" w:color="808080"/>
            </w:tcBorders>
            <w:shd w:val="clear" w:color="auto" w:fill="FFF1E7"/>
            <w:tcMar>
              <w:top w:w="30" w:type="dxa"/>
              <w:left w:w="0" w:type="dxa"/>
              <w:bottom w:w="30" w:type="dxa"/>
              <w:right w:w="0" w:type="dxa"/>
            </w:tcMar>
            <w:vAlign w:val="bottom"/>
            <w:hideMark/>
          </w:tcPr>
          <w:p w14:paraId="0A23BAE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1,747</w:t>
            </w:r>
          </w:p>
        </w:tc>
        <w:tc>
          <w:tcPr>
            <w:tcW w:w="0" w:type="auto"/>
            <w:tcBorders>
              <w:top w:val="single" w:sz="6" w:space="0" w:color="808080"/>
            </w:tcBorders>
            <w:shd w:val="clear" w:color="auto" w:fill="FFF1E7"/>
            <w:vAlign w:val="bottom"/>
            <w:hideMark/>
          </w:tcPr>
          <w:p w14:paraId="17C4E9B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78479A4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6DF66C7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5"/>
            <w:tcBorders>
              <w:top w:val="single" w:sz="6" w:space="0" w:color="808080"/>
            </w:tcBorders>
            <w:tcMar>
              <w:top w:w="30" w:type="dxa"/>
              <w:left w:w="0" w:type="dxa"/>
              <w:bottom w:w="30" w:type="dxa"/>
              <w:right w:w="0" w:type="dxa"/>
            </w:tcMar>
            <w:vAlign w:val="bottom"/>
            <w:hideMark/>
          </w:tcPr>
          <w:p w14:paraId="21ACB10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1,718</w:t>
            </w:r>
          </w:p>
        </w:tc>
        <w:tc>
          <w:tcPr>
            <w:tcW w:w="0" w:type="auto"/>
            <w:tcBorders>
              <w:top w:val="single" w:sz="6" w:space="0" w:color="808080"/>
            </w:tcBorders>
            <w:vAlign w:val="bottom"/>
            <w:hideMark/>
          </w:tcPr>
          <w:p w14:paraId="79104D9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CCAA9C1" w14:textId="77777777" w:rsidTr="00D1208C">
        <w:trPr>
          <w:jc w:val="center"/>
        </w:trPr>
        <w:tc>
          <w:tcPr>
            <w:tcW w:w="0" w:type="auto"/>
            <w:gridSpan w:val="7"/>
            <w:tcBorders>
              <w:top w:val="single" w:sz="6" w:space="0" w:color="808080"/>
            </w:tcBorders>
            <w:tcMar>
              <w:top w:w="30" w:type="dxa"/>
              <w:left w:w="180" w:type="dxa"/>
              <w:bottom w:w="30" w:type="dxa"/>
              <w:right w:w="30" w:type="dxa"/>
            </w:tcMar>
            <w:vAlign w:val="bottom"/>
            <w:hideMark/>
          </w:tcPr>
          <w:p w14:paraId="5DDF048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Europe, Middle East &amp; Africa</w:t>
            </w:r>
          </w:p>
        </w:tc>
        <w:tc>
          <w:tcPr>
            <w:tcW w:w="0" w:type="auto"/>
            <w:gridSpan w:val="6"/>
            <w:tcBorders>
              <w:top w:val="single" w:sz="6" w:space="0" w:color="808080"/>
            </w:tcBorders>
            <w:shd w:val="clear" w:color="auto" w:fill="FFF1E7"/>
            <w:tcMar>
              <w:top w:w="30" w:type="dxa"/>
              <w:left w:w="30" w:type="dxa"/>
              <w:bottom w:w="30" w:type="dxa"/>
              <w:right w:w="0" w:type="dxa"/>
            </w:tcMar>
            <w:vAlign w:val="bottom"/>
            <w:hideMark/>
          </w:tcPr>
          <w:p w14:paraId="4FBE737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1,297</w:t>
            </w:r>
          </w:p>
        </w:tc>
        <w:tc>
          <w:tcPr>
            <w:tcW w:w="0" w:type="auto"/>
            <w:tcBorders>
              <w:top w:val="single" w:sz="6" w:space="0" w:color="808080"/>
            </w:tcBorders>
            <w:shd w:val="clear" w:color="auto" w:fill="FFF1E7"/>
            <w:vAlign w:val="bottom"/>
            <w:hideMark/>
          </w:tcPr>
          <w:p w14:paraId="58612E5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33AC43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tcBorders>
            <w:tcMar>
              <w:top w:w="30" w:type="dxa"/>
              <w:left w:w="30" w:type="dxa"/>
              <w:bottom w:w="30" w:type="dxa"/>
              <w:right w:w="0" w:type="dxa"/>
            </w:tcMar>
            <w:vAlign w:val="bottom"/>
            <w:hideMark/>
          </w:tcPr>
          <w:p w14:paraId="2085AC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1,164</w:t>
            </w:r>
          </w:p>
        </w:tc>
        <w:tc>
          <w:tcPr>
            <w:tcW w:w="0" w:type="auto"/>
            <w:tcBorders>
              <w:top w:val="single" w:sz="6" w:space="0" w:color="808080"/>
            </w:tcBorders>
            <w:vAlign w:val="bottom"/>
            <w:hideMark/>
          </w:tcPr>
          <w:p w14:paraId="4329FC8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F94F11E" w14:textId="77777777" w:rsidTr="00D1208C">
        <w:trPr>
          <w:jc w:val="center"/>
        </w:trPr>
        <w:tc>
          <w:tcPr>
            <w:tcW w:w="0" w:type="auto"/>
            <w:gridSpan w:val="7"/>
            <w:tcBorders>
              <w:top w:val="single" w:sz="6" w:space="0" w:color="808080"/>
            </w:tcBorders>
            <w:tcMar>
              <w:top w:w="30" w:type="dxa"/>
              <w:left w:w="180" w:type="dxa"/>
              <w:bottom w:w="30" w:type="dxa"/>
              <w:right w:w="30" w:type="dxa"/>
            </w:tcMar>
            <w:vAlign w:val="bottom"/>
            <w:hideMark/>
          </w:tcPr>
          <w:p w14:paraId="45DF269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Greater China</w:t>
            </w:r>
          </w:p>
        </w:tc>
        <w:tc>
          <w:tcPr>
            <w:tcW w:w="0" w:type="auto"/>
            <w:gridSpan w:val="6"/>
            <w:tcBorders>
              <w:top w:val="single" w:sz="6" w:space="0" w:color="808080"/>
            </w:tcBorders>
            <w:shd w:val="clear" w:color="auto" w:fill="FFF1E7"/>
            <w:tcMar>
              <w:top w:w="30" w:type="dxa"/>
              <w:left w:w="30" w:type="dxa"/>
              <w:bottom w:w="30" w:type="dxa"/>
              <w:right w:w="0" w:type="dxa"/>
            </w:tcMar>
            <w:vAlign w:val="bottom"/>
            <w:hideMark/>
          </w:tcPr>
          <w:p w14:paraId="1CD8EB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398</w:t>
            </w:r>
          </w:p>
        </w:tc>
        <w:tc>
          <w:tcPr>
            <w:tcW w:w="0" w:type="auto"/>
            <w:tcBorders>
              <w:top w:val="single" w:sz="6" w:space="0" w:color="808080"/>
            </w:tcBorders>
            <w:shd w:val="clear" w:color="auto" w:fill="FFF1E7"/>
            <w:vAlign w:val="bottom"/>
            <w:hideMark/>
          </w:tcPr>
          <w:p w14:paraId="48DB6CC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4E9869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tcBorders>
            <w:tcMar>
              <w:top w:w="30" w:type="dxa"/>
              <w:left w:w="30" w:type="dxa"/>
              <w:bottom w:w="30" w:type="dxa"/>
              <w:right w:w="0" w:type="dxa"/>
            </w:tcMar>
            <w:vAlign w:val="bottom"/>
            <w:hideMark/>
          </w:tcPr>
          <w:p w14:paraId="2DDDC0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245</w:t>
            </w:r>
          </w:p>
        </w:tc>
        <w:tc>
          <w:tcPr>
            <w:tcW w:w="0" w:type="auto"/>
            <w:tcBorders>
              <w:top w:val="single" w:sz="6" w:space="0" w:color="808080"/>
            </w:tcBorders>
            <w:vAlign w:val="bottom"/>
            <w:hideMark/>
          </w:tcPr>
          <w:p w14:paraId="2F2EC05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A8BF625" w14:textId="77777777" w:rsidTr="00D1208C">
        <w:trPr>
          <w:jc w:val="center"/>
        </w:trPr>
        <w:tc>
          <w:tcPr>
            <w:tcW w:w="0" w:type="auto"/>
            <w:gridSpan w:val="7"/>
            <w:tcBorders>
              <w:top w:val="single" w:sz="6" w:space="0" w:color="808080"/>
              <w:bottom w:val="single" w:sz="6" w:space="0" w:color="808080"/>
            </w:tcBorders>
            <w:tcMar>
              <w:top w:w="30" w:type="dxa"/>
              <w:left w:w="180" w:type="dxa"/>
              <w:bottom w:w="30" w:type="dxa"/>
              <w:right w:w="30" w:type="dxa"/>
            </w:tcMar>
            <w:vAlign w:val="bottom"/>
            <w:hideMark/>
          </w:tcPr>
          <w:p w14:paraId="7FF2D1E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Asia Pacific &amp; Latin America</w:t>
            </w:r>
            <w:r w:rsidRPr="00D1208C">
              <w:rPr>
                <w:rFonts w:ascii="Arial" w:eastAsia="宋体" w:hAnsi="Arial" w:cs="Arial"/>
                <w:kern w:val="0"/>
                <w:sz w:val="15"/>
                <w:szCs w:val="15"/>
                <w:vertAlign w:val="superscript"/>
              </w:rPr>
              <w:t>(1)</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16A979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587</w:t>
            </w:r>
          </w:p>
        </w:tc>
        <w:tc>
          <w:tcPr>
            <w:tcW w:w="0" w:type="auto"/>
            <w:tcBorders>
              <w:top w:val="single" w:sz="6" w:space="0" w:color="808080"/>
              <w:bottom w:val="single" w:sz="6" w:space="0" w:color="808080"/>
            </w:tcBorders>
            <w:shd w:val="clear" w:color="auto" w:fill="FFF1E7"/>
            <w:vAlign w:val="bottom"/>
            <w:hideMark/>
          </w:tcPr>
          <w:p w14:paraId="1146DA5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6323A6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tcMar>
              <w:top w:w="30" w:type="dxa"/>
              <w:left w:w="30" w:type="dxa"/>
              <w:bottom w:w="30" w:type="dxa"/>
              <w:right w:w="0" w:type="dxa"/>
            </w:tcMar>
            <w:vAlign w:val="bottom"/>
            <w:hideMark/>
          </w:tcPr>
          <w:p w14:paraId="2FF862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771</w:t>
            </w:r>
          </w:p>
        </w:tc>
        <w:tc>
          <w:tcPr>
            <w:tcW w:w="0" w:type="auto"/>
            <w:tcBorders>
              <w:top w:val="single" w:sz="6" w:space="0" w:color="808080"/>
              <w:bottom w:val="single" w:sz="6" w:space="0" w:color="808080"/>
            </w:tcBorders>
            <w:vAlign w:val="bottom"/>
            <w:hideMark/>
          </w:tcPr>
          <w:p w14:paraId="66D87EF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75907A4" w14:textId="77777777" w:rsidTr="00D1208C">
        <w:trPr>
          <w:jc w:val="center"/>
        </w:trPr>
        <w:tc>
          <w:tcPr>
            <w:tcW w:w="0" w:type="auto"/>
            <w:gridSpan w:val="7"/>
            <w:tcBorders>
              <w:bottom w:val="single" w:sz="6" w:space="0" w:color="E87722"/>
            </w:tcBorders>
            <w:tcMar>
              <w:top w:w="30" w:type="dxa"/>
              <w:left w:w="180" w:type="dxa"/>
              <w:bottom w:w="30" w:type="dxa"/>
              <w:right w:w="30" w:type="dxa"/>
            </w:tcMar>
            <w:vAlign w:val="bottom"/>
            <w:hideMark/>
          </w:tcPr>
          <w:p w14:paraId="066E9B3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Global Brand Divisions</w:t>
            </w:r>
          </w:p>
        </w:tc>
        <w:tc>
          <w:tcPr>
            <w:tcW w:w="0" w:type="auto"/>
            <w:gridSpan w:val="6"/>
            <w:tcBorders>
              <w:bottom w:val="single" w:sz="6" w:space="0" w:color="E87722"/>
            </w:tcBorders>
            <w:shd w:val="clear" w:color="auto" w:fill="FFF1E7"/>
            <w:tcMar>
              <w:top w:w="30" w:type="dxa"/>
              <w:left w:w="30" w:type="dxa"/>
              <w:bottom w:w="30" w:type="dxa"/>
              <w:right w:w="0" w:type="dxa"/>
            </w:tcMar>
            <w:vAlign w:val="bottom"/>
            <w:hideMark/>
          </w:tcPr>
          <w:p w14:paraId="5C44980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108</w:t>
            </w:r>
          </w:p>
        </w:tc>
        <w:tc>
          <w:tcPr>
            <w:tcW w:w="0" w:type="auto"/>
            <w:tcBorders>
              <w:bottom w:val="single" w:sz="6" w:space="0" w:color="E87722"/>
            </w:tcBorders>
            <w:shd w:val="clear" w:color="auto" w:fill="FFF1E7"/>
            <w:vAlign w:val="bottom"/>
            <w:hideMark/>
          </w:tcPr>
          <w:p w14:paraId="4E88BCE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6EC3AF8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64319E1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105</w:t>
            </w:r>
          </w:p>
        </w:tc>
        <w:tc>
          <w:tcPr>
            <w:tcW w:w="0" w:type="auto"/>
            <w:tcBorders>
              <w:bottom w:val="single" w:sz="6" w:space="0" w:color="E87722"/>
            </w:tcBorders>
            <w:vAlign w:val="bottom"/>
            <w:hideMark/>
          </w:tcPr>
          <w:p w14:paraId="5E89CBB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EC7DBC0" w14:textId="77777777" w:rsidTr="00D1208C">
        <w:trPr>
          <w:jc w:val="center"/>
        </w:trPr>
        <w:tc>
          <w:tcPr>
            <w:tcW w:w="0" w:type="auto"/>
            <w:gridSpan w:val="7"/>
            <w:tcMar>
              <w:top w:w="30" w:type="dxa"/>
              <w:left w:w="30" w:type="dxa"/>
              <w:bottom w:w="30" w:type="dxa"/>
              <w:right w:w="30" w:type="dxa"/>
            </w:tcMar>
            <w:vAlign w:val="bottom"/>
            <w:hideMark/>
          </w:tcPr>
          <w:p w14:paraId="5D87087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NIKE Brand</w:t>
            </w:r>
          </w:p>
        </w:tc>
        <w:tc>
          <w:tcPr>
            <w:tcW w:w="0" w:type="auto"/>
            <w:gridSpan w:val="6"/>
            <w:shd w:val="clear" w:color="auto" w:fill="FFF1E7"/>
            <w:tcMar>
              <w:top w:w="30" w:type="dxa"/>
              <w:left w:w="30" w:type="dxa"/>
              <w:bottom w:w="30" w:type="dxa"/>
              <w:right w:w="0" w:type="dxa"/>
            </w:tcMar>
            <w:vAlign w:val="bottom"/>
            <w:hideMark/>
          </w:tcPr>
          <w:p w14:paraId="205C16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4,137</w:t>
            </w:r>
          </w:p>
        </w:tc>
        <w:tc>
          <w:tcPr>
            <w:tcW w:w="0" w:type="auto"/>
            <w:shd w:val="clear" w:color="auto" w:fill="FFF1E7"/>
            <w:vAlign w:val="bottom"/>
            <w:hideMark/>
          </w:tcPr>
          <w:p w14:paraId="07E61C7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DFB91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1ECC340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4,003</w:t>
            </w:r>
          </w:p>
        </w:tc>
        <w:tc>
          <w:tcPr>
            <w:tcW w:w="0" w:type="auto"/>
            <w:vAlign w:val="bottom"/>
            <w:hideMark/>
          </w:tcPr>
          <w:p w14:paraId="1AF4720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2FC686A" w14:textId="77777777" w:rsidTr="00D1208C">
        <w:trPr>
          <w:jc w:val="center"/>
        </w:trPr>
        <w:tc>
          <w:tcPr>
            <w:tcW w:w="0" w:type="auto"/>
            <w:gridSpan w:val="7"/>
            <w:tcBorders>
              <w:top w:val="single" w:sz="6" w:space="0" w:color="808080"/>
              <w:bottom w:val="single" w:sz="6" w:space="0" w:color="808080"/>
            </w:tcBorders>
            <w:tcMar>
              <w:top w:w="30" w:type="dxa"/>
              <w:left w:w="180" w:type="dxa"/>
              <w:bottom w:w="30" w:type="dxa"/>
              <w:right w:w="30" w:type="dxa"/>
            </w:tcMar>
            <w:vAlign w:val="bottom"/>
            <w:hideMark/>
          </w:tcPr>
          <w:p w14:paraId="444620B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Converse</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162607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290</w:t>
            </w:r>
          </w:p>
        </w:tc>
        <w:tc>
          <w:tcPr>
            <w:tcW w:w="0" w:type="auto"/>
            <w:tcBorders>
              <w:top w:val="single" w:sz="6" w:space="0" w:color="808080"/>
              <w:bottom w:val="single" w:sz="6" w:space="0" w:color="808080"/>
            </w:tcBorders>
            <w:shd w:val="clear" w:color="auto" w:fill="FFF1E7"/>
            <w:vAlign w:val="bottom"/>
            <w:hideMark/>
          </w:tcPr>
          <w:p w14:paraId="461B16A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841270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tcMar>
              <w:top w:w="30" w:type="dxa"/>
              <w:left w:w="30" w:type="dxa"/>
              <w:bottom w:w="30" w:type="dxa"/>
              <w:right w:w="0" w:type="dxa"/>
            </w:tcMar>
            <w:vAlign w:val="bottom"/>
            <w:hideMark/>
          </w:tcPr>
          <w:p w14:paraId="168375B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243</w:t>
            </w:r>
          </w:p>
        </w:tc>
        <w:tc>
          <w:tcPr>
            <w:tcW w:w="0" w:type="auto"/>
            <w:tcBorders>
              <w:top w:val="single" w:sz="6" w:space="0" w:color="808080"/>
              <w:bottom w:val="single" w:sz="6" w:space="0" w:color="808080"/>
            </w:tcBorders>
            <w:vAlign w:val="bottom"/>
            <w:hideMark/>
          </w:tcPr>
          <w:p w14:paraId="4C47A11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6CB6569" w14:textId="77777777" w:rsidTr="00D1208C">
        <w:trPr>
          <w:jc w:val="center"/>
        </w:trPr>
        <w:tc>
          <w:tcPr>
            <w:tcW w:w="0" w:type="auto"/>
            <w:gridSpan w:val="7"/>
            <w:tcMar>
              <w:top w:w="30" w:type="dxa"/>
              <w:left w:w="180" w:type="dxa"/>
              <w:bottom w:w="30" w:type="dxa"/>
              <w:right w:w="30" w:type="dxa"/>
            </w:tcMar>
            <w:vAlign w:val="bottom"/>
            <w:hideMark/>
          </w:tcPr>
          <w:p w14:paraId="583EA20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Corporate</w:t>
            </w:r>
          </w:p>
        </w:tc>
        <w:tc>
          <w:tcPr>
            <w:tcW w:w="0" w:type="auto"/>
            <w:gridSpan w:val="6"/>
            <w:shd w:val="clear" w:color="auto" w:fill="FFF1E7"/>
            <w:tcMar>
              <w:top w:w="30" w:type="dxa"/>
              <w:left w:w="30" w:type="dxa"/>
              <w:bottom w:w="30" w:type="dxa"/>
              <w:right w:w="0" w:type="dxa"/>
            </w:tcMar>
            <w:vAlign w:val="bottom"/>
            <w:hideMark/>
          </w:tcPr>
          <w:p w14:paraId="75DA68D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46</w:t>
            </w:r>
          </w:p>
        </w:tc>
        <w:tc>
          <w:tcPr>
            <w:tcW w:w="0" w:type="auto"/>
            <w:shd w:val="clear" w:color="auto" w:fill="FFF1E7"/>
            <w:vAlign w:val="bottom"/>
            <w:hideMark/>
          </w:tcPr>
          <w:p w14:paraId="56F5D85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8D3A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265D606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vAlign w:val="bottom"/>
            <w:hideMark/>
          </w:tcPr>
          <w:p w14:paraId="6749017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B79F7FF" w14:textId="77777777" w:rsidTr="00D1208C">
        <w:trPr>
          <w:jc w:val="center"/>
        </w:trPr>
        <w:tc>
          <w:tcPr>
            <w:tcW w:w="0" w:type="auto"/>
            <w:gridSpan w:val="7"/>
            <w:tcBorders>
              <w:top w:val="single" w:sz="6" w:space="0" w:color="E87722"/>
              <w:bottom w:val="single" w:sz="6" w:space="0" w:color="E87722"/>
            </w:tcBorders>
            <w:tcMar>
              <w:top w:w="30" w:type="dxa"/>
              <w:left w:w="30" w:type="dxa"/>
              <w:bottom w:w="30" w:type="dxa"/>
              <w:right w:w="30" w:type="dxa"/>
            </w:tcMar>
            <w:vAlign w:val="bottom"/>
            <w:hideMark/>
          </w:tcPr>
          <w:p w14:paraId="73FE6C2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ACCOUNTS RECEIVABLE, NET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287C3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5"/>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D565E7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4,473</w:t>
            </w:r>
          </w:p>
        </w:tc>
        <w:tc>
          <w:tcPr>
            <w:tcW w:w="0" w:type="auto"/>
            <w:tcBorders>
              <w:top w:val="single" w:sz="6" w:space="0" w:color="E87722"/>
              <w:bottom w:val="single" w:sz="6" w:space="0" w:color="E87722"/>
            </w:tcBorders>
            <w:shd w:val="clear" w:color="auto" w:fill="FFF1E7"/>
            <w:vAlign w:val="bottom"/>
            <w:hideMark/>
          </w:tcPr>
          <w:p w14:paraId="65722CD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82FBE8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AADFDC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5"/>
            <w:tcBorders>
              <w:top w:val="single" w:sz="6" w:space="0" w:color="E87722"/>
              <w:bottom w:val="single" w:sz="6" w:space="0" w:color="E87722"/>
            </w:tcBorders>
            <w:tcMar>
              <w:top w:w="30" w:type="dxa"/>
              <w:left w:w="0" w:type="dxa"/>
              <w:bottom w:w="30" w:type="dxa"/>
              <w:right w:w="0" w:type="dxa"/>
            </w:tcMar>
            <w:vAlign w:val="bottom"/>
            <w:hideMark/>
          </w:tcPr>
          <w:p w14:paraId="4FED1A2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4,272</w:t>
            </w:r>
          </w:p>
        </w:tc>
        <w:tc>
          <w:tcPr>
            <w:tcW w:w="0" w:type="auto"/>
            <w:tcBorders>
              <w:top w:val="single" w:sz="6" w:space="0" w:color="E87722"/>
              <w:bottom w:val="single" w:sz="6" w:space="0" w:color="E87722"/>
            </w:tcBorders>
            <w:vAlign w:val="bottom"/>
            <w:hideMark/>
          </w:tcPr>
          <w:p w14:paraId="5611FF3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4F77063" w14:textId="77777777" w:rsidTr="00D1208C">
        <w:trPr>
          <w:jc w:val="center"/>
        </w:trPr>
        <w:tc>
          <w:tcPr>
            <w:tcW w:w="0" w:type="auto"/>
            <w:gridSpan w:val="7"/>
            <w:tcMar>
              <w:top w:w="30" w:type="dxa"/>
              <w:left w:w="30" w:type="dxa"/>
              <w:bottom w:w="30" w:type="dxa"/>
              <w:right w:w="30" w:type="dxa"/>
            </w:tcMar>
            <w:vAlign w:val="bottom"/>
            <w:hideMark/>
          </w:tcPr>
          <w:p w14:paraId="612B988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INVENTORIES</w:t>
            </w:r>
          </w:p>
        </w:tc>
        <w:tc>
          <w:tcPr>
            <w:tcW w:w="0" w:type="auto"/>
            <w:gridSpan w:val="7"/>
            <w:shd w:val="clear" w:color="auto" w:fill="FFF1E7"/>
            <w:tcMar>
              <w:top w:w="30" w:type="dxa"/>
              <w:left w:w="30" w:type="dxa"/>
              <w:bottom w:w="30" w:type="dxa"/>
              <w:right w:w="30" w:type="dxa"/>
            </w:tcMar>
            <w:vAlign w:val="bottom"/>
            <w:hideMark/>
          </w:tcPr>
          <w:p w14:paraId="608730E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6D1C0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1DD87B1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706CA3C9" w14:textId="77777777" w:rsidTr="00D1208C">
        <w:trPr>
          <w:jc w:val="center"/>
        </w:trPr>
        <w:tc>
          <w:tcPr>
            <w:tcW w:w="0" w:type="auto"/>
            <w:gridSpan w:val="7"/>
            <w:tcBorders>
              <w:top w:val="single" w:sz="6" w:space="0" w:color="808080"/>
            </w:tcBorders>
            <w:tcMar>
              <w:top w:w="30" w:type="dxa"/>
              <w:left w:w="180" w:type="dxa"/>
              <w:bottom w:w="30" w:type="dxa"/>
              <w:right w:w="30" w:type="dxa"/>
            </w:tcMar>
            <w:vAlign w:val="bottom"/>
            <w:hideMark/>
          </w:tcPr>
          <w:p w14:paraId="739F349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DB09E2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5"/>
            <w:tcBorders>
              <w:top w:val="single" w:sz="6" w:space="0" w:color="808080"/>
            </w:tcBorders>
            <w:shd w:val="clear" w:color="auto" w:fill="FFF1E7"/>
            <w:tcMar>
              <w:top w:w="30" w:type="dxa"/>
              <w:left w:w="0" w:type="dxa"/>
              <w:bottom w:w="30" w:type="dxa"/>
              <w:right w:w="0" w:type="dxa"/>
            </w:tcMar>
            <w:vAlign w:val="bottom"/>
            <w:hideMark/>
          </w:tcPr>
          <w:p w14:paraId="3BAF30C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2,222</w:t>
            </w:r>
          </w:p>
        </w:tc>
        <w:tc>
          <w:tcPr>
            <w:tcW w:w="0" w:type="auto"/>
            <w:tcBorders>
              <w:top w:val="single" w:sz="6" w:space="0" w:color="808080"/>
            </w:tcBorders>
            <w:shd w:val="clear" w:color="auto" w:fill="FFF1E7"/>
            <w:vAlign w:val="bottom"/>
            <w:hideMark/>
          </w:tcPr>
          <w:p w14:paraId="4AEF257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537E65D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331671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5"/>
            <w:tcBorders>
              <w:top w:val="single" w:sz="6" w:space="0" w:color="808080"/>
            </w:tcBorders>
            <w:tcMar>
              <w:top w:w="30" w:type="dxa"/>
              <w:left w:w="0" w:type="dxa"/>
              <w:bottom w:w="30" w:type="dxa"/>
              <w:right w:w="0" w:type="dxa"/>
            </w:tcMar>
            <w:vAlign w:val="bottom"/>
            <w:hideMark/>
          </w:tcPr>
          <w:p w14:paraId="7F1C819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2,328</w:t>
            </w:r>
          </w:p>
        </w:tc>
        <w:tc>
          <w:tcPr>
            <w:tcW w:w="0" w:type="auto"/>
            <w:tcBorders>
              <w:top w:val="single" w:sz="6" w:space="0" w:color="808080"/>
            </w:tcBorders>
            <w:vAlign w:val="bottom"/>
            <w:hideMark/>
          </w:tcPr>
          <w:p w14:paraId="03A51D9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B0FB165" w14:textId="77777777" w:rsidTr="00D1208C">
        <w:trPr>
          <w:jc w:val="center"/>
        </w:trPr>
        <w:tc>
          <w:tcPr>
            <w:tcW w:w="0" w:type="auto"/>
            <w:gridSpan w:val="7"/>
            <w:tcBorders>
              <w:top w:val="single" w:sz="6" w:space="0" w:color="808080"/>
            </w:tcBorders>
            <w:tcMar>
              <w:top w:w="30" w:type="dxa"/>
              <w:left w:w="180" w:type="dxa"/>
              <w:bottom w:w="30" w:type="dxa"/>
              <w:right w:w="30" w:type="dxa"/>
            </w:tcMar>
            <w:vAlign w:val="bottom"/>
            <w:hideMark/>
          </w:tcPr>
          <w:p w14:paraId="12D43AE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Europe, Middle East &amp; Africa</w:t>
            </w:r>
          </w:p>
        </w:tc>
        <w:tc>
          <w:tcPr>
            <w:tcW w:w="0" w:type="auto"/>
            <w:gridSpan w:val="6"/>
            <w:tcBorders>
              <w:top w:val="single" w:sz="6" w:space="0" w:color="808080"/>
            </w:tcBorders>
            <w:shd w:val="clear" w:color="auto" w:fill="FFF1E7"/>
            <w:tcMar>
              <w:top w:w="30" w:type="dxa"/>
              <w:left w:w="30" w:type="dxa"/>
              <w:bottom w:w="30" w:type="dxa"/>
              <w:right w:w="0" w:type="dxa"/>
            </w:tcMar>
            <w:vAlign w:val="bottom"/>
            <w:hideMark/>
          </w:tcPr>
          <w:p w14:paraId="72E369B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1,501</w:t>
            </w:r>
          </w:p>
        </w:tc>
        <w:tc>
          <w:tcPr>
            <w:tcW w:w="0" w:type="auto"/>
            <w:tcBorders>
              <w:top w:val="single" w:sz="6" w:space="0" w:color="808080"/>
            </w:tcBorders>
            <w:shd w:val="clear" w:color="auto" w:fill="FFF1E7"/>
            <w:vAlign w:val="bottom"/>
            <w:hideMark/>
          </w:tcPr>
          <w:p w14:paraId="195C1A4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7D68ECA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tcBorders>
            <w:tcMar>
              <w:top w:w="30" w:type="dxa"/>
              <w:left w:w="30" w:type="dxa"/>
              <w:bottom w:w="30" w:type="dxa"/>
              <w:right w:w="0" w:type="dxa"/>
            </w:tcMar>
            <w:vAlign w:val="bottom"/>
            <w:hideMark/>
          </w:tcPr>
          <w:p w14:paraId="3D4AF0B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1,390</w:t>
            </w:r>
          </w:p>
        </w:tc>
        <w:tc>
          <w:tcPr>
            <w:tcW w:w="0" w:type="auto"/>
            <w:tcBorders>
              <w:top w:val="single" w:sz="6" w:space="0" w:color="808080"/>
            </w:tcBorders>
            <w:vAlign w:val="bottom"/>
            <w:hideMark/>
          </w:tcPr>
          <w:p w14:paraId="7F00C19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531BE18" w14:textId="77777777" w:rsidTr="00D1208C">
        <w:trPr>
          <w:jc w:val="center"/>
        </w:trPr>
        <w:tc>
          <w:tcPr>
            <w:tcW w:w="0" w:type="auto"/>
            <w:gridSpan w:val="7"/>
            <w:tcBorders>
              <w:top w:val="single" w:sz="6" w:space="0" w:color="808080"/>
            </w:tcBorders>
            <w:tcMar>
              <w:top w:w="30" w:type="dxa"/>
              <w:left w:w="180" w:type="dxa"/>
              <w:bottom w:w="30" w:type="dxa"/>
              <w:right w:w="30" w:type="dxa"/>
            </w:tcMar>
            <w:vAlign w:val="bottom"/>
            <w:hideMark/>
          </w:tcPr>
          <w:p w14:paraId="04154D2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Greater China</w:t>
            </w:r>
          </w:p>
        </w:tc>
        <w:tc>
          <w:tcPr>
            <w:tcW w:w="0" w:type="auto"/>
            <w:gridSpan w:val="6"/>
            <w:tcBorders>
              <w:top w:val="single" w:sz="6" w:space="0" w:color="808080"/>
            </w:tcBorders>
            <w:shd w:val="clear" w:color="auto" w:fill="FFF1E7"/>
            <w:tcMar>
              <w:top w:w="30" w:type="dxa"/>
              <w:left w:w="30" w:type="dxa"/>
              <w:bottom w:w="30" w:type="dxa"/>
              <w:right w:w="0" w:type="dxa"/>
            </w:tcMar>
            <w:vAlign w:val="bottom"/>
            <w:hideMark/>
          </w:tcPr>
          <w:p w14:paraId="403CB1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916</w:t>
            </w:r>
          </w:p>
        </w:tc>
        <w:tc>
          <w:tcPr>
            <w:tcW w:w="0" w:type="auto"/>
            <w:tcBorders>
              <w:top w:val="single" w:sz="6" w:space="0" w:color="808080"/>
            </w:tcBorders>
            <w:shd w:val="clear" w:color="auto" w:fill="FFF1E7"/>
            <w:vAlign w:val="bottom"/>
            <w:hideMark/>
          </w:tcPr>
          <w:p w14:paraId="73808B6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2570F4F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tcBorders>
            <w:tcMar>
              <w:top w:w="30" w:type="dxa"/>
              <w:left w:w="30" w:type="dxa"/>
              <w:bottom w:w="30" w:type="dxa"/>
              <w:right w:w="0" w:type="dxa"/>
            </w:tcMar>
            <w:vAlign w:val="bottom"/>
            <w:hideMark/>
          </w:tcPr>
          <w:p w14:paraId="797370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693</w:t>
            </w:r>
          </w:p>
        </w:tc>
        <w:tc>
          <w:tcPr>
            <w:tcW w:w="0" w:type="auto"/>
            <w:tcBorders>
              <w:top w:val="single" w:sz="6" w:space="0" w:color="808080"/>
            </w:tcBorders>
            <w:vAlign w:val="bottom"/>
            <w:hideMark/>
          </w:tcPr>
          <w:p w14:paraId="5CAD736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C09FE6B" w14:textId="77777777" w:rsidTr="00D1208C">
        <w:trPr>
          <w:jc w:val="center"/>
        </w:trPr>
        <w:tc>
          <w:tcPr>
            <w:tcW w:w="0" w:type="auto"/>
            <w:gridSpan w:val="7"/>
            <w:tcBorders>
              <w:top w:val="single" w:sz="6" w:space="0" w:color="808080"/>
              <w:bottom w:val="single" w:sz="6" w:space="0" w:color="808080"/>
            </w:tcBorders>
            <w:tcMar>
              <w:top w:w="30" w:type="dxa"/>
              <w:left w:w="180" w:type="dxa"/>
              <w:bottom w:w="30" w:type="dxa"/>
              <w:right w:w="30" w:type="dxa"/>
            </w:tcMar>
            <w:vAlign w:val="bottom"/>
            <w:hideMark/>
          </w:tcPr>
          <w:p w14:paraId="6056599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Asia Pacific &amp; Latin America</w:t>
            </w:r>
            <w:r w:rsidRPr="00D1208C">
              <w:rPr>
                <w:rFonts w:ascii="Arial" w:eastAsia="宋体" w:hAnsi="Arial" w:cs="Arial"/>
                <w:kern w:val="0"/>
                <w:sz w:val="15"/>
                <w:szCs w:val="15"/>
                <w:vertAlign w:val="superscript"/>
              </w:rPr>
              <w:t>(1)</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BB8AD0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614</w:t>
            </w:r>
          </w:p>
        </w:tc>
        <w:tc>
          <w:tcPr>
            <w:tcW w:w="0" w:type="auto"/>
            <w:tcBorders>
              <w:top w:val="single" w:sz="6" w:space="0" w:color="808080"/>
              <w:bottom w:val="single" w:sz="6" w:space="0" w:color="808080"/>
            </w:tcBorders>
            <w:shd w:val="clear" w:color="auto" w:fill="FFF1E7"/>
            <w:vAlign w:val="bottom"/>
            <w:hideMark/>
          </w:tcPr>
          <w:p w14:paraId="26D2F34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5CCEAA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tcMar>
              <w:top w:w="30" w:type="dxa"/>
              <w:left w:w="30" w:type="dxa"/>
              <w:bottom w:w="30" w:type="dxa"/>
              <w:right w:w="0" w:type="dxa"/>
            </w:tcMar>
            <w:vAlign w:val="bottom"/>
            <w:hideMark/>
          </w:tcPr>
          <w:p w14:paraId="2152D10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694</w:t>
            </w:r>
          </w:p>
        </w:tc>
        <w:tc>
          <w:tcPr>
            <w:tcW w:w="0" w:type="auto"/>
            <w:tcBorders>
              <w:top w:val="single" w:sz="6" w:space="0" w:color="808080"/>
              <w:bottom w:val="single" w:sz="6" w:space="0" w:color="808080"/>
            </w:tcBorders>
            <w:vAlign w:val="bottom"/>
            <w:hideMark/>
          </w:tcPr>
          <w:p w14:paraId="012AA50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B3B0011" w14:textId="77777777" w:rsidTr="00D1208C">
        <w:trPr>
          <w:jc w:val="center"/>
        </w:trPr>
        <w:tc>
          <w:tcPr>
            <w:tcW w:w="0" w:type="auto"/>
            <w:gridSpan w:val="7"/>
            <w:tcBorders>
              <w:bottom w:val="single" w:sz="6" w:space="0" w:color="E87722"/>
            </w:tcBorders>
            <w:tcMar>
              <w:top w:w="30" w:type="dxa"/>
              <w:left w:w="180" w:type="dxa"/>
              <w:bottom w:w="30" w:type="dxa"/>
              <w:right w:w="30" w:type="dxa"/>
            </w:tcMar>
            <w:vAlign w:val="bottom"/>
            <w:hideMark/>
          </w:tcPr>
          <w:p w14:paraId="067238E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Global Brand Divisions</w:t>
            </w:r>
          </w:p>
        </w:tc>
        <w:tc>
          <w:tcPr>
            <w:tcW w:w="0" w:type="auto"/>
            <w:gridSpan w:val="6"/>
            <w:tcBorders>
              <w:bottom w:val="single" w:sz="6" w:space="0" w:color="E87722"/>
            </w:tcBorders>
            <w:shd w:val="clear" w:color="auto" w:fill="FFF1E7"/>
            <w:tcMar>
              <w:top w:w="30" w:type="dxa"/>
              <w:left w:w="30" w:type="dxa"/>
              <w:bottom w:w="30" w:type="dxa"/>
              <w:right w:w="0" w:type="dxa"/>
            </w:tcMar>
            <w:vAlign w:val="bottom"/>
            <w:hideMark/>
          </w:tcPr>
          <w:p w14:paraId="66FD8F5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198</w:t>
            </w:r>
          </w:p>
        </w:tc>
        <w:tc>
          <w:tcPr>
            <w:tcW w:w="0" w:type="auto"/>
            <w:tcBorders>
              <w:bottom w:val="single" w:sz="6" w:space="0" w:color="E87722"/>
            </w:tcBorders>
            <w:shd w:val="clear" w:color="auto" w:fill="FFF1E7"/>
            <w:vAlign w:val="bottom"/>
            <w:hideMark/>
          </w:tcPr>
          <w:p w14:paraId="2870065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6CB12C3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63FA6C0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126</w:t>
            </w:r>
          </w:p>
        </w:tc>
        <w:tc>
          <w:tcPr>
            <w:tcW w:w="0" w:type="auto"/>
            <w:tcBorders>
              <w:bottom w:val="single" w:sz="6" w:space="0" w:color="E87722"/>
            </w:tcBorders>
            <w:vAlign w:val="bottom"/>
            <w:hideMark/>
          </w:tcPr>
          <w:p w14:paraId="190E78B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AAFBCCC" w14:textId="77777777" w:rsidTr="00D1208C">
        <w:trPr>
          <w:jc w:val="center"/>
        </w:trPr>
        <w:tc>
          <w:tcPr>
            <w:tcW w:w="0" w:type="auto"/>
            <w:gridSpan w:val="7"/>
            <w:tcMar>
              <w:top w:w="30" w:type="dxa"/>
              <w:left w:w="30" w:type="dxa"/>
              <w:bottom w:w="30" w:type="dxa"/>
              <w:right w:w="30" w:type="dxa"/>
            </w:tcMar>
            <w:vAlign w:val="bottom"/>
            <w:hideMark/>
          </w:tcPr>
          <w:p w14:paraId="017E6D5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NIKE Brand</w:t>
            </w:r>
          </w:p>
        </w:tc>
        <w:tc>
          <w:tcPr>
            <w:tcW w:w="0" w:type="auto"/>
            <w:gridSpan w:val="6"/>
            <w:shd w:val="clear" w:color="auto" w:fill="FFF1E7"/>
            <w:tcMar>
              <w:top w:w="30" w:type="dxa"/>
              <w:left w:w="30" w:type="dxa"/>
              <w:bottom w:w="30" w:type="dxa"/>
              <w:right w:w="0" w:type="dxa"/>
            </w:tcMar>
            <w:vAlign w:val="bottom"/>
            <w:hideMark/>
          </w:tcPr>
          <w:p w14:paraId="6A362C7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5,451</w:t>
            </w:r>
          </w:p>
        </w:tc>
        <w:tc>
          <w:tcPr>
            <w:tcW w:w="0" w:type="auto"/>
            <w:shd w:val="clear" w:color="auto" w:fill="FFF1E7"/>
            <w:vAlign w:val="bottom"/>
            <w:hideMark/>
          </w:tcPr>
          <w:p w14:paraId="3B54234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DB190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615B725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5,231</w:t>
            </w:r>
          </w:p>
        </w:tc>
        <w:tc>
          <w:tcPr>
            <w:tcW w:w="0" w:type="auto"/>
            <w:vAlign w:val="bottom"/>
            <w:hideMark/>
          </w:tcPr>
          <w:p w14:paraId="0C3E3CD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CA46200" w14:textId="77777777" w:rsidTr="00D1208C">
        <w:trPr>
          <w:jc w:val="center"/>
        </w:trPr>
        <w:tc>
          <w:tcPr>
            <w:tcW w:w="0" w:type="auto"/>
            <w:gridSpan w:val="7"/>
            <w:tcBorders>
              <w:top w:val="single" w:sz="6" w:space="0" w:color="808080"/>
              <w:bottom w:val="single" w:sz="6" w:space="0" w:color="808080"/>
            </w:tcBorders>
            <w:tcMar>
              <w:top w:w="30" w:type="dxa"/>
              <w:left w:w="180" w:type="dxa"/>
              <w:bottom w:w="30" w:type="dxa"/>
              <w:right w:w="30" w:type="dxa"/>
            </w:tcMar>
            <w:vAlign w:val="bottom"/>
            <w:hideMark/>
          </w:tcPr>
          <w:p w14:paraId="52EAB1A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Converse</w:t>
            </w:r>
          </w:p>
        </w:tc>
        <w:tc>
          <w:tcPr>
            <w:tcW w:w="0" w:type="auto"/>
            <w:gridSpan w:val="6"/>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0AE41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280</w:t>
            </w:r>
          </w:p>
        </w:tc>
        <w:tc>
          <w:tcPr>
            <w:tcW w:w="0" w:type="auto"/>
            <w:tcBorders>
              <w:top w:val="single" w:sz="6" w:space="0" w:color="808080"/>
              <w:bottom w:val="single" w:sz="6" w:space="0" w:color="808080"/>
            </w:tcBorders>
            <w:shd w:val="clear" w:color="auto" w:fill="FFF1E7"/>
            <w:vAlign w:val="bottom"/>
            <w:hideMark/>
          </w:tcPr>
          <w:p w14:paraId="081FA2D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0B75A5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top w:val="single" w:sz="6" w:space="0" w:color="808080"/>
              <w:bottom w:val="single" w:sz="6" w:space="0" w:color="808080"/>
            </w:tcBorders>
            <w:tcMar>
              <w:top w:w="30" w:type="dxa"/>
              <w:left w:w="30" w:type="dxa"/>
              <w:bottom w:w="30" w:type="dxa"/>
              <w:right w:w="0" w:type="dxa"/>
            </w:tcMar>
            <w:vAlign w:val="bottom"/>
            <w:hideMark/>
          </w:tcPr>
          <w:p w14:paraId="5510961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269</w:t>
            </w:r>
          </w:p>
        </w:tc>
        <w:tc>
          <w:tcPr>
            <w:tcW w:w="0" w:type="auto"/>
            <w:tcBorders>
              <w:top w:val="single" w:sz="6" w:space="0" w:color="808080"/>
              <w:bottom w:val="single" w:sz="6" w:space="0" w:color="808080"/>
            </w:tcBorders>
            <w:vAlign w:val="bottom"/>
            <w:hideMark/>
          </w:tcPr>
          <w:p w14:paraId="785AC0D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8129773" w14:textId="77777777" w:rsidTr="00D1208C">
        <w:trPr>
          <w:jc w:val="center"/>
        </w:trPr>
        <w:tc>
          <w:tcPr>
            <w:tcW w:w="0" w:type="auto"/>
            <w:gridSpan w:val="7"/>
            <w:tcMar>
              <w:top w:w="30" w:type="dxa"/>
              <w:left w:w="180" w:type="dxa"/>
              <w:bottom w:w="30" w:type="dxa"/>
              <w:right w:w="30" w:type="dxa"/>
            </w:tcMar>
            <w:vAlign w:val="bottom"/>
            <w:hideMark/>
          </w:tcPr>
          <w:p w14:paraId="595083D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Corporate</w:t>
            </w:r>
          </w:p>
        </w:tc>
        <w:tc>
          <w:tcPr>
            <w:tcW w:w="0" w:type="auto"/>
            <w:gridSpan w:val="6"/>
            <w:shd w:val="clear" w:color="auto" w:fill="FFF1E7"/>
            <w:tcMar>
              <w:top w:w="30" w:type="dxa"/>
              <w:left w:w="30" w:type="dxa"/>
              <w:bottom w:w="30" w:type="dxa"/>
              <w:right w:w="0" w:type="dxa"/>
            </w:tcMar>
            <w:vAlign w:val="bottom"/>
            <w:hideMark/>
          </w:tcPr>
          <w:p w14:paraId="00DFF5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76</w:t>
            </w:r>
          </w:p>
        </w:tc>
        <w:tc>
          <w:tcPr>
            <w:tcW w:w="0" w:type="auto"/>
            <w:shd w:val="clear" w:color="auto" w:fill="FFF1E7"/>
            <w:vAlign w:val="bottom"/>
            <w:hideMark/>
          </w:tcPr>
          <w:p w14:paraId="2ACAC04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3F823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027276B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122</w:t>
            </w:r>
          </w:p>
        </w:tc>
        <w:tc>
          <w:tcPr>
            <w:tcW w:w="0" w:type="auto"/>
            <w:vAlign w:val="bottom"/>
            <w:hideMark/>
          </w:tcPr>
          <w:p w14:paraId="7C40413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E87C7BA" w14:textId="77777777" w:rsidTr="00D1208C">
        <w:trPr>
          <w:jc w:val="center"/>
        </w:trPr>
        <w:tc>
          <w:tcPr>
            <w:tcW w:w="0" w:type="auto"/>
            <w:gridSpan w:val="7"/>
            <w:tcBorders>
              <w:top w:val="single" w:sz="6" w:space="0" w:color="E87722"/>
              <w:bottom w:val="single" w:sz="6" w:space="0" w:color="E87722"/>
            </w:tcBorders>
            <w:tcMar>
              <w:top w:w="30" w:type="dxa"/>
              <w:left w:w="30" w:type="dxa"/>
              <w:bottom w:w="30" w:type="dxa"/>
              <w:right w:w="30" w:type="dxa"/>
            </w:tcMar>
            <w:vAlign w:val="bottom"/>
            <w:hideMark/>
          </w:tcPr>
          <w:p w14:paraId="0C48F7A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INVENTORIES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651E2E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5"/>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E7B00A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5,807</w:t>
            </w:r>
          </w:p>
        </w:tc>
        <w:tc>
          <w:tcPr>
            <w:tcW w:w="0" w:type="auto"/>
            <w:tcBorders>
              <w:top w:val="single" w:sz="6" w:space="0" w:color="E87722"/>
              <w:bottom w:val="single" w:sz="6" w:space="0" w:color="E87722"/>
            </w:tcBorders>
            <w:shd w:val="clear" w:color="auto" w:fill="FFF1E7"/>
            <w:vAlign w:val="bottom"/>
            <w:hideMark/>
          </w:tcPr>
          <w:p w14:paraId="7FD4D1B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27F668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C8D104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5"/>
            <w:tcBorders>
              <w:top w:val="single" w:sz="6" w:space="0" w:color="E87722"/>
              <w:bottom w:val="single" w:sz="6" w:space="0" w:color="E87722"/>
            </w:tcBorders>
            <w:tcMar>
              <w:top w:w="30" w:type="dxa"/>
              <w:left w:w="0" w:type="dxa"/>
              <w:bottom w:w="30" w:type="dxa"/>
              <w:right w:w="0" w:type="dxa"/>
            </w:tcMar>
            <w:vAlign w:val="bottom"/>
            <w:hideMark/>
          </w:tcPr>
          <w:p w14:paraId="1AB729D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5,622</w:t>
            </w:r>
          </w:p>
        </w:tc>
        <w:tc>
          <w:tcPr>
            <w:tcW w:w="0" w:type="auto"/>
            <w:tcBorders>
              <w:top w:val="single" w:sz="6" w:space="0" w:color="E87722"/>
              <w:bottom w:val="single" w:sz="6" w:space="0" w:color="E87722"/>
            </w:tcBorders>
            <w:vAlign w:val="bottom"/>
            <w:hideMark/>
          </w:tcPr>
          <w:p w14:paraId="7FCD356E"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3A0613B2" w14:textId="77777777" w:rsidR="00D1208C" w:rsidRPr="00D1208C" w:rsidRDefault="00D1208C" w:rsidP="00D1208C">
      <w:pPr>
        <w:widowControl/>
        <w:spacing w:line="260" w:lineRule="atLeast"/>
        <w:jc w:val="center"/>
        <w:rPr>
          <w:rFonts w:ascii="宋体" w:eastAsia="宋体" w:hAnsi="宋体" w:cs="宋体"/>
          <w:kern w:val="0"/>
          <w:sz w:val="20"/>
          <w:szCs w:val="20"/>
        </w:rPr>
      </w:pPr>
      <w:r w:rsidRPr="00D1208C">
        <w:rPr>
          <w:rFonts w:ascii="Arial" w:eastAsia="宋体" w:hAnsi="Arial" w:cs="Arial"/>
          <w:kern w:val="0"/>
          <w:sz w:val="17"/>
          <w:szCs w:val="17"/>
        </w:rPr>
        <w:br/>
      </w:r>
    </w:p>
    <w:p w14:paraId="162E6783"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D45C9E2"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23</w:t>
      </w:r>
    </w:p>
    <w:p w14:paraId="495EACE8"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1EB4734A">
          <v:rect id="_x0000_i1050" style="width:0;height:1.5pt" o:hralign="center" o:hrstd="t" o:hrnoshade="t" o:hr="t" fillcolor="black" stroked="f"/>
        </w:pict>
      </w:r>
    </w:p>
    <w:p w14:paraId="501C16E6"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60A74E7E"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96" w:anchor="s1433BDA772405ACE80C243EDFDDC0CC7" w:history="1">
        <w:r w:rsidRPr="00D1208C">
          <w:rPr>
            <w:rFonts w:ascii="Arial" w:eastAsia="宋体" w:hAnsi="Arial" w:cs="Arial"/>
            <w:color w:val="0000FF"/>
            <w:kern w:val="0"/>
            <w:sz w:val="17"/>
            <w:szCs w:val="17"/>
            <w:u w:val="single"/>
          </w:rPr>
          <w:t>Table of Contents</w:t>
        </w:r>
      </w:hyperlink>
    </w:p>
    <w:p w14:paraId="0D7B28EB"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8DD7D7D"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D1208C" w:rsidRPr="00D1208C" w14:paraId="2173AABB" w14:textId="77777777" w:rsidTr="00D1208C">
        <w:trPr>
          <w:jc w:val="center"/>
        </w:trPr>
        <w:tc>
          <w:tcPr>
            <w:tcW w:w="0" w:type="auto"/>
            <w:gridSpan w:val="8"/>
            <w:vAlign w:val="center"/>
            <w:hideMark/>
          </w:tcPr>
          <w:p w14:paraId="7423EE23"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75063F27" w14:textId="77777777" w:rsidTr="00D1208C">
        <w:trPr>
          <w:jc w:val="center"/>
        </w:trPr>
        <w:tc>
          <w:tcPr>
            <w:tcW w:w="13812" w:type="dxa"/>
            <w:vAlign w:val="center"/>
            <w:hideMark/>
          </w:tcPr>
          <w:p w14:paraId="6D697EB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32EB72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886" w:type="dxa"/>
            <w:vAlign w:val="center"/>
            <w:hideMark/>
          </w:tcPr>
          <w:p w14:paraId="32342AA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655355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DEB3D7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4A0E9C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886" w:type="dxa"/>
            <w:vAlign w:val="center"/>
            <w:hideMark/>
          </w:tcPr>
          <w:p w14:paraId="4C36177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22F20B2"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3BAA2EE" w14:textId="77777777" w:rsidTr="00D1208C">
        <w:trPr>
          <w:jc w:val="center"/>
        </w:trPr>
        <w:tc>
          <w:tcPr>
            <w:tcW w:w="0" w:type="auto"/>
            <w:tcMar>
              <w:top w:w="30" w:type="dxa"/>
              <w:left w:w="30" w:type="dxa"/>
              <w:bottom w:w="30" w:type="dxa"/>
              <w:right w:w="30" w:type="dxa"/>
            </w:tcMar>
            <w:vAlign w:val="bottom"/>
            <w:hideMark/>
          </w:tcPr>
          <w:p w14:paraId="0BB1A9F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39D31B43"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w:t>
            </w:r>
          </w:p>
        </w:tc>
        <w:tc>
          <w:tcPr>
            <w:tcW w:w="0" w:type="auto"/>
            <w:tcMar>
              <w:top w:w="30" w:type="dxa"/>
              <w:left w:w="30" w:type="dxa"/>
              <w:bottom w:w="30" w:type="dxa"/>
              <w:right w:w="30" w:type="dxa"/>
            </w:tcMar>
            <w:vAlign w:val="bottom"/>
            <w:hideMark/>
          </w:tcPr>
          <w:p w14:paraId="72C9B6B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3F72D74E"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MAY 31,</w:t>
            </w:r>
          </w:p>
        </w:tc>
      </w:tr>
      <w:tr w:rsidR="00D1208C" w:rsidRPr="00D1208C" w14:paraId="0813D437" w14:textId="77777777" w:rsidTr="00D1208C">
        <w:trPr>
          <w:jc w:val="center"/>
        </w:trPr>
        <w:tc>
          <w:tcPr>
            <w:tcW w:w="0" w:type="auto"/>
            <w:tcBorders>
              <w:bottom w:val="single" w:sz="6" w:space="0" w:color="E87722"/>
            </w:tcBorders>
            <w:tcMar>
              <w:top w:w="30" w:type="dxa"/>
              <w:left w:w="30" w:type="dxa"/>
              <w:bottom w:w="30" w:type="dxa"/>
              <w:right w:w="30" w:type="dxa"/>
            </w:tcMar>
            <w:vAlign w:val="bottom"/>
            <w:hideMark/>
          </w:tcPr>
          <w:p w14:paraId="1A0944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70A50D7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2020</w:t>
            </w:r>
          </w:p>
        </w:tc>
        <w:tc>
          <w:tcPr>
            <w:tcW w:w="0" w:type="auto"/>
            <w:tcBorders>
              <w:bottom w:val="single" w:sz="6" w:space="0" w:color="E87722"/>
            </w:tcBorders>
            <w:tcMar>
              <w:top w:w="30" w:type="dxa"/>
              <w:left w:w="30" w:type="dxa"/>
              <w:bottom w:w="30" w:type="dxa"/>
              <w:right w:w="30" w:type="dxa"/>
            </w:tcMar>
            <w:vAlign w:val="bottom"/>
            <w:hideMark/>
          </w:tcPr>
          <w:p w14:paraId="0703376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171068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2019</w:t>
            </w:r>
          </w:p>
        </w:tc>
      </w:tr>
      <w:tr w:rsidR="00D1208C" w:rsidRPr="00D1208C" w14:paraId="5AD7D36B" w14:textId="77777777" w:rsidTr="00D1208C">
        <w:trPr>
          <w:jc w:val="center"/>
        </w:trPr>
        <w:tc>
          <w:tcPr>
            <w:tcW w:w="0" w:type="auto"/>
            <w:tcBorders>
              <w:top w:val="single" w:sz="6" w:space="0" w:color="E87722"/>
            </w:tcBorders>
            <w:tcMar>
              <w:top w:w="30" w:type="dxa"/>
              <w:left w:w="30" w:type="dxa"/>
              <w:bottom w:w="30" w:type="dxa"/>
              <w:right w:w="30" w:type="dxa"/>
            </w:tcMar>
            <w:vAlign w:val="bottom"/>
            <w:hideMark/>
          </w:tcPr>
          <w:p w14:paraId="7BC108C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lastRenderedPageBreak/>
              <w:t>PROPERTY, PLANT AND EQUIPMENT, NET</w:t>
            </w:r>
          </w:p>
        </w:tc>
        <w:tc>
          <w:tcPr>
            <w:tcW w:w="0" w:type="auto"/>
            <w:gridSpan w:val="3"/>
            <w:tcBorders>
              <w:top w:val="single" w:sz="6" w:space="0" w:color="E87722"/>
            </w:tcBorders>
            <w:shd w:val="clear" w:color="auto" w:fill="FFF1E7"/>
            <w:tcMar>
              <w:top w:w="30" w:type="dxa"/>
              <w:left w:w="30" w:type="dxa"/>
              <w:bottom w:w="30" w:type="dxa"/>
              <w:right w:w="30" w:type="dxa"/>
            </w:tcMar>
            <w:vAlign w:val="bottom"/>
            <w:hideMark/>
          </w:tcPr>
          <w:p w14:paraId="377AF9C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30" w:type="dxa"/>
            </w:tcMar>
            <w:vAlign w:val="bottom"/>
            <w:hideMark/>
          </w:tcPr>
          <w:p w14:paraId="03CE5E8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tcBorders>
            <w:tcMar>
              <w:top w:w="30" w:type="dxa"/>
              <w:left w:w="30" w:type="dxa"/>
              <w:bottom w:w="30" w:type="dxa"/>
              <w:right w:w="30" w:type="dxa"/>
            </w:tcMar>
            <w:vAlign w:val="bottom"/>
            <w:hideMark/>
          </w:tcPr>
          <w:p w14:paraId="1F0D433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2D21CB5D" w14:textId="77777777" w:rsidTr="00D1208C">
        <w:trPr>
          <w:jc w:val="center"/>
        </w:trPr>
        <w:tc>
          <w:tcPr>
            <w:tcW w:w="0" w:type="auto"/>
            <w:tcBorders>
              <w:top w:val="single" w:sz="6" w:space="0" w:color="808080"/>
            </w:tcBorders>
            <w:tcMar>
              <w:top w:w="30" w:type="dxa"/>
              <w:left w:w="180" w:type="dxa"/>
              <w:bottom w:w="30" w:type="dxa"/>
              <w:right w:w="30" w:type="dxa"/>
            </w:tcMar>
            <w:vAlign w:val="bottom"/>
            <w:hideMark/>
          </w:tcPr>
          <w:p w14:paraId="24D68C2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North America</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5CCB88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9CFB12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655</w:t>
            </w:r>
          </w:p>
        </w:tc>
        <w:tc>
          <w:tcPr>
            <w:tcW w:w="0" w:type="auto"/>
            <w:tcBorders>
              <w:top w:val="single" w:sz="6" w:space="0" w:color="808080"/>
            </w:tcBorders>
            <w:shd w:val="clear" w:color="auto" w:fill="FFF1E7"/>
            <w:vAlign w:val="bottom"/>
            <w:hideMark/>
          </w:tcPr>
          <w:p w14:paraId="1FCC72D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015EB97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0" w:type="dxa"/>
            </w:tcMar>
            <w:vAlign w:val="bottom"/>
            <w:hideMark/>
          </w:tcPr>
          <w:p w14:paraId="29FDBA6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5E5201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814</w:t>
            </w:r>
          </w:p>
        </w:tc>
        <w:tc>
          <w:tcPr>
            <w:tcW w:w="0" w:type="auto"/>
            <w:tcBorders>
              <w:top w:val="single" w:sz="6" w:space="0" w:color="808080"/>
            </w:tcBorders>
            <w:vAlign w:val="bottom"/>
            <w:hideMark/>
          </w:tcPr>
          <w:p w14:paraId="420DF94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89706B2" w14:textId="77777777" w:rsidTr="00D1208C">
        <w:trPr>
          <w:jc w:val="center"/>
        </w:trPr>
        <w:tc>
          <w:tcPr>
            <w:tcW w:w="0" w:type="auto"/>
            <w:tcBorders>
              <w:top w:val="single" w:sz="6" w:space="0" w:color="808080"/>
            </w:tcBorders>
            <w:tcMar>
              <w:top w:w="30" w:type="dxa"/>
              <w:left w:w="180" w:type="dxa"/>
              <w:bottom w:w="30" w:type="dxa"/>
              <w:right w:w="30" w:type="dxa"/>
            </w:tcMar>
            <w:vAlign w:val="bottom"/>
            <w:hideMark/>
          </w:tcPr>
          <w:p w14:paraId="04837C6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Europe, Middle East &amp; Africa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4348A8E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857</w:t>
            </w:r>
          </w:p>
        </w:tc>
        <w:tc>
          <w:tcPr>
            <w:tcW w:w="0" w:type="auto"/>
            <w:tcBorders>
              <w:top w:val="single" w:sz="6" w:space="0" w:color="808080"/>
            </w:tcBorders>
            <w:shd w:val="clear" w:color="auto" w:fill="FFF1E7"/>
            <w:vAlign w:val="bottom"/>
            <w:hideMark/>
          </w:tcPr>
          <w:p w14:paraId="5583865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31C4D5A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6746182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929</w:t>
            </w:r>
          </w:p>
        </w:tc>
        <w:tc>
          <w:tcPr>
            <w:tcW w:w="0" w:type="auto"/>
            <w:tcBorders>
              <w:top w:val="single" w:sz="6" w:space="0" w:color="808080"/>
            </w:tcBorders>
            <w:vAlign w:val="bottom"/>
            <w:hideMark/>
          </w:tcPr>
          <w:p w14:paraId="071A576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CC5DF33" w14:textId="77777777" w:rsidTr="00D1208C">
        <w:trPr>
          <w:jc w:val="center"/>
        </w:trPr>
        <w:tc>
          <w:tcPr>
            <w:tcW w:w="0" w:type="auto"/>
            <w:tcBorders>
              <w:top w:val="single" w:sz="6" w:space="0" w:color="808080"/>
            </w:tcBorders>
            <w:tcMar>
              <w:top w:w="30" w:type="dxa"/>
              <w:left w:w="180" w:type="dxa"/>
              <w:bottom w:w="30" w:type="dxa"/>
              <w:right w:w="30" w:type="dxa"/>
            </w:tcMar>
            <w:vAlign w:val="bottom"/>
            <w:hideMark/>
          </w:tcPr>
          <w:p w14:paraId="74E8A81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Greater China</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C84600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219</w:t>
            </w:r>
          </w:p>
        </w:tc>
        <w:tc>
          <w:tcPr>
            <w:tcW w:w="0" w:type="auto"/>
            <w:tcBorders>
              <w:top w:val="single" w:sz="6" w:space="0" w:color="808080"/>
            </w:tcBorders>
            <w:shd w:val="clear" w:color="auto" w:fill="FFF1E7"/>
            <w:vAlign w:val="bottom"/>
            <w:hideMark/>
          </w:tcPr>
          <w:p w14:paraId="1D63D95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A94887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0" w:type="dxa"/>
            </w:tcMar>
            <w:vAlign w:val="bottom"/>
            <w:hideMark/>
          </w:tcPr>
          <w:p w14:paraId="4F43EBC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237</w:t>
            </w:r>
          </w:p>
        </w:tc>
        <w:tc>
          <w:tcPr>
            <w:tcW w:w="0" w:type="auto"/>
            <w:tcBorders>
              <w:top w:val="single" w:sz="6" w:space="0" w:color="808080"/>
            </w:tcBorders>
            <w:vAlign w:val="bottom"/>
            <w:hideMark/>
          </w:tcPr>
          <w:p w14:paraId="7BB869F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DBB4BE3"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E10A9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Asia Pacific &amp; Latin America</w:t>
            </w:r>
            <w:r w:rsidRPr="00D1208C">
              <w:rPr>
                <w:rFonts w:ascii="Arial" w:eastAsia="宋体" w:hAnsi="Arial" w:cs="Arial"/>
                <w:kern w:val="0"/>
                <w:sz w:val="15"/>
                <w:szCs w:val="15"/>
                <w:vertAlign w:val="superscript"/>
              </w:rPr>
              <w:t>(1)</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04FFF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298</w:t>
            </w:r>
          </w:p>
        </w:tc>
        <w:tc>
          <w:tcPr>
            <w:tcW w:w="0" w:type="auto"/>
            <w:tcBorders>
              <w:top w:val="single" w:sz="6" w:space="0" w:color="808080"/>
              <w:bottom w:val="single" w:sz="6" w:space="0" w:color="808080"/>
            </w:tcBorders>
            <w:shd w:val="clear" w:color="auto" w:fill="FFF1E7"/>
            <w:vAlign w:val="bottom"/>
            <w:hideMark/>
          </w:tcPr>
          <w:p w14:paraId="77F8C29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D4DA9B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773C3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326</w:t>
            </w:r>
          </w:p>
        </w:tc>
        <w:tc>
          <w:tcPr>
            <w:tcW w:w="0" w:type="auto"/>
            <w:tcBorders>
              <w:top w:val="single" w:sz="6" w:space="0" w:color="808080"/>
              <w:bottom w:val="single" w:sz="6" w:space="0" w:color="808080"/>
            </w:tcBorders>
            <w:vAlign w:val="bottom"/>
            <w:hideMark/>
          </w:tcPr>
          <w:p w14:paraId="3F30C9D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8822FA5" w14:textId="77777777" w:rsidTr="00D1208C">
        <w:trPr>
          <w:jc w:val="center"/>
        </w:trPr>
        <w:tc>
          <w:tcPr>
            <w:tcW w:w="0" w:type="auto"/>
            <w:tcBorders>
              <w:bottom w:val="single" w:sz="6" w:space="0" w:color="E87722"/>
            </w:tcBorders>
            <w:tcMar>
              <w:top w:w="30" w:type="dxa"/>
              <w:left w:w="180" w:type="dxa"/>
              <w:bottom w:w="30" w:type="dxa"/>
              <w:right w:w="30" w:type="dxa"/>
            </w:tcMar>
            <w:vAlign w:val="bottom"/>
            <w:hideMark/>
          </w:tcPr>
          <w:p w14:paraId="255B321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Global Brand Divisions</w:t>
            </w:r>
          </w:p>
        </w:tc>
        <w:tc>
          <w:tcPr>
            <w:tcW w:w="0" w:type="auto"/>
            <w:gridSpan w:val="2"/>
            <w:tcBorders>
              <w:bottom w:val="single" w:sz="6" w:space="0" w:color="E87722"/>
            </w:tcBorders>
            <w:shd w:val="clear" w:color="auto" w:fill="FFF1E7"/>
            <w:tcMar>
              <w:top w:w="30" w:type="dxa"/>
              <w:left w:w="30" w:type="dxa"/>
              <w:bottom w:w="30" w:type="dxa"/>
              <w:right w:w="0" w:type="dxa"/>
            </w:tcMar>
            <w:vAlign w:val="bottom"/>
            <w:hideMark/>
          </w:tcPr>
          <w:p w14:paraId="369C47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800</w:t>
            </w:r>
          </w:p>
        </w:tc>
        <w:tc>
          <w:tcPr>
            <w:tcW w:w="0" w:type="auto"/>
            <w:tcBorders>
              <w:bottom w:val="single" w:sz="6" w:space="0" w:color="E87722"/>
            </w:tcBorders>
            <w:shd w:val="clear" w:color="auto" w:fill="FFF1E7"/>
            <w:vAlign w:val="bottom"/>
            <w:hideMark/>
          </w:tcPr>
          <w:p w14:paraId="2463B8D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20B6864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0" w:type="dxa"/>
            </w:tcMar>
            <w:vAlign w:val="bottom"/>
            <w:hideMark/>
          </w:tcPr>
          <w:p w14:paraId="154AA69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665</w:t>
            </w:r>
          </w:p>
        </w:tc>
        <w:tc>
          <w:tcPr>
            <w:tcW w:w="0" w:type="auto"/>
            <w:tcBorders>
              <w:bottom w:val="single" w:sz="6" w:space="0" w:color="E87722"/>
            </w:tcBorders>
            <w:vAlign w:val="bottom"/>
            <w:hideMark/>
          </w:tcPr>
          <w:p w14:paraId="6BE5C34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ACF0B63" w14:textId="77777777" w:rsidTr="00D1208C">
        <w:trPr>
          <w:jc w:val="center"/>
        </w:trPr>
        <w:tc>
          <w:tcPr>
            <w:tcW w:w="0" w:type="auto"/>
            <w:tcMar>
              <w:top w:w="30" w:type="dxa"/>
              <w:left w:w="30" w:type="dxa"/>
              <w:bottom w:w="30" w:type="dxa"/>
              <w:right w:w="30" w:type="dxa"/>
            </w:tcMar>
            <w:vAlign w:val="bottom"/>
            <w:hideMark/>
          </w:tcPr>
          <w:p w14:paraId="656AC2A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NIKE Brand</w:t>
            </w:r>
          </w:p>
        </w:tc>
        <w:tc>
          <w:tcPr>
            <w:tcW w:w="0" w:type="auto"/>
            <w:gridSpan w:val="2"/>
            <w:shd w:val="clear" w:color="auto" w:fill="FFF1E7"/>
            <w:tcMar>
              <w:top w:w="30" w:type="dxa"/>
              <w:left w:w="30" w:type="dxa"/>
              <w:bottom w:w="30" w:type="dxa"/>
              <w:right w:w="0" w:type="dxa"/>
            </w:tcMar>
            <w:vAlign w:val="bottom"/>
            <w:hideMark/>
          </w:tcPr>
          <w:p w14:paraId="4BBA683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2,829</w:t>
            </w:r>
          </w:p>
        </w:tc>
        <w:tc>
          <w:tcPr>
            <w:tcW w:w="0" w:type="auto"/>
            <w:shd w:val="clear" w:color="auto" w:fill="FFF1E7"/>
            <w:vAlign w:val="bottom"/>
            <w:hideMark/>
          </w:tcPr>
          <w:p w14:paraId="493D073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4B48E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39E53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2,971</w:t>
            </w:r>
          </w:p>
        </w:tc>
        <w:tc>
          <w:tcPr>
            <w:tcW w:w="0" w:type="auto"/>
            <w:vAlign w:val="bottom"/>
            <w:hideMark/>
          </w:tcPr>
          <w:p w14:paraId="6C1C755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85F5195"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13F49B0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Converse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9EC08A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84</w:t>
            </w:r>
          </w:p>
        </w:tc>
        <w:tc>
          <w:tcPr>
            <w:tcW w:w="0" w:type="auto"/>
            <w:tcBorders>
              <w:top w:val="single" w:sz="6" w:space="0" w:color="808080"/>
              <w:bottom w:val="single" w:sz="6" w:space="0" w:color="808080"/>
            </w:tcBorders>
            <w:shd w:val="clear" w:color="auto" w:fill="FFF1E7"/>
            <w:vAlign w:val="bottom"/>
            <w:hideMark/>
          </w:tcPr>
          <w:p w14:paraId="5F14AF7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79CE01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84DCD7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100</w:t>
            </w:r>
          </w:p>
        </w:tc>
        <w:tc>
          <w:tcPr>
            <w:tcW w:w="0" w:type="auto"/>
            <w:tcBorders>
              <w:top w:val="single" w:sz="6" w:space="0" w:color="808080"/>
              <w:bottom w:val="single" w:sz="6" w:space="0" w:color="808080"/>
            </w:tcBorders>
            <w:vAlign w:val="bottom"/>
            <w:hideMark/>
          </w:tcPr>
          <w:p w14:paraId="7BD0126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341969A" w14:textId="77777777" w:rsidTr="00D1208C">
        <w:trPr>
          <w:jc w:val="center"/>
        </w:trPr>
        <w:tc>
          <w:tcPr>
            <w:tcW w:w="0" w:type="auto"/>
            <w:tcMar>
              <w:top w:w="30" w:type="dxa"/>
              <w:left w:w="180" w:type="dxa"/>
              <w:bottom w:w="30" w:type="dxa"/>
              <w:right w:w="30" w:type="dxa"/>
            </w:tcMar>
            <w:vAlign w:val="bottom"/>
            <w:hideMark/>
          </w:tcPr>
          <w:p w14:paraId="7BC9C2A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Corporate</w:t>
            </w:r>
          </w:p>
        </w:tc>
        <w:tc>
          <w:tcPr>
            <w:tcW w:w="0" w:type="auto"/>
            <w:gridSpan w:val="2"/>
            <w:shd w:val="clear" w:color="auto" w:fill="FFF1E7"/>
            <w:tcMar>
              <w:top w:w="30" w:type="dxa"/>
              <w:left w:w="30" w:type="dxa"/>
              <w:bottom w:w="30" w:type="dxa"/>
              <w:right w:w="0" w:type="dxa"/>
            </w:tcMar>
            <w:vAlign w:val="bottom"/>
            <w:hideMark/>
          </w:tcPr>
          <w:p w14:paraId="063E69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1,870</w:t>
            </w:r>
          </w:p>
        </w:tc>
        <w:tc>
          <w:tcPr>
            <w:tcW w:w="0" w:type="auto"/>
            <w:shd w:val="clear" w:color="auto" w:fill="FFF1E7"/>
            <w:vAlign w:val="bottom"/>
            <w:hideMark/>
          </w:tcPr>
          <w:p w14:paraId="235A6B9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DE57A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D636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1,673</w:t>
            </w:r>
          </w:p>
        </w:tc>
        <w:tc>
          <w:tcPr>
            <w:tcW w:w="0" w:type="auto"/>
            <w:vAlign w:val="bottom"/>
            <w:hideMark/>
          </w:tcPr>
          <w:p w14:paraId="3F02389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97FB3DC" w14:textId="77777777" w:rsidTr="00D1208C">
        <w:trPr>
          <w:jc w:val="center"/>
        </w:trPr>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63B700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PROPERTY, PLANT AND EQUIPMENT, NET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146A85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EB426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4,783</w:t>
            </w:r>
          </w:p>
        </w:tc>
        <w:tc>
          <w:tcPr>
            <w:tcW w:w="0" w:type="auto"/>
            <w:tcBorders>
              <w:top w:val="single" w:sz="6" w:space="0" w:color="E87722"/>
              <w:bottom w:val="single" w:sz="6" w:space="0" w:color="E87722"/>
            </w:tcBorders>
            <w:shd w:val="clear" w:color="auto" w:fill="FFF1E7"/>
            <w:vAlign w:val="bottom"/>
            <w:hideMark/>
          </w:tcPr>
          <w:p w14:paraId="30343A1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EA52C5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1A27BE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17825E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4,744</w:t>
            </w:r>
          </w:p>
        </w:tc>
        <w:tc>
          <w:tcPr>
            <w:tcW w:w="0" w:type="auto"/>
            <w:tcBorders>
              <w:top w:val="single" w:sz="6" w:space="0" w:color="E87722"/>
              <w:bottom w:val="single" w:sz="6" w:space="0" w:color="E87722"/>
            </w:tcBorders>
            <w:vAlign w:val="bottom"/>
            <w:hideMark/>
          </w:tcPr>
          <w:p w14:paraId="09541393" w14:textId="77777777" w:rsidR="00D1208C" w:rsidRPr="00D1208C" w:rsidRDefault="00D1208C" w:rsidP="00D1208C">
            <w:pPr>
              <w:widowControl/>
              <w:jc w:val="left"/>
              <w:rPr>
                <w:rFonts w:ascii="Times New Roman" w:eastAsia="宋体" w:hAnsi="Times New Roman" w:cs="Times New Roman"/>
                <w:kern w:val="0"/>
                <w:sz w:val="20"/>
                <w:szCs w:val="20"/>
              </w:rPr>
            </w:pPr>
          </w:p>
        </w:tc>
      </w:tr>
    </w:tbl>
    <w:p w14:paraId="3323E75F" w14:textId="77777777" w:rsidR="00D1208C" w:rsidRPr="00D1208C" w:rsidRDefault="00D1208C" w:rsidP="00D1208C">
      <w:pPr>
        <w:widowControl/>
        <w:spacing w:line="260" w:lineRule="atLeast"/>
        <w:jc w:val="center"/>
        <w:rPr>
          <w:rFonts w:ascii="宋体" w:eastAsia="宋体" w:hAnsi="宋体" w:cs="宋体"/>
          <w:kern w:val="0"/>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829"/>
      </w:tblGrid>
      <w:tr w:rsidR="00D1208C" w:rsidRPr="00D1208C" w14:paraId="039FBABC" w14:textId="77777777" w:rsidTr="00D1208C">
        <w:trPr>
          <w:tblCellSpacing w:w="0" w:type="dxa"/>
        </w:trPr>
        <w:tc>
          <w:tcPr>
            <w:tcW w:w="360" w:type="dxa"/>
            <w:vAlign w:val="center"/>
            <w:hideMark/>
          </w:tcPr>
          <w:p w14:paraId="03700972" w14:textId="77777777" w:rsidR="00D1208C" w:rsidRPr="00D1208C" w:rsidRDefault="00D1208C" w:rsidP="00D1208C">
            <w:pPr>
              <w:widowControl/>
              <w:spacing w:line="260" w:lineRule="atLeast"/>
              <w:jc w:val="center"/>
              <w:rPr>
                <w:rFonts w:ascii="宋体" w:eastAsia="宋体" w:hAnsi="宋体" w:cs="宋体"/>
                <w:kern w:val="0"/>
                <w:sz w:val="20"/>
                <w:szCs w:val="20"/>
              </w:rPr>
            </w:pPr>
          </w:p>
        </w:tc>
        <w:tc>
          <w:tcPr>
            <w:tcW w:w="0" w:type="auto"/>
            <w:vAlign w:val="center"/>
            <w:hideMark/>
          </w:tcPr>
          <w:p w14:paraId="7C271D66"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BA1F11D" w14:textId="77777777" w:rsidTr="00D1208C">
        <w:trPr>
          <w:tblCellSpacing w:w="0" w:type="dxa"/>
        </w:trPr>
        <w:tc>
          <w:tcPr>
            <w:tcW w:w="0" w:type="auto"/>
            <w:hideMark/>
          </w:tcPr>
          <w:p w14:paraId="21CB6855" w14:textId="77777777" w:rsidR="00D1208C" w:rsidRPr="00D1208C" w:rsidRDefault="00D1208C" w:rsidP="00D1208C">
            <w:pPr>
              <w:widowControl/>
              <w:spacing w:line="234" w:lineRule="atLeast"/>
              <w:jc w:val="left"/>
              <w:rPr>
                <w:rFonts w:ascii="Times New Roman" w:eastAsia="宋体" w:hAnsi="Times New Roman" w:cs="Times New Roman"/>
                <w:kern w:val="0"/>
                <w:sz w:val="14"/>
                <w:szCs w:val="14"/>
              </w:rPr>
            </w:pPr>
            <w:r w:rsidRPr="00D1208C">
              <w:rPr>
                <w:rFonts w:ascii="Arial" w:eastAsia="宋体" w:hAnsi="Arial" w:cs="Arial"/>
                <w:i/>
                <w:iCs/>
                <w:kern w:val="0"/>
                <w:sz w:val="14"/>
                <w:szCs w:val="14"/>
              </w:rPr>
              <w:t>(1)</w:t>
            </w:r>
          </w:p>
        </w:tc>
        <w:tc>
          <w:tcPr>
            <w:tcW w:w="0" w:type="auto"/>
            <w:hideMark/>
          </w:tcPr>
          <w:p w14:paraId="136E5AE6" w14:textId="77777777" w:rsidR="00D1208C" w:rsidRPr="00D1208C" w:rsidRDefault="00D1208C" w:rsidP="00D1208C">
            <w:pPr>
              <w:widowControl/>
              <w:spacing w:line="234" w:lineRule="atLeast"/>
              <w:jc w:val="left"/>
              <w:rPr>
                <w:rFonts w:ascii="Times New Roman" w:eastAsia="宋体" w:hAnsi="Times New Roman" w:cs="Times New Roman"/>
                <w:kern w:val="0"/>
                <w:sz w:val="14"/>
                <w:szCs w:val="14"/>
              </w:rPr>
            </w:pPr>
            <w:r w:rsidRPr="00D1208C">
              <w:rPr>
                <w:rFonts w:ascii="Arial" w:eastAsia="宋体" w:hAnsi="Arial" w:cs="Arial"/>
                <w:i/>
                <w:iCs/>
                <w:kern w:val="0"/>
                <w:sz w:val="14"/>
                <w:szCs w:val="14"/>
              </w:rPr>
              <w:t>Excludes assets held-for-sale as of </w:t>
            </w:r>
            <w:r w:rsidRPr="00D1208C">
              <w:rPr>
                <w:rFonts w:ascii="Arial" w:eastAsia="宋体" w:hAnsi="Arial" w:cs="Arial"/>
                <w:i/>
                <w:iCs/>
                <w:color w:val="000000"/>
                <w:kern w:val="0"/>
                <w:sz w:val="14"/>
                <w:szCs w:val="14"/>
              </w:rPr>
              <w:t>February 29, 2020</w:t>
            </w:r>
            <w:r w:rsidRPr="00D1208C">
              <w:rPr>
                <w:rFonts w:ascii="Arial" w:eastAsia="宋体" w:hAnsi="Arial" w:cs="Arial"/>
                <w:i/>
                <w:iCs/>
                <w:kern w:val="0"/>
                <w:sz w:val="14"/>
                <w:szCs w:val="14"/>
              </w:rPr>
              <w:t>. See Note 14 — Acquisitions and Divestitures for additional information.</w:t>
            </w:r>
          </w:p>
        </w:tc>
      </w:tr>
    </w:tbl>
    <w:p w14:paraId="5EABAAEB" w14:textId="77777777" w:rsidR="00D1208C" w:rsidRPr="00D1208C" w:rsidRDefault="00D1208C" w:rsidP="00D1208C">
      <w:pPr>
        <w:widowControl/>
        <w:jc w:val="center"/>
        <w:rPr>
          <w:rFonts w:ascii="宋体" w:eastAsia="宋体" w:hAnsi="宋体" w:cs="宋体"/>
          <w:vanish/>
          <w:kern w:val="0"/>
          <w:sz w:val="36"/>
          <w:szCs w:val="36"/>
        </w:rPr>
      </w:pPr>
    </w:p>
    <w:tbl>
      <w:tblPr>
        <w:tblW w:w="20614" w:type="dxa"/>
        <w:jc w:val="center"/>
        <w:tblCellMar>
          <w:left w:w="0" w:type="dxa"/>
          <w:right w:w="0" w:type="dxa"/>
        </w:tblCellMar>
        <w:tblLook w:val="04A0" w:firstRow="1" w:lastRow="0" w:firstColumn="1" w:lastColumn="0" w:noHBand="0" w:noVBand="1"/>
      </w:tblPr>
      <w:tblGrid>
        <w:gridCol w:w="20614"/>
      </w:tblGrid>
      <w:tr w:rsidR="00D1208C" w:rsidRPr="00D1208C" w14:paraId="0680C31A" w14:textId="77777777" w:rsidTr="00D1208C">
        <w:trPr>
          <w:jc w:val="center"/>
        </w:trPr>
        <w:tc>
          <w:tcPr>
            <w:tcW w:w="0" w:type="auto"/>
            <w:vAlign w:val="center"/>
            <w:hideMark/>
          </w:tcPr>
          <w:p w14:paraId="7AC8DAD9" w14:textId="77777777" w:rsidR="00D1208C" w:rsidRPr="00D1208C" w:rsidRDefault="00D1208C" w:rsidP="00D1208C">
            <w:pPr>
              <w:widowControl/>
              <w:jc w:val="left"/>
              <w:rPr>
                <w:rFonts w:ascii="宋体" w:eastAsia="宋体" w:hAnsi="宋体" w:cs="宋体"/>
                <w:kern w:val="0"/>
                <w:sz w:val="24"/>
                <w:szCs w:val="24"/>
              </w:rPr>
            </w:pPr>
          </w:p>
        </w:tc>
      </w:tr>
      <w:tr w:rsidR="00D1208C" w:rsidRPr="00D1208C" w14:paraId="0F058057" w14:textId="77777777" w:rsidTr="00D1208C">
        <w:trPr>
          <w:jc w:val="center"/>
        </w:trPr>
        <w:tc>
          <w:tcPr>
            <w:tcW w:w="20614" w:type="dxa"/>
            <w:vAlign w:val="center"/>
            <w:hideMark/>
          </w:tcPr>
          <w:p w14:paraId="14C9711F"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1D5CE75" w14:textId="77777777" w:rsidTr="00D1208C">
        <w:trPr>
          <w:jc w:val="center"/>
        </w:trPr>
        <w:tc>
          <w:tcPr>
            <w:tcW w:w="0" w:type="auto"/>
            <w:tcMar>
              <w:top w:w="30" w:type="dxa"/>
              <w:left w:w="30" w:type="dxa"/>
              <w:bottom w:w="30" w:type="dxa"/>
              <w:right w:w="30" w:type="dxa"/>
            </w:tcMar>
            <w:vAlign w:val="bottom"/>
            <w:hideMark/>
          </w:tcPr>
          <w:p w14:paraId="6119476B"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13 — LEASES</w:t>
            </w:r>
          </w:p>
        </w:tc>
      </w:tr>
    </w:tbl>
    <w:p w14:paraId="225E1847"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Company primarily leases retail store space, certain distribution and warehouse facilities, office space, equipment and other non-real estate assets. The Company determines if an arrangement is a lease at inception and begins recording lease activity at the commencement date, which is generally the date in which the Company takes possession of or controls the physical use of the asset. ROU assets and lease liabilities are recognized based on the present value of lease payments over the lease term with lease expense recognized on a straight-line basis. The Company's incremental borrowing rate is used to determine the present value of future lease payments unless the implicit rate is readily determinable. As of and for the nine months ended February 29, 2020, finance leases were not a material component of the Company's lease portfolio.</w:t>
      </w:r>
    </w:p>
    <w:p w14:paraId="0ED610FF"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Lease agreements may contain rent escalation clauses, renewal or termination options, rent holidays or certain landlord incentives, including tenant improvement allowances. ROU assets</w:t>
      </w:r>
      <w:r w:rsidRPr="00D1208C">
        <w:rPr>
          <w:rFonts w:ascii="Arial" w:eastAsia="宋体" w:hAnsi="Arial" w:cs="Arial"/>
          <w:i/>
          <w:iCs/>
          <w:kern w:val="0"/>
          <w:sz w:val="17"/>
          <w:szCs w:val="17"/>
        </w:rPr>
        <w:t> </w:t>
      </w:r>
      <w:r w:rsidRPr="00D1208C">
        <w:rPr>
          <w:rFonts w:ascii="Arial" w:eastAsia="宋体" w:hAnsi="Arial" w:cs="Arial"/>
          <w:kern w:val="0"/>
          <w:sz w:val="17"/>
          <w:szCs w:val="17"/>
        </w:rPr>
        <w:t>include amounts for scheduled rent increases and are reduced by the amount of lease incentives. The lease term includes the non-cancelable period of the lease and options to extend or terminate the lease when it is reasonably certain the Company will exercise those options. Certain lease agreements include variable lease payments, which are based on a percent of retail sales over specified levels or adjust periodically for inflation as a result of changes in a published index, primarily the Consumer Price Index.</w:t>
      </w:r>
    </w:p>
    <w:p w14:paraId="4556B8C4"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Lease expense is recognized in </w:t>
      </w:r>
      <w:r w:rsidRPr="00D1208C">
        <w:rPr>
          <w:rFonts w:ascii="Arial" w:eastAsia="宋体" w:hAnsi="Arial" w:cs="Arial"/>
          <w:i/>
          <w:iCs/>
          <w:kern w:val="0"/>
          <w:sz w:val="17"/>
          <w:szCs w:val="17"/>
        </w:rPr>
        <w:t>Cost of sales</w:t>
      </w:r>
      <w:r w:rsidRPr="00D1208C">
        <w:rPr>
          <w:rFonts w:ascii="Arial" w:eastAsia="宋体" w:hAnsi="Arial" w:cs="Arial"/>
          <w:kern w:val="0"/>
          <w:sz w:val="17"/>
          <w:szCs w:val="17"/>
        </w:rPr>
        <w:t> or </w:t>
      </w:r>
      <w:r w:rsidRPr="00D1208C">
        <w:rPr>
          <w:rFonts w:ascii="Arial" w:eastAsia="宋体" w:hAnsi="Arial" w:cs="Arial"/>
          <w:i/>
          <w:iCs/>
          <w:kern w:val="0"/>
          <w:sz w:val="17"/>
          <w:szCs w:val="17"/>
        </w:rPr>
        <w:t>Operating overhead expense </w:t>
      </w:r>
      <w:r w:rsidRPr="00D1208C">
        <w:rPr>
          <w:rFonts w:ascii="Arial" w:eastAsia="宋体" w:hAnsi="Arial" w:cs="Arial"/>
          <w:kern w:val="0"/>
          <w:sz w:val="17"/>
          <w:szCs w:val="17"/>
        </w:rPr>
        <w:t>within the Unaudited Condensed Consolidated Statements of Income, based on the underlying nature of the leased asset. For the three months ended February 29, 2020, lease expense primarily consisted of operating lease costs of $137 million, and $83 million primarily related to variable lease costs which includes an immaterial amount of short-term lease costs. For the nine months ended February 29, 2020, lease expense primarily consisted of operating lease costs of $425 million, and $270 million primarily related to variable lease costs which includes an immaterial amount of short-term lease costs.</w:t>
      </w:r>
    </w:p>
    <w:p w14:paraId="2AFAFE89"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Amounts of future undiscounted cash flows related to operating lease payments over the lease term are as follows and are reconciled to the present value of the operating lease liabilities as recorded on the Unaudited Condensed Consolidated Balance Sheets:</w:t>
      </w:r>
    </w:p>
    <w:tbl>
      <w:tblPr>
        <w:tblW w:w="20614" w:type="dxa"/>
        <w:tblCellMar>
          <w:left w:w="0" w:type="dxa"/>
          <w:right w:w="0" w:type="dxa"/>
        </w:tblCellMar>
        <w:tblLook w:val="04A0" w:firstRow="1" w:lastRow="0" w:firstColumn="1" w:lastColumn="0" w:noHBand="0" w:noVBand="1"/>
      </w:tblPr>
      <w:tblGrid>
        <w:gridCol w:w="296"/>
        <w:gridCol w:w="11094"/>
        <w:gridCol w:w="194"/>
        <w:gridCol w:w="2804"/>
        <w:gridCol w:w="6226"/>
      </w:tblGrid>
      <w:tr w:rsidR="00D1208C" w:rsidRPr="00D1208C" w14:paraId="78CEE283" w14:textId="77777777" w:rsidTr="00D1208C">
        <w:tc>
          <w:tcPr>
            <w:tcW w:w="0" w:type="auto"/>
            <w:gridSpan w:val="5"/>
            <w:vAlign w:val="center"/>
            <w:hideMark/>
          </w:tcPr>
          <w:p w14:paraId="7A03A49C"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47B91F3E" w14:textId="77777777" w:rsidTr="00D1208C">
        <w:tc>
          <w:tcPr>
            <w:tcW w:w="16285" w:type="dxa"/>
            <w:gridSpan w:val="2"/>
            <w:vAlign w:val="center"/>
            <w:hideMark/>
          </w:tcPr>
          <w:p w14:paraId="33D4C6E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4DE995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917" w:type="dxa"/>
            <w:vAlign w:val="center"/>
            <w:hideMark/>
          </w:tcPr>
          <w:p w14:paraId="6AADF5F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EC1467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8FBF2D6"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23F0697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bottom w:val="single" w:sz="6" w:space="0" w:color="E87722"/>
            </w:tcBorders>
            <w:tcMar>
              <w:top w:w="30" w:type="dxa"/>
              <w:left w:w="30" w:type="dxa"/>
              <w:bottom w:w="30" w:type="dxa"/>
              <w:right w:w="30" w:type="dxa"/>
            </w:tcMar>
            <w:vAlign w:val="bottom"/>
            <w:hideMark/>
          </w:tcPr>
          <w:p w14:paraId="590AA8D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AS OF FEBRUARY 29, 2020</w:t>
            </w:r>
            <w:r w:rsidRPr="00D1208C">
              <w:rPr>
                <w:rFonts w:ascii="Arial" w:eastAsia="宋体" w:hAnsi="Arial" w:cs="Arial"/>
                <w:b/>
                <w:bCs/>
                <w:color w:val="000000"/>
                <w:kern w:val="0"/>
                <w:sz w:val="15"/>
                <w:szCs w:val="15"/>
                <w:vertAlign w:val="superscript"/>
              </w:rPr>
              <w:t>(1)</w:t>
            </w:r>
          </w:p>
        </w:tc>
      </w:tr>
      <w:tr w:rsidR="00D1208C" w:rsidRPr="00D1208C" w14:paraId="45C544F5" w14:textId="77777777" w:rsidTr="00D1208C">
        <w:tc>
          <w:tcPr>
            <w:tcW w:w="0" w:type="auto"/>
            <w:gridSpan w:val="2"/>
            <w:tcMar>
              <w:top w:w="30" w:type="dxa"/>
              <w:left w:w="30" w:type="dxa"/>
              <w:bottom w:w="30" w:type="dxa"/>
              <w:right w:w="30" w:type="dxa"/>
            </w:tcMar>
            <w:vAlign w:val="bottom"/>
            <w:hideMark/>
          </w:tcPr>
          <w:p w14:paraId="449FAE1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Remainder of Fiscal 2020</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3CE6AA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7839437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139</w:t>
            </w:r>
          </w:p>
        </w:tc>
        <w:tc>
          <w:tcPr>
            <w:tcW w:w="0" w:type="auto"/>
            <w:tcBorders>
              <w:top w:val="single" w:sz="6" w:space="0" w:color="E87722"/>
            </w:tcBorders>
            <w:shd w:val="clear" w:color="auto" w:fill="FFF1E7"/>
            <w:vAlign w:val="bottom"/>
            <w:hideMark/>
          </w:tcPr>
          <w:p w14:paraId="47DEB4A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DF69732"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3BF3401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Fiscal 2021</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DEFCC4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538</w:t>
            </w:r>
          </w:p>
        </w:tc>
        <w:tc>
          <w:tcPr>
            <w:tcW w:w="0" w:type="auto"/>
            <w:tcBorders>
              <w:top w:val="single" w:sz="6" w:space="0" w:color="808080"/>
            </w:tcBorders>
            <w:shd w:val="clear" w:color="auto" w:fill="FFF1E7"/>
            <w:vAlign w:val="bottom"/>
            <w:hideMark/>
          </w:tcPr>
          <w:p w14:paraId="737D035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2D5EBE8"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18132A9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Fiscal 2022</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2568D8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478</w:t>
            </w:r>
          </w:p>
        </w:tc>
        <w:tc>
          <w:tcPr>
            <w:tcW w:w="0" w:type="auto"/>
            <w:tcBorders>
              <w:top w:val="single" w:sz="6" w:space="0" w:color="808080"/>
            </w:tcBorders>
            <w:shd w:val="clear" w:color="auto" w:fill="FFF1E7"/>
            <w:vAlign w:val="bottom"/>
            <w:hideMark/>
          </w:tcPr>
          <w:p w14:paraId="3D8001E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12B6E25"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13C8203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Fiscal 2023</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F87A37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420</w:t>
            </w:r>
          </w:p>
        </w:tc>
        <w:tc>
          <w:tcPr>
            <w:tcW w:w="0" w:type="auto"/>
            <w:tcBorders>
              <w:top w:val="single" w:sz="6" w:space="0" w:color="808080"/>
              <w:bottom w:val="single" w:sz="6" w:space="0" w:color="808080"/>
            </w:tcBorders>
            <w:shd w:val="clear" w:color="auto" w:fill="FFF1E7"/>
            <w:vAlign w:val="bottom"/>
            <w:hideMark/>
          </w:tcPr>
          <w:p w14:paraId="1197A1E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9B09CCE"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7A2D36A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Fiscal 2024</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3960A1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381</w:t>
            </w:r>
          </w:p>
        </w:tc>
        <w:tc>
          <w:tcPr>
            <w:tcW w:w="0" w:type="auto"/>
            <w:tcBorders>
              <w:top w:val="single" w:sz="6" w:space="0" w:color="808080"/>
              <w:bottom w:val="single" w:sz="6" w:space="0" w:color="808080"/>
            </w:tcBorders>
            <w:shd w:val="clear" w:color="auto" w:fill="FFF1E7"/>
            <w:vAlign w:val="bottom"/>
            <w:hideMark/>
          </w:tcPr>
          <w:p w14:paraId="1E0D277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E137F4D" w14:textId="77777777" w:rsidTr="00D1208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077C861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Thereafter</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4F3118E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1,672</w:t>
            </w:r>
          </w:p>
        </w:tc>
        <w:tc>
          <w:tcPr>
            <w:tcW w:w="0" w:type="auto"/>
            <w:tcBorders>
              <w:top w:val="single" w:sz="6" w:space="0" w:color="808080"/>
              <w:bottom w:val="single" w:sz="6" w:space="0" w:color="E87722"/>
            </w:tcBorders>
            <w:shd w:val="clear" w:color="auto" w:fill="FFF1E7"/>
            <w:vAlign w:val="bottom"/>
            <w:hideMark/>
          </w:tcPr>
          <w:p w14:paraId="2995ACD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D241E47" w14:textId="77777777" w:rsidTr="00D1208C">
        <w:tc>
          <w:tcPr>
            <w:tcW w:w="0" w:type="auto"/>
            <w:gridSpan w:val="2"/>
            <w:tcMar>
              <w:top w:w="30" w:type="dxa"/>
              <w:left w:w="30" w:type="dxa"/>
              <w:bottom w:w="30" w:type="dxa"/>
              <w:right w:w="30" w:type="dxa"/>
            </w:tcMar>
            <w:vAlign w:val="bottom"/>
            <w:hideMark/>
          </w:tcPr>
          <w:p w14:paraId="7D07A1B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undiscounted future cash flows related to lease payments</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28D39C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593934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3,628</w:t>
            </w:r>
          </w:p>
        </w:tc>
        <w:tc>
          <w:tcPr>
            <w:tcW w:w="0" w:type="auto"/>
            <w:tcBorders>
              <w:top w:val="single" w:sz="6" w:space="0" w:color="E87722"/>
            </w:tcBorders>
            <w:shd w:val="clear" w:color="auto" w:fill="FFF1E7"/>
            <w:vAlign w:val="bottom"/>
            <w:hideMark/>
          </w:tcPr>
          <w:p w14:paraId="02A98A1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1C1652A" w14:textId="77777777" w:rsidTr="00D1208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2DAA55E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Less: Interest</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7AAF1E3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448</w:t>
            </w:r>
          </w:p>
        </w:tc>
        <w:tc>
          <w:tcPr>
            <w:tcW w:w="0" w:type="auto"/>
            <w:tcBorders>
              <w:top w:val="single" w:sz="6" w:space="0" w:color="808080"/>
              <w:bottom w:val="single" w:sz="6" w:space="0" w:color="E87722"/>
            </w:tcBorders>
            <w:shd w:val="clear" w:color="auto" w:fill="FFF1E7"/>
            <w:vAlign w:val="bottom"/>
            <w:hideMark/>
          </w:tcPr>
          <w:p w14:paraId="2B26276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D607A9B"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2352ED8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Present value of lease liabilities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F70064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7AD934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3,180</w:t>
            </w:r>
          </w:p>
        </w:tc>
        <w:tc>
          <w:tcPr>
            <w:tcW w:w="0" w:type="auto"/>
            <w:tcBorders>
              <w:top w:val="single" w:sz="6" w:space="0" w:color="E87722"/>
              <w:bottom w:val="single" w:sz="6" w:space="0" w:color="E87722"/>
            </w:tcBorders>
            <w:shd w:val="clear" w:color="auto" w:fill="FFF1E7"/>
            <w:vAlign w:val="bottom"/>
            <w:hideMark/>
          </w:tcPr>
          <w:p w14:paraId="68F8018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377E164" w14:textId="77777777" w:rsidTr="00D1208C">
        <w:tblPrEx>
          <w:tblCellSpacing w:w="0" w:type="dxa"/>
          <w:tblCellMar>
            <w:top w:w="60" w:type="dxa"/>
            <w:bottom w:w="60" w:type="dxa"/>
          </w:tblCellMar>
        </w:tblPrEx>
        <w:trPr>
          <w:gridAfter w:val="3"/>
          <w:wAfter w:w="13366" w:type="dxa"/>
          <w:tblCellSpacing w:w="0" w:type="dxa"/>
        </w:trPr>
        <w:tc>
          <w:tcPr>
            <w:tcW w:w="360" w:type="dxa"/>
            <w:vAlign w:val="center"/>
            <w:hideMark/>
          </w:tcPr>
          <w:p w14:paraId="494C53DD" w14:textId="77777777" w:rsidR="00D1208C" w:rsidRPr="00D1208C" w:rsidRDefault="00D1208C" w:rsidP="00D1208C">
            <w:pPr>
              <w:widowControl/>
              <w:jc w:val="left"/>
              <w:rPr>
                <w:rFonts w:ascii="宋体" w:eastAsia="宋体" w:hAnsi="宋体" w:cs="宋体"/>
                <w:kern w:val="0"/>
                <w:sz w:val="20"/>
                <w:szCs w:val="20"/>
              </w:rPr>
            </w:pPr>
          </w:p>
        </w:tc>
        <w:tc>
          <w:tcPr>
            <w:tcW w:w="0" w:type="auto"/>
            <w:vAlign w:val="center"/>
            <w:hideMark/>
          </w:tcPr>
          <w:p w14:paraId="103A310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676A903" w14:textId="77777777" w:rsidTr="00D1208C">
        <w:tblPrEx>
          <w:tblCellSpacing w:w="0" w:type="dxa"/>
          <w:tblCellMar>
            <w:top w:w="60" w:type="dxa"/>
            <w:bottom w:w="60" w:type="dxa"/>
          </w:tblCellMar>
        </w:tblPrEx>
        <w:trPr>
          <w:gridAfter w:val="3"/>
          <w:wAfter w:w="13366" w:type="dxa"/>
          <w:tblCellSpacing w:w="0" w:type="dxa"/>
        </w:trPr>
        <w:tc>
          <w:tcPr>
            <w:tcW w:w="0" w:type="auto"/>
            <w:hideMark/>
          </w:tcPr>
          <w:p w14:paraId="490E78DE"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hideMark/>
          </w:tcPr>
          <w:p w14:paraId="4B3FB7B0"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Excludes $292 million of future operating lease payments for lease agreements signed but not yet commenced.</w:t>
            </w:r>
          </w:p>
        </w:tc>
      </w:tr>
    </w:tbl>
    <w:p w14:paraId="713EBC44"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EC9774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24</w:t>
      </w:r>
    </w:p>
    <w:p w14:paraId="61F20BA7"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0BB7B135">
          <v:rect id="_x0000_i1051" style="width:0;height:1.5pt" o:hralign="center" o:hrstd="t" o:hrnoshade="t" o:hr="t" fillcolor="black" stroked="f"/>
        </w:pict>
      </w:r>
    </w:p>
    <w:p w14:paraId="1DB5E13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658E6CE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97" w:anchor="s1433BDA772405ACE80C243EDFDDC0CC7" w:history="1">
        <w:r w:rsidRPr="00D1208C">
          <w:rPr>
            <w:rFonts w:ascii="Arial" w:eastAsia="宋体" w:hAnsi="Arial" w:cs="Arial"/>
            <w:color w:val="0000FF"/>
            <w:kern w:val="0"/>
            <w:sz w:val="17"/>
            <w:szCs w:val="17"/>
            <w:u w:val="single"/>
          </w:rPr>
          <w:t>Table of Contents</w:t>
        </w:r>
      </w:hyperlink>
    </w:p>
    <w:p w14:paraId="23F5876E"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D595DC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8706F52"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Amounts of minimum future annual commitments under non-cancelable operating and capital leases in accordance with Topic 840 were as follows:</w:t>
      </w:r>
    </w:p>
    <w:tbl>
      <w:tblPr>
        <w:tblW w:w="20572" w:type="dxa"/>
        <w:tblCellMar>
          <w:left w:w="0" w:type="dxa"/>
          <w:right w:w="0" w:type="dxa"/>
        </w:tblCellMar>
        <w:tblLook w:val="04A0" w:firstRow="1" w:lastRow="0" w:firstColumn="1" w:lastColumn="0" w:noHBand="0" w:noVBand="1"/>
      </w:tblPr>
      <w:tblGrid>
        <w:gridCol w:w="309"/>
        <w:gridCol w:w="8219"/>
        <w:gridCol w:w="202"/>
        <w:gridCol w:w="2176"/>
        <w:gridCol w:w="159"/>
        <w:gridCol w:w="296"/>
        <w:gridCol w:w="3400"/>
        <w:gridCol w:w="260"/>
        <w:gridCol w:w="186"/>
        <w:gridCol w:w="2071"/>
        <w:gridCol w:w="3294"/>
      </w:tblGrid>
      <w:tr w:rsidR="00D1208C" w:rsidRPr="00D1208C" w14:paraId="1D96BF7F" w14:textId="77777777" w:rsidTr="00D1208C">
        <w:tc>
          <w:tcPr>
            <w:tcW w:w="0" w:type="auto"/>
            <w:gridSpan w:val="11"/>
            <w:vAlign w:val="center"/>
            <w:hideMark/>
          </w:tcPr>
          <w:p w14:paraId="5C6B5B34"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0587CBEE" w14:textId="77777777" w:rsidTr="00D1208C">
        <w:tc>
          <w:tcPr>
            <w:tcW w:w="11315" w:type="dxa"/>
            <w:gridSpan w:val="2"/>
            <w:vAlign w:val="center"/>
            <w:hideMark/>
          </w:tcPr>
          <w:p w14:paraId="3B3D2A4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48CAA8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674" w:type="dxa"/>
            <w:vAlign w:val="center"/>
            <w:hideMark/>
          </w:tcPr>
          <w:p w14:paraId="1377061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8315C4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8AEB56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674" w:type="dxa"/>
            <w:vAlign w:val="center"/>
            <w:hideMark/>
          </w:tcPr>
          <w:p w14:paraId="61735DC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1E0ADD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379430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674" w:type="dxa"/>
            <w:vAlign w:val="center"/>
            <w:hideMark/>
          </w:tcPr>
          <w:p w14:paraId="1E0D596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12BB9E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A6C8DEB" w14:textId="77777777" w:rsidTr="00D1208C">
        <w:tc>
          <w:tcPr>
            <w:tcW w:w="0" w:type="auto"/>
            <w:gridSpan w:val="2"/>
            <w:tcMar>
              <w:top w:w="30" w:type="dxa"/>
              <w:left w:w="30" w:type="dxa"/>
              <w:bottom w:w="30" w:type="dxa"/>
              <w:right w:w="30" w:type="dxa"/>
            </w:tcMar>
            <w:vAlign w:val="bottom"/>
            <w:hideMark/>
          </w:tcPr>
          <w:p w14:paraId="45A72A5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3910893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AS OF MAY 31, 2019</w:t>
            </w:r>
          </w:p>
        </w:tc>
      </w:tr>
      <w:tr w:rsidR="00D1208C" w:rsidRPr="00D1208C" w14:paraId="526966F0"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418D5E2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76168E3"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OPERATING LEASES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F01B63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CAPITAL LEASES AND OTHER FINANCING OBLIGATIONS</w:t>
            </w:r>
            <w:r w:rsidRPr="00D1208C">
              <w:rPr>
                <w:rFonts w:ascii="Arial" w:eastAsia="宋体" w:hAnsi="Arial" w:cs="Arial"/>
                <w:b/>
                <w:bCs/>
                <w:color w:val="000000"/>
                <w:kern w:val="0"/>
                <w:sz w:val="15"/>
                <w:szCs w:val="15"/>
                <w:vertAlign w:val="superscript"/>
              </w:rPr>
              <w:t>(1)</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FB7349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r>
      <w:tr w:rsidR="00D1208C" w:rsidRPr="00D1208C" w14:paraId="4FCA09FA" w14:textId="77777777" w:rsidTr="00D1208C">
        <w:tc>
          <w:tcPr>
            <w:tcW w:w="0" w:type="auto"/>
            <w:gridSpan w:val="2"/>
            <w:tcMar>
              <w:top w:w="30" w:type="dxa"/>
              <w:left w:w="30" w:type="dxa"/>
              <w:bottom w:w="30" w:type="dxa"/>
              <w:right w:w="30" w:type="dxa"/>
            </w:tcMar>
            <w:vAlign w:val="bottom"/>
            <w:hideMark/>
          </w:tcPr>
          <w:p w14:paraId="309ED61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Fiscal 2020</w:t>
            </w:r>
          </w:p>
        </w:tc>
        <w:tc>
          <w:tcPr>
            <w:tcW w:w="0" w:type="auto"/>
            <w:tcBorders>
              <w:top w:val="single" w:sz="6" w:space="0" w:color="E87722"/>
            </w:tcBorders>
            <w:tcMar>
              <w:top w:w="30" w:type="dxa"/>
              <w:left w:w="30" w:type="dxa"/>
              <w:bottom w:w="30" w:type="dxa"/>
              <w:right w:w="0" w:type="dxa"/>
            </w:tcMar>
            <w:vAlign w:val="bottom"/>
            <w:hideMark/>
          </w:tcPr>
          <w:p w14:paraId="5888D09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13B79B6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553</w:t>
            </w:r>
          </w:p>
        </w:tc>
        <w:tc>
          <w:tcPr>
            <w:tcW w:w="0" w:type="auto"/>
            <w:tcBorders>
              <w:top w:val="single" w:sz="6" w:space="0" w:color="E87722"/>
            </w:tcBorders>
            <w:vAlign w:val="bottom"/>
            <w:hideMark/>
          </w:tcPr>
          <w:p w14:paraId="05D0C69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356017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4272789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w:t>
            </w:r>
          </w:p>
        </w:tc>
        <w:tc>
          <w:tcPr>
            <w:tcW w:w="0" w:type="auto"/>
            <w:tcBorders>
              <w:top w:val="single" w:sz="6" w:space="0" w:color="E87722"/>
            </w:tcBorders>
            <w:vAlign w:val="bottom"/>
            <w:hideMark/>
          </w:tcPr>
          <w:p w14:paraId="3C8A2D8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1C02402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1D631D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585</w:t>
            </w:r>
          </w:p>
        </w:tc>
        <w:tc>
          <w:tcPr>
            <w:tcW w:w="0" w:type="auto"/>
            <w:tcBorders>
              <w:top w:val="single" w:sz="6" w:space="0" w:color="E87722"/>
            </w:tcBorders>
            <w:vAlign w:val="bottom"/>
            <w:hideMark/>
          </w:tcPr>
          <w:p w14:paraId="7E7E568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4745C7D"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14ED97C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Fiscal 2021</w:t>
            </w:r>
          </w:p>
        </w:tc>
        <w:tc>
          <w:tcPr>
            <w:tcW w:w="0" w:type="auto"/>
            <w:gridSpan w:val="2"/>
            <w:tcBorders>
              <w:top w:val="single" w:sz="6" w:space="0" w:color="808080"/>
            </w:tcBorders>
            <w:tcMar>
              <w:top w:w="30" w:type="dxa"/>
              <w:left w:w="30" w:type="dxa"/>
              <w:bottom w:w="30" w:type="dxa"/>
              <w:right w:w="0" w:type="dxa"/>
            </w:tcMar>
            <w:vAlign w:val="bottom"/>
            <w:hideMark/>
          </w:tcPr>
          <w:p w14:paraId="79E3C27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513</w:t>
            </w:r>
          </w:p>
        </w:tc>
        <w:tc>
          <w:tcPr>
            <w:tcW w:w="0" w:type="auto"/>
            <w:tcBorders>
              <w:top w:val="single" w:sz="6" w:space="0" w:color="808080"/>
            </w:tcBorders>
            <w:vAlign w:val="bottom"/>
            <w:hideMark/>
          </w:tcPr>
          <w:p w14:paraId="31A7688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E60F5A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w:t>
            </w:r>
          </w:p>
        </w:tc>
        <w:tc>
          <w:tcPr>
            <w:tcW w:w="0" w:type="auto"/>
            <w:tcBorders>
              <w:top w:val="single" w:sz="6" w:space="0" w:color="808080"/>
              <w:bottom w:val="single" w:sz="6" w:space="0" w:color="808080"/>
            </w:tcBorders>
            <w:vAlign w:val="bottom"/>
            <w:hideMark/>
          </w:tcPr>
          <w:p w14:paraId="68BCEAD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28B59B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547</w:t>
            </w:r>
          </w:p>
        </w:tc>
        <w:tc>
          <w:tcPr>
            <w:tcW w:w="0" w:type="auto"/>
            <w:tcBorders>
              <w:top w:val="single" w:sz="6" w:space="0" w:color="808080"/>
              <w:bottom w:val="single" w:sz="6" w:space="0" w:color="808080"/>
            </w:tcBorders>
            <w:vAlign w:val="bottom"/>
            <w:hideMark/>
          </w:tcPr>
          <w:p w14:paraId="26FE4A4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0AC9299"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7F0CE0F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Fiscal 2022</w:t>
            </w:r>
          </w:p>
        </w:tc>
        <w:tc>
          <w:tcPr>
            <w:tcW w:w="0" w:type="auto"/>
            <w:gridSpan w:val="2"/>
            <w:tcBorders>
              <w:top w:val="single" w:sz="6" w:space="0" w:color="808080"/>
            </w:tcBorders>
            <w:tcMar>
              <w:top w:w="30" w:type="dxa"/>
              <w:left w:w="30" w:type="dxa"/>
              <w:bottom w:w="30" w:type="dxa"/>
              <w:right w:w="0" w:type="dxa"/>
            </w:tcMar>
            <w:vAlign w:val="bottom"/>
            <w:hideMark/>
          </w:tcPr>
          <w:p w14:paraId="2C1EDDA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441</w:t>
            </w:r>
          </w:p>
        </w:tc>
        <w:tc>
          <w:tcPr>
            <w:tcW w:w="0" w:type="auto"/>
            <w:tcBorders>
              <w:top w:val="single" w:sz="6" w:space="0" w:color="808080"/>
            </w:tcBorders>
            <w:vAlign w:val="bottom"/>
            <w:hideMark/>
          </w:tcPr>
          <w:p w14:paraId="372A815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4B01A5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w:t>
            </w:r>
          </w:p>
        </w:tc>
        <w:tc>
          <w:tcPr>
            <w:tcW w:w="0" w:type="auto"/>
            <w:tcBorders>
              <w:top w:val="single" w:sz="6" w:space="0" w:color="808080"/>
            </w:tcBorders>
            <w:vAlign w:val="bottom"/>
            <w:hideMark/>
          </w:tcPr>
          <w:p w14:paraId="22EEE5C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1F2C8D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481</w:t>
            </w:r>
          </w:p>
        </w:tc>
        <w:tc>
          <w:tcPr>
            <w:tcW w:w="0" w:type="auto"/>
            <w:tcBorders>
              <w:top w:val="single" w:sz="6" w:space="0" w:color="808080"/>
            </w:tcBorders>
            <w:vAlign w:val="bottom"/>
            <w:hideMark/>
          </w:tcPr>
          <w:p w14:paraId="1A105C2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ADC939A"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7780BB2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Fiscal 2023</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099345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386</w:t>
            </w:r>
          </w:p>
        </w:tc>
        <w:tc>
          <w:tcPr>
            <w:tcW w:w="0" w:type="auto"/>
            <w:tcBorders>
              <w:top w:val="single" w:sz="6" w:space="0" w:color="808080"/>
              <w:bottom w:val="single" w:sz="6" w:space="0" w:color="808080"/>
            </w:tcBorders>
            <w:vAlign w:val="bottom"/>
            <w:hideMark/>
          </w:tcPr>
          <w:p w14:paraId="3078E8C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986327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w:t>
            </w:r>
          </w:p>
        </w:tc>
        <w:tc>
          <w:tcPr>
            <w:tcW w:w="0" w:type="auto"/>
            <w:tcBorders>
              <w:top w:val="single" w:sz="6" w:space="0" w:color="808080"/>
              <w:bottom w:val="single" w:sz="6" w:space="0" w:color="808080"/>
            </w:tcBorders>
            <w:vAlign w:val="bottom"/>
            <w:hideMark/>
          </w:tcPr>
          <w:p w14:paraId="1C49FC5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D62163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423</w:t>
            </w:r>
          </w:p>
        </w:tc>
        <w:tc>
          <w:tcPr>
            <w:tcW w:w="0" w:type="auto"/>
            <w:tcBorders>
              <w:top w:val="single" w:sz="6" w:space="0" w:color="808080"/>
              <w:bottom w:val="single" w:sz="6" w:space="0" w:color="808080"/>
            </w:tcBorders>
            <w:vAlign w:val="bottom"/>
            <w:hideMark/>
          </w:tcPr>
          <w:p w14:paraId="16FAB41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D8647D9"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6B17575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Fiscal 2024</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97E304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345</w:t>
            </w:r>
          </w:p>
        </w:tc>
        <w:tc>
          <w:tcPr>
            <w:tcW w:w="0" w:type="auto"/>
            <w:tcBorders>
              <w:top w:val="single" w:sz="6" w:space="0" w:color="808080"/>
              <w:bottom w:val="single" w:sz="6" w:space="0" w:color="808080"/>
            </w:tcBorders>
            <w:vAlign w:val="bottom"/>
            <w:hideMark/>
          </w:tcPr>
          <w:p w14:paraId="790F93F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5AC927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w:t>
            </w:r>
          </w:p>
        </w:tc>
        <w:tc>
          <w:tcPr>
            <w:tcW w:w="0" w:type="auto"/>
            <w:tcBorders>
              <w:top w:val="single" w:sz="6" w:space="0" w:color="808080"/>
              <w:bottom w:val="single" w:sz="6" w:space="0" w:color="808080"/>
            </w:tcBorders>
            <w:vAlign w:val="bottom"/>
            <w:hideMark/>
          </w:tcPr>
          <w:p w14:paraId="287CE04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9B53BA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379</w:t>
            </w:r>
          </w:p>
        </w:tc>
        <w:tc>
          <w:tcPr>
            <w:tcW w:w="0" w:type="auto"/>
            <w:tcBorders>
              <w:top w:val="single" w:sz="6" w:space="0" w:color="808080"/>
              <w:bottom w:val="single" w:sz="6" w:space="0" w:color="808080"/>
            </w:tcBorders>
            <w:vAlign w:val="bottom"/>
            <w:hideMark/>
          </w:tcPr>
          <w:p w14:paraId="18BEDF3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5C3C93D" w14:textId="77777777" w:rsidTr="00D1208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537F4E3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Thereafter</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55E93E1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1,494</w:t>
            </w:r>
          </w:p>
        </w:tc>
        <w:tc>
          <w:tcPr>
            <w:tcW w:w="0" w:type="auto"/>
            <w:tcBorders>
              <w:top w:val="single" w:sz="6" w:space="0" w:color="808080"/>
              <w:bottom w:val="single" w:sz="6" w:space="0" w:color="E87722"/>
            </w:tcBorders>
            <w:vAlign w:val="bottom"/>
            <w:hideMark/>
          </w:tcPr>
          <w:p w14:paraId="7000FB6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70BAB8C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197</w:t>
            </w:r>
          </w:p>
        </w:tc>
        <w:tc>
          <w:tcPr>
            <w:tcW w:w="0" w:type="auto"/>
            <w:tcBorders>
              <w:top w:val="single" w:sz="6" w:space="0" w:color="808080"/>
              <w:bottom w:val="single" w:sz="6" w:space="0" w:color="E87722"/>
            </w:tcBorders>
            <w:vAlign w:val="bottom"/>
            <w:hideMark/>
          </w:tcPr>
          <w:p w14:paraId="4650647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152B1AE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1,691</w:t>
            </w:r>
          </w:p>
        </w:tc>
        <w:tc>
          <w:tcPr>
            <w:tcW w:w="0" w:type="auto"/>
            <w:tcBorders>
              <w:top w:val="single" w:sz="6" w:space="0" w:color="808080"/>
              <w:bottom w:val="single" w:sz="6" w:space="0" w:color="E87722"/>
            </w:tcBorders>
            <w:vAlign w:val="bottom"/>
            <w:hideMark/>
          </w:tcPr>
          <w:p w14:paraId="31B3B21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4276838"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530BFB6E" w14:textId="77777777" w:rsidR="00D1208C" w:rsidRPr="00D1208C" w:rsidRDefault="00D1208C" w:rsidP="00D1208C">
            <w:pPr>
              <w:widowControl/>
              <w:jc w:val="left"/>
              <w:rPr>
                <w:rFonts w:ascii="Times New Roman" w:eastAsia="宋体" w:hAnsi="Times New Roman" w:cs="Times New Roman"/>
                <w:kern w:val="0"/>
                <w:sz w:val="16"/>
                <w:szCs w:val="16"/>
              </w:rPr>
            </w:pPr>
            <w:r w:rsidRPr="00D1208C">
              <w:rPr>
                <w:rFonts w:ascii="Arial" w:eastAsia="宋体" w:hAnsi="Arial" w:cs="Arial"/>
                <w:b/>
                <w:bCs/>
                <w:kern w:val="0"/>
                <w:sz w:val="16"/>
                <w:szCs w:val="16"/>
              </w:rPr>
              <w:t>TOTAL</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DB995B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3B220E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3,732</w:t>
            </w:r>
          </w:p>
        </w:tc>
        <w:tc>
          <w:tcPr>
            <w:tcW w:w="0" w:type="auto"/>
            <w:tcBorders>
              <w:top w:val="single" w:sz="6" w:space="0" w:color="E87722"/>
              <w:bottom w:val="single" w:sz="6" w:space="0" w:color="E87722"/>
            </w:tcBorders>
            <w:vAlign w:val="bottom"/>
            <w:hideMark/>
          </w:tcPr>
          <w:p w14:paraId="03A5A62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4E2C96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B5656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374</w:t>
            </w:r>
          </w:p>
        </w:tc>
        <w:tc>
          <w:tcPr>
            <w:tcW w:w="0" w:type="auto"/>
            <w:tcBorders>
              <w:top w:val="single" w:sz="6" w:space="0" w:color="E87722"/>
              <w:bottom w:val="single" w:sz="6" w:space="0" w:color="E87722"/>
            </w:tcBorders>
            <w:vAlign w:val="bottom"/>
            <w:hideMark/>
          </w:tcPr>
          <w:p w14:paraId="0A3F83A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1AA332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979FDD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4,106</w:t>
            </w:r>
          </w:p>
        </w:tc>
        <w:tc>
          <w:tcPr>
            <w:tcW w:w="0" w:type="auto"/>
            <w:tcBorders>
              <w:top w:val="single" w:sz="6" w:space="0" w:color="E87722"/>
              <w:bottom w:val="single" w:sz="6" w:space="0" w:color="E87722"/>
            </w:tcBorders>
            <w:vAlign w:val="bottom"/>
            <w:hideMark/>
          </w:tcPr>
          <w:p w14:paraId="180C1FA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B2FC713" w14:textId="77777777" w:rsidTr="00D1208C">
        <w:tblPrEx>
          <w:tblCellSpacing w:w="0" w:type="dxa"/>
          <w:tblCellMar>
            <w:top w:w="60" w:type="dxa"/>
            <w:bottom w:w="60" w:type="dxa"/>
          </w:tblCellMar>
        </w:tblPrEx>
        <w:trPr>
          <w:gridAfter w:val="9"/>
          <w:wAfter w:w="13565" w:type="dxa"/>
          <w:tblCellSpacing w:w="0" w:type="dxa"/>
        </w:trPr>
        <w:tc>
          <w:tcPr>
            <w:tcW w:w="360" w:type="dxa"/>
            <w:vAlign w:val="center"/>
            <w:hideMark/>
          </w:tcPr>
          <w:p w14:paraId="16D5ED4F" w14:textId="77777777" w:rsidR="00D1208C" w:rsidRPr="00D1208C" w:rsidRDefault="00D1208C" w:rsidP="00D1208C">
            <w:pPr>
              <w:widowControl/>
              <w:jc w:val="left"/>
              <w:rPr>
                <w:rFonts w:ascii="宋体" w:eastAsia="宋体" w:hAnsi="宋体" w:cs="宋体"/>
                <w:kern w:val="0"/>
                <w:sz w:val="20"/>
                <w:szCs w:val="20"/>
              </w:rPr>
            </w:pPr>
          </w:p>
        </w:tc>
        <w:tc>
          <w:tcPr>
            <w:tcW w:w="0" w:type="auto"/>
            <w:vAlign w:val="center"/>
            <w:hideMark/>
          </w:tcPr>
          <w:p w14:paraId="27FDB5AF"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C5D6D94" w14:textId="77777777" w:rsidTr="00D1208C">
        <w:tblPrEx>
          <w:tblCellSpacing w:w="0" w:type="dxa"/>
          <w:tblCellMar>
            <w:top w:w="60" w:type="dxa"/>
            <w:bottom w:w="60" w:type="dxa"/>
          </w:tblCellMar>
        </w:tblPrEx>
        <w:trPr>
          <w:gridAfter w:val="9"/>
          <w:wAfter w:w="13565" w:type="dxa"/>
          <w:tblCellSpacing w:w="0" w:type="dxa"/>
        </w:trPr>
        <w:tc>
          <w:tcPr>
            <w:tcW w:w="0" w:type="auto"/>
            <w:hideMark/>
          </w:tcPr>
          <w:p w14:paraId="02F50F34"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hideMark/>
          </w:tcPr>
          <w:p w14:paraId="0E54F591"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Capital leases and other financing obligations include payments related to build-to-suit lease arrangements.</w:t>
            </w:r>
          </w:p>
        </w:tc>
      </w:tr>
    </w:tbl>
    <w:p w14:paraId="5741B68F"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The following table includes the weighted average remaining lease terms, in years, and the weighted average discount rate used to calculate the present value of operating lease liabilities:</w:t>
      </w:r>
    </w:p>
    <w:tbl>
      <w:tblPr>
        <w:tblW w:w="20614" w:type="dxa"/>
        <w:tblCellMar>
          <w:left w:w="0" w:type="dxa"/>
          <w:right w:w="0" w:type="dxa"/>
        </w:tblCellMar>
        <w:tblLook w:val="04A0" w:firstRow="1" w:lastRow="0" w:firstColumn="1" w:lastColumn="0" w:noHBand="0" w:noVBand="1"/>
      </w:tblPr>
      <w:tblGrid>
        <w:gridCol w:w="17078"/>
        <w:gridCol w:w="3294"/>
        <w:gridCol w:w="242"/>
      </w:tblGrid>
      <w:tr w:rsidR="00D1208C" w:rsidRPr="00D1208C" w14:paraId="5D2A4789" w14:textId="77777777" w:rsidTr="00D1208C">
        <w:tc>
          <w:tcPr>
            <w:tcW w:w="0" w:type="auto"/>
            <w:gridSpan w:val="3"/>
            <w:vAlign w:val="center"/>
            <w:hideMark/>
          </w:tcPr>
          <w:p w14:paraId="0F056617"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570094A3" w14:textId="77777777" w:rsidTr="00D1208C">
        <w:tc>
          <w:tcPr>
            <w:tcW w:w="17078" w:type="dxa"/>
            <w:vAlign w:val="center"/>
            <w:hideMark/>
          </w:tcPr>
          <w:p w14:paraId="3A07420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294" w:type="dxa"/>
            <w:vAlign w:val="center"/>
            <w:hideMark/>
          </w:tcPr>
          <w:p w14:paraId="437D495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2" w:type="dxa"/>
            <w:vAlign w:val="center"/>
            <w:hideMark/>
          </w:tcPr>
          <w:p w14:paraId="38740C1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8FFCFA8" w14:textId="77777777" w:rsidTr="00D1208C">
        <w:tc>
          <w:tcPr>
            <w:tcW w:w="0" w:type="auto"/>
            <w:tcMar>
              <w:top w:w="30" w:type="dxa"/>
              <w:left w:w="30" w:type="dxa"/>
              <w:bottom w:w="30" w:type="dxa"/>
              <w:right w:w="30" w:type="dxa"/>
            </w:tcMar>
            <w:vAlign w:val="bottom"/>
            <w:hideMark/>
          </w:tcPr>
          <w:p w14:paraId="4C53199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tcMar>
              <w:top w:w="30" w:type="dxa"/>
              <w:left w:w="30" w:type="dxa"/>
              <w:bottom w:w="30" w:type="dxa"/>
              <w:right w:w="30" w:type="dxa"/>
            </w:tcMar>
            <w:vAlign w:val="bottom"/>
            <w:hideMark/>
          </w:tcPr>
          <w:p w14:paraId="2B0990A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AS OF FEBRUARY 29,</w:t>
            </w:r>
          </w:p>
        </w:tc>
      </w:tr>
      <w:tr w:rsidR="00D1208C" w:rsidRPr="00D1208C" w14:paraId="715E2CE3" w14:textId="77777777" w:rsidTr="00D1208C">
        <w:tc>
          <w:tcPr>
            <w:tcW w:w="0" w:type="auto"/>
            <w:tcBorders>
              <w:bottom w:val="single" w:sz="6" w:space="0" w:color="E87722"/>
            </w:tcBorders>
            <w:tcMar>
              <w:top w:w="30" w:type="dxa"/>
              <w:left w:w="30" w:type="dxa"/>
              <w:bottom w:w="30" w:type="dxa"/>
              <w:right w:w="30" w:type="dxa"/>
            </w:tcMar>
            <w:vAlign w:val="bottom"/>
            <w:hideMark/>
          </w:tcPr>
          <w:p w14:paraId="78CE2A3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8362CB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2020</w:t>
            </w:r>
          </w:p>
        </w:tc>
      </w:tr>
      <w:tr w:rsidR="00D1208C" w:rsidRPr="00D1208C" w14:paraId="5686D61C" w14:textId="77777777" w:rsidTr="00D1208C">
        <w:tc>
          <w:tcPr>
            <w:tcW w:w="0" w:type="auto"/>
            <w:tcBorders>
              <w:bottom w:val="single" w:sz="6" w:space="0" w:color="808080"/>
            </w:tcBorders>
            <w:tcMar>
              <w:top w:w="30" w:type="dxa"/>
              <w:left w:w="30" w:type="dxa"/>
              <w:bottom w:w="30" w:type="dxa"/>
              <w:right w:w="30" w:type="dxa"/>
            </w:tcMar>
            <w:vAlign w:val="bottom"/>
            <w:hideMark/>
          </w:tcPr>
          <w:p w14:paraId="44ECFA7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Weighted-average remaining lease term (years)</w:t>
            </w:r>
          </w:p>
        </w:tc>
        <w:tc>
          <w:tcPr>
            <w:tcW w:w="0" w:type="auto"/>
            <w:shd w:val="clear" w:color="auto" w:fill="FFF1E7"/>
            <w:tcMar>
              <w:top w:w="30" w:type="dxa"/>
              <w:left w:w="30" w:type="dxa"/>
              <w:bottom w:w="30" w:type="dxa"/>
              <w:right w:w="0" w:type="dxa"/>
            </w:tcMar>
            <w:vAlign w:val="bottom"/>
            <w:hideMark/>
          </w:tcPr>
          <w:p w14:paraId="5250DC8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8.6</w:t>
            </w:r>
          </w:p>
        </w:tc>
        <w:tc>
          <w:tcPr>
            <w:tcW w:w="0" w:type="auto"/>
            <w:shd w:val="clear" w:color="auto" w:fill="FFF1E7"/>
            <w:vAlign w:val="bottom"/>
            <w:hideMark/>
          </w:tcPr>
          <w:p w14:paraId="0328FD3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571EC40" w14:textId="77777777" w:rsidTr="00D1208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0DD0D3A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Weighted-average discount rate</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1F558D1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3012346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bl>
    <w:p w14:paraId="3E8124FF" w14:textId="77777777" w:rsidR="00D1208C" w:rsidRPr="00D1208C" w:rsidRDefault="00D1208C" w:rsidP="00D1208C">
      <w:pPr>
        <w:widowControl/>
        <w:spacing w:line="260" w:lineRule="atLeast"/>
        <w:jc w:val="left"/>
        <w:rPr>
          <w:rFonts w:ascii="宋体" w:eastAsia="宋体" w:hAnsi="宋体" w:cs="宋体"/>
          <w:kern w:val="0"/>
          <w:sz w:val="20"/>
          <w:szCs w:val="20"/>
        </w:rPr>
      </w:pPr>
    </w:p>
    <w:p w14:paraId="7B752AFE"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lastRenderedPageBreak/>
        <w:t>The following table includes supplemental cash and non-cash information related to operating leases:</w:t>
      </w:r>
    </w:p>
    <w:tbl>
      <w:tblPr>
        <w:tblW w:w="20614" w:type="dxa"/>
        <w:tblCellMar>
          <w:left w:w="0" w:type="dxa"/>
          <w:right w:w="0" w:type="dxa"/>
        </w:tblCellMar>
        <w:tblLook w:val="04A0" w:firstRow="1" w:lastRow="0" w:firstColumn="1" w:lastColumn="0" w:noHBand="0" w:noVBand="1"/>
      </w:tblPr>
      <w:tblGrid>
        <w:gridCol w:w="291"/>
        <w:gridCol w:w="10644"/>
        <w:gridCol w:w="203"/>
        <w:gridCol w:w="2103"/>
        <w:gridCol w:w="7373"/>
      </w:tblGrid>
      <w:tr w:rsidR="00D1208C" w:rsidRPr="00D1208C" w14:paraId="53B03F3A" w14:textId="77777777" w:rsidTr="00D1208C">
        <w:tc>
          <w:tcPr>
            <w:tcW w:w="0" w:type="auto"/>
            <w:gridSpan w:val="5"/>
            <w:vAlign w:val="center"/>
            <w:hideMark/>
          </w:tcPr>
          <w:p w14:paraId="58FF42BD"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328D985F" w14:textId="77777777" w:rsidTr="00D1208C">
        <w:tc>
          <w:tcPr>
            <w:tcW w:w="17110" w:type="dxa"/>
            <w:gridSpan w:val="2"/>
            <w:vAlign w:val="center"/>
            <w:hideMark/>
          </w:tcPr>
          <w:p w14:paraId="2B76637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7D3C74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092" w:type="dxa"/>
            <w:vAlign w:val="center"/>
            <w:hideMark/>
          </w:tcPr>
          <w:p w14:paraId="12915F0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DF6DD1D"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45DB6E0" w14:textId="77777777" w:rsidTr="00D1208C">
        <w:tc>
          <w:tcPr>
            <w:tcW w:w="0" w:type="auto"/>
            <w:gridSpan w:val="2"/>
            <w:tcMar>
              <w:top w:w="30" w:type="dxa"/>
              <w:left w:w="30" w:type="dxa"/>
              <w:bottom w:w="30" w:type="dxa"/>
              <w:right w:w="30" w:type="dxa"/>
            </w:tcMar>
            <w:vAlign w:val="bottom"/>
            <w:hideMark/>
          </w:tcPr>
          <w:p w14:paraId="7D1B51A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bottom w:val="single" w:sz="6" w:space="0" w:color="E87722"/>
            </w:tcBorders>
            <w:tcMar>
              <w:top w:w="30" w:type="dxa"/>
              <w:left w:w="30" w:type="dxa"/>
              <w:bottom w:w="30" w:type="dxa"/>
              <w:right w:w="30" w:type="dxa"/>
            </w:tcMar>
            <w:vAlign w:val="bottom"/>
            <w:hideMark/>
          </w:tcPr>
          <w:p w14:paraId="1C181EAE"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5085B6B0"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7A3D9C0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897543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r>
      <w:tr w:rsidR="00D1208C" w:rsidRPr="00D1208C" w14:paraId="730A4AA4" w14:textId="77777777" w:rsidTr="00D1208C">
        <w:tc>
          <w:tcPr>
            <w:tcW w:w="0" w:type="auto"/>
            <w:gridSpan w:val="2"/>
            <w:tcMar>
              <w:top w:w="30" w:type="dxa"/>
              <w:left w:w="30" w:type="dxa"/>
              <w:bottom w:w="30" w:type="dxa"/>
              <w:right w:w="30" w:type="dxa"/>
            </w:tcMar>
            <w:vAlign w:val="bottom"/>
            <w:hideMark/>
          </w:tcPr>
          <w:p w14:paraId="34BE647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Cash paid for amounts included in the measurement of lease liabilities:</w:t>
            </w:r>
          </w:p>
        </w:tc>
        <w:tc>
          <w:tcPr>
            <w:tcW w:w="0" w:type="auto"/>
            <w:gridSpan w:val="3"/>
            <w:shd w:val="clear" w:color="auto" w:fill="FFF1E7"/>
            <w:tcMar>
              <w:top w:w="30" w:type="dxa"/>
              <w:left w:w="30" w:type="dxa"/>
              <w:bottom w:w="30" w:type="dxa"/>
              <w:right w:w="30" w:type="dxa"/>
            </w:tcMar>
            <w:vAlign w:val="bottom"/>
            <w:hideMark/>
          </w:tcPr>
          <w:p w14:paraId="0720091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2C0FABD4"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6CDE5CC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Operating cash flows from operating leases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999369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5D067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407</w:t>
            </w:r>
          </w:p>
        </w:tc>
        <w:tc>
          <w:tcPr>
            <w:tcW w:w="0" w:type="auto"/>
            <w:tcBorders>
              <w:top w:val="single" w:sz="6" w:space="0" w:color="808080"/>
            </w:tcBorders>
            <w:shd w:val="clear" w:color="auto" w:fill="FFF1E7"/>
            <w:vAlign w:val="bottom"/>
            <w:hideMark/>
          </w:tcPr>
          <w:p w14:paraId="571A6E8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332CD28" w14:textId="77777777" w:rsidTr="00D1208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703FBBF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Operating lease right-of-use assets obtained in exchange for new operating lease liabilities</w:t>
            </w:r>
            <w:r w:rsidRPr="00D1208C">
              <w:rPr>
                <w:rFonts w:ascii="Arial" w:eastAsia="宋体" w:hAnsi="Arial" w:cs="Arial"/>
                <w:kern w:val="0"/>
                <w:sz w:val="15"/>
                <w:szCs w:val="15"/>
                <w:vertAlign w:val="superscript"/>
              </w:rPr>
              <w:t>(1)</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581B6F7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2F8FF5A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368</w:t>
            </w:r>
          </w:p>
        </w:tc>
        <w:tc>
          <w:tcPr>
            <w:tcW w:w="0" w:type="auto"/>
            <w:tcBorders>
              <w:top w:val="single" w:sz="6" w:space="0" w:color="808080"/>
              <w:bottom w:val="single" w:sz="6" w:space="0" w:color="E87722"/>
            </w:tcBorders>
            <w:shd w:val="clear" w:color="auto" w:fill="FFF1E7"/>
            <w:vAlign w:val="bottom"/>
            <w:hideMark/>
          </w:tcPr>
          <w:p w14:paraId="40CF13AE"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2F1FB533" w14:textId="77777777" w:rsidTr="00D1208C">
        <w:tblPrEx>
          <w:tblCellSpacing w:w="0" w:type="dxa"/>
          <w:tblCellMar>
            <w:top w:w="60" w:type="dxa"/>
            <w:bottom w:w="60" w:type="dxa"/>
          </w:tblCellMar>
        </w:tblPrEx>
        <w:trPr>
          <w:gridAfter w:val="3"/>
          <w:wAfter w:w="14946" w:type="dxa"/>
          <w:tblCellSpacing w:w="0" w:type="dxa"/>
        </w:trPr>
        <w:tc>
          <w:tcPr>
            <w:tcW w:w="360" w:type="dxa"/>
            <w:vAlign w:val="center"/>
            <w:hideMark/>
          </w:tcPr>
          <w:p w14:paraId="2EF5544B" w14:textId="77777777" w:rsidR="00D1208C" w:rsidRPr="00D1208C" w:rsidRDefault="00D1208C" w:rsidP="00D1208C">
            <w:pPr>
              <w:widowControl/>
              <w:jc w:val="left"/>
              <w:rPr>
                <w:rFonts w:ascii="宋体" w:eastAsia="宋体" w:hAnsi="宋体" w:cs="宋体"/>
                <w:kern w:val="0"/>
                <w:sz w:val="20"/>
                <w:szCs w:val="20"/>
              </w:rPr>
            </w:pPr>
          </w:p>
        </w:tc>
        <w:tc>
          <w:tcPr>
            <w:tcW w:w="0" w:type="auto"/>
            <w:vAlign w:val="center"/>
            <w:hideMark/>
          </w:tcPr>
          <w:p w14:paraId="14AF9625"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3603F74" w14:textId="77777777" w:rsidTr="00D1208C">
        <w:tblPrEx>
          <w:tblCellSpacing w:w="0" w:type="dxa"/>
          <w:tblCellMar>
            <w:top w:w="60" w:type="dxa"/>
            <w:bottom w:w="60" w:type="dxa"/>
          </w:tblCellMar>
        </w:tblPrEx>
        <w:trPr>
          <w:gridAfter w:val="3"/>
          <w:wAfter w:w="14946" w:type="dxa"/>
          <w:tblCellSpacing w:w="0" w:type="dxa"/>
        </w:trPr>
        <w:tc>
          <w:tcPr>
            <w:tcW w:w="0" w:type="auto"/>
            <w:hideMark/>
          </w:tcPr>
          <w:p w14:paraId="6E77425C"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hideMark/>
          </w:tcPr>
          <w:p w14:paraId="7039C5A5"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Excludes the amount initially capitalized in conjunction with the adoption of Topic 842.</w:t>
            </w:r>
          </w:p>
        </w:tc>
      </w:tr>
    </w:tbl>
    <w:p w14:paraId="4E6F305D"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A9F36EE"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25</w:t>
      </w:r>
    </w:p>
    <w:p w14:paraId="690B0573"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2115F122">
          <v:rect id="_x0000_i1052" style="width:0;height:1.5pt" o:hralign="center" o:hrstd="t" o:hrnoshade="t" o:hr="t" fillcolor="black" stroked="f"/>
        </w:pict>
      </w:r>
    </w:p>
    <w:p w14:paraId="66DD076F"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873146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98" w:anchor="s1433BDA772405ACE80C243EDFDDC0CC7" w:history="1">
        <w:r w:rsidRPr="00D1208C">
          <w:rPr>
            <w:rFonts w:ascii="Arial" w:eastAsia="宋体" w:hAnsi="Arial" w:cs="Arial"/>
            <w:color w:val="0000FF"/>
            <w:kern w:val="0"/>
            <w:sz w:val="17"/>
            <w:szCs w:val="17"/>
            <w:u w:val="single"/>
          </w:rPr>
          <w:t>Table of Contents</w:t>
        </w:r>
      </w:hyperlink>
    </w:p>
    <w:p w14:paraId="01E3710B"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0D74658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D1208C" w:rsidRPr="00D1208C" w14:paraId="0D940D4E" w14:textId="77777777" w:rsidTr="00D1208C">
        <w:tc>
          <w:tcPr>
            <w:tcW w:w="0" w:type="auto"/>
            <w:vAlign w:val="center"/>
            <w:hideMark/>
          </w:tcPr>
          <w:p w14:paraId="4566A35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3D7CB31F" w14:textId="77777777" w:rsidTr="00D1208C">
        <w:tc>
          <w:tcPr>
            <w:tcW w:w="20614" w:type="dxa"/>
            <w:vAlign w:val="center"/>
            <w:hideMark/>
          </w:tcPr>
          <w:p w14:paraId="03CF29A1"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B24DE55" w14:textId="77777777" w:rsidTr="00D1208C">
        <w:tc>
          <w:tcPr>
            <w:tcW w:w="0" w:type="auto"/>
            <w:tcMar>
              <w:top w:w="30" w:type="dxa"/>
              <w:left w:w="30" w:type="dxa"/>
              <w:bottom w:w="30" w:type="dxa"/>
              <w:right w:w="30" w:type="dxa"/>
            </w:tcMar>
            <w:vAlign w:val="bottom"/>
            <w:hideMark/>
          </w:tcPr>
          <w:p w14:paraId="73F0777D"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14 — ACQUISITIONS AND DIVESTITURES</w:t>
            </w:r>
          </w:p>
        </w:tc>
      </w:tr>
    </w:tbl>
    <w:p w14:paraId="007260B0"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ACQUISITIONS</w:t>
      </w:r>
    </w:p>
    <w:p w14:paraId="3EF3F284"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During fiscal 2020 and 2019, the Company made multiple acquisitions focused on gaining new capabilities to fuel its Consumer Direct Offense strategy, serving consumers personally at a global scale. The impact of acquisitions, individually and in the aggregate, was not considered material to the Company’s Unaudited Condensed Consolidated Financial Statements.</w:t>
      </w:r>
    </w:p>
    <w:p w14:paraId="2FAB7CBC" w14:textId="77777777" w:rsidR="00D1208C" w:rsidRPr="00D1208C" w:rsidRDefault="00D1208C" w:rsidP="00D1208C">
      <w:pPr>
        <w:widowControl/>
        <w:spacing w:line="280" w:lineRule="atLeast"/>
        <w:jc w:val="left"/>
        <w:rPr>
          <w:rFonts w:ascii="宋体" w:eastAsia="宋体" w:hAnsi="宋体" w:cs="宋体"/>
          <w:kern w:val="0"/>
          <w:sz w:val="28"/>
          <w:szCs w:val="28"/>
        </w:rPr>
      </w:pPr>
      <w:r w:rsidRPr="00D1208C">
        <w:rPr>
          <w:rFonts w:ascii="Arial" w:eastAsia="宋体" w:hAnsi="Arial" w:cs="Arial"/>
          <w:b/>
          <w:bCs/>
          <w:color w:val="000000"/>
          <w:kern w:val="0"/>
          <w:sz w:val="28"/>
          <w:szCs w:val="28"/>
        </w:rPr>
        <w:t>DIVESTITURES</w:t>
      </w:r>
    </w:p>
    <w:p w14:paraId="60DD01E0"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During the third quarter of fiscal 2020, as a result of the Company’s decision to transition its wholesale and direct to consumer operating model in certain countries within its APLA operating segment, the Company signed definitive agreements to sell its NIKE Brand businesses in Brazil, Argentina, Chile and Uruguay to third-party distributors. Specifically, NIKE entered into agreements to sell its operations in Argentina, Chile and Uruguay to Grupo Axo and to sell substantially all of its operations in Brazil to Grupo SBF S.A., through its wholly owned subsidiary. The Company will retain a small operation in Brazil focused on certain sports marketing assets, local manufacturing and Converse. These transactions are expected to close in the first half of fiscal 2021, with Grupo SBF S.A.’s transaction subject to Brazil Antitrust Authority approvals.</w:t>
      </w:r>
    </w:p>
    <w:p w14:paraId="199DD674"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As a result of this decision, the related assets and liabilities of these entities were classified as held-for-sale on the Unaudited Condensed Consolidated Balance Sheets as of February 29, 2020, which consisted of the following:</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D1208C" w:rsidRPr="00D1208C" w14:paraId="26A5A334" w14:textId="77777777" w:rsidTr="00D1208C">
        <w:trPr>
          <w:tblCellSpacing w:w="0" w:type="dxa"/>
        </w:trPr>
        <w:tc>
          <w:tcPr>
            <w:tcW w:w="720" w:type="dxa"/>
            <w:vAlign w:val="center"/>
            <w:hideMark/>
          </w:tcPr>
          <w:p w14:paraId="5738DF14" w14:textId="77777777" w:rsidR="00D1208C" w:rsidRPr="00D1208C" w:rsidRDefault="00D1208C" w:rsidP="00D1208C">
            <w:pPr>
              <w:widowControl/>
              <w:spacing w:line="234" w:lineRule="atLeast"/>
              <w:jc w:val="left"/>
              <w:rPr>
                <w:rFonts w:ascii="宋体" w:eastAsia="宋体" w:hAnsi="宋体" w:cs="宋体"/>
                <w:kern w:val="0"/>
                <w:sz w:val="17"/>
                <w:szCs w:val="17"/>
              </w:rPr>
            </w:pPr>
          </w:p>
        </w:tc>
        <w:tc>
          <w:tcPr>
            <w:tcW w:w="0" w:type="auto"/>
            <w:vAlign w:val="center"/>
            <w:hideMark/>
          </w:tcPr>
          <w:p w14:paraId="3BD2F24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10E1E2F7" w14:textId="77777777" w:rsidTr="00D1208C">
        <w:trPr>
          <w:tblCellSpacing w:w="0" w:type="dxa"/>
        </w:trPr>
        <w:tc>
          <w:tcPr>
            <w:tcW w:w="0" w:type="auto"/>
            <w:hideMark/>
          </w:tcPr>
          <w:p w14:paraId="3B72BCB6"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hideMark/>
          </w:tcPr>
          <w:p w14:paraId="3BBE5C26"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Assets of $524 million, primarily consisting of $217 million of</w:t>
            </w:r>
            <w:r w:rsidRPr="00D1208C">
              <w:rPr>
                <w:rFonts w:ascii="Arial" w:eastAsia="宋体" w:hAnsi="Arial" w:cs="Arial"/>
                <w:i/>
                <w:iCs/>
                <w:kern w:val="0"/>
                <w:sz w:val="17"/>
                <w:szCs w:val="17"/>
              </w:rPr>
              <w:t> Inventories</w:t>
            </w:r>
            <w:r w:rsidRPr="00D1208C">
              <w:rPr>
                <w:rFonts w:ascii="Arial" w:eastAsia="宋体" w:hAnsi="Arial" w:cs="Arial"/>
                <w:kern w:val="0"/>
                <w:sz w:val="17"/>
                <w:szCs w:val="17"/>
              </w:rPr>
              <w:t> and $210 million of </w:t>
            </w:r>
            <w:r w:rsidRPr="00D1208C">
              <w:rPr>
                <w:rFonts w:ascii="Arial" w:eastAsia="宋体" w:hAnsi="Arial" w:cs="Arial"/>
                <w:i/>
                <w:iCs/>
                <w:kern w:val="0"/>
                <w:sz w:val="17"/>
                <w:szCs w:val="17"/>
              </w:rPr>
              <w:t>Accounts receivable, net</w:t>
            </w:r>
            <w:r w:rsidRPr="00D1208C">
              <w:rPr>
                <w:rFonts w:ascii="Arial" w:eastAsia="宋体" w:hAnsi="Arial" w:cs="Arial"/>
                <w:kern w:val="0"/>
                <w:sz w:val="17"/>
                <w:szCs w:val="17"/>
              </w:rPr>
              <w:t> which were reclassified to</w:t>
            </w:r>
            <w:r w:rsidRPr="00D1208C">
              <w:rPr>
                <w:rFonts w:ascii="Arial" w:eastAsia="宋体" w:hAnsi="Arial" w:cs="Arial"/>
                <w:i/>
                <w:iCs/>
                <w:kern w:val="0"/>
                <w:sz w:val="17"/>
                <w:szCs w:val="17"/>
              </w:rPr>
              <w:t> Prepaid expenses and other current assets</w:t>
            </w:r>
            <w:r w:rsidRPr="00D1208C">
              <w:rPr>
                <w:rFonts w:ascii="Arial" w:eastAsia="宋体" w:hAnsi="Arial" w:cs="Arial"/>
                <w:kern w:val="0"/>
                <w:sz w:val="17"/>
                <w:szCs w:val="17"/>
              </w:rPr>
              <w:t> on the Company’s Unaudited Condensed Consolidated Balance Sheets; and</w:t>
            </w:r>
          </w:p>
        </w:tc>
      </w:tr>
    </w:tbl>
    <w:p w14:paraId="44CCEA4F"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D1208C" w:rsidRPr="00D1208C" w14:paraId="6D2AAD8F" w14:textId="77777777" w:rsidTr="00D1208C">
        <w:trPr>
          <w:tblCellSpacing w:w="0" w:type="dxa"/>
        </w:trPr>
        <w:tc>
          <w:tcPr>
            <w:tcW w:w="720" w:type="dxa"/>
            <w:vAlign w:val="center"/>
            <w:hideMark/>
          </w:tcPr>
          <w:p w14:paraId="0445A49B"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7EC881D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8C843ED" w14:textId="77777777" w:rsidTr="00D1208C">
        <w:trPr>
          <w:tblCellSpacing w:w="0" w:type="dxa"/>
        </w:trPr>
        <w:tc>
          <w:tcPr>
            <w:tcW w:w="0" w:type="auto"/>
            <w:hideMark/>
          </w:tcPr>
          <w:p w14:paraId="195142A9"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w:t>
            </w:r>
          </w:p>
        </w:tc>
        <w:tc>
          <w:tcPr>
            <w:tcW w:w="0" w:type="auto"/>
            <w:hideMark/>
          </w:tcPr>
          <w:p w14:paraId="5D76FCAC"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Liabilities of $158 million, primarily consisting of $84 million of </w:t>
            </w:r>
            <w:r w:rsidRPr="00D1208C">
              <w:rPr>
                <w:rFonts w:ascii="Arial" w:eastAsia="宋体" w:hAnsi="Arial" w:cs="Arial"/>
                <w:i/>
                <w:iCs/>
                <w:kern w:val="0"/>
                <w:sz w:val="17"/>
                <w:szCs w:val="17"/>
              </w:rPr>
              <w:t>Accrued liabilities, </w:t>
            </w:r>
            <w:r w:rsidRPr="00D1208C">
              <w:rPr>
                <w:rFonts w:ascii="Arial" w:eastAsia="宋体" w:hAnsi="Arial" w:cs="Arial"/>
                <w:kern w:val="0"/>
                <w:sz w:val="17"/>
                <w:szCs w:val="17"/>
              </w:rPr>
              <w:t>as well as $60 million of </w:t>
            </w:r>
            <w:r w:rsidRPr="00D1208C">
              <w:rPr>
                <w:rFonts w:ascii="Arial" w:eastAsia="宋体" w:hAnsi="Arial" w:cs="Arial"/>
                <w:i/>
                <w:iCs/>
                <w:kern w:val="0"/>
                <w:sz w:val="17"/>
                <w:szCs w:val="17"/>
              </w:rPr>
              <w:t>Accounts Payable,</w:t>
            </w:r>
            <w:r w:rsidRPr="00D1208C">
              <w:rPr>
                <w:rFonts w:ascii="Arial" w:eastAsia="宋体" w:hAnsi="Arial" w:cs="Arial"/>
                <w:kern w:val="0"/>
                <w:sz w:val="17"/>
                <w:szCs w:val="17"/>
              </w:rPr>
              <w:t> which was reclassified to</w:t>
            </w:r>
            <w:r w:rsidRPr="00D1208C">
              <w:rPr>
                <w:rFonts w:ascii="Arial" w:eastAsia="宋体" w:hAnsi="Arial" w:cs="Arial"/>
                <w:i/>
                <w:iCs/>
                <w:kern w:val="0"/>
                <w:sz w:val="17"/>
                <w:szCs w:val="17"/>
              </w:rPr>
              <w:t> Accrued liabilities</w:t>
            </w:r>
            <w:r w:rsidRPr="00D1208C">
              <w:rPr>
                <w:rFonts w:ascii="Arial" w:eastAsia="宋体" w:hAnsi="Arial" w:cs="Arial"/>
                <w:kern w:val="0"/>
                <w:sz w:val="17"/>
                <w:szCs w:val="17"/>
              </w:rPr>
              <w:t> on the Company’s Unaudited Condensed Consolidated Balance Sheets.</w:t>
            </w:r>
          </w:p>
        </w:tc>
      </w:tr>
    </w:tbl>
    <w:p w14:paraId="75E2B515"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Upon meeting the criteria for held-for-sale classification, the Company recognized a non-recurring impairment charge of $400 million within </w:t>
      </w:r>
      <w:r w:rsidRPr="00D1208C">
        <w:rPr>
          <w:rFonts w:ascii="Arial" w:eastAsia="宋体" w:hAnsi="Arial" w:cs="Arial"/>
          <w:i/>
          <w:iCs/>
          <w:kern w:val="0"/>
          <w:sz w:val="17"/>
          <w:szCs w:val="17"/>
        </w:rPr>
        <w:t>Other (income) expense, net</w:t>
      </w:r>
      <w:r w:rsidRPr="00D1208C">
        <w:rPr>
          <w:rFonts w:ascii="Arial" w:eastAsia="宋体" w:hAnsi="Arial" w:cs="Arial"/>
          <w:kern w:val="0"/>
          <w:sz w:val="17"/>
          <w:szCs w:val="17"/>
        </w:rPr>
        <w:t> on the Unaudited Condensed Consolidated Statements of Income, classified within Corporate, and a corresponding allowance within </w:t>
      </w:r>
      <w:r w:rsidRPr="00D1208C">
        <w:rPr>
          <w:rFonts w:ascii="Arial" w:eastAsia="宋体" w:hAnsi="Arial" w:cs="Arial"/>
          <w:i/>
          <w:iCs/>
          <w:kern w:val="0"/>
          <w:sz w:val="17"/>
          <w:szCs w:val="17"/>
        </w:rPr>
        <w:t>Accrued Liabilities</w:t>
      </w:r>
      <w:r w:rsidRPr="00D1208C">
        <w:rPr>
          <w:rFonts w:ascii="Arial" w:eastAsia="宋体" w:hAnsi="Arial" w:cs="Arial"/>
          <w:kern w:val="0"/>
          <w:sz w:val="17"/>
          <w:szCs w:val="17"/>
        </w:rPr>
        <w:t> on the Unaudited Condensed Consolidated Balance Sheets. This charge was primarily due to the anticipated release of non-cash cumulative foreign currency translation losses, which were included as part of the carrying value of the Argentina, Chile and Uruguay disposal groups when measuring for impairment. These losses will be reclassified from </w:t>
      </w:r>
      <w:r w:rsidRPr="00D1208C">
        <w:rPr>
          <w:rFonts w:ascii="Arial" w:eastAsia="宋体" w:hAnsi="Arial" w:cs="Arial"/>
          <w:i/>
          <w:iCs/>
          <w:kern w:val="0"/>
          <w:sz w:val="17"/>
          <w:szCs w:val="17"/>
        </w:rPr>
        <w:t>Accumulated other comprehensive income (loss)</w:t>
      </w:r>
      <w:r w:rsidRPr="00D1208C">
        <w:rPr>
          <w:rFonts w:ascii="Arial" w:eastAsia="宋体" w:hAnsi="Arial" w:cs="Arial"/>
          <w:kern w:val="0"/>
          <w:sz w:val="17"/>
          <w:szCs w:val="17"/>
        </w:rPr>
        <w:t> to</w:t>
      </w:r>
      <w:r w:rsidRPr="00D1208C">
        <w:rPr>
          <w:rFonts w:ascii="Arial" w:eastAsia="宋体" w:hAnsi="Arial" w:cs="Arial"/>
          <w:i/>
          <w:iCs/>
          <w:kern w:val="0"/>
          <w:sz w:val="17"/>
          <w:szCs w:val="17"/>
        </w:rPr>
        <w:t> Net income</w:t>
      </w:r>
      <w:r w:rsidRPr="00D1208C">
        <w:rPr>
          <w:rFonts w:ascii="Arial" w:eastAsia="宋体" w:hAnsi="Arial" w:cs="Arial"/>
          <w:kern w:val="0"/>
          <w:sz w:val="17"/>
          <w:szCs w:val="17"/>
        </w:rPr>
        <w:t> upon closure of the transaction. For more information see Note 4 — Fair Value Measurements.</w:t>
      </w:r>
    </w:p>
    <w:p w14:paraId="1549EC9B"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On October 29, 2019, the Company signed a definitive agreement to sell the assets and liabilities of its wholly owned subsidiary brand, Hurley. The transaction closed on December 6, 2019, and the impacts of the divestiture are not considered material to the Company.</w:t>
      </w:r>
    </w:p>
    <w:tbl>
      <w:tblPr>
        <w:tblW w:w="20614" w:type="dxa"/>
        <w:jc w:val="center"/>
        <w:tblCellMar>
          <w:left w:w="0" w:type="dxa"/>
          <w:right w:w="0" w:type="dxa"/>
        </w:tblCellMar>
        <w:tblLook w:val="04A0" w:firstRow="1" w:lastRow="0" w:firstColumn="1" w:lastColumn="0" w:noHBand="0" w:noVBand="1"/>
      </w:tblPr>
      <w:tblGrid>
        <w:gridCol w:w="20614"/>
      </w:tblGrid>
      <w:tr w:rsidR="00D1208C" w:rsidRPr="00D1208C" w14:paraId="295EE4B2" w14:textId="77777777" w:rsidTr="00D1208C">
        <w:trPr>
          <w:jc w:val="center"/>
        </w:trPr>
        <w:tc>
          <w:tcPr>
            <w:tcW w:w="0" w:type="auto"/>
            <w:vAlign w:val="center"/>
            <w:hideMark/>
          </w:tcPr>
          <w:p w14:paraId="5006A118" w14:textId="77777777" w:rsidR="00D1208C" w:rsidRPr="00D1208C" w:rsidRDefault="00D1208C" w:rsidP="00D1208C">
            <w:pPr>
              <w:widowControl/>
              <w:spacing w:line="234" w:lineRule="atLeast"/>
              <w:jc w:val="left"/>
              <w:rPr>
                <w:rFonts w:ascii="宋体" w:eastAsia="宋体" w:hAnsi="宋体" w:cs="宋体"/>
                <w:kern w:val="0"/>
                <w:sz w:val="17"/>
                <w:szCs w:val="17"/>
              </w:rPr>
            </w:pPr>
          </w:p>
        </w:tc>
      </w:tr>
      <w:tr w:rsidR="00D1208C" w:rsidRPr="00D1208C" w14:paraId="790A3D00" w14:textId="77777777" w:rsidTr="00D1208C">
        <w:trPr>
          <w:jc w:val="center"/>
        </w:trPr>
        <w:tc>
          <w:tcPr>
            <w:tcW w:w="20614" w:type="dxa"/>
            <w:vAlign w:val="center"/>
            <w:hideMark/>
          </w:tcPr>
          <w:p w14:paraId="38784560"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97E6F03" w14:textId="77777777" w:rsidTr="00D1208C">
        <w:trPr>
          <w:jc w:val="center"/>
        </w:trPr>
        <w:tc>
          <w:tcPr>
            <w:tcW w:w="0" w:type="auto"/>
            <w:tcMar>
              <w:top w:w="30" w:type="dxa"/>
              <w:left w:w="30" w:type="dxa"/>
              <w:bottom w:w="30" w:type="dxa"/>
              <w:right w:w="30" w:type="dxa"/>
            </w:tcMar>
            <w:vAlign w:val="bottom"/>
            <w:hideMark/>
          </w:tcPr>
          <w:p w14:paraId="18D333FF" w14:textId="77777777" w:rsidR="00D1208C" w:rsidRPr="00D1208C" w:rsidRDefault="00D1208C" w:rsidP="00D1208C">
            <w:pPr>
              <w:widowControl/>
              <w:jc w:val="left"/>
              <w:rPr>
                <w:rFonts w:ascii="Times New Roman" w:eastAsia="宋体" w:hAnsi="Times New Roman" w:cs="Times New Roman"/>
                <w:kern w:val="0"/>
                <w:sz w:val="36"/>
                <w:szCs w:val="36"/>
              </w:rPr>
            </w:pPr>
            <w:r w:rsidRPr="00D1208C">
              <w:rPr>
                <w:rFonts w:ascii="Arial" w:eastAsia="宋体" w:hAnsi="Arial" w:cs="Arial"/>
                <w:b/>
                <w:bCs/>
                <w:color w:val="E87722"/>
                <w:kern w:val="0"/>
                <w:sz w:val="36"/>
                <w:szCs w:val="36"/>
              </w:rPr>
              <w:t>NOTE 15 — SUBSEQUENT EVENTS</w:t>
            </w:r>
          </w:p>
        </w:tc>
      </w:tr>
    </w:tbl>
    <w:p w14:paraId="0275BAD5"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 novel strain of coronavirus (COVID-19) was first identified in Wuhan, China in December 2019, and subsequently declared a pandemic by the World Health Organization. Subsequent to the end of the third quarter of fiscal 2020, nearly all NIKE-owned stores outside of Greater China and Korea were closed to help curb the spread of COVID-19 and there can be no assurance as to how long these closures may remain in effect. Furthermore, even after reopening there can be no assurance as to the time required to regain operations and sales at prior levels. Given the dynamic nature of this situation, the Company cannot reasonably estimate the impacts of COVID-19 on its financial condition, results of operations or cash flows for the foreseeable future. However, the Company expects it will have a material, adverse impact on future revenue growth as well as overall profitability and may lead to higher than normal inventory levels, revised payment terms with certain wholesale customers, higher sales-related reserves, factory cancellation costs and a volatile effective tax rate driven by changes in the mix of earnings across the Company's jurisdictions.</w:t>
      </w:r>
    </w:p>
    <w:p w14:paraId="798D30DA"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In response to the uncertainty of the circumstances described above, the Company has enhanced its liquidity position through the following actions as described below.</w:t>
      </w:r>
    </w:p>
    <w:p w14:paraId="3898133C"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On March 27, 2020, the Company issued senior unsecured notes, as outlined in the table below:</w:t>
      </w:r>
    </w:p>
    <w:p w14:paraId="3D26AEE7"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010A00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26</w:t>
      </w:r>
    </w:p>
    <w:p w14:paraId="68D8B4D0"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61D065A3">
          <v:rect id="_x0000_i1053" style="width:0;height:1.5pt" o:hralign="center" o:hrstd="t" o:hrnoshade="t" o:hr="t" fillcolor="black" stroked="f"/>
        </w:pict>
      </w:r>
    </w:p>
    <w:p w14:paraId="5C9D823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198DB49"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99" w:anchor="s1433BDA772405ACE80C243EDFDDC0CC7" w:history="1">
        <w:r w:rsidRPr="00D1208C">
          <w:rPr>
            <w:rFonts w:ascii="Arial" w:eastAsia="宋体" w:hAnsi="Arial" w:cs="Arial"/>
            <w:color w:val="0000FF"/>
            <w:kern w:val="0"/>
            <w:sz w:val="17"/>
            <w:szCs w:val="17"/>
            <w:u w:val="single"/>
          </w:rPr>
          <w:t>Table of Contents</w:t>
        </w:r>
      </w:hyperlink>
    </w:p>
    <w:p w14:paraId="0021438F"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72975BB"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319"/>
        <w:gridCol w:w="9710"/>
        <w:gridCol w:w="202"/>
        <w:gridCol w:w="1932"/>
        <w:gridCol w:w="161"/>
        <w:gridCol w:w="2117"/>
        <w:gridCol w:w="201"/>
        <w:gridCol w:w="5972"/>
      </w:tblGrid>
      <w:tr w:rsidR="00D1208C" w:rsidRPr="00D1208C" w14:paraId="1BB8BDC3" w14:textId="77777777" w:rsidTr="00D1208C">
        <w:tc>
          <w:tcPr>
            <w:tcW w:w="0" w:type="auto"/>
            <w:gridSpan w:val="8"/>
            <w:vAlign w:val="center"/>
            <w:hideMark/>
          </w:tcPr>
          <w:p w14:paraId="2C9643E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r>
      <w:tr w:rsidR="00D1208C" w:rsidRPr="00D1208C" w14:paraId="14CDAD4A" w14:textId="77777777" w:rsidTr="00D1208C">
        <w:tc>
          <w:tcPr>
            <w:tcW w:w="12575" w:type="dxa"/>
            <w:gridSpan w:val="2"/>
            <w:vAlign w:val="center"/>
            <w:hideMark/>
          </w:tcPr>
          <w:p w14:paraId="1954A5A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F63B9E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68" w:type="dxa"/>
            <w:vAlign w:val="center"/>
            <w:hideMark/>
          </w:tcPr>
          <w:p w14:paraId="0FDFC2A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63ABA6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74" w:type="dxa"/>
            <w:vAlign w:val="center"/>
            <w:hideMark/>
          </w:tcPr>
          <w:p w14:paraId="660D334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374A69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680" w:type="dxa"/>
            <w:vAlign w:val="center"/>
            <w:hideMark/>
          </w:tcPr>
          <w:p w14:paraId="4D280ED4"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97D32EB"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317DB44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Scheduled Maturity (Dollars in millions)</w:t>
            </w:r>
          </w:p>
        </w:tc>
        <w:tc>
          <w:tcPr>
            <w:tcW w:w="0" w:type="auto"/>
            <w:gridSpan w:val="2"/>
            <w:tcBorders>
              <w:bottom w:val="single" w:sz="6" w:space="0" w:color="E87722"/>
            </w:tcBorders>
            <w:tcMar>
              <w:top w:w="30" w:type="dxa"/>
              <w:left w:w="30" w:type="dxa"/>
              <w:bottom w:w="30" w:type="dxa"/>
              <w:right w:w="0" w:type="dxa"/>
            </w:tcMar>
            <w:vAlign w:val="bottom"/>
            <w:hideMark/>
          </w:tcPr>
          <w:p w14:paraId="3E7A74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ORIGINAL PRINCIPAL</w:t>
            </w:r>
          </w:p>
        </w:tc>
        <w:tc>
          <w:tcPr>
            <w:tcW w:w="0" w:type="auto"/>
            <w:tcBorders>
              <w:bottom w:val="single" w:sz="6" w:space="0" w:color="E87722"/>
            </w:tcBorders>
            <w:vAlign w:val="bottom"/>
            <w:hideMark/>
          </w:tcPr>
          <w:p w14:paraId="7AE2376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53741A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INTEREST RATE</w:t>
            </w:r>
          </w:p>
        </w:tc>
        <w:tc>
          <w:tcPr>
            <w:tcW w:w="0" w:type="auto"/>
            <w:tcBorders>
              <w:bottom w:val="single" w:sz="6" w:space="0" w:color="E87722"/>
            </w:tcBorders>
            <w:vAlign w:val="bottom"/>
            <w:hideMark/>
          </w:tcPr>
          <w:p w14:paraId="281ED25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17891C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INTEREST PAYMENTS</w:t>
            </w:r>
          </w:p>
        </w:tc>
      </w:tr>
      <w:tr w:rsidR="00D1208C" w:rsidRPr="00D1208C" w14:paraId="6F3F2732" w14:textId="77777777" w:rsidTr="00D1208C">
        <w:tc>
          <w:tcPr>
            <w:tcW w:w="0" w:type="auto"/>
            <w:gridSpan w:val="2"/>
            <w:tcBorders>
              <w:top w:val="single" w:sz="6" w:space="0" w:color="E87722"/>
            </w:tcBorders>
            <w:tcMar>
              <w:top w:w="30" w:type="dxa"/>
              <w:left w:w="30" w:type="dxa"/>
              <w:bottom w:w="30" w:type="dxa"/>
              <w:right w:w="30" w:type="dxa"/>
            </w:tcMar>
            <w:vAlign w:val="bottom"/>
            <w:hideMark/>
          </w:tcPr>
          <w:p w14:paraId="631740F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Corporate Term Debt:</w:t>
            </w:r>
            <w:r w:rsidRPr="00D1208C">
              <w:rPr>
                <w:rFonts w:ascii="Arial" w:eastAsia="宋体" w:hAnsi="Arial" w:cs="Arial"/>
                <w:kern w:val="0"/>
                <w:sz w:val="17"/>
                <w:szCs w:val="17"/>
                <w:vertAlign w:val="superscript"/>
              </w:rPr>
              <w:t>(1)(2)</w:t>
            </w:r>
          </w:p>
        </w:tc>
        <w:tc>
          <w:tcPr>
            <w:tcW w:w="0" w:type="auto"/>
            <w:gridSpan w:val="3"/>
            <w:tcBorders>
              <w:top w:val="single" w:sz="6" w:space="0" w:color="E87722"/>
            </w:tcBorders>
            <w:tcMar>
              <w:top w:w="30" w:type="dxa"/>
              <w:left w:w="30" w:type="dxa"/>
              <w:bottom w:w="30" w:type="dxa"/>
              <w:right w:w="30" w:type="dxa"/>
            </w:tcMar>
            <w:vAlign w:val="bottom"/>
            <w:hideMark/>
          </w:tcPr>
          <w:p w14:paraId="0E24AE5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tcBorders>
            <w:tcMar>
              <w:top w:w="30" w:type="dxa"/>
              <w:left w:w="30" w:type="dxa"/>
              <w:bottom w:w="30" w:type="dxa"/>
              <w:right w:w="30" w:type="dxa"/>
            </w:tcMar>
            <w:vAlign w:val="bottom"/>
            <w:hideMark/>
          </w:tcPr>
          <w:p w14:paraId="3040C1D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tcBorders>
            <w:tcMar>
              <w:top w:w="30" w:type="dxa"/>
              <w:left w:w="30" w:type="dxa"/>
              <w:bottom w:w="30" w:type="dxa"/>
              <w:right w:w="30" w:type="dxa"/>
            </w:tcMar>
            <w:vAlign w:val="bottom"/>
            <w:hideMark/>
          </w:tcPr>
          <w:p w14:paraId="3F59B34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091590C7"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64CF8DC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March 27, 2025</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97F7C7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7AD795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1,000</w:t>
            </w:r>
          </w:p>
        </w:tc>
        <w:tc>
          <w:tcPr>
            <w:tcW w:w="0" w:type="auto"/>
            <w:tcBorders>
              <w:top w:val="single" w:sz="6" w:space="0" w:color="808080"/>
              <w:bottom w:val="single" w:sz="6" w:space="0" w:color="808080"/>
            </w:tcBorders>
            <w:vAlign w:val="bottom"/>
            <w:hideMark/>
          </w:tcPr>
          <w:p w14:paraId="3B9A19B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1D91EE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2.40</w:t>
            </w:r>
          </w:p>
        </w:tc>
        <w:tc>
          <w:tcPr>
            <w:tcW w:w="0" w:type="auto"/>
            <w:tcBorders>
              <w:top w:val="single" w:sz="6" w:space="0" w:color="808080"/>
            </w:tcBorders>
            <w:tcMar>
              <w:top w:w="30" w:type="dxa"/>
              <w:left w:w="0" w:type="dxa"/>
              <w:bottom w:w="30" w:type="dxa"/>
              <w:right w:w="30" w:type="dxa"/>
            </w:tcMar>
            <w:vAlign w:val="bottom"/>
            <w:hideMark/>
          </w:tcPr>
          <w:p w14:paraId="218452B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6C65666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Semi-Annually</w:t>
            </w:r>
          </w:p>
        </w:tc>
      </w:tr>
      <w:tr w:rsidR="00D1208C" w:rsidRPr="00D1208C" w14:paraId="71A7DAD3"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1B5FC76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March 27, 2027</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470D11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1,000</w:t>
            </w:r>
          </w:p>
        </w:tc>
        <w:tc>
          <w:tcPr>
            <w:tcW w:w="0" w:type="auto"/>
            <w:tcBorders>
              <w:top w:val="single" w:sz="6" w:space="0" w:color="808080"/>
              <w:bottom w:val="single" w:sz="6" w:space="0" w:color="808080"/>
            </w:tcBorders>
            <w:vAlign w:val="bottom"/>
            <w:hideMark/>
          </w:tcPr>
          <w:p w14:paraId="37116A8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3231298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2.75</w:t>
            </w:r>
          </w:p>
        </w:tc>
        <w:tc>
          <w:tcPr>
            <w:tcW w:w="0" w:type="auto"/>
            <w:tcBorders>
              <w:top w:val="single" w:sz="6" w:space="0" w:color="808080"/>
            </w:tcBorders>
            <w:tcMar>
              <w:top w:w="30" w:type="dxa"/>
              <w:left w:w="0" w:type="dxa"/>
              <w:bottom w:w="30" w:type="dxa"/>
              <w:right w:w="30" w:type="dxa"/>
            </w:tcMar>
            <w:vAlign w:val="bottom"/>
            <w:hideMark/>
          </w:tcPr>
          <w:p w14:paraId="231290A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1A455A5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Semi-Annually</w:t>
            </w:r>
          </w:p>
        </w:tc>
      </w:tr>
      <w:tr w:rsidR="00D1208C" w:rsidRPr="00D1208C" w14:paraId="4FC78671"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4F82D05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March 27, 2030</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87F142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1,500</w:t>
            </w:r>
          </w:p>
        </w:tc>
        <w:tc>
          <w:tcPr>
            <w:tcW w:w="0" w:type="auto"/>
            <w:tcBorders>
              <w:top w:val="single" w:sz="6" w:space="0" w:color="808080"/>
              <w:bottom w:val="single" w:sz="6" w:space="0" w:color="808080"/>
            </w:tcBorders>
            <w:vAlign w:val="bottom"/>
            <w:hideMark/>
          </w:tcPr>
          <w:p w14:paraId="6E34529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85136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2.85</w:t>
            </w:r>
          </w:p>
        </w:tc>
        <w:tc>
          <w:tcPr>
            <w:tcW w:w="0" w:type="auto"/>
            <w:tcBorders>
              <w:top w:val="single" w:sz="6" w:space="0" w:color="808080"/>
            </w:tcBorders>
            <w:tcMar>
              <w:top w:w="30" w:type="dxa"/>
              <w:left w:w="0" w:type="dxa"/>
              <w:bottom w:w="30" w:type="dxa"/>
              <w:right w:w="30" w:type="dxa"/>
            </w:tcMar>
            <w:vAlign w:val="bottom"/>
            <w:hideMark/>
          </w:tcPr>
          <w:p w14:paraId="0EA30AF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1FE92F4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Semi-Annually</w:t>
            </w:r>
          </w:p>
        </w:tc>
      </w:tr>
      <w:tr w:rsidR="00D1208C" w:rsidRPr="00D1208C" w14:paraId="5D9D2B27"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347D7A1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March 27, 2040</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CC274F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1,000</w:t>
            </w:r>
          </w:p>
        </w:tc>
        <w:tc>
          <w:tcPr>
            <w:tcW w:w="0" w:type="auto"/>
            <w:tcBorders>
              <w:top w:val="single" w:sz="6" w:space="0" w:color="808080"/>
              <w:bottom w:val="single" w:sz="6" w:space="0" w:color="808080"/>
            </w:tcBorders>
            <w:vAlign w:val="bottom"/>
            <w:hideMark/>
          </w:tcPr>
          <w:p w14:paraId="5B0D033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1D4026C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3.25</w:t>
            </w:r>
          </w:p>
        </w:tc>
        <w:tc>
          <w:tcPr>
            <w:tcW w:w="0" w:type="auto"/>
            <w:tcBorders>
              <w:top w:val="single" w:sz="6" w:space="0" w:color="808080"/>
            </w:tcBorders>
            <w:tcMar>
              <w:top w:w="30" w:type="dxa"/>
              <w:left w:w="0" w:type="dxa"/>
              <w:bottom w:w="30" w:type="dxa"/>
              <w:right w:w="30" w:type="dxa"/>
            </w:tcMar>
            <w:vAlign w:val="bottom"/>
            <w:hideMark/>
          </w:tcPr>
          <w:p w14:paraId="411C47B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74F7B3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Semi-Annually</w:t>
            </w:r>
          </w:p>
        </w:tc>
      </w:tr>
      <w:tr w:rsidR="00D1208C" w:rsidRPr="00D1208C" w14:paraId="14ED4A11"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718D55C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March 27, 2050</w:t>
            </w: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621831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1,500</w:t>
            </w:r>
          </w:p>
        </w:tc>
        <w:tc>
          <w:tcPr>
            <w:tcW w:w="0" w:type="auto"/>
            <w:tcBorders>
              <w:top w:val="single" w:sz="6" w:space="0" w:color="808080"/>
              <w:bottom w:val="single" w:sz="6" w:space="0" w:color="808080"/>
            </w:tcBorders>
            <w:vAlign w:val="bottom"/>
            <w:hideMark/>
          </w:tcPr>
          <w:p w14:paraId="5EB01A9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24F92D5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3.38</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064DEAB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7632C6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Semi-Annually</w:t>
            </w:r>
          </w:p>
        </w:tc>
      </w:tr>
      <w:tr w:rsidR="00D1208C" w:rsidRPr="00D1208C" w14:paraId="4588D109"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E3F318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ISSUANCE</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95C39E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226F4F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6,000</w:t>
            </w:r>
          </w:p>
        </w:tc>
        <w:tc>
          <w:tcPr>
            <w:tcW w:w="0" w:type="auto"/>
            <w:tcBorders>
              <w:top w:val="single" w:sz="6" w:space="0" w:color="E87722"/>
              <w:bottom w:val="single" w:sz="6" w:space="0" w:color="E87722"/>
            </w:tcBorders>
            <w:vAlign w:val="bottom"/>
            <w:hideMark/>
          </w:tcPr>
          <w:p w14:paraId="1B90869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288270D"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C4EC92F" w14:textId="77777777" w:rsidR="00D1208C" w:rsidRPr="00D1208C" w:rsidRDefault="00D1208C" w:rsidP="00D1208C">
            <w:pPr>
              <w:widowControl/>
              <w:jc w:val="left"/>
              <w:rPr>
                <w:rFonts w:ascii="Times New Roman" w:eastAsia="宋体" w:hAnsi="Times New Roman" w:cs="Times New Roman"/>
                <w:kern w:val="0"/>
                <w:sz w:val="17"/>
                <w:szCs w:val="17"/>
              </w:rPr>
            </w:pPr>
          </w:p>
        </w:tc>
      </w:tr>
      <w:tr w:rsidR="00D1208C" w:rsidRPr="00D1208C" w14:paraId="257E99DB" w14:textId="77777777" w:rsidTr="00D1208C">
        <w:tblPrEx>
          <w:tblCellSpacing w:w="0" w:type="dxa"/>
          <w:tblCellMar>
            <w:top w:w="60" w:type="dxa"/>
            <w:bottom w:w="60" w:type="dxa"/>
          </w:tblCellMar>
        </w:tblPrEx>
        <w:trPr>
          <w:gridAfter w:val="6"/>
          <w:wAfter w:w="12755" w:type="dxa"/>
          <w:tblCellSpacing w:w="0" w:type="dxa"/>
        </w:trPr>
        <w:tc>
          <w:tcPr>
            <w:tcW w:w="360" w:type="dxa"/>
            <w:vAlign w:val="center"/>
            <w:hideMark/>
          </w:tcPr>
          <w:p w14:paraId="2CC8329E" w14:textId="77777777" w:rsidR="00D1208C" w:rsidRPr="00D1208C" w:rsidRDefault="00D1208C" w:rsidP="00D1208C">
            <w:pPr>
              <w:widowControl/>
              <w:jc w:val="left"/>
              <w:rPr>
                <w:rFonts w:ascii="宋体" w:eastAsia="宋体" w:hAnsi="宋体" w:cs="宋体"/>
                <w:kern w:val="0"/>
                <w:sz w:val="20"/>
                <w:szCs w:val="20"/>
              </w:rPr>
            </w:pPr>
          </w:p>
        </w:tc>
        <w:tc>
          <w:tcPr>
            <w:tcW w:w="0" w:type="auto"/>
            <w:vAlign w:val="center"/>
            <w:hideMark/>
          </w:tcPr>
          <w:p w14:paraId="174AA3E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13E8CCD2" w14:textId="77777777" w:rsidTr="00D1208C">
        <w:tblPrEx>
          <w:tblCellSpacing w:w="0" w:type="dxa"/>
          <w:tblCellMar>
            <w:top w:w="60" w:type="dxa"/>
            <w:bottom w:w="60" w:type="dxa"/>
          </w:tblCellMar>
        </w:tblPrEx>
        <w:trPr>
          <w:gridAfter w:val="6"/>
          <w:wAfter w:w="12755" w:type="dxa"/>
          <w:tblCellSpacing w:w="0" w:type="dxa"/>
        </w:trPr>
        <w:tc>
          <w:tcPr>
            <w:tcW w:w="0" w:type="auto"/>
            <w:hideMark/>
          </w:tcPr>
          <w:p w14:paraId="04E11E3C"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hideMark/>
          </w:tcPr>
          <w:p w14:paraId="4B5195B3"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These senior unsecured obligations rank equally with the Company's other unsecured and unsubordinated indebtedness.</w:t>
            </w:r>
          </w:p>
        </w:tc>
      </w:tr>
    </w:tbl>
    <w:p w14:paraId="65065121"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2A2CEBC7" w14:textId="77777777" w:rsidTr="00D1208C">
        <w:trPr>
          <w:tblCellSpacing w:w="0" w:type="dxa"/>
        </w:trPr>
        <w:tc>
          <w:tcPr>
            <w:tcW w:w="360" w:type="dxa"/>
            <w:vAlign w:val="center"/>
            <w:hideMark/>
          </w:tcPr>
          <w:p w14:paraId="3E634BB6"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025C4E1A"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92795FE" w14:textId="77777777" w:rsidTr="00D1208C">
        <w:trPr>
          <w:tblCellSpacing w:w="0" w:type="dxa"/>
        </w:trPr>
        <w:tc>
          <w:tcPr>
            <w:tcW w:w="0" w:type="auto"/>
            <w:hideMark/>
          </w:tcPr>
          <w:p w14:paraId="185DEAD8"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(2)</w:t>
            </w:r>
          </w:p>
        </w:tc>
        <w:tc>
          <w:tcPr>
            <w:tcW w:w="0" w:type="auto"/>
            <w:hideMark/>
          </w:tcPr>
          <w:p w14:paraId="660717C4"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The bonds are redeemable at the Company's option up to one, two, three, six and six months prior to the scheduled maturity date for the bonds maturing in 2025, 2027, 2030, 2040 and 2050, respectively, at a price equal to the greater of (i) 100% of the aggregate principal amount of the bonds to be redeemed or (ii) the sum of the present values of the remaining scheduled payments, plus in each case, accrued and unpaid interest. Within one, two, three, six and six months to scheduled maturity, respectively, the bonds also feature a par call provision, which allows for the bonds to be redeemed at a price equal to 100% of the aggregate principal amount of the bonds being redeemed, plus accrued and unpaid interest.</w:t>
            </w:r>
          </w:p>
        </w:tc>
      </w:tr>
    </w:tbl>
    <w:p w14:paraId="3EB1F84E"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As of April 7, 2020, the Company had $1 billion of borrowings outstanding under its $2 billion commercial paper program at a weighted average rate of 1.65%.</w:t>
      </w:r>
    </w:p>
    <w:p w14:paraId="4C8FA9AB" w14:textId="77777777" w:rsidR="00D1208C" w:rsidRPr="00D1208C" w:rsidRDefault="00D1208C" w:rsidP="00D1208C">
      <w:pPr>
        <w:widowControl/>
        <w:spacing w:line="234" w:lineRule="atLeast"/>
        <w:jc w:val="left"/>
        <w:rPr>
          <w:rFonts w:ascii="宋体" w:eastAsia="宋体" w:hAnsi="宋体" w:cs="宋体"/>
          <w:kern w:val="0"/>
          <w:sz w:val="17"/>
          <w:szCs w:val="17"/>
        </w:rPr>
      </w:pPr>
      <w:r w:rsidRPr="00D1208C">
        <w:rPr>
          <w:rFonts w:ascii="Arial" w:eastAsia="宋体" w:hAnsi="Arial" w:cs="Arial"/>
          <w:kern w:val="0"/>
          <w:sz w:val="17"/>
          <w:szCs w:val="17"/>
        </w:rPr>
        <w:t>On April 6, 2020, the Company entered into a committed credit facility agreement with a syndicate of banks which provides for up to $2 billion of borrowings, in addition to the existing credit facility discussed in Note 5 — Short-Term Borrowings and Credit Lines. The new facility matures on April 5, 2021. Based on the Company's current long-term senior unsecured debt ratings of AA- and A1 from Standard and Poor's Corporation and Moody's Investor Services, respectively, the interest rate charged on any outstanding borrowings would be the prevailing LIBOR plus 1.05%. The facility fee is 0.20% of the total commitment. As of April 7, 2020, no amounts were outstanding under this committed credit facility.</w:t>
      </w:r>
    </w:p>
    <w:p w14:paraId="3E6CDD16"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716A7845"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27</w:t>
      </w:r>
    </w:p>
    <w:p w14:paraId="1C94E2C2"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12D81893">
          <v:rect id="_x0000_i1054" style="width:0;height:1.5pt" o:hralign="center" o:hrstd="t" o:hrnoshade="t" o:hr="t" fillcolor="black" stroked="f"/>
        </w:pict>
      </w:r>
    </w:p>
    <w:p w14:paraId="16CBF15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8F6475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00" w:anchor="s1433BDA772405ACE80C243EDFDDC0CC7" w:history="1">
        <w:r w:rsidRPr="00D1208C">
          <w:rPr>
            <w:rFonts w:ascii="Arial" w:eastAsia="宋体" w:hAnsi="Arial" w:cs="Arial"/>
            <w:color w:val="0000FF"/>
            <w:kern w:val="0"/>
            <w:sz w:val="17"/>
            <w:szCs w:val="17"/>
            <w:u w:val="single"/>
          </w:rPr>
          <w:t>Table of Contents</w:t>
        </w:r>
      </w:hyperlink>
    </w:p>
    <w:p w14:paraId="0B1A7E1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263EA69"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E247E83"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ITEM 2. MANAGEMENT'S DISCUSSION AND ANALYSIS OF FINANCIAL CONDITION AND RESULTS OF OPERATIONS</w:t>
      </w:r>
    </w:p>
    <w:p w14:paraId="79161C30"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OVERVIEW</w:t>
      </w:r>
    </w:p>
    <w:p w14:paraId="60444AE8"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 xml:space="preserve">NIKE designs, develops, markets and sells athletic footwear, apparel, equipment, accessories and services worldwide. We are the largest seller of athletic footwear and apparel in the world. We sell our products through NIKE-owned retail stores and through digital platforms (which we refer to collectively as our “NIKE Direct” operations), to retail accounts and to a mix of independent distributors, licensees and sales representatives in virtually all countries around the world. Our goal is to deliver value to our shareholders by building a profitable </w:t>
      </w:r>
      <w:r w:rsidRPr="00D1208C">
        <w:rPr>
          <w:rFonts w:ascii="Arial" w:eastAsia="宋体" w:hAnsi="Arial" w:cs="Arial"/>
          <w:color w:val="000000"/>
          <w:kern w:val="0"/>
          <w:sz w:val="17"/>
          <w:szCs w:val="17"/>
        </w:rPr>
        <w:lastRenderedPageBreak/>
        <w:t>global portfolio of branded footwear, apparel, equipment and accessories businesses. Our strategy is to achieve long-term revenue growth by creating innovative, “must-have” products, building deep personal consumer connections with our brands and delivering compelling consumer experiences through digital platforms and at retail. Through the Consumer Direct Offense, we are focusing on our Triple Double strategy, with the objective of doubling the impact of innovation, increasing our speed and agility to market and growing our direct connections with consumers.</w:t>
      </w:r>
    </w:p>
    <w:p w14:paraId="36FA8EA8"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COVID-19 UPDATE</w:t>
      </w:r>
    </w:p>
    <w:p w14:paraId="453F9DD8"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A novel strain of coronavirus (COVID-19) was first identified in Wuhan, China in December 2019, and subsequently declared a pandemic by the World Health Organization. To date, COVID-19 has surfaced in nearly all regions around the world and resulted in travel restrictions and business slowdowns or shutdowns in affected areas. As a result, COVID-19 has impacted our business globally, including through store closures or reduced operating hours and decreased retail traffic. In particular, the outbreak and preventive measures taken to help curb the spread had material adverse impacts on our operations and business results in Greater China during the third quarter of fiscal 2020, following the temporary closure of, or reduced operating hours in, approximately 75 percent of NIKE-owned and partner stores within the region. Similarly, subsequent to the end of the third quarter of fiscal 2020, nearly all NIKE-owned stores outside of Greater China and Korea are closed to reduce the spread of COVID-19 and at this time we cannot reasonably estimate the length of time these closures will remain in effect. Certain of our wholesale partners have also closed stores, or reduced operating hours, resulting in lower than expected sales and a slowing of receipt of shipments of product from NIKE. Furthermore, even after reopening there can be no assurance as to the time required to regain operations and sales at prior levels.</w:t>
      </w:r>
    </w:p>
    <w:p w14:paraId="34974701"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COVID-19 has also impacted our distribution centers and our third-party manufacturing partners and other vendors, including through the effects of facility closures, reductions in operating hours, labor shortages, and real time changes in operating procedures to accommodate social distancing guidelines and additional cleaning and disinfection procedures.</w:t>
      </w:r>
    </w:p>
    <w:p w14:paraId="2A8BBB8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In response to the outbreak and business disruption, first and foremost, we have prioritized the health and safety of our employees and we have closed our stores. However, our digital commerce remains open, supported by the employees in the distribution centers. During the third quarter of fiscal 2020 digital remained our fastest growing channel, growing 36% on a currency-neutral basis with each of our Geographies and Converse exceeding 30% of digital revenue growth in the quarter. Additionally, as of early April 2020, approximately 95 percent of NIKE-owned and partner stores in Greater China are open. We are beginning to see our Greater China business recover with continued strong digital demand and retail store traffic increasing on a week-over-week basis. In North America and EMEA, digital commerce continues to experience strong demand versus the prior year.</w:t>
      </w:r>
    </w:p>
    <w:p w14:paraId="4DA69697"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We continue to monitor the rapidly evolving situation and guidance from international and domestic authorities, including federal, state and local public health authorities and may take additional actions based on their recommendations. In these circumstances, there may be developments outside our control requiring us to adjust our operating plan. As such, given the dynamic nature of this situation, the Company cannot reasonably estimate the impacts of COVID-19 on our financial condition, results of operations or cash flows in the future. However, we do expect that it will have a material adverse impact on our future revenue growth as well as our overall profitability and may lead to higher than normal inventory levels and revised payment terms with certain of our wholesale customers, higher sales-related reserves, factory cancellation costs and a volatile effective tax rate driven by changes in the mix of earnings across the Company's jurisdictions.</w:t>
      </w:r>
    </w:p>
    <w:p w14:paraId="0AEC098F"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THIRD QUARTER OVERVIEW</w:t>
      </w:r>
    </w:p>
    <w:p w14:paraId="1C37593D"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lastRenderedPageBreak/>
        <w:t>As we continue to execute against the Consumer Direct Offense, we are focused on optimizing country operating models across our global portfolio and we remain committed to investing in our most significant growth opportunities. During the third quarter of fiscal 2020, we announced our intention to sell our NIKE Brand businesses in Brazil, Argentina, Chile and Uruguay to strategic third-party distributors in an effort to more personally serve consumers in these respective marketplaces while driving sustainable, profitable growth. These transactions are expected to close in the first half of fiscal 2021. As a result of this decision, the related assets and liabilities of these entities were classified as held-for-sale on the Unaudited Condensed Consolidated Balance Sheets as of February 29, 2020. Additionally, we recognized a non-recurring impairment charge of $400 million, within </w:t>
      </w:r>
      <w:r w:rsidRPr="00D1208C">
        <w:rPr>
          <w:rFonts w:ascii="Arial" w:eastAsia="宋体" w:hAnsi="Arial" w:cs="Arial"/>
          <w:i/>
          <w:iCs/>
          <w:color w:val="000000"/>
          <w:kern w:val="0"/>
          <w:sz w:val="17"/>
          <w:szCs w:val="17"/>
        </w:rPr>
        <w:t>Other (income) expense, net </w:t>
      </w:r>
      <w:r w:rsidRPr="00D1208C">
        <w:rPr>
          <w:rFonts w:ascii="Arial" w:eastAsia="宋体" w:hAnsi="Arial" w:cs="Arial"/>
          <w:color w:val="000000"/>
          <w:kern w:val="0"/>
          <w:sz w:val="17"/>
          <w:szCs w:val="17"/>
        </w:rPr>
        <w:t>on the Unaudited Condensed Consolidated Statements of Income, classified within Corporate. This</w:t>
      </w:r>
    </w:p>
    <w:p w14:paraId="12674C09"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FDCA4B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28</w:t>
      </w:r>
    </w:p>
    <w:p w14:paraId="6EA7400A"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07338AA2">
          <v:rect id="_x0000_i1055" style="width:0;height:1.5pt" o:hralign="center" o:hrstd="t" o:hrnoshade="t" o:hr="t" fillcolor="black" stroked="f"/>
        </w:pict>
      </w:r>
    </w:p>
    <w:p w14:paraId="2150B7BF"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0A5D475"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01" w:anchor="s1433BDA772405ACE80C243EDFDDC0CC7" w:history="1">
        <w:r w:rsidRPr="00D1208C">
          <w:rPr>
            <w:rFonts w:ascii="Arial" w:eastAsia="宋体" w:hAnsi="Arial" w:cs="Arial"/>
            <w:color w:val="0000FF"/>
            <w:kern w:val="0"/>
            <w:sz w:val="17"/>
            <w:szCs w:val="17"/>
            <w:u w:val="single"/>
          </w:rPr>
          <w:t>Table of Contents</w:t>
        </w:r>
      </w:hyperlink>
    </w:p>
    <w:p w14:paraId="64D45D9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216BEC6"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7DA17AC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charge was primarily due to the anticipated release of non-cash cumulative foreign currency translation losses, and could fluctuate due to changes in exchange rates up to the date of close. In future quarters, as we shift from a wholesale and direct to consumer operating model to a distributor operating model within these countries, we expect consolidated NIKE, Inc. and APLA revenue growth will be reduced due to differences in commercial terms. However, we expect the future operating model to have a favorable impact on our overall profitability as we reduce selling and administrative expenses, as well as lessen exposure to foreign exchange rate volatility.</w:t>
      </w:r>
    </w:p>
    <w:p w14:paraId="36EF539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October 29, 2019, we signed a definitive agreement to sell the assets and liabilities of our wholly owned subsidiary brand, Hurley. The transaction closed on December 6, 2019, and the impacts of the divestiture are not considered material to the Company.</w:t>
      </w:r>
    </w:p>
    <w:p w14:paraId="1666D67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For the third quarter of fiscal 2020, NIKE, Inc. </w:t>
      </w:r>
      <w:r w:rsidRPr="00D1208C">
        <w:rPr>
          <w:rFonts w:ascii="Arial" w:eastAsia="宋体" w:hAnsi="Arial" w:cs="Arial"/>
          <w:i/>
          <w:iCs/>
          <w:color w:val="000000"/>
          <w:kern w:val="0"/>
          <w:sz w:val="17"/>
          <w:szCs w:val="17"/>
        </w:rPr>
        <w:t>Revenues</w:t>
      </w:r>
      <w:r w:rsidRPr="00D1208C">
        <w:rPr>
          <w:rFonts w:ascii="Arial" w:eastAsia="宋体" w:hAnsi="Arial" w:cs="Arial"/>
          <w:color w:val="000000"/>
          <w:kern w:val="0"/>
          <w:sz w:val="17"/>
          <w:szCs w:val="17"/>
        </w:rPr>
        <w:t> increased 5% to $10.1 billion compared to the third quarter of fiscal 2019</w:t>
      </w:r>
      <w:r w:rsidRPr="00D1208C">
        <w:rPr>
          <w:rFonts w:ascii="Arial" w:eastAsia="宋体" w:hAnsi="Arial" w:cs="Arial"/>
          <w:color w:val="000000"/>
          <w:kern w:val="0"/>
          <w:sz w:val="17"/>
          <w:szCs w:val="17"/>
          <w:shd w:val="clear" w:color="auto" w:fill="FFFFFF"/>
        </w:rPr>
        <w:t>.</w:t>
      </w:r>
      <w:r w:rsidRPr="00D1208C">
        <w:rPr>
          <w:rFonts w:ascii="Arial" w:eastAsia="宋体" w:hAnsi="Arial" w:cs="Arial"/>
          <w:color w:val="000000"/>
          <w:kern w:val="0"/>
          <w:sz w:val="17"/>
          <w:szCs w:val="17"/>
        </w:rPr>
        <w:t> On a currency-neutral basis, </w:t>
      </w:r>
      <w:r w:rsidRPr="00D1208C">
        <w:rPr>
          <w:rFonts w:ascii="Arial" w:eastAsia="宋体" w:hAnsi="Arial" w:cs="Arial"/>
          <w:i/>
          <w:iCs/>
          <w:color w:val="000000"/>
          <w:kern w:val="0"/>
          <w:sz w:val="17"/>
          <w:szCs w:val="17"/>
        </w:rPr>
        <w:t>Revenues</w:t>
      </w:r>
      <w:r w:rsidRPr="00D1208C">
        <w:rPr>
          <w:rFonts w:ascii="Arial" w:eastAsia="宋体" w:hAnsi="Arial" w:cs="Arial"/>
          <w:color w:val="000000"/>
          <w:kern w:val="0"/>
          <w:sz w:val="17"/>
          <w:szCs w:val="17"/>
        </w:rPr>
        <w:t> increased 7%. </w:t>
      </w:r>
      <w:r w:rsidRPr="00D1208C">
        <w:rPr>
          <w:rFonts w:ascii="Arial" w:eastAsia="宋体" w:hAnsi="Arial" w:cs="Arial"/>
          <w:i/>
          <w:iCs/>
          <w:color w:val="000000"/>
          <w:kern w:val="0"/>
          <w:sz w:val="17"/>
          <w:szCs w:val="17"/>
        </w:rPr>
        <w:t>Net income</w:t>
      </w:r>
      <w:r w:rsidRPr="00D1208C">
        <w:rPr>
          <w:rFonts w:ascii="Arial" w:eastAsia="宋体" w:hAnsi="Arial" w:cs="Arial"/>
          <w:color w:val="000000"/>
          <w:kern w:val="0"/>
          <w:sz w:val="17"/>
          <w:szCs w:val="17"/>
        </w:rPr>
        <w:t> was $847 million and diluted earnings per common share was $0.53 for the third quarter of fiscal 2020, compared to </w:t>
      </w:r>
      <w:r w:rsidRPr="00D1208C">
        <w:rPr>
          <w:rFonts w:ascii="Arial" w:eastAsia="宋体" w:hAnsi="Arial" w:cs="Arial"/>
          <w:i/>
          <w:iCs/>
          <w:color w:val="000000"/>
          <w:kern w:val="0"/>
          <w:sz w:val="17"/>
          <w:szCs w:val="17"/>
        </w:rPr>
        <w:t>Net income</w:t>
      </w:r>
      <w:r w:rsidRPr="00D1208C">
        <w:rPr>
          <w:rFonts w:ascii="Arial" w:eastAsia="宋体" w:hAnsi="Arial" w:cs="Arial"/>
          <w:color w:val="000000"/>
          <w:kern w:val="0"/>
          <w:sz w:val="17"/>
          <w:szCs w:val="17"/>
        </w:rPr>
        <w:t> of $1,101 million and diluted earnings per common share of $0.68 for the third quarter of fiscal 2019.</w:t>
      </w:r>
    </w:p>
    <w:p w14:paraId="023DA04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Income before income taxes</w:t>
      </w:r>
      <w:r w:rsidRPr="00D1208C">
        <w:rPr>
          <w:rFonts w:ascii="Arial" w:eastAsia="宋体" w:hAnsi="Arial" w:cs="Arial"/>
          <w:color w:val="000000"/>
          <w:kern w:val="0"/>
          <w:sz w:val="17"/>
          <w:szCs w:val="17"/>
        </w:rPr>
        <w:t> decreased 32% compared to the third quarter of fiscal 2019, as revenue growth was offset by the $400 million non-recurring impairment charge related to our transition to a distributor model in Brazil, Argentina, Chile and Uruguay, a decline in gross margin, as well as higher selling and administrative expense. The NIKE Brand, which represents over 90% of NIKE, Inc. </w:t>
      </w:r>
      <w:r w:rsidRPr="00D1208C">
        <w:rPr>
          <w:rFonts w:ascii="Arial" w:eastAsia="宋体" w:hAnsi="Arial" w:cs="Arial"/>
          <w:i/>
          <w:iCs/>
          <w:color w:val="000000"/>
          <w:kern w:val="0"/>
          <w:sz w:val="17"/>
          <w:szCs w:val="17"/>
        </w:rPr>
        <w:t>Revenues</w:t>
      </w:r>
      <w:r w:rsidRPr="00D1208C">
        <w:rPr>
          <w:rFonts w:ascii="Arial" w:eastAsia="宋体" w:hAnsi="Arial" w:cs="Arial"/>
          <w:color w:val="000000"/>
          <w:kern w:val="0"/>
          <w:sz w:val="17"/>
          <w:szCs w:val="17"/>
        </w:rPr>
        <w:t>, delivered 5% revenue growth. On a currency-neutral basis, NIKE Brand revenues grew 6%</w:t>
      </w:r>
      <w:r w:rsidRPr="00D1208C">
        <w:rPr>
          <w:rFonts w:ascii="Arial" w:eastAsia="宋体" w:hAnsi="Arial" w:cs="Arial"/>
          <w:color w:val="000000"/>
          <w:kern w:val="0"/>
          <w:sz w:val="17"/>
          <w:szCs w:val="17"/>
          <w:shd w:val="clear" w:color="auto" w:fill="FFFFFF"/>
        </w:rPr>
        <w:t>, driven by higher revenues in EMEA, North America and APLA, offset by declines in Greater China as a result of the impacts from COVID-19. Additionally, NIKE Brand revenues experienced growth across footwear and apparel, as well as in nearly all key categories, primarily Sportswear and the Jordan Brand. Revenues for Converse increased 9% and 11% on a reported and currency-neutral basis, respectively</w:t>
      </w:r>
      <w:r w:rsidRPr="00D1208C">
        <w:rPr>
          <w:rFonts w:ascii="Arial" w:eastAsia="宋体" w:hAnsi="Arial" w:cs="Arial"/>
          <w:color w:val="000000"/>
          <w:kern w:val="0"/>
          <w:sz w:val="17"/>
          <w:szCs w:val="17"/>
        </w:rPr>
        <w:t>, mainly driven by double-digit growth in Europe, as well as through digital globally.</w:t>
      </w:r>
    </w:p>
    <w:p w14:paraId="113B1EA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 xml:space="preserve">Our effective tax rate was 3.9% for the third quarter of fiscal 2020 compared to 14.7% for the third quarter of fiscal 2019, primarily due to the proportion of income earned in the U.S. and discrete items including </w:t>
      </w:r>
      <w:r w:rsidRPr="00D1208C">
        <w:rPr>
          <w:rFonts w:ascii="Arial" w:eastAsia="宋体" w:hAnsi="Arial" w:cs="Arial"/>
          <w:color w:val="000000"/>
          <w:kern w:val="0"/>
          <w:sz w:val="17"/>
          <w:szCs w:val="17"/>
        </w:rPr>
        <w:lastRenderedPageBreak/>
        <w:t>a more favorable impact from stock-based compensation, as well as benefits related to a modification of the treatment of certain research and development expenditures.</w:t>
      </w:r>
    </w:p>
    <w:p w14:paraId="241402D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Diluted earnings per common share reflects a 1% decline in the weighted average diluted common shares outstanding, driven by our share repurchase program.</w:t>
      </w:r>
    </w:p>
    <w:p w14:paraId="2EBD49CC"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While foreign currency markets remain volatile, in part due to geopolitical dynamics leading to a stronger U.S. Dollar, we continue to see opportunities to drive future growth and profitability. We remain committed to effectively managing our business to achieve our financial goals over the long-term by executing against the operational strategies outlined above.</w:t>
      </w:r>
    </w:p>
    <w:p w14:paraId="2EC4D53A"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USE OF NON-GAAP FINANCIAL MEASURES</w:t>
      </w:r>
    </w:p>
    <w:p w14:paraId="5034DBCD"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Throughout this Quarterly Report on Form 10-Q, we discuss non-GAAP financial measures, including references to wholesale equivalent revenues, currency-neutral revenues as well as Total NIKE Brand earnings before interest and taxes (EBIT) and Total NIKE, Inc. EBIT, which should be considered in addition to, and not in lieu of, the financial measures calculated and presented in accordance with accounting principles generally accepted in the United States of America (“U.S. GAAP”). References to wholesale equivalent revenues are intended to provide context as to the total size of our NIKE Brand market footprint if we had no NIKE Direct operations. NIKE Brand wholesale equivalent revenues consist of (1) sales to external wholesale customers and (2) internal sales from our wholesale operations to our NIKE Direct operations, which are charged at prices comparable to those charged to external wholesale customers. Currency-neutral revenues are calculated using actual exchange rates in use during the comparative prior year period to enhance the visibility of the underlying business trends excluding the impact of translation arising from foreign currency exchange rate fluctuations. EBIT is calculated as </w:t>
      </w:r>
      <w:r w:rsidRPr="00D1208C">
        <w:rPr>
          <w:rFonts w:ascii="Arial" w:eastAsia="宋体" w:hAnsi="Arial" w:cs="Arial"/>
          <w:i/>
          <w:iCs/>
          <w:color w:val="000000"/>
          <w:kern w:val="0"/>
          <w:sz w:val="17"/>
          <w:szCs w:val="17"/>
        </w:rPr>
        <w:t>Net Income</w:t>
      </w:r>
      <w:r w:rsidRPr="00D1208C">
        <w:rPr>
          <w:rFonts w:ascii="Arial" w:eastAsia="宋体" w:hAnsi="Arial" w:cs="Arial"/>
          <w:color w:val="000000"/>
          <w:kern w:val="0"/>
          <w:sz w:val="17"/>
          <w:szCs w:val="17"/>
        </w:rPr>
        <w:t> before </w:t>
      </w:r>
      <w:r w:rsidRPr="00D1208C">
        <w:rPr>
          <w:rFonts w:ascii="Arial" w:eastAsia="宋体" w:hAnsi="Arial" w:cs="Arial"/>
          <w:i/>
          <w:iCs/>
          <w:color w:val="000000"/>
          <w:kern w:val="0"/>
          <w:sz w:val="17"/>
          <w:szCs w:val="17"/>
        </w:rPr>
        <w:t>Interest expense (income), net</w:t>
      </w:r>
      <w:r w:rsidRPr="00D1208C">
        <w:rPr>
          <w:rFonts w:ascii="Arial" w:eastAsia="宋体" w:hAnsi="Arial" w:cs="Arial"/>
          <w:color w:val="000000"/>
          <w:kern w:val="0"/>
          <w:sz w:val="17"/>
          <w:szCs w:val="17"/>
        </w:rPr>
        <w:t> and </w:t>
      </w:r>
      <w:r w:rsidRPr="00D1208C">
        <w:rPr>
          <w:rFonts w:ascii="Arial" w:eastAsia="宋体" w:hAnsi="Arial" w:cs="Arial"/>
          <w:i/>
          <w:iCs/>
          <w:color w:val="000000"/>
          <w:kern w:val="0"/>
          <w:sz w:val="17"/>
          <w:szCs w:val="17"/>
        </w:rPr>
        <w:t>Income tax expense</w:t>
      </w:r>
      <w:r w:rsidRPr="00D1208C">
        <w:rPr>
          <w:rFonts w:ascii="Arial" w:eastAsia="宋体" w:hAnsi="Arial" w:cs="Arial"/>
          <w:color w:val="000000"/>
          <w:kern w:val="0"/>
          <w:sz w:val="17"/>
          <w:szCs w:val="17"/>
        </w:rPr>
        <w:t> in the Unaudited Condensed Consolidated Statements of Income.</w:t>
      </w:r>
    </w:p>
    <w:p w14:paraId="16E1172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Management uses these non-GAAP financial measures when evaluating the Company's performance, including when making financial and operating decisions. Additionally, management believes these non-GAAP financial measures provide investors with additional financial information that should be considered when assessing our underlying business performance and trends. However, references to wholesale equivalent revenues, currency-neutral revenues and EBIT should not be considered in isolation or as a substitute for other financial measures calculated and presented in accordance with U.S. GAAP and may not be comparable to similarly titled non-GAAP measures used by other companies.</w:t>
      </w:r>
    </w:p>
    <w:p w14:paraId="5440DD5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777838E"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29</w:t>
      </w:r>
    </w:p>
    <w:p w14:paraId="1EFEC697"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5F5A2A6A">
          <v:rect id="_x0000_i1056" style="width:0;height:1.5pt" o:hralign="center" o:hrstd="t" o:hrnoshade="t" o:hr="t" fillcolor="black" stroked="f"/>
        </w:pict>
      </w:r>
    </w:p>
    <w:p w14:paraId="2F1546D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E4B00C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02" w:anchor="s1433BDA772405ACE80C243EDFDDC0CC7" w:history="1">
        <w:r w:rsidRPr="00D1208C">
          <w:rPr>
            <w:rFonts w:ascii="Arial" w:eastAsia="宋体" w:hAnsi="Arial" w:cs="Arial"/>
            <w:color w:val="0000FF"/>
            <w:kern w:val="0"/>
            <w:sz w:val="17"/>
            <w:szCs w:val="17"/>
            <w:u w:val="single"/>
          </w:rPr>
          <w:t>Table of Contents</w:t>
        </w:r>
      </w:hyperlink>
    </w:p>
    <w:p w14:paraId="7E6A340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B5BBB6D"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932233C"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RESULTS OF OPERATIONS</w:t>
      </w:r>
    </w:p>
    <w:tbl>
      <w:tblPr>
        <w:tblW w:w="20614" w:type="dxa"/>
        <w:tblCellMar>
          <w:left w:w="0" w:type="dxa"/>
          <w:right w:w="0" w:type="dxa"/>
        </w:tblCellMar>
        <w:tblLook w:val="04A0" w:firstRow="1" w:lastRow="0" w:firstColumn="1" w:lastColumn="0" w:noHBand="0" w:noVBand="1"/>
      </w:tblPr>
      <w:tblGrid>
        <w:gridCol w:w="7120"/>
        <w:gridCol w:w="205"/>
        <w:gridCol w:w="1841"/>
        <w:gridCol w:w="234"/>
        <w:gridCol w:w="206"/>
        <w:gridCol w:w="1840"/>
        <w:gridCol w:w="243"/>
        <w:gridCol w:w="1839"/>
        <w:gridCol w:w="240"/>
        <w:gridCol w:w="204"/>
        <w:gridCol w:w="206"/>
        <w:gridCol w:w="1841"/>
        <w:gridCol w:w="234"/>
        <w:gridCol w:w="206"/>
        <w:gridCol w:w="1841"/>
        <w:gridCol w:w="234"/>
        <w:gridCol w:w="1839"/>
        <w:gridCol w:w="241"/>
      </w:tblGrid>
      <w:tr w:rsidR="00D1208C" w:rsidRPr="00D1208C" w14:paraId="15D19BD1" w14:textId="77777777" w:rsidTr="00D1208C">
        <w:tc>
          <w:tcPr>
            <w:tcW w:w="0" w:type="auto"/>
            <w:gridSpan w:val="18"/>
            <w:vAlign w:val="center"/>
            <w:hideMark/>
          </w:tcPr>
          <w:p w14:paraId="337E7815"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p>
        </w:tc>
      </w:tr>
      <w:tr w:rsidR="00D1208C" w:rsidRPr="00D1208C" w14:paraId="317BAEE6" w14:textId="77777777" w:rsidTr="00D1208C">
        <w:tc>
          <w:tcPr>
            <w:tcW w:w="7122" w:type="dxa"/>
            <w:vAlign w:val="center"/>
            <w:hideMark/>
          </w:tcPr>
          <w:p w14:paraId="255360C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AB40FC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41" w:type="dxa"/>
            <w:vAlign w:val="center"/>
            <w:hideMark/>
          </w:tcPr>
          <w:p w14:paraId="38CD1CB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4" w:type="dxa"/>
            <w:vAlign w:val="center"/>
            <w:hideMark/>
          </w:tcPr>
          <w:p w14:paraId="2FD30B1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E5C77A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40" w:type="dxa"/>
            <w:vAlign w:val="center"/>
            <w:hideMark/>
          </w:tcPr>
          <w:p w14:paraId="4C67DBE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3" w:type="dxa"/>
            <w:vAlign w:val="center"/>
            <w:hideMark/>
          </w:tcPr>
          <w:p w14:paraId="476CCFC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39" w:type="dxa"/>
            <w:vAlign w:val="center"/>
            <w:hideMark/>
          </w:tcPr>
          <w:p w14:paraId="346C572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3B58DDD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5B437D6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72F0C1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41" w:type="dxa"/>
            <w:vAlign w:val="center"/>
            <w:hideMark/>
          </w:tcPr>
          <w:p w14:paraId="72EFE49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4" w:type="dxa"/>
            <w:vAlign w:val="center"/>
            <w:hideMark/>
          </w:tcPr>
          <w:p w14:paraId="78212F9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C2BEA0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41" w:type="dxa"/>
            <w:vAlign w:val="center"/>
            <w:hideMark/>
          </w:tcPr>
          <w:p w14:paraId="2BBD181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4" w:type="dxa"/>
            <w:vAlign w:val="center"/>
            <w:hideMark/>
          </w:tcPr>
          <w:p w14:paraId="1051B0C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39" w:type="dxa"/>
            <w:vAlign w:val="center"/>
            <w:hideMark/>
          </w:tcPr>
          <w:p w14:paraId="28F873C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1" w:type="dxa"/>
            <w:vAlign w:val="center"/>
            <w:hideMark/>
          </w:tcPr>
          <w:p w14:paraId="5E7E61D2"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AF1CCA5" w14:textId="77777777" w:rsidTr="00D1208C">
        <w:tc>
          <w:tcPr>
            <w:tcW w:w="0" w:type="auto"/>
            <w:tcMar>
              <w:top w:w="30" w:type="dxa"/>
              <w:left w:w="30" w:type="dxa"/>
              <w:bottom w:w="30" w:type="dxa"/>
              <w:right w:w="30" w:type="dxa"/>
            </w:tcMar>
            <w:vAlign w:val="bottom"/>
            <w:hideMark/>
          </w:tcPr>
          <w:p w14:paraId="70F17FD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7BC1AC6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5000A54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43D2040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0AE71F3C" w14:textId="77777777" w:rsidTr="00D1208C">
        <w:tc>
          <w:tcPr>
            <w:tcW w:w="0" w:type="auto"/>
            <w:tcMar>
              <w:top w:w="30" w:type="dxa"/>
              <w:left w:w="30" w:type="dxa"/>
              <w:bottom w:w="30" w:type="dxa"/>
              <w:right w:w="30" w:type="dxa"/>
            </w:tcMar>
            <w:vAlign w:val="bottom"/>
            <w:hideMark/>
          </w:tcPr>
          <w:p w14:paraId="5944CE0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 except per share data)</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FA1A92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tcBorders>
            <w:tcMar>
              <w:top w:w="30" w:type="dxa"/>
              <w:left w:w="30" w:type="dxa"/>
              <w:bottom w:w="30" w:type="dxa"/>
              <w:right w:w="30" w:type="dxa"/>
            </w:tcMar>
            <w:vAlign w:val="bottom"/>
            <w:hideMark/>
          </w:tcPr>
          <w:p w14:paraId="37E3349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Mar>
              <w:top w:w="30" w:type="dxa"/>
              <w:left w:w="30" w:type="dxa"/>
              <w:bottom w:w="30" w:type="dxa"/>
              <w:right w:w="0" w:type="dxa"/>
            </w:tcMar>
            <w:vAlign w:val="bottom"/>
            <w:hideMark/>
          </w:tcPr>
          <w:p w14:paraId="2265E65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vAlign w:val="bottom"/>
            <w:hideMark/>
          </w:tcPr>
          <w:p w14:paraId="3A417A4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CFBFEB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A68341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AA2F60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Mar>
              <w:top w:w="30" w:type="dxa"/>
              <w:left w:w="30" w:type="dxa"/>
              <w:bottom w:w="30" w:type="dxa"/>
              <w:right w:w="0" w:type="dxa"/>
            </w:tcMar>
            <w:vAlign w:val="bottom"/>
            <w:hideMark/>
          </w:tcPr>
          <w:p w14:paraId="18C6243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vAlign w:val="bottom"/>
            <w:hideMark/>
          </w:tcPr>
          <w:p w14:paraId="046752F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D14706D" w14:textId="77777777" w:rsidTr="00D1208C">
        <w:tc>
          <w:tcPr>
            <w:tcW w:w="0" w:type="auto"/>
            <w:tcBorders>
              <w:top w:val="single" w:sz="6" w:space="0" w:color="E87722"/>
            </w:tcBorders>
            <w:tcMar>
              <w:top w:w="30" w:type="dxa"/>
              <w:left w:w="30" w:type="dxa"/>
              <w:bottom w:w="30" w:type="dxa"/>
              <w:right w:w="30" w:type="dxa"/>
            </w:tcMar>
            <w:vAlign w:val="bottom"/>
            <w:hideMark/>
          </w:tcPr>
          <w:p w14:paraId="5FA5EF2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w:t>
            </w:r>
          </w:p>
        </w:tc>
        <w:tc>
          <w:tcPr>
            <w:tcW w:w="0" w:type="auto"/>
            <w:tcBorders>
              <w:top w:val="single" w:sz="6" w:space="0" w:color="E87722"/>
            </w:tcBorders>
            <w:shd w:val="clear" w:color="auto" w:fill="FFF1E7"/>
            <w:tcMar>
              <w:top w:w="30" w:type="dxa"/>
              <w:left w:w="30" w:type="dxa"/>
              <w:bottom w:w="30" w:type="dxa"/>
              <w:right w:w="0" w:type="dxa"/>
            </w:tcMar>
            <w:vAlign w:val="center"/>
            <w:hideMark/>
          </w:tcPr>
          <w:p w14:paraId="7BD57BE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center"/>
            <w:hideMark/>
          </w:tcPr>
          <w:p w14:paraId="47FEE5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10,104</w:t>
            </w:r>
          </w:p>
        </w:tc>
        <w:tc>
          <w:tcPr>
            <w:tcW w:w="0" w:type="auto"/>
            <w:tcBorders>
              <w:top w:val="single" w:sz="6" w:space="0" w:color="E87722"/>
            </w:tcBorders>
            <w:shd w:val="clear" w:color="auto" w:fill="FFF1E7"/>
            <w:vAlign w:val="bottom"/>
            <w:hideMark/>
          </w:tcPr>
          <w:p w14:paraId="18AE634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7522909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center"/>
            <w:hideMark/>
          </w:tcPr>
          <w:p w14:paraId="4A13261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9,611</w:t>
            </w:r>
          </w:p>
        </w:tc>
        <w:tc>
          <w:tcPr>
            <w:tcW w:w="0" w:type="auto"/>
            <w:tcBorders>
              <w:top w:val="single" w:sz="6" w:space="0" w:color="E87722"/>
            </w:tcBorders>
            <w:vAlign w:val="bottom"/>
            <w:hideMark/>
          </w:tcPr>
          <w:p w14:paraId="5BA808D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5868999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E87722"/>
            </w:tcBorders>
            <w:tcMar>
              <w:top w:w="30" w:type="dxa"/>
              <w:left w:w="0" w:type="dxa"/>
              <w:bottom w:w="30" w:type="dxa"/>
              <w:right w:w="30" w:type="dxa"/>
            </w:tcMar>
            <w:vAlign w:val="center"/>
            <w:hideMark/>
          </w:tcPr>
          <w:p w14:paraId="3FDA16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E87722"/>
            </w:tcBorders>
            <w:tcMar>
              <w:top w:w="30" w:type="dxa"/>
              <w:left w:w="30" w:type="dxa"/>
              <w:bottom w:w="30" w:type="dxa"/>
              <w:right w:w="30" w:type="dxa"/>
            </w:tcMar>
            <w:vAlign w:val="bottom"/>
            <w:hideMark/>
          </w:tcPr>
          <w:p w14:paraId="2CB0EAE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tcBorders>
            <w:shd w:val="clear" w:color="auto" w:fill="FFF1E7"/>
            <w:tcMar>
              <w:top w:w="30" w:type="dxa"/>
              <w:left w:w="30" w:type="dxa"/>
              <w:bottom w:w="30" w:type="dxa"/>
              <w:right w:w="0" w:type="dxa"/>
            </w:tcMar>
            <w:vAlign w:val="center"/>
            <w:hideMark/>
          </w:tcPr>
          <w:p w14:paraId="1A2FCD6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center"/>
            <w:hideMark/>
          </w:tcPr>
          <w:p w14:paraId="36E8829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31,090</w:t>
            </w:r>
          </w:p>
        </w:tc>
        <w:tc>
          <w:tcPr>
            <w:tcW w:w="0" w:type="auto"/>
            <w:tcBorders>
              <w:top w:val="single" w:sz="6" w:space="0" w:color="E87722"/>
            </w:tcBorders>
            <w:shd w:val="clear" w:color="auto" w:fill="FFF1E7"/>
            <w:vAlign w:val="bottom"/>
            <w:hideMark/>
          </w:tcPr>
          <w:p w14:paraId="10E703A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09849A0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center"/>
            <w:hideMark/>
          </w:tcPr>
          <w:p w14:paraId="3F15CF6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28,933</w:t>
            </w:r>
          </w:p>
        </w:tc>
        <w:tc>
          <w:tcPr>
            <w:tcW w:w="0" w:type="auto"/>
            <w:tcBorders>
              <w:top w:val="single" w:sz="6" w:space="0" w:color="E87722"/>
            </w:tcBorders>
            <w:vAlign w:val="bottom"/>
            <w:hideMark/>
          </w:tcPr>
          <w:p w14:paraId="42C208C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28D828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E87722"/>
            </w:tcBorders>
            <w:tcMar>
              <w:top w:w="30" w:type="dxa"/>
              <w:left w:w="0" w:type="dxa"/>
              <w:bottom w:w="30" w:type="dxa"/>
              <w:right w:w="30" w:type="dxa"/>
            </w:tcMar>
            <w:vAlign w:val="center"/>
            <w:hideMark/>
          </w:tcPr>
          <w:p w14:paraId="07A76D3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48C8A558" w14:textId="77777777" w:rsidTr="00D1208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5429E2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Cost of sales</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center"/>
            <w:hideMark/>
          </w:tcPr>
          <w:p w14:paraId="65F4B74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5,631</w:t>
            </w:r>
          </w:p>
        </w:tc>
        <w:tc>
          <w:tcPr>
            <w:tcW w:w="0" w:type="auto"/>
            <w:tcBorders>
              <w:top w:val="single" w:sz="6" w:space="0" w:color="808080"/>
              <w:bottom w:val="single" w:sz="6" w:space="0" w:color="E87722"/>
            </w:tcBorders>
            <w:shd w:val="clear" w:color="auto" w:fill="FFF1E7"/>
            <w:vAlign w:val="bottom"/>
            <w:hideMark/>
          </w:tcPr>
          <w:p w14:paraId="78281CA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center"/>
            <w:hideMark/>
          </w:tcPr>
          <w:p w14:paraId="35E0D25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5,272</w:t>
            </w:r>
          </w:p>
        </w:tc>
        <w:tc>
          <w:tcPr>
            <w:tcW w:w="0" w:type="auto"/>
            <w:tcBorders>
              <w:top w:val="single" w:sz="6" w:space="0" w:color="808080"/>
              <w:bottom w:val="single" w:sz="6" w:space="0" w:color="E87722"/>
            </w:tcBorders>
            <w:vAlign w:val="bottom"/>
            <w:hideMark/>
          </w:tcPr>
          <w:p w14:paraId="0CF1538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center"/>
            <w:hideMark/>
          </w:tcPr>
          <w:p w14:paraId="211F382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bottom w:val="single" w:sz="6" w:space="0" w:color="E87722"/>
            </w:tcBorders>
            <w:tcMar>
              <w:top w:w="30" w:type="dxa"/>
              <w:left w:w="0" w:type="dxa"/>
              <w:bottom w:w="30" w:type="dxa"/>
              <w:right w:w="30" w:type="dxa"/>
            </w:tcMar>
            <w:vAlign w:val="center"/>
            <w:hideMark/>
          </w:tcPr>
          <w:p w14:paraId="45BA8B5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2080212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center"/>
            <w:hideMark/>
          </w:tcPr>
          <w:p w14:paraId="6E85D1B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17,202</w:t>
            </w:r>
          </w:p>
        </w:tc>
        <w:tc>
          <w:tcPr>
            <w:tcW w:w="0" w:type="auto"/>
            <w:tcBorders>
              <w:top w:val="single" w:sz="6" w:space="0" w:color="808080"/>
              <w:bottom w:val="single" w:sz="6" w:space="0" w:color="E87722"/>
            </w:tcBorders>
            <w:shd w:val="clear" w:color="auto" w:fill="FFF1E7"/>
            <w:vAlign w:val="bottom"/>
            <w:hideMark/>
          </w:tcPr>
          <w:p w14:paraId="1ECBBB9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center"/>
            <w:hideMark/>
          </w:tcPr>
          <w:p w14:paraId="08E9575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16,092</w:t>
            </w:r>
          </w:p>
        </w:tc>
        <w:tc>
          <w:tcPr>
            <w:tcW w:w="0" w:type="auto"/>
            <w:tcBorders>
              <w:top w:val="single" w:sz="6" w:space="0" w:color="808080"/>
              <w:bottom w:val="single" w:sz="6" w:space="0" w:color="E87722"/>
            </w:tcBorders>
            <w:vAlign w:val="bottom"/>
            <w:hideMark/>
          </w:tcPr>
          <w:p w14:paraId="7AC989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center"/>
            <w:hideMark/>
          </w:tcPr>
          <w:p w14:paraId="209E00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bottom w:val="single" w:sz="6" w:space="0" w:color="E87722"/>
            </w:tcBorders>
            <w:tcMar>
              <w:top w:w="30" w:type="dxa"/>
              <w:left w:w="0" w:type="dxa"/>
              <w:bottom w:w="30" w:type="dxa"/>
              <w:right w:w="30" w:type="dxa"/>
            </w:tcMar>
            <w:vAlign w:val="center"/>
            <w:hideMark/>
          </w:tcPr>
          <w:p w14:paraId="68921F5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5176F302" w14:textId="77777777" w:rsidTr="00D1208C">
        <w:tc>
          <w:tcPr>
            <w:tcW w:w="0" w:type="auto"/>
            <w:tcBorders>
              <w:bottom w:val="single" w:sz="6" w:space="0" w:color="808080"/>
            </w:tcBorders>
            <w:tcMar>
              <w:top w:w="30" w:type="dxa"/>
              <w:left w:w="180" w:type="dxa"/>
              <w:bottom w:w="30" w:type="dxa"/>
              <w:right w:w="30" w:type="dxa"/>
            </w:tcMar>
            <w:vAlign w:val="bottom"/>
            <w:hideMark/>
          </w:tcPr>
          <w:p w14:paraId="547BF3E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Gross profit</w:t>
            </w:r>
          </w:p>
        </w:tc>
        <w:tc>
          <w:tcPr>
            <w:tcW w:w="0" w:type="auto"/>
            <w:gridSpan w:val="2"/>
            <w:tcBorders>
              <w:bottom w:val="single" w:sz="6" w:space="0" w:color="808080"/>
            </w:tcBorders>
            <w:shd w:val="clear" w:color="auto" w:fill="FFF1E7"/>
            <w:tcMar>
              <w:top w:w="30" w:type="dxa"/>
              <w:left w:w="30" w:type="dxa"/>
              <w:bottom w:w="30" w:type="dxa"/>
              <w:right w:w="0" w:type="dxa"/>
            </w:tcMar>
            <w:vAlign w:val="center"/>
            <w:hideMark/>
          </w:tcPr>
          <w:p w14:paraId="324934C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4,473</w:t>
            </w:r>
          </w:p>
        </w:tc>
        <w:tc>
          <w:tcPr>
            <w:tcW w:w="0" w:type="auto"/>
            <w:tcBorders>
              <w:bottom w:val="single" w:sz="6" w:space="0" w:color="808080"/>
            </w:tcBorders>
            <w:shd w:val="clear" w:color="auto" w:fill="FFF1E7"/>
            <w:vAlign w:val="bottom"/>
            <w:hideMark/>
          </w:tcPr>
          <w:p w14:paraId="3D7A3E7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808080"/>
            </w:tcBorders>
            <w:tcMar>
              <w:top w:w="30" w:type="dxa"/>
              <w:left w:w="30" w:type="dxa"/>
              <w:bottom w:w="30" w:type="dxa"/>
              <w:right w:w="0" w:type="dxa"/>
            </w:tcMar>
            <w:vAlign w:val="center"/>
            <w:hideMark/>
          </w:tcPr>
          <w:p w14:paraId="15BB06F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4,339</w:t>
            </w:r>
          </w:p>
        </w:tc>
        <w:tc>
          <w:tcPr>
            <w:tcW w:w="0" w:type="auto"/>
            <w:tcBorders>
              <w:bottom w:val="single" w:sz="6" w:space="0" w:color="808080"/>
            </w:tcBorders>
            <w:vAlign w:val="bottom"/>
            <w:hideMark/>
          </w:tcPr>
          <w:p w14:paraId="4307F4B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808080"/>
            </w:tcBorders>
            <w:tcMar>
              <w:top w:w="30" w:type="dxa"/>
              <w:left w:w="30" w:type="dxa"/>
              <w:bottom w:w="30" w:type="dxa"/>
              <w:right w:w="0" w:type="dxa"/>
            </w:tcMar>
            <w:vAlign w:val="center"/>
            <w:hideMark/>
          </w:tcPr>
          <w:p w14:paraId="23451F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bottom w:val="single" w:sz="6" w:space="0" w:color="808080"/>
            </w:tcBorders>
            <w:tcMar>
              <w:top w:w="30" w:type="dxa"/>
              <w:left w:w="0" w:type="dxa"/>
              <w:bottom w:w="30" w:type="dxa"/>
              <w:right w:w="30" w:type="dxa"/>
            </w:tcMar>
            <w:vAlign w:val="center"/>
            <w:hideMark/>
          </w:tcPr>
          <w:p w14:paraId="2DCCA84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bottom w:val="single" w:sz="6" w:space="0" w:color="808080"/>
            </w:tcBorders>
            <w:tcMar>
              <w:top w:w="30" w:type="dxa"/>
              <w:left w:w="30" w:type="dxa"/>
              <w:bottom w:w="30" w:type="dxa"/>
              <w:right w:w="30" w:type="dxa"/>
            </w:tcMar>
            <w:vAlign w:val="bottom"/>
            <w:hideMark/>
          </w:tcPr>
          <w:p w14:paraId="1F5F7C7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808080"/>
            </w:tcBorders>
            <w:shd w:val="clear" w:color="auto" w:fill="FFF1E7"/>
            <w:tcMar>
              <w:top w:w="30" w:type="dxa"/>
              <w:left w:w="30" w:type="dxa"/>
              <w:bottom w:w="30" w:type="dxa"/>
              <w:right w:w="0" w:type="dxa"/>
            </w:tcMar>
            <w:vAlign w:val="center"/>
            <w:hideMark/>
          </w:tcPr>
          <w:p w14:paraId="2D36933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13,888</w:t>
            </w:r>
          </w:p>
        </w:tc>
        <w:tc>
          <w:tcPr>
            <w:tcW w:w="0" w:type="auto"/>
            <w:tcBorders>
              <w:bottom w:val="single" w:sz="6" w:space="0" w:color="808080"/>
            </w:tcBorders>
            <w:shd w:val="clear" w:color="auto" w:fill="FFF1E7"/>
            <w:vAlign w:val="bottom"/>
            <w:hideMark/>
          </w:tcPr>
          <w:p w14:paraId="21BA380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808080"/>
            </w:tcBorders>
            <w:tcMar>
              <w:top w:w="30" w:type="dxa"/>
              <w:left w:w="30" w:type="dxa"/>
              <w:bottom w:w="30" w:type="dxa"/>
              <w:right w:w="0" w:type="dxa"/>
            </w:tcMar>
            <w:vAlign w:val="center"/>
            <w:hideMark/>
          </w:tcPr>
          <w:p w14:paraId="0003AA2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12,841</w:t>
            </w:r>
          </w:p>
        </w:tc>
        <w:tc>
          <w:tcPr>
            <w:tcW w:w="0" w:type="auto"/>
            <w:tcBorders>
              <w:bottom w:val="single" w:sz="6" w:space="0" w:color="808080"/>
            </w:tcBorders>
            <w:vAlign w:val="bottom"/>
            <w:hideMark/>
          </w:tcPr>
          <w:p w14:paraId="27A4471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808080"/>
            </w:tcBorders>
            <w:tcMar>
              <w:top w:w="30" w:type="dxa"/>
              <w:left w:w="30" w:type="dxa"/>
              <w:bottom w:w="30" w:type="dxa"/>
              <w:right w:w="0" w:type="dxa"/>
            </w:tcMar>
            <w:vAlign w:val="center"/>
            <w:hideMark/>
          </w:tcPr>
          <w:p w14:paraId="6447B61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bottom w:val="single" w:sz="6" w:space="0" w:color="808080"/>
            </w:tcBorders>
            <w:tcMar>
              <w:top w:w="30" w:type="dxa"/>
              <w:left w:w="0" w:type="dxa"/>
              <w:bottom w:w="30" w:type="dxa"/>
              <w:right w:w="30" w:type="dxa"/>
            </w:tcMar>
            <w:vAlign w:val="center"/>
            <w:hideMark/>
          </w:tcPr>
          <w:p w14:paraId="2E21604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2C1B6F27" w14:textId="77777777" w:rsidTr="00D1208C">
        <w:tc>
          <w:tcPr>
            <w:tcW w:w="0" w:type="auto"/>
            <w:tcBorders>
              <w:top w:val="single" w:sz="6" w:space="0" w:color="808080"/>
            </w:tcBorders>
            <w:tcMar>
              <w:top w:w="30" w:type="dxa"/>
              <w:left w:w="180" w:type="dxa"/>
              <w:bottom w:w="30" w:type="dxa"/>
              <w:right w:w="30" w:type="dxa"/>
            </w:tcMar>
            <w:vAlign w:val="bottom"/>
            <w:hideMark/>
          </w:tcPr>
          <w:p w14:paraId="5B55798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lastRenderedPageBreak/>
              <w:t>Gross margin</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792510A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44.3</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center"/>
            <w:hideMark/>
          </w:tcPr>
          <w:p w14:paraId="1DFCCF3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06A6C7F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45.1</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475193F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tcBorders>
            <w:tcMar>
              <w:top w:w="30" w:type="dxa"/>
              <w:left w:w="30" w:type="dxa"/>
              <w:bottom w:w="30" w:type="dxa"/>
              <w:right w:w="30" w:type="dxa"/>
            </w:tcMar>
            <w:vAlign w:val="center"/>
            <w:hideMark/>
          </w:tcPr>
          <w:p w14:paraId="1FA71B2B"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68C9F45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26AED4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44.7</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center"/>
            <w:hideMark/>
          </w:tcPr>
          <w:p w14:paraId="1C15E72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0F5278B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44.4</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69ED2C3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tcBorders>
            <w:tcMar>
              <w:top w:w="30" w:type="dxa"/>
              <w:left w:w="30" w:type="dxa"/>
              <w:bottom w:w="30" w:type="dxa"/>
              <w:right w:w="30" w:type="dxa"/>
            </w:tcMar>
            <w:vAlign w:val="bottom"/>
            <w:hideMark/>
          </w:tcPr>
          <w:p w14:paraId="4AC614D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42964330"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383F13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Demand creation expense</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67CA118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870</w:t>
            </w:r>
          </w:p>
        </w:tc>
        <w:tc>
          <w:tcPr>
            <w:tcW w:w="0" w:type="auto"/>
            <w:tcBorders>
              <w:top w:val="single" w:sz="6" w:space="0" w:color="808080"/>
              <w:bottom w:val="single" w:sz="6" w:space="0" w:color="808080"/>
            </w:tcBorders>
            <w:shd w:val="clear" w:color="auto" w:fill="FFF1E7"/>
            <w:vAlign w:val="bottom"/>
            <w:hideMark/>
          </w:tcPr>
          <w:p w14:paraId="4E0FC24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4D9E2F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865</w:t>
            </w:r>
          </w:p>
        </w:tc>
        <w:tc>
          <w:tcPr>
            <w:tcW w:w="0" w:type="auto"/>
            <w:tcBorders>
              <w:top w:val="single" w:sz="6" w:space="0" w:color="808080"/>
              <w:bottom w:val="single" w:sz="6" w:space="0" w:color="808080"/>
            </w:tcBorders>
            <w:vAlign w:val="bottom"/>
            <w:hideMark/>
          </w:tcPr>
          <w:p w14:paraId="488219E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center"/>
            <w:hideMark/>
          </w:tcPr>
          <w:p w14:paraId="4229108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3C6CFCA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C25E0D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1430A0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2,769</w:t>
            </w:r>
          </w:p>
        </w:tc>
        <w:tc>
          <w:tcPr>
            <w:tcW w:w="0" w:type="auto"/>
            <w:tcBorders>
              <w:top w:val="single" w:sz="6" w:space="0" w:color="808080"/>
              <w:bottom w:val="single" w:sz="6" w:space="0" w:color="808080"/>
            </w:tcBorders>
            <w:shd w:val="clear" w:color="auto" w:fill="FFF1E7"/>
            <w:vAlign w:val="bottom"/>
            <w:hideMark/>
          </w:tcPr>
          <w:p w14:paraId="2879192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48C675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2,739</w:t>
            </w:r>
          </w:p>
        </w:tc>
        <w:tc>
          <w:tcPr>
            <w:tcW w:w="0" w:type="auto"/>
            <w:tcBorders>
              <w:top w:val="single" w:sz="6" w:space="0" w:color="808080"/>
              <w:bottom w:val="single" w:sz="6" w:space="0" w:color="808080"/>
            </w:tcBorders>
            <w:vAlign w:val="bottom"/>
            <w:hideMark/>
          </w:tcPr>
          <w:p w14:paraId="0084B6E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center"/>
            <w:hideMark/>
          </w:tcPr>
          <w:p w14:paraId="7E68C30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140FF0D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1D70BFF6" w14:textId="77777777" w:rsidTr="00D1208C">
        <w:tc>
          <w:tcPr>
            <w:tcW w:w="0" w:type="auto"/>
            <w:tcBorders>
              <w:bottom w:val="single" w:sz="6" w:space="0" w:color="E87722"/>
            </w:tcBorders>
            <w:tcMar>
              <w:top w:w="30" w:type="dxa"/>
              <w:left w:w="30" w:type="dxa"/>
              <w:bottom w:w="30" w:type="dxa"/>
              <w:right w:w="30" w:type="dxa"/>
            </w:tcMar>
            <w:vAlign w:val="bottom"/>
            <w:hideMark/>
          </w:tcPr>
          <w:p w14:paraId="199C6A4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Operating overhead expense</w:t>
            </w:r>
          </w:p>
        </w:tc>
        <w:tc>
          <w:tcPr>
            <w:tcW w:w="0" w:type="auto"/>
            <w:gridSpan w:val="2"/>
            <w:tcBorders>
              <w:bottom w:val="single" w:sz="6" w:space="0" w:color="E87722"/>
            </w:tcBorders>
            <w:shd w:val="clear" w:color="auto" w:fill="FFF1E7"/>
            <w:tcMar>
              <w:top w:w="30" w:type="dxa"/>
              <w:left w:w="30" w:type="dxa"/>
              <w:bottom w:w="30" w:type="dxa"/>
              <w:right w:w="0" w:type="dxa"/>
            </w:tcMar>
            <w:vAlign w:val="center"/>
            <w:hideMark/>
          </w:tcPr>
          <w:p w14:paraId="20A6A1A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2,413</w:t>
            </w:r>
          </w:p>
        </w:tc>
        <w:tc>
          <w:tcPr>
            <w:tcW w:w="0" w:type="auto"/>
            <w:tcBorders>
              <w:bottom w:val="single" w:sz="6" w:space="0" w:color="E87722"/>
            </w:tcBorders>
            <w:shd w:val="clear" w:color="auto" w:fill="FFF1E7"/>
            <w:vAlign w:val="bottom"/>
            <w:hideMark/>
          </w:tcPr>
          <w:p w14:paraId="339363E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center"/>
            <w:hideMark/>
          </w:tcPr>
          <w:p w14:paraId="386D24A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2,226</w:t>
            </w:r>
          </w:p>
        </w:tc>
        <w:tc>
          <w:tcPr>
            <w:tcW w:w="0" w:type="auto"/>
            <w:tcBorders>
              <w:bottom w:val="single" w:sz="6" w:space="0" w:color="E87722"/>
            </w:tcBorders>
            <w:vAlign w:val="bottom"/>
            <w:hideMark/>
          </w:tcPr>
          <w:p w14:paraId="4E25202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center"/>
            <w:hideMark/>
          </w:tcPr>
          <w:p w14:paraId="014F0BB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bottom w:val="single" w:sz="6" w:space="0" w:color="E87722"/>
            </w:tcBorders>
            <w:tcMar>
              <w:top w:w="30" w:type="dxa"/>
              <w:left w:w="0" w:type="dxa"/>
              <w:bottom w:w="30" w:type="dxa"/>
              <w:right w:w="30" w:type="dxa"/>
            </w:tcMar>
            <w:vAlign w:val="center"/>
            <w:hideMark/>
          </w:tcPr>
          <w:p w14:paraId="5081A1B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bottom w:val="single" w:sz="6" w:space="0" w:color="E87722"/>
            </w:tcBorders>
            <w:tcMar>
              <w:top w:w="30" w:type="dxa"/>
              <w:left w:w="30" w:type="dxa"/>
              <w:bottom w:w="30" w:type="dxa"/>
              <w:right w:w="30" w:type="dxa"/>
            </w:tcMar>
            <w:vAlign w:val="bottom"/>
            <w:hideMark/>
          </w:tcPr>
          <w:p w14:paraId="18256D0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bottom w:val="single" w:sz="6" w:space="0" w:color="E87722"/>
            </w:tcBorders>
            <w:shd w:val="clear" w:color="auto" w:fill="FFF1E7"/>
            <w:tcMar>
              <w:top w:w="30" w:type="dxa"/>
              <w:left w:w="30" w:type="dxa"/>
              <w:bottom w:w="30" w:type="dxa"/>
              <w:right w:w="0" w:type="dxa"/>
            </w:tcMar>
            <w:vAlign w:val="center"/>
            <w:hideMark/>
          </w:tcPr>
          <w:p w14:paraId="6ED392E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7,166</w:t>
            </w:r>
          </w:p>
        </w:tc>
        <w:tc>
          <w:tcPr>
            <w:tcW w:w="0" w:type="auto"/>
            <w:tcBorders>
              <w:bottom w:val="single" w:sz="6" w:space="0" w:color="E87722"/>
            </w:tcBorders>
            <w:shd w:val="clear" w:color="auto" w:fill="FFF1E7"/>
            <w:vAlign w:val="bottom"/>
            <w:hideMark/>
          </w:tcPr>
          <w:p w14:paraId="45B7BC6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center"/>
            <w:hideMark/>
          </w:tcPr>
          <w:p w14:paraId="34C47C0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6,557</w:t>
            </w:r>
          </w:p>
        </w:tc>
        <w:tc>
          <w:tcPr>
            <w:tcW w:w="0" w:type="auto"/>
            <w:tcBorders>
              <w:bottom w:val="single" w:sz="6" w:space="0" w:color="E87722"/>
            </w:tcBorders>
            <w:vAlign w:val="bottom"/>
            <w:hideMark/>
          </w:tcPr>
          <w:p w14:paraId="70D7485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center"/>
            <w:hideMark/>
          </w:tcPr>
          <w:p w14:paraId="0DFE76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bottom w:val="single" w:sz="6" w:space="0" w:color="E87722"/>
            </w:tcBorders>
            <w:tcMar>
              <w:top w:w="30" w:type="dxa"/>
              <w:left w:w="0" w:type="dxa"/>
              <w:bottom w:w="30" w:type="dxa"/>
              <w:right w:w="30" w:type="dxa"/>
            </w:tcMar>
            <w:vAlign w:val="center"/>
            <w:hideMark/>
          </w:tcPr>
          <w:p w14:paraId="7625A67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6F85ACD4" w14:textId="77777777" w:rsidTr="00D1208C">
        <w:tc>
          <w:tcPr>
            <w:tcW w:w="0" w:type="auto"/>
            <w:tcMar>
              <w:top w:w="30" w:type="dxa"/>
              <w:left w:w="180" w:type="dxa"/>
              <w:bottom w:w="30" w:type="dxa"/>
              <w:right w:w="30" w:type="dxa"/>
            </w:tcMar>
            <w:vAlign w:val="bottom"/>
            <w:hideMark/>
          </w:tcPr>
          <w:p w14:paraId="0980FCD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Total selling and administrative expense</w:t>
            </w:r>
          </w:p>
        </w:tc>
        <w:tc>
          <w:tcPr>
            <w:tcW w:w="0" w:type="auto"/>
            <w:gridSpan w:val="2"/>
            <w:shd w:val="clear" w:color="auto" w:fill="FFF1E7"/>
            <w:tcMar>
              <w:top w:w="30" w:type="dxa"/>
              <w:left w:w="30" w:type="dxa"/>
              <w:bottom w:w="30" w:type="dxa"/>
              <w:right w:w="0" w:type="dxa"/>
            </w:tcMar>
            <w:vAlign w:val="center"/>
            <w:hideMark/>
          </w:tcPr>
          <w:p w14:paraId="3470679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3,283</w:t>
            </w:r>
          </w:p>
        </w:tc>
        <w:tc>
          <w:tcPr>
            <w:tcW w:w="0" w:type="auto"/>
            <w:shd w:val="clear" w:color="auto" w:fill="FFF1E7"/>
            <w:vAlign w:val="bottom"/>
            <w:hideMark/>
          </w:tcPr>
          <w:p w14:paraId="57441C5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center"/>
            <w:hideMark/>
          </w:tcPr>
          <w:p w14:paraId="6B0057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3,091</w:t>
            </w:r>
          </w:p>
        </w:tc>
        <w:tc>
          <w:tcPr>
            <w:tcW w:w="0" w:type="auto"/>
            <w:vAlign w:val="bottom"/>
            <w:hideMark/>
          </w:tcPr>
          <w:p w14:paraId="071C3E5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center"/>
            <w:hideMark/>
          </w:tcPr>
          <w:p w14:paraId="618FB0D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Mar>
              <w:top w:w="30" w:type="dxa"/>
              <w:left w:w="0" w:type="dxa"/>
              <w:bottom w:w="30" w:type="dxa"/>
              <w:right w:w="30" w:type="dxa"/>
            </w:tcMar>
            <w:vAlign w:val="center"/>
            <w:hideMark/>
          </w:tcPr>
          <w:p w14:paraId="607F4AB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0E634EC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center"/>
            <w:hideMark/>
          </w:tcPr>
          <w:p w14:paraId="12D2673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9,935</w:t>
            </w:r>
          </w:p>
        </w:tc>
        <w:tc>
          <w:tcPr>
            <w:tcW w:w="0" w:type="auto"/>
            <w:shd w:val="clear" w:color="auto" w:fill="FFF1E7"/>
            <w:vAlign w:val="bottom"/>
            <w:hideMark/>
          </w:tcPr>
          <w:p w14:paraId="2CCE559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center"/>
            <w:hideMark/>
          </w:tcPr>
          <w:p w14:paraId="02B5521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9,296</w:t>
            </w:r>
          </w:p>
        </w:tc>
        <w:tc>
          <w:tcPr>
            <w:tcW w:w="0" w:type="auto"/>
            <w:vAlign w:val="bottom"/>
            <w:hideMark/>
          </w:tcPr>
          <w:p w14:paraId="011A77C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center"/>
            <w:hideMark/>
          </w:tcPr>
          <w:p w14:paraId="6F729F3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Mar>
              <w:top w:w="30" w:type="dxa"/>
              <w:left w:w="0" w:type="dxa"/>
              <w:bottom w:w="30" w:type="dxa"/>
              <w:right w:w="30" w:type="dxa"/>
            </w:tcMar>
            <w:vAlign w:val="center"/>
            <w:hideMark/>
          </w:tcPr>
          <w:p w14:paraId="1B538E4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5DA27F3A" w14:textId="77777777" w:rsidTr="00D1208C">
        <w:tc>
          <w:tcPr>
            <w:tcW w:w="0" w:type="auto"/>
            <w:tcBorders>
              <w:top w:val="single" w:sz="6" w:space="0" w:color="808080"/>
            </w:tcBorders>
            <w:tcMar>
              <w:top w:w="30" w:type="dxa"/>
              <w:left w:w="180" w:type="dxa"/>
              <w:bottom w:w="30" w:type="dxa"/>
              <w:right w:w="30" w:type="dxa"/>
            </w:tcMar>
            <w:vAlign w:val="bottom"/>
            <w:hideMark/>
          </w:tcPr>
          <w:p w14:paraId="764430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 of revenues</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31170F3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32.5</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center"/>
            <w:hideMark/>
          </w:tcPr>
          <w:p w14:paraId="5CB0176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6A7DF95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32.2</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7DD390A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tcBorders>
            <w:tcMar>
              <w:top w:w="30" w:type="dxa"/>
              <w:left w:w="30" w:type="dxa"/>
              <w:bottom w:w="30" w:type="dxa"/>
              <w:right w:w="30" w:type="dxa"/>
            </w:tcMar>
            <w:vAlign w:val="center"/>
            <w:hideMark/>
          </w:tcPr>
          <w:p w14:paraId="3860BE18"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tcBorders>
            <w:tcMar>
              <w:top w:w="30" w:type="dxa"/>
              <w:left w:w="30" w:type="dxa"/>
              <w:bottom w:w="30" w:type="dxa"/>
              <w:right w:w="30" w:type="dxa"/>
            </w:tcMar>
            <w:vAlign w:val="bottom"/>
            <w:hideMark/>
          </w:tcPr>
          <w:p w14:paraId="7269626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4FEFFD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32.0</w:t>
            </w:r>
          </w:p>
        </w:tc>
        <w:tc>
          <w:tcPr>
            <w:tcW w:w="0" w:type="auto"/>
            <w:tcBorders>
              <w:top w:val="single" w:sz="6" w:space="0" w:color="808080"/>
              <w:bottom w:val="single" w:sz="6" w:space="0" w:color="808080"/>
            </w:tcBorders>
            <w:shd w:val="clear" w:color="auto" w:fill="FFF1E7"/>
            <w:tcMar>
              <w:top w:w="30" w:type="dxa"/>
              <w:left w:w="0" w:type="dxa"/>
              <w:bottom w:w="30" w:type="dxa"/>
              <w:right w:w="30" w:type="dxa"/>
            </w:tcMar>
            <w:vAlign w:val="center"/>
            <w:hideMark/>
          </w:tcPr>
          <w:p w14:paraId="44EC58A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3A12521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32.1</w:t>
            </w:r>
          </w:p>
        </w:tc>
        <w:tc>
          <w:tcPr>
            <w:tcW w:w="0" w:type="auto"/>
            <w:tcBorders>
              <w:top w:val="single" w:sz="6" w:space="0" w:color="808080"/>
              <w:bottom w:val="single" w:sz="6" w:space="0" w:color="808080"/>
            </w:tcBorders>
            <w:tcMar>
              <w:top w:w="30" w:type="dxa"/>
              <w:left w:w="0" w:type="dxa"/>
              <w:bottom w:w="30" w:type="dxa"/>
              <w:right w:w="30" w:type="dxa"/>
            </w:tcMar>
            <w:vAlign w:val="center"/>
            <w:hideMark/>
          </w:tcPr>
          <w:p w14:paraId="6BE5130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tcBorders>
            <w:tcMar>
              <w:top w:w="30" w:type="dxa"/>
              <w:left w:w="30" w:type="dxa"/>
              <w:bottom w:w="30" w:type="dxa"/>
              <w:right w:w="30" w:type="dxa"/>
            </w:tcMar>
            <w:vAlign w:val="bottom"/>
            <w:hideMark/>
          </w:tcPr>
          <w:p w14:paraId="4E16D97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00D4770A"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DF7C6B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Interest expense (income), net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658F0A8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808080"/>
            </w:tcBorders>
            <w:shd w:val="clear" w:color="auto" w:fill="FFF1E7"/>
            <w:vAlign w:val="bottom"/>
            <w:hideMark/>
          </w:tcPr>
          <w:p w14:paraId="3B9307A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12985C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808080"/>
            </w:tcBorders>
            <w:vAlign w:val="bottom"/>
            <w:hideMark/>
          </w:tcPr>
          <w:p w14:paraId="7A18800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center"/>
            <w:hideMark/>
          </w:tcPr>
          <w:p w14:paraId="18F593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2031C73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0B3CDF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center"/>
            <w:hideMark/>
          </w:tcPr>
          <w:p w14:paraId="7CF044E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w:t>
            </w:r>
          </w:p>
        </w:tc>
        <w:tc>
          <w:tcPr>
            <w:tcW w:w="0" w:type="auto"/>
            <w:tcBorders>
              <w:top w:val="single" w:sz="6" w:space="0" w:color="808080"/>
              <w:bottom w:val="single" w:sz="6" w:space="0" w:color="808080"/>
            </w:tcBorders>
            <w:shd w:val="clear" w:color="auto" w:fill="FFF1E7"/>
            <w:vAlign w:val="bottom"/>
            <w:hideMark/>
          </w:tcPr>
          <w:p w14:paraId="2891490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center"/>
            <w:hideMark/>
          </w:tcPr>
          <w:p w14:paraId="68AAB6F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w:t>
            </w:r>
          </w:p>
        </w:tc>
        <w:tc>
          <w:tcPr>
            <w:tcW w:w="0" w:type="auto"/>
            <w:tcBorders>
              <w:top w:val="single" w:sz="6" w:space="0" w:color="808080"/>
              <w:bottom w:val="single" w:sz="6" w:space="0" w:color="808080"/>
            </w:tcBorders>
            <w:vAlign w:val="bottom"/>
            <w:hideMark/>
          </w:tcPr>
          <w:p w14:paraId="783997B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center"/>
            <w:hideMark/>
          </w:tcPr>
          <w:p w14:paraId="547D2E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615E7C53"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3C2AA1E" w14:textId="77777777" w:rsidTr="00D1208C">
        <w:tc>
          <w:tcPr>
            <w:tcW w:w="0" w:type="auto"/>
            <w:tcMar>
              <w:top w:w="30" w:type="dxa"/>
              <w:left w:w="30" w:type="dxa"/>
              <w:bottom w:w="30" w:type="dxa"/>
              <w:right w:w="30" w:type="dxa"/>
            </w:tcMar>
            <w:vAlign w:val="bottom"/>
            <w:hideMark/>
          </w:tcPr>
          <w:p w14:paraId="71E769E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(income) expense, net</w:t>
            </w:r>
          </w:p>
        </w:tc>
        <w:tc>
          <w:tcPr>
            <w:tcW w:w="0" w:type="auto"/>
            <w:gridSpan w:val="2"/>
            <w:shd w:val="clear" w:color="auto" w:fill="FFF1E7"/>
            <w:tcMar>
              <w:top w:w="30" w:type="dxa"/>
              <w:left w:w="30" w:type="dxa"/>
              <w:bottom w:w="30" w:type="dxa"/>
              <w:right w:w="0" w:type="dxa"/>
            </w:tcMar>
            <w:vAlign w:val="center"/>
            <w:hideMark/>
          </w:tcPr>
          <w:p w14:paraId="55D7011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297</w:t>
            </w:r>
          </w:p>
        </w:tc>
        <w:tc>
          <w:tcPr>
            <w:tcW w:w="0" w:type="auto"/>
            <w:shd w:val="clear" w:color="auto" w:fill="FFF1E7"/>
            <w:vAlign w:val="bottom"/>
            <w:hideMark/>
          </w:tcPr>
          <w:p w14:paraId="34518E8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center"/>
            <w:hideMark/>
          </w:tcPr>
          <w:p w14:paraId="37D562E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(55</w:t>
            </w:r>
          </w:p>
        </w:tc>
        <w:tc>
          <w:tcPr>
            <w:tcW w:w="0" w:type="auto"/>
            <w:tcMar>
              <w:top w:w="30" w:type="dxa"/>
              <w:left w:w="0" w:type="dxa"/>
              <w:bottom w:w="30" w:type="dxa"/>
              <w:right w:w="30" w:type="dxa"/>
            </w:tcMar>
            <w:vAlign w:val="center"/>
            <w:hideMark/>
          </w:tcPr>
          <w:p w14:paraId="103F0E0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0" w:type="dxa"/>
            </w:tcMar>
            <w:vAlign w:val="center"/>
            <w:hideMark/>
          </w:tcPr>
          <w:p w14:paraId="5E0B116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vAlign w:val="bottom"/>
            <w:hideMark/>
          </w:tcPr>
          <w:p w14:paraId="69A70F2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D459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center"/>
            <w:hideMark/>
          </w:tcPr>
          <w:p w14:paraId="3763F7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223</w:t>
            </w:r>
          </w:p>
        </w:tc>
        <w:tc>
          <w:tcPr>
            <w:tcW w:w="0" w:type="auto"/>
            <w:shd w:val="clear" w:color="auto" w:fill="FFF1E7"/>
            <w:vAlign w:val="bottom"/>
            <w:hideMark/>
          </w:tcPr>
          <w:p w14:paraId="110D03E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center"/>
            <w:hideMark/>
          </w:tcPr>
          <w:p w14:paraId="3B5ACCD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w:t>
            </w:r>
          </w:p>
        </w:tc>
        <w:tc>
          <w:tcPr>
            <w:tcW w:w="0" w:type="auto"/>
            <w:tcMar>
              <w:top w:w="30" w:type="dxa"/>
              <w:left w:w="0" w:type="dxa"/>
              <w:bottom w:w="30" w:type="dxa"/>
              <w:right w:w="30" w:type="dxa"/>
            </w:tcMar>
            <w:vAlign w:val="center"/>
            <w:hideMark/>
          </w:tcPr>
          <w:p w14:paraId="257148D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0" w:type="dxa"/>
            </w:tcMar>
            <w:vAlign w:val="center"/>
            <w:hideMark/>
          </w:tcPr>
          <w:p w14:paraId="0604602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vAlign w:val="bottom"/>
            <w:hideMark/>
          </w:tcPr>
          <w:p w14:paraId="70E9C8A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55505F0" w14:textId="77777777" w:rsidTr="00D1208C">
        <w:tc>
          <w:tcPr>
            <w:tcW w:w="0" w:type="auto"/>
            <w:tcBorders>
              <w:top w:val="single" w:sz="6" w:space="0" w:color="E87722"/>
            </w:tcBorders>
            <w:tcMar>
              <w:top w:w="30" w:type="dxa"/>
              <w:left w:w="30" w:type="dxa"/>
              <w:bottom w:w="30" w:type="dxa"/>
              <w:right w:w="30" w:type="dxa"/>
            </w:tcMar>
            <w:vAlign w:val="bottom"/>
            <w:hideMark/>
          </w:tcPr>
          <w:p w14:paraId="6E0534C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Income before income taxes</w:t>
            </w:r>
          </w:p>
        </w:tc>
        <w:tc>
          <w:tcPr>
            <w:tcW w:w="0" w:type="auto"/>
            <w:gridSpan w:val="2"/>
            <w:tcBorders>
              <w:top w:val="single" w:sz="6" w:space="0" w:color="E87722"/>
              <w:bottom w:val="single" w:sz="6" w:space="0" w:color="808080"/>
            </w:tcBorders>
            <w:shd w:val="clear" w:color="auto" w:fill="FFF1E7"/>
            <w:tcMar>
              <w:top w:w="30" w:type="dxa"/>
              <w:left w:w="30" w:type="dxa"/>
              <w:bottom w:w="30" w:type="dxa"/>
              <w:right w:w="0" w:type="dxa"/>
            </w:tcMar>
            <w:vAlign w:val="center"/>
            <w:hideMark/>
          </w:tcPr>
          <w:p w14:paraId="58C7E95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881</w:t>
            </w:r>
          </w:p>
        </w:tc>
        <w:tc>
          <w:tcPr>
            <w:tcW w:w="0" w:type="auto"/>
            <w:tcBorders>
              <w:top w:val="single" w:sz="6" w:space="0" w:color="E87722"/>
              <w:bottom w:val="single" w:sz="6" w:space="0" w:color="808080"/>
            </w:tcBorders>
            <w:shd w:val="clear" w:color="auto" w:fill="FFF1E7"/>
            <w:vAlign w:val="bottom"/>
            <w:hideMark/>
          </w:tcPr>
          <w:p w14:paraId="084F065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center"/>
            <w:hideMark/>
          </w:tcPr>
          <w:p w14:paraId="5AB42F9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1,291</w:t>
            </w:r>
          </w:p>
        </w:tc>
        <w:tc>
          <w:tcPr>
            <w:tcW w:w="0" w:type="auto"/>
            <w:tcBorders>
              <w:top w:val="single" w:sz="6" w:space="0" w:color="E87722"/>
            </w:tcBorders>
            <w:vAlign w:val="bottom"/>
            <w:hideMark/>
          </w:tcPr>
          <w:p w14:paraId="4D92C63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12CA15D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w:t>
            </w:r>
          </w:p>
        </w:tc>
        <w:tc>
          <w:tcPr>
            <w:tcW w:w="0" w:type="auto"/>
            <w:tcBorders>
              <w:top w:val="single" w:sz="6" w:space="0" w:color="E87722"/>
            </w:tcBorders>
            <w:tcMar>
              <w:top w:w="30" w:type="dxa"/>
              <w:left w:w="0" w:type="dxa"/>
              <w:bottom w:w="30" w:type="dxa"/>
              <w:right w:w="30" w:type="dxa"/>
            </w:tcMar>
            <w:vAlign w:val="center"/>
            <w:hideMark/>
          </w:tcPr>
          <w:p w14:paraId="6DB4193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E87722"/>
            </w:tcBorders>
            <w:tcMar>
              <w:top w:w="30" w:type="dxa"/>
              <w:left w:w="30" w:type="dxa"/>
              <w:bottom w:w="30" w:type="dxa"/>
              <w:right w:w="30" w:type="dxa"/>
            </w:tcMar>
            <w:vAlign w:val="bottom"/>
            <w:hideMark/>
          </w:tcPr>
          <w:p w14:paraId="313748F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center"/>
            <w:hideMark/>
          </w:tcPr>
          <w:p w14:paraId="30F6EF6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3,691</w:t>
            </w:r>
          </w:p>
        </w:tc>
        <w:tc>
          <w:tcPr>
            <w:tcW w:w="0" w:type="auto"/>
            <w:tcBorders>
              <w:top w:val="single" w:sz="6" w:space="0" w:color="E87722"/>
            </w:tcBorders>
            <w:shd w:val="clear" w:color="auto" w:fill="FFF1E7"/>
            <w:vAlign w:val="bottom"/>
            <w:hideMark/>
          </w:tcPr>
          <w:p w14:paraId="0C4AA9F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center"/>
            <w:hideMark/>
          </w:tcPr>
          <w:p w14:paraId="276846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3,558</w:t>
            </w:r>
          </w:p>
        </w:tc>
        <w:tc>
          <w:tcPr>
            <w:tcW w:w="0" w:type="auto"/>
            <w:tcBorders>
              <w:top w:val="single" w:sz="6" w:space="0" w:color="E87722"/>
            </w:tcBorders>
            <w:vAlign w:val="bottom"/>
            <w:hideMark/>
          </w:tcPr>
          <w:p w14:paraId="6673AB6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7E8493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Borders>
              <w:top w:val="single" w:sz="6" w:space="0" w:color="E87722"/>
            </w:tcBorders>
            <w:tcMar>
              <w:top w:w="30" w:type="dxa"/>
              <w:left w:w="0" w:type="dxa"/>
              <w:bottom w:w="30" w:type="dxa"/>
              <w:right w:w="30" w:type="dxa"/>
            </w:tcMar>
            <w:vAlign w:val="center"/>
            <w:hideMark/>
          </w:tcPr>
          <w:p w14:paraId="3F21F8D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370092F2"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9D17EE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Income tax expense</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74FD94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w:t>
            </w:r>
          </w:p>
        </w:tc>
        <w:tc>
          <w:tcPr>
            <w:tcW w:w="0" w:type="auto"/>
            <w:tcBorders>
              <w:top w:val="single" w:sz="6" w:space="0" w:color="808080"/>
            </w:tcBorders>
            <w:shd w:val="clear" w:color="auto" w:fill="FFF1E7"/>
            <w:vAlign w:val="bottom"/>
            <w:hideMark/>
          </w:tcPr>
          <w:p w14:paraId="3F44F0B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52D3CE9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190</w:t>
            </w:r>
          </w:p>
        </w:tc>
        <w:tc>
          <w:tcPr>
            <w:tcW w:w="0" w:type="auto"/>
            <w:tcBorders>
              <w:top w:val="single" w:sz="6" w:space="0" w:color="808080"/>
            </w:tcBorders>
            <w:vAlign w:val="bottom"/>
            <w:hideMark/>
          </w:tcPr>
          <w:p w14:paraId="22A9211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center"/>
            <w:hideMark/>
          </w:tcPr>
          <w:p w14:paraId="4D6840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-82</w:t>
            </w:r>
          </w:p>
        </w:tc>
        <w:tc>
          <w:tcPr>
            <w:tcW w:w="0" w:type="auto"/>
            <w:tcBorders>
              <w:top w:val="single" w:sz="6" w:space="0" w:color="808080"/>
            </w:tcBorders>
            <w:tcMar>
              <w:top w:w="30" w:type="dxa"/>
              <w:left w:w="0" w:type="dxa"/>
              <w:bottom w:w="30" w:type="dxa"/>
              <w:right w:w="30" w:type="dxa"/>
            </w:tcMar>
            <w:vAlign w:val="center"/>
            <w:hideMark/>
          </w:tcPr>
          <w:p w14:paraId="337DAA1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76F1EE5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3A5096B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362</w:t>
            </w:r>
          </w:p>
        </w:tc>
        <w:tc>
          <w:tcPr>
            <w:tcW w:w="0" w:type="auto"/>
            <w:tcBorders>
              <w:top w:val="single" w:sz="6" w:space="0" w:color="808080"/>
            </w:tcBorders>
            <w:shd w:val="clear" w:color="auto" w:fill="FFF1E7"/>
            <w:vAlign w:val="bottom"/>
            <w:hideMark/>
          </w:tcPr>
          <w:p w14:paraId="40B26C3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center"/>
            <w:hideMark/>
          </w:tcPr>
          <w:p w14:paraId="17EDE78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518</w:t>
            </w:r>
          </w:p>
        </w:tc>
        <w:tc>
          <w:tcPr>
            <w:tcW w:w="0" w:type="auto"/>
            <w:tcBorders>
              <w:top w:val="single" w:sz="6" w:space="0" w:color="808080"/>
            </w:tcBorders>
            <w:vAlign w:val="bottom"/>
            <w:hideMark/>
          </w:tcPr>
          <w:p w14:paraId="1CD8CBD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center"/>
            <w:hideMark/>
          </w:tcPr>
          <w:p w14:paraId="4410B2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w:t>
            </w:r>
          </w:p>
        </w:tc>
        <w:tc>
          <w:tcPr>
            <w:tcW w:w="0" w:type="auto"/>
            <w:tcBorders>
              <w:top w:val="single" w:sz="6" w:space="0" w:color="808080"/>
            </w:tcBorders>
            <w:tcMar>
              <w:top w:w="30" w:type="dxa"/>
              <w:left w:w="0" w:type="dxa"/>
              <w:bottom w:w="30" w:type="dxa"/>
              <w:right w:w="30" w:type="dxa"/>
            </w:tcMar>
            <w:vAlign w:val="center"/>
            <w:hideMark/>
          </w:tcPr>
          <w:p w14:paraId="4FA639B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124B4621"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C121E9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Effective tax rate</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4E2D389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3.9</w:t>
            </w:r>
          </w:p>
        </w:tc>
        <w:tc>
          <w:tcPr>
            <w:tcW w:w="0" w:type="auto"/>
            <w:tcBorders>
              <w:top w:val="single" w:sz="6" w:space="0" w:color="808080"/>
            </w:tcBorders>
            <w:shd w:val="clear" w:color="auto" w:fill="FFF1E7"/>
            <w:tcMar>
              <w:top w:w="30" w:type="dxa"/>
              <w:left w:w="0" w:type="dxa"/>
              <w:bottom w:w="30" w:type="dxa"/>
              <w:right w:w="30" w:type="dxa"/>
            </w:tcMar>
            <w:vAlign w:val="center"/>
            <w:hideMark/>
          </w:tcPr>
          <w:p w14:paraId="37DFC9C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tcBorders>
            <w:tcMar>
              <w:top w:w="30" w:type="dxa"/>
              <w:left w:w="30" w:type="dxa"/>
              <w:bottom w:w="30" w:type="dxa"/>
              <w:right w:w="0" w:type="dxa"/>
            </w:tcMar>
            <w:vAlign w:val="center"/>
            <w:hideMark/>
          </w:tcPr>
          <w:p w14:paraId="1F4B91A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14.7</w:t>
            </w:r>
          </w:p>
        </w:tc>
        <w:tc>
          <w:tcPr>
            <w:tcW w:w="0" w:type="auto"/>
            <w:tcBorders>
              <w:top w:val="single" w:sz="6" w:space="0" w:color="808080"/>
            </w:tcBorders>
            <w:tcMar>
              <w:top w:w="30" w:type="dxa"/>
              <w:left w:w="0" w:type="dxa"/>
              <w:bottom w:w="30" w:type="dxa"/>
              <w:right w:w="30" w:type="dxa"/>
            </w:tcMar>
            <w:vAlign w:val="center"/>
            <w:hideMark/>
          </w:tcPr>
          <w:p w14:paraId="311EC73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30" w:type="dxa"/>
            </w:tcMar>
            <w:vAlign w:val="center"/>
            <w:hideMark/>
          </w:tcPr>
          <w:p w14:paraId="04CE9C19"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547274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center"/>
            <w:hideMark/>
          </w:tcPr>
          <w:p w14:paraId="15B9969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9.8</w:t>
            </w:r>
          </w:p>
        </w:tc>
        <w:tc>
          <w:tcPr>
            <w:tcW w:w="0" w:type="auto"/>
            <w:tcBorders>
              <w:top w:val="single" w:sz="6" w:space="0" w:color="808080"/>
            </w:tcBorders>
            <w:shd w:val="clear" w:color="auto" w:fill="FFF1E7"/>
            <w:tcMar>
              <w:top w:w="30" w:type="dxa"/>
              <w:left w:w="0" w:type="dxa"/>
              <w:bottom w:w="30" w:type="dxa"/>
              <w:right w:w="30" w:type="dxa"/>
            </w:tcMar>
            <w:vAlign w:val="center"/>
            <w:hideMark/>
          </w:tcPr>
          <w:p w14:paraId="0BD4197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tcBorders>
            <w:tcMar>
              <w:top w:w="30" w:type="dxa"/>
              <w:left w:w="30" w:type="dxa"/>
              <w:bottom w:w="30" w:type="dxa"/>
              <w:right w:w="0" w:type="dxa"/>
            </w:tcMar>
            <w:vAlign w:val="center"/>
            <w:hideMark/>
          </w:tcPr>
          <w:p w14:paraId="62E1E3E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i/>
                <w:iCs/>
                <w:kern w:val="0"/>
                <w:sz w:val="17"/>
                <w:szCs w:val="17"/>
              </w:rPr>
              <w:t>14.6</w:t>
            </w:r>
          </w:p>
        </w:tc>
        <w:tc>
          <w:tcPr>
            <w:tcW w:w="0" w:type="auto"/>
            <w:tcBorders>
              <w:top w:val="single" w:sz="6" w:space="0" w:color="808080"/>
            </w:tcBorders>
            <w:tcMar>
              <w:top w:w="30" w:type="dxa"/>
              <w:left w:w="0" w:type="dxa"/>
              <w:bottom w:w="30" w:type="dxa"/>
              <w:right w:w="30" w:type="dxa"/>
            </w:tcMar>
            <w:vAlign w:val="center"/>
            <w:hideMark/>
          </w:tcPr>
          <w:p w14:paraId="0EF1614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i/>
                <w:iCs/>
                <w:kern w:val="0"/>
                <w:sz w:val="17"/>
                <w:szCs w:val="17"/>
              </w:rPr>
              <w:t>%</w:t>
            </w:r>
          </w:p>
        </w:t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5D2C948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62780292" w14:textId="77777777" w:rsidTr="00D1208C">
        <w:tc>
          <w:tcPr>
            <w:tcW w:w="0" w:type="auto"/>
            <w:tcBorders>
              <w:top w:val="single" w:sz="6" w:space="0" w:color="E87722"/>
            </w:tcBorders>
            <w:tcMar>
              <w:top w:w="30" w:type="dxa"/>
              <w:left w:w="30" w:type="dxa"/>
              <w:bottom w:w="30" w:type="dxa"/>
              <w:right w:w="30" w:type="dxa"/>
            </w:tcMar>
            <w:vAlign w:val="bottom"/>
            <w:hideMark/>
          </w:tcPr>
          <w:p w14:paraId="6CCE2B3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NET INCOME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center"/>
            <w:hideMark/>
          </w:tcPr>
          <w:p w14:paraId="3C5CC4E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center"/>
            <w:hideMark/>
          </w:tcPr>
          <w:p w14:paraId="4DFACFB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847</w:t>
            </w:r>
          </w:p>
        </w:tc>
        <w:tc>
          <w:tcPr>
            <w:tcW w:w="0" w:type="auto"/>
            <w:tcBorders>
              <w:top w:val="single" w:sz="6" w:space="0" w:color="E87722"/>
              <w:bottom w:val="single" w:sz="6" w:space="0" w:color="E87722"/>
            </w:tcBorders>
            <w:shd w:val="clear" w:color="auto" w:fill="FFF1E7"/>
            <w:vAlign w:val="bottom"/>
            <w:hideMark/>
          </w:tcPr>
          <w:p w14:paraId="29FFC51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54382DB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center"/>
            <w:hideMark/>
          </w:tcPr>
          <w:p w14:paraId="0A3E87B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1,101</w:t>
            </w:r>
          </w:p>
        </w:tc>
        <w:tc>
          <w:tcPr>
            <w:tcW w:w="0" w:type="auto"/>
            <w:tcBorders>
              <w:top w:val="single" w:sz="6" w:space="0" w:color="E87722"/>
              <w:bottom w:val="single" w:sz="6" w:space="0" w:color="E87722"/>
            </w:tcBorders>
            <w:vAlign w:val="bottom"/>
            <w:hideMark/>
          </w:tcPr>
          <w:p w14:paraId="1BE9673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6428E2B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-23</w:t>
            </w:r>
          </w:p>
        </w:tc>
        <w:tc>
          <w:tcPr>
            <w:tcW w:w="0" w:type="auto"/>
            <w:tcBorders>
              <w:top w:val="single" w:sz="6" w:space="0" w:color="E87722"/>
            </w:tcBorders>
            <w:tcMar>
              <w:top w:w="30" w:type="dxa"/>
              <w:left w:w="0" w:type="dxa"/>
              <w:bottom w:w="30" w:type="dxa"/>
              <w:right w:w="30" w:type="dxa"/>
            </w:tcMar>
            <w:vAlign w:val="center"/>
            <w:hideMark/>
          </w:tcPr>
          <w:p w14:paraId="0F8DB85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tcBorders>
            <w:tcMar>
              <w:top w:w="30" w:type="dxa"/>
              <w:left w:w="30" w:type="dxa"/>
              <w:bottom w:w="30" w:type="dxa"/>
              <w:right w:w="30" w:type="dxa"/>
            </w:tcMar>
            <w:vAlign w:val="bottom"/>
            <w:hideMark/>
          </w:tcPr>
          <w:p w14:paraId="4AE55D6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center"/>
            <w:hideMark/>
          </w:tcPr>
          <w:p w14:paraId="5C3D586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center"/>
            <w:hideMark/>
          </w:tcPr>
          <w:p w14:paraId="3874C69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3,329</w:t>
            </w:r>
          </w:p>
        </w:tc>
        <w:tc>
          <w:tcPr>
            <w:tcW w:w="0" w:type="auto"/>
            <w:tcBorders>
              <w:top w:val="single" w:sz="6" w:space="0" w:color="E87722"/>
              <w:bottom w:val="single" w:sz="6" w:space="0" w:color="E87722"/>
            </w:tcBorders>
            <w:shd w:val="clear" w:color="auto" w:fill="FFF1E7"/>
            <w:vAlign w:val="bottom"/>
            <w:hideMark/>
          </w:tcPr>
          <w:p w14:paraId="72F3C65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0D0D64A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center"/>
            <w:hideMark/>
          </w:tcPr>
          <w:p w14:paraId="55DC35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3,040</w:t>
            </w:r>
          </w:p>
        </w:tc>
        <w:tc>
          <w:tcPr>
            <w:tcW w:w="0" w:type="auto"/>
            <w:tcBorders>
              <w:top w:val="single" w:sz="6" w:space="0" w:color="E87722"/>
              <w:bottom w:val="single" w:sz="6" w:space="0" w:color="E87722"/>
            </w:tcBorders>
            <w:vAlign w:val="bottom"/>
            <w:hideMark/>
          </w:tcPr>
          <w:p w14:paraId="7C0EF48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center"/>
            <w:hideMark/>
          </w:tcPr>
          <w:p w14:paraId="64C8014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w:t>
            </w:r>
          </w:p>
        </w:tc>
        <w:tc>
          <w:tcPr>
            <w:tcW w:w="0" w:type="auto"/>
            <w:tcBorders>
              <w:top w:val="single" w:sz="6" w:space="0" w:color="E87722"/>
            </w:tcBorders>
            <w:tcMar>
              <w:top w:w="30" w:type="dxa"/>
              <w:left w:w="0" w:type="dxa"/>
              <w:bottom w:w="30" w:type="dxa"/>
              <w:right w:w="30" w:type="dxa"/>
            </w:tcMar>
            <w:vAlign w:val="center"/>
            <w:hideMark/>
          </w:tcPr>
          <w:p w14:paraId="67E54AE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r w:rsidR="00D1208C" w:rsidRPr="00D1208C" w14:paraId="03289870"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10775C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Diluted earnings per common share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center"/>
            <w:hideMark/>
          </w:tcPr>
          <w:p w14:paraId="063E2BD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center"/>
            <w:hideMark/>
          </w:tcPr>
          <w:p w14:paraId="1A2565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0.53</w:t>
            </w:r>
          </w:p>
        </w:tc>
        <w:tc>
          <w:tcPr>
            <w:tcW w:w="0" w:type="auto"/>
            <w:tcBorders>
              <w:top w:val="single" w:sz="6" w:space="0" w:color="E87722"/>
              <w:bottom w:val="single" w:sz="6" w:space="0" w:color="E87722"/>
            </w:tcBorders>
            <w:shd w:val="clear" w:color="auto" w:fill="FFF1E7"/>
            <w:vAlign w:val="bottom"/>
            <w:hideMark/>
          </w:tcPr>
          <w:p w14:paraId="27A90E6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1B9B59D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center"/>
            <w:hideMark/>
          </w:tcPr>
          <w:p w14:paraId="31D188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0.68</w:t>
            </w:r>
          </w:p>
        </w:tc>
        <w:tc>
          <w:tcPr>
            <w:tcW w:w="0" w:type="auto"/>
            <w:tcBorders>
              <w:top w:val="single" w:sz="6" w:space="0" w:color="E87722"/>
              <w:bottom w:val="single" w:sz="6" w:space="0" w:color="E87722"/>
            </w:tcBorders>
            <w:vAlign w:val="bottom"/>
            <w:hideMark/>
          </w:tcPr>
          <w:p w14:paraId="4E62441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2ADA4D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w:t>
            </w:r>
          </w:p>
        </w:tc>
        <w:tc>
          <w:tcPr>
            <w:tcW w:w="0" w:type="auto"/>
            <w:tcBorders>
              <w:top w:val="single" w:sz="6" w:space="0" w:color="E87722"/>
              <w:bottom w:val="single" w:sz="6" w:space="0" w:color="E87722"/>
            </w:tcBorders>
            <w:tcMar>
              <w:top w:w="30" w:type="dxa"/>
              <w:left w:w="0" w:type="dxa"/>
              <w:bottom w:w="30" w:type="dxa"/>
              <w:right w:w="30" w:type="dxa"/>
            </w:tcMar>
            <w:vAlign w:val="center"/>
            <w:hideMark/>
          </w:tcPr>
          <w:p w14:paraId="13ECE3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1E0944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center"/>
            <w:hideMark/>
          </w:tcPr>
          <w:p w14:paraId="1FA3FA3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center"/>
            <w:hideMark/>
          </w:tcPr>
          <w:p w14:paraId="70C22AA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2.09</w:t>
            </w:r>
          </w:p>
        </w:tc>
        <w:tc>
          <w:tcPr>
            <w:tcW w:w="0" w:type="auto"/>
            <w:tcBorders>
              <w:top w:val="single" w:sz="6" w:space="0" w:color="E87722"/>
              <w:bottom w:val="single" w:sz="6" w:space="0" w:color="E87722"/>
            </w:tcBorders>
            <w:shd w:val="clear" w:color="auto" w:fill="FFF1E7"/>
            <w:vAlign w:val="bottom"/>
            <w:hideMark/>
          </w:tcPr>
          <w:p w14:paraId="63EC2FD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76F5761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center"/>
            <w:hideMark/>
          </w:tcPr>
          <w:p w14:paraId="41C1639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1.87</w:t>
            </w:r>
          </w:p>
        </w:tc>
        <w:tc>
          <w:tcPr>
            <w:tcW w:w="0" w:type="auto"/>
            <w:tcBorders>
              <w:top w:val="single" w:sz="6" w:space="0" w:color="E87722"/>
              <w:bottom w:val="single" w:sz="6" w:space="0" w:color="E87722"/>
            </w:tcBorders>
            <w:vAlign w:val="bottom"/>
            <w:hideMark/>
          </w:tcPr>
          <w:p w14:paraId="3317950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center"/>
            <w:hideMark/>
          </w:tcPr>
          <w:p w14:paraId="2ABC948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E87722"/>
              <w:bottom w:val="single" w:sz="6" w:space="0" w:color="E87722"/>
            </w:tcBorders>
            <w:tcMar>
              <w:top w:w="30" w:type="dxa"/>
              <w:left w:w="0" w:type="dxa"/>
              <w:bottom w:w="30" w:type="dxa"/>
              <w:right w:w="30" w:type="dxa"/>
            </w:tcMar>
            <w:vAlign w:val="center"/>
            <w:hideMark/>
          </w:tcPr>
          <w:p w14:paraId="1F9A728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bl>
    <w:p w14:paraId="476CA9AC"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EB6130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30</w:t>
      </w:r>
    </w:p>
    <w:p w14:paraId="1A05322A"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2119FBE0">
          <v:rect id="_x0000_i1057" style="width:0;height:1.5pt" o:hralign="center" o:hrstd="t" o:hrnoshade="t" o:hr="t" fillcolor="black" stroked="f"/>
        </w:pict>
      </w:r>
    </w:p>
    <w:p w14:paraId="54622C5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54B7FC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03" w:anchor="s1433BDA772405ACE80C243EDFDDC0CC7" w:history="1">
        <w:r w:rsidRPr="00D1208C">
          <w:rPr>
            <w:rFonts w:ascii="Arial" w:eastAsia="宋体" w:hAnsi="Arial" w:cs="Arial"/>
            <w:color w:val="0000FF"/>
            <w:kern w:val="0"/>
            <w:sz w:val="17"/>
            <w:szCs w:val="17"/>
            <w:u w:val="single"/>
          </w:rPr>
          <w:t>Table of Contents</w:t>
        </w:r>
      </w:hyperlink>
    </w:p>
    <w:p w14:paraId="4C712F3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D2DF10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68395E5"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CONSOLIDATED OPERATING RESULTS</w:t>
      </w:r>
    </w:p>
    <w:p w14:paraId="111A4690"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REVENUES</w:t>
      </w:r>
    </w:p>
    <w:tbl>
      <w:tblPr>
        <w:tblW w:w="20614" w:type="dxa"/>
        <w:tblCellMar>
          <w:left w:w="0" w:type="dxa"/>
          <w:right w:w="0" w:type="dxa"/>
        </w:tblCellMar>
        <w:tblLook w:val="04A0" w:firstRow="1" w:lastRow="0" w:firstColumn="1" w:lastColumn="0" w:noHBand="0" w:noVBand="1"/>
      </w:tblPr>
      <w:tblGrid>
        <w:gridCol w:w="338"/>
        <w:gridCol w:w="3493"/>
        <w:gridCol w:w="210"/>
        <w:gridCol w:w="1256"/>
        <w:gridCol w:w="185"/>
        <w:gridCol w:w="218"/>
        <w:gridCol w:w="1280"/>
        <w:gridCol w:w="157"/>
        <w:gridCol w:w="479"/>
        <w:gridCol w:w="289"/>
        <w:gridCol w:w="196"/>
        <w:gridCol w:w="2814"/>
        <w:gridCol w:w="196"/>
        <w:gridCol w:w="164"/>
        <w:gridCol w:w="206"/>
        <w:gridCol w:w="1234"/>
        <w:gridCol w:w="182"/>
        <w:gridCol w:w="206"/>
        <w:gridCol w:w="1266"/>
        <w:gridCol w:w="150"/>
        <w:gridCol w:w="1285"/>
        <w:gridCol w:w="236"/>
        <w:gridCol w:w="2814"/>
        <w:gridCol w:w="1760"/>
      </w:tblGrid>
      <w:tr w:rsidR="00D1208C" w:rsidRPr="00D1208C" w14:paraId="1D7FF524" w14:textId="77777777" w:rsidTr="00D1208C">
        <w:tc>
          <w:tcPr>
            <w:tcW w:w="0" w:type="auto"/>
            <w:gridSpan w:val="24"/>
            <w:vAlign w:val="center"/>
            <w:hideMark/>
          </w:tcPr>
          <w:p w14:paraId="3811CA05"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4E42E1FB" w14:textId="77777777" w:rsidTr="00D1208C">
        <w:tc>
          <w:tcPr>
            <w:tcW w:w="5530" w:type="dxa"/>
            <w:gridSpan w:val="2"/>
            <w:vAlign w:val="center"/>
            <w:hideMark/>
          </w:tcPr>
          <w:p w14:paraId="50EC18F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C862F4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9" w:type="dxa"/>
            <w:vAlign w:val="center"/>
            <w:hideMark/>
          </w:tcPr>
          <w:p w14:paraId="12D1243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C6829C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431692A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9" w:type="dxa"/>
            <w:vAlign w:val="center"/>
            <w:hideMark/>
          </w:tcPr>
          <w:p w14:paraId="5405CE4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DC7C5B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2" w:type="dxa"/>
            <w:gridSpan w:val="2"/>
            <w:vAlign w:val="center"/>
            <w:hideMark/>
          </w:tcPr>
          <w:p w14:paraId="73FA1A8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CD9C89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5" w:type="dxa"/>
            <w:vAlign w:val="center"/>
            <w:hideMark/>
          </w:tcPr>
          <w:p w14:paraId="29F2728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52054B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45E1E9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9C825E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9" w:type="dxa"/>
            <w:vAlign w:val="center"/>
            <w:hideMark/>
          </w:tcPr>
          <w:p w14:paraId="4E61E3D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C6F2E7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0563FE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0" w:type="dxa"/>
            <w:vAlign w:val="center"/>
            <w:hideMark/>
          </w:tcPr>
          <w:p w14:paraId="37DE755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C49086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2" w:type="dxa"/>
            <w:vAlign w:val="center"/>
            <w:hideMark/>
          </w:tcPr>
          <w:p w14:paraId="48D3A01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79B29D4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5" w:type="dxa"/>
            <w:vAlign w:val="center"/>
            <w:hideMark/>
          </w:tcPr>
          <w:p w14:paraId="54497D3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1" w:type="dxa"/>
            <w:vAlign w:val="center"/>
            <w:hideMark/>
          </w:tcPr>
          <w:p w14:paraId="2255BD10"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11CB8F0" w14:textId="77777777" w:rsidTr="00D1208C">
        <w:tc>
          <w:tcPr>
            <w:tcW w:w="0" w:type="auto"/>
            <w:gridSpan w:val="2"/>
            <w:tcMar>
              <w:top w:w="30" w:type="dxa"/>
              <w:left w:w="30" w:type="dxa"/>
              <w:bottom w:w="30" w:type="dxa"/>
              <w:right w:w="30" w:type="dxa"/>
            </w:tcMar>
            <w:vAlign w:val="bottom"/>
            <w:hideMark/>
          </w:tcPr>
          <w:p w14:paraId="76E44BD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1"/>
            <w:tcBorders>
              <w:bottom w:val="single" w:sz="6" w:space="0" w:color="E87722"/>
            </w:tcBorders>
            <w:tcMar>
              <w:top w:w="30" w:type="dxa"/>
              <w:left w:w="30" w:type="dxa"/>
              <w:bottom w:w="30" w:type="dxa"/>
              <w:right w:w="0" w:type="dxa"/>
            </w:tcMar>
            <w:vAlign w:val="bottom"/>
            <w:hideMark/>
          </w:tcPr>
          <w:p w14:paraId="2F3EB2B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135B5CD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33049033"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1D374759"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55EFA2C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545ADF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D2F197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gridSpan w:val="2"/>
            <w:tcBorders>
              <w:bottom w:val="single" w:sz="6" w:space="0" w:color="E87722"/>
            </w:tcBorders>
            <w:tcMar>
              <w:top w:w="30" w:type="dxa"/>
              <w:left w:w="30" w:type="dxa"/>
              <w:bottom w:w="30" w:type="dxa"/>
              <w:right w:w="0" w:type="dxa"/>
            </w:tcMar>
            <w:vAlign w:val="bottom"/>
            <w:hideMark/>
          </w:tcPr>
          <w:p w14:paraId="52EFFFE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5C394AC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CF6E34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r w:rsidRPr="00D1208C">
              <w:rPr>
                <w:rFonts w:ascii="Arial" w:eastAsia="宋体" w:hAnsi="Arial" w:cs="Arial"/>
                <w:b/>
                <w:bCs/>
                <w:color w:val="000000"/>
                <w:kern w:val="0"/>
                <w:sz w:val="15"/>
                <w:szCs w:val="15"/>
                <w:vertAlign w:val="superscript"/>
              </w:rPr>
              <w:t>(1)</w:t>
            </w:r>
          </w:p>
        </w:tc>
        <w:tc>
          <w:tcPr>
            <w:tcW w:w="0" w:type="auto"/>
            <w:tcBorders>
              <w:bottom w:val="single" w:sz="6" w:space="0" w:color="E87722"/>
            </w:tcBorders>
            <w:vAlign w:val="bottom"/>
            <w:hideMark/>
          </w:tcPr>
          <w:p w14:paraId="4678ED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282D235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6B2789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7C9B9A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0" w:type="dxa"/>
            </w:tcMar>
            <w:vAlign w:val="bottom"/>
            <w:hideMark/>
          </w:tcPr>
          <w:p w14:paraId="40E368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6F21390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6895ACD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r w:rsidRPr="00D1208C">
              <w:rPr>
                <w:rFonts w:ascii="Arial" w:eastAsia="宋体" w:hAnsi="Arial" w:cs="Arial"/>
                <w:b/>
                <w:bCs/>
                <w:color w:val="000000"/>
                <w:kern w:val="0"/>
                <w:sz w:val="15"/>
                <w:szCs w:val="15"/>
                <w:vertAlign w:val="superscript"/>
              </w:rPr>
              <w:t>(1)</w:t>
            </w:r>
          </w:p>
        </w:tc>
        <w:tc>
          <w:tcPr>
            <w:tcW w:w="0" w:type="auto"/>
            <w:tcBorders>
              <w:bottom w:val="single" w:sz="6" w:space="0" w:color="E87722"/>
            </w:tcBorders>
            <w:vAlign w:val="bottom"/>
            <w:hideMark/>
          </w:tcPr>
          <w:p w14:paraId="5114922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F02032B" w14:textId="77777777" w:rsidTr="00D1208C">
        <w:tc>
          <w:tcPr>
            <w:tcW w:w="0" w:type="auto"/>
            <w:gridSpan w:val="2"/>
            <w:tcMar>
              <w:top w:w="30" w:type="dxa"/>
              <w:left w:w="30" w:type="dxa"/>
              <w:bottom w:w="30" w:type="dxa"/>
              <w:right w:w="30" w:type="dxa"/>
            </w:tcMar>
            <w:vAlign w:val="bottom"/>
            <w:hideMark/>
          </w:tcPr>
          <w:p w14:paraId="6CB8D3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i/>
                <w:iCs/>
                <w:kern w:val="0"/>
                <w:sz w:val="17"/>
                <w:szCs w:val="17"/>
              </w:rPr>
              <w:t>NIKE, Inc. Revenues:</w:t>
            </w:r>
          </w:p>
        </w:tc>
        <w:tc>
          <w:tcPr>
            <w:tcW w:w="0" w:type="auto"/>
            <w:gridSpan w:val="3"/>
            <w:shd w:val="clear" w:color="auto" w:fill="FFF1E7"/>
            <w:tcMar>
              <w:top w:w="30" w:type="dxa"/>
              <w:left w:w="30" w:type="dxa"/>
              <w:bottom w:w="30" w:type="dxa"/>
              <w:right w:w="30" w:type="dxa"/>
            </w:tcMar>
            <w:vAlign w:val="bottom"/>
            <w:hideMark/>
          </w:tcPr>
          <w:p w14:paraId="09A09CA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A7ABE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7BB8C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6D8DA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E113B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1BBD521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02AEF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6FE400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EBE6C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6C1C9E7E"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5B40410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NIKE Brand Revenues by:</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4B0C143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9707E4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BA99D7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150AF47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605133F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2643C0E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04B676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37C9E6C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57A83C4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0DAF9644" w14:textId="77777777" w:rsidTr="00D1208C">
        <w:tc>
          <w:tcPr>
            <w:tcW w:w="0" w:type="auto"/>
            <w:gridSpan w:val="2"/>
            <w:tcBorders>
              <w:top w:val="single" w:sz="6" w:space="0" w:color="808080"/>
            </w:tcBorders>
            <w:tcMar>
              <w:top w:w="30" w:type="dxa"/>
              <w:left w:w="180" w:type="dxa"/>
              <w:bottom w:w="30" w:type="dxa"/>
              <w:right w:w="30" w:type="dxa"/>
            </w:tcMar>
            <w:vAlign w:val="bottom"/>
            <w:hideMark/>
          </w:tcPr>
          <w:p w14:paraId="20F944E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5D538F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FF66C6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6,377</w:t>
            </w:r>
          </w:p>
        </w:tc>
        <w:tc>
          <w:tcPr>
            <w:tcW w:w="0" w:type="auto"/>
            <w:tcBorders>
              <w:top w:val="single" w:sz="6" w:space="0" w:color="808080"/>
            </w:tcBorders>
            <w:shd w:val="clear" w:color="auto" w:fill="FFF1E7"/>
            <w:vAlign w:val="bottom"/>
            <w:hideMark/>
          </w:tcPr>
          <w:p w14:paraId="1BA8EEF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3AE3CA1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4FCC270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6,122</w:t>
            </w:r>
          </w:p>
        </w:tc>
        <w:tc>
          <w:tcPr>
            <w:tcW w:w="0" w:type="auto"/>
            <w:tcBorders>
              <w:top w:val="single" w:sz="6" w:space="0" w:color="808080"/>
            </w:tcBorders>
            <w:vAlign w:val="bottom"/>
            <w:hideMark/>
          </w:tcPr>
          <w:p w14:paraId="6601EF2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340095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7AB484C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7A56F5D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tcBorders>
            <w:tcMar>
              <w:top w:w="30" w:type="dxa"/>
              <w:left w:w="0" w:type="dxa"/>
              <w:bottom w:w="30" w:type="dxa"/>
              <w:right w:w="30" w:type="dxa"/>
            </w:tcMar>
            <w:vAlign w:val="bottom"/>
            <w:hideMark/>
          </w:tcPr>
          <w:p w14:paraId="7522762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461B746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64E9E1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112C08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19,104</w:t>
            </w:r>
          </w:p>
        </w:tc>
        <w:tc>
          <w:tcPr>
            <w:tcW w:w="0" w:type="auto"/>
            <w:tcBorders>
              <w:top w:val="single" w:sz="6" w:space="0" w:color="808080"/>
            </w:tcBorders>
            <w:shd w:val="clear" w:color="auto" w:fill="FFF1E7"/>
            <w:vAlign w:val="bottom"/>
            <w:hideMark/>
          </w:tcPr>
          <w:p w14:paraId="3771BAE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11C66B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599E68A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17,723</w:t>
            </w:r>
          </w:p>
        </w:tc>
        <w:tc>
          <w:tcPr>
            <w:tcW w:w="0" w:type="auto"/>
            <w:tcBorders>
              <w:top w:val="single" w:sz="6" w:space="0" w:color="808080"/>
            </w:tcBorders>
            <w:vAlign w:val="bottom"/>
            <w:hideMark/>
          </w:tcPr>
          <w:p w14:paraId="2D21C28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32FC80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5B195D0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7711CC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w:t>
            </w:r>
          </w:p>
        </w:tc>
        <w:tc>
          <w:tcPr>
            <w:tcW w:w="0" w:type="auto"/>
            <w:tcBorders>
              <w:top w:val="single" w:sz="6" w:space="0" w:color="808080"/>
            </w:tcBorders>
            <w:tcMar>
              <w:top w:w="30" w:type="dxa"/>
              <w:left w:w="0" w:type="dxa"/>
              <w:bottom w:w="30" w:type="dxa"/>
              <w:right w:w="30" w:type="dxa"/>
            </w:tcMar>
            <w:vAlign w:val="bottom"/>
            <w:hideMark/>
          </w:tcPr>
          <w:p w14:paraId="00DF32E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032CBCCE" w14:textId="77777777" w:rsidTr="00D1208C">
        <w:tc>
          <w:tcPr>
            <w:tcW w:w="0" w:type="auto"/>
            <w:gridSpan w:val="2"/>
            <w:tcBorders>
              <w:top w:val="single" w:sz="6" w:space="0" w:color="808080"/>
            </w:tcBorders>
            <w:tcMar>
              <w:top w:w="30" w:type="dxa"/>
              <w:left w:w="180" w:type="dxa"/>
              <w:bottom w:w="30" w:type="dxa"/>
              <w:right w:w="30" w:type="dxa"/>
            </w:tcMar>
            <w:vAlign w:val="bottom"/>
            <w:hideMark/>
          </w:tcPr>
          <w:p w14:paraId="24246ED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Apparel</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4BD260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2,905</w:t>
            </w:r>
          </w:p>
        </w:tc>
        <w:tc>
          <w:tcPr>
            <w:tcW w:w="0" w:type="auto"/>
            <w:tcBorders>
              <w:top w:val="single" w:sz="6" w:space="0" w:color="808080"/>
            </w:tcBorders>
            <w:shd w:val="clear" w:color="auto" w:fill="FFF1E7"/>
            <w:vAlign w:val="bottom"/>
            <w:hideMark/>
          </w:tcPr>
          <w:p w14:paraId="0768BCA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81A86F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2,707</w:t>
            </w:r>
          </w:p>
        </w:tc>
        <w:tc>
          <w:tcPr>
            <w:tcW w:w="0" w:type="auto"/>
            <w:tcBorders>
              <w:top w:val="single" w:sz="6" w:space="0" w:color="808080"/>
            </w:tcBorders>
            <w:vAlign w:val="bottom"/>
            <w:hideMark/>
          </w:tcPr>
          <w:p w14:paraId="0CB93CB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95BEFE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tcBorders>
            <w:tcMar>
              <w:top w:w="30" w:type="dxa"/>
              <w:left w:w="0" w:type="dxa"/>
              <w:bottom w:w="30" w:type="dxa"/>
              <w:right w:w="30" w:type="dxa"/>
            </w:tcMar>
            <w:vAlign w:val="bottom"/>
            <w:hideMark/>
          </w:tcPr>
          <w:p w14:paraId="170E870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235F97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25550EC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4B24EFC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30EF54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9,313</w:t>
            </w:r>
          </w:p>
        </w:tc>
        <w:tc>
          <w:tcPr>
            <w:tcW w:w="0" w:type="auto"/>
            <w:tcBorders>
              <w:top w:val="single" w:sz="6" w:space="0" w:color="808080"/>
            </w:tcBorders>
            <w:shd w:val="clear" w:color="auto" w:fill="FFF1E7"/>
            <w:vAlign w:val="bottom"/>
            <w:hideMark/>
          </w:tcPr>
          <w:p w14:paraId="4FE3FAF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82061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8,705</w:t>
            </w:r>
          </w:p>
        </w:tc>
        <w:tc>
          <w:tcPr>
            <w:tcW w:w="0" w:type="auto"/>
            <w:tcBorders>
              <w:top w:val="single" w:sz="6" w:space="0" w:color="808080"/>
            </w:tcBorders>
            <w:vAlign w:val="bottom"/>
            <w:hideMark/>
          </w:tcPr>
          <w:p w14:paraId="0D52D22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3D55D08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tcBorders>
            <w:tcMar>
              <w:top w:w="30" w:type="dxa"/>
              <w:left w:w="0" w:type="dxa"/>
              <w:bottom w:w="30" w:type="dxa"/>
              <w:right w:w="30" w:type="dxa"/>
            </w:tcMar>
            <w:vAlign w:val="bottom"/>
            <w:hideMark/>
          </w:tcPr>
          <w:p w14:paraId="202CBBA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6F26F65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44C636A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10A3AFF8"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6653ED8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CCBFA7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326</w:t>
            </w:r>
          </w:p>
        </w:tc>
        <w:tc>
          <w:tcPr>
            <w:tcW w:w="0" w:type="auto"/>
            <w:tcBorders>
              <w:top w:val="single" w:sz="6" w:space="0" w:color="808080"/>
              <w:bottom w:val="single" w:sz="6" w:space="0" w:color="808080"/>
            </w:tcBorders>
            <w:shd w:val="clear" w:color="auto" w:fill="FFF1E7"/>
            <w:vAlign w:val="bottom"/>
            <w:hideMark/>
          </w:tcPr>
          <w:p w14:paraId="7855387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865249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311</w:t>
            </w:r>
          </w:p>
        </w:tc>
        <w:tc>
          <w:tcPr>
            <w:tcW w:w="0" w:type="auto"/>
            <w:tcBorders>
              <w:top w:val="single" w:sz="6" w:space="0" w:color="808080"/>
              <w:bottom w:val="single" w:sz="6" w:space="0" w:color="808080"/>
            </w:tcBorders>
            <w:vAlign w:val="bottom"/>
            <w:hideMark/>
          </w:tcPr>
          <w:p w14:paraId="5B3AC28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844812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71B175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55B801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24D7BE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195F67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11D5F5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1,115</w:t>
            </w:r>
          </w:p>
        </w:tc>
        <w:tc>
          <w:tcPr>
            <w:tcW w:w="0" w:type="auto"/>
            <w:tcBorders>
              <w:top w:val="single" w:sz="6" w:space="0" w:color="808080"/>
              <w:bottom w:val="single" w:sz="6" w:space="0" w:color="808080"/>
            </w:tcBorders>
            <w:shd w:val="clear" w:color="auto" w:fill="FFF1E7"/>
            <w:vAlign w:val="bottom"/>
            <w:hideMark/>
          </w:tcPr>
          <w:p w14:paraId="7EDF863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02CBE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1,050</w:t>
            </w:r>
          </w:p>
        </w:tc>
        <w:tc>
          <w:tcPr>
            <w:tcW w:w="0" w:type="auto"/>
            <w:tcBorders>
              <w:top w:val="single" w:sz="6" w:space="0" w:color="808080"/>
              <w:bottom w:val="single" w:sz="6" w:space="0" w:color="808080"/>
            </w:tcBorders>
            <w:vAlign w:val="bottom"/>
            <w:hideMark/>
          </w:tcPr>
          <w:p w14:paraId="2F8B882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6F3E1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520580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4DCF54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BBA999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41A8AFBF" w14:textId="77777777" w:rsidTr="00D1208C">
        <w:tc>
          <w:tcPr>
            <w:tcW w:w="0" w:type="auto"/>
            <w:gridSpan w:val="2"/>
            <w:tcMar>
              <w:top w:w="30" w:type="dxa"/>
              <w:left w:w="180" w:type="dxa"/>
              <w:bottom w:w="30" w:type="dxa"/>
              <w:right w:w="30" w:type="dxa"/>
            </w:tcMar>
            <w:vAlign w:val="bottom"/>
            <w:hideMark/>
          </w:tcPr>
          <w:p w14:paraId="72A27CB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Global Brand Divisions</w:t>
            </w:r>
            <w:r w:rsidRPr="00D1208C">
              <w:rPr>
                <w:rFonts w:ascii="Arial" w:eastAsia="宋体" w:hAnsi="Arial" w:cs="Arial"/>
                <w:kern w:val="0"/>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5E970DC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shd w:val="clear" w:color="auto" w:fill="FFF1E7"/>
            <w:vAlign w:val="bottom"/>
            <w:hideMark/>
          </w:tcPr>
          <w:p w14:paraId="63F7BBC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1EC3F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vAlign w:val="bottom"/>
            <w:hideMark/>
          </w:tcPr>
          <w:p w14:paraId="4F453DA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E5BBB0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w:t>
            </w:r>
          </w:p>
        </w:tc>
        <w:tc>
          <w:tcPr>
            <w:tcW w:w="0" w:type="auto"/>
            <w:tcMar>
              <w:top w:w="30" w:type="dxa"/>
              <w:left w:w="0" w:type="dxa"/>
              <w:bottom w:w="30" w:type="dxa"/>
              <w:right w:w="30" w:type="dxa"/>
            </w:tcMar>
            <w:vAlign w:val="bottom"/>
            <w:hideMark/>
          </w:tcPr>
          <w:p w14:paraId="10223F8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0CEBE4E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Mar>
              <w:top w:w="30" w:type="dxa"/>
              <w:left w:w="0" w:type="dxa"/>
              <w:bottom w:w="30" w:type="dxa"/>
              <w:right w:w="30" w:type="dxa"/>
            </w:tcMar>
            <w:vAlign w:val="bottom"/>
            <w:hideMark/>
          </w:tcPr>
          <w:p w14:paraId="50BA2B7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112360F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154C5FB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w:t>
            </w:r>
          </w:p>
        </w:tc>
        <w:tc>
          <w:tcPr>
            <w:tcW w:w="0" w:type="auto"/>
            <w:shd w:val="clear" w:color="auto" w:fill="FFF1E7"/>
            <w:vAlign w:val="bottom"/>
            <w:hideMark/>
          </w:tcPr>
          <w:p w14:paraId="2E00C3D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6649E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w:t>
            </w:r>
          </w:p>
        </w:tc>
        <w:tc>
          <w:tcPr>
            <w:tcW w:w="0" w:type="auto"/>
            <w:vAlign w:val="bottom"/>
            <w:hideMark/>
          </w:tcPr>
          <w:p w14:paraId="652DF63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F4C5B6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w:t>
            </w:r>
          </w:p>
        </w:tc>
        <w:tc>
          <w:tcPr>
            <w:tcW w:w="0" w:type="auto"/>
            <w:tcMar>
              <w:top w:w="30" w:type="dxa"/>
              <w:left w:w="0" w:type="dxa"/>
              <w:bottom w:w="30" w:type="dxa"/>
              <w:right w:w="30" w:type="dxa"/>
            </w:tcMar>
            <w:vAlign w:val="bottom"/>
            <w:hideMark/>
          </w:tcPr>
          <w:p w14:paraId="1F5B3EB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0A8179C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tcMar>
              <w:top w:w="30" w:type="dxa"/>
              <w:left w:w="0" w:type="dxa"/>
              <w:bottom w:w="30" w:type="dxa"/>
              <w:right w:w="30" w:type="dxa"/>
            </w:tcMar>
            <w:vAlign w:val="bottom"/>
            <w:hideMark/>
          </w:tcPr>
          <w:p w14:paraId="242885F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30764C3B"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7F6B09C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NIKE Brand Revenues</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862030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9,616</w:t>
            </w:r>
          </w:p>
        </w:tc>
        <w:tc>
          <w:tcPr>
            <w:tcW w:w="0" w:type="auto"/>
            <w:tcBorders>
              <w:top w:val="single" w:sz="6" w:space="0" w:color="E87722"/>
              <w:bottom w:val="single" w:sz="6" w:space="0" w:color="E87722"/>
            </w:tcBorders>
            <w:shd w:val="clear" w:color="auto" w:fill="FFF1E7"/>
            <w:vAlign w:val="bottom"/>
            <w:hideMark/>
          </w:tcPr>
          <w:p w14:paraId="731A521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3CC51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9,148</w:t>
            </w:r>
          </w:p>
        </w:tc>
        <w:tc>
          <w:tcPr>
            <w:tcW w:w="0" w:type="auto"/>
            <w:tcBorders>
              <w:top w:val="single" w:sz="6" w:space="0" w:color="E87722"/>
              <w:bottom w:val="single" w:sz="6" w:space="0" w:color="E87722"/>
            </w:tcBorders>
            <w:vAlign w:val="bottom"/>
            <w:hideMark/>
          </w:tcPr>
          <w:p w14:paraId="606F46C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27FA8EF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w:t>
            </w:r>
          </w:p>
        </w:tc>
        <w:tc>
          <w:tcPr>
            <w:tcW w:w="0" w:type="auto"/>
            <w:tcBorders>
              <w:top w:val="single" w:sz="6" w:space="0" w:color="E87722"/>
            </w:tcBorders>
            <w:tcMar>
              <w:top w:w="30" w:type="dxa"/>
              <w:left w:w="0" w:type="dxa"/>
              <w:bottom w:w="30" w:type="dxa"/>
              <w:right w:w="30" w:type="dxa"/>
            </w:tcMar>
            <w:vAlign w:val="bottom"/>
            <w:hideMark/>
          </w:tcPr>
          <w:p w14:paraId="524C6C2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58DF0C9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w:t>
            </w:r>
          </w:p>
        </w:tc>
        <w:tc>
          <w:tcPr>
            <w:tcW w:w="0" w:type="auto"/>
            <w:tcBorders>
              <w:top w:val="single" w:sz="6" w:space="0" w:color="E87722"/>
            </w:tcBorders>
            <w:tcMar>
              <w:top w:w="30" w:type="dxa"/>
              <w:left w:w="0" w:type="dxa"/>
              <w:bottom w:w="30" w:type="dxa"/>
              <w:right w:w="30" w:type="dxa"/>
            </w:tcMar>
            <w:vAlign w:val="bottom"/>
            <w:hideMark/>
          </w:tcPr>
          <w:p w14:paraId="7FF385B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C5E0E3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F54C9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29,556</w:t>
            </w:r>
          </w:p>
        </w:tc>
        <w:tc>
          <w:tcPr>
            <w:tcW w:w="0" w:type="auto"/>
            <w:tcBorders>
              <w:top w:val="single" w:sz="6" w:space="0" w:color="E87722"/>
              <w:bottom w:val="single" w:sz="6" w:space="0" w:color="E87722"/>
            </w:tcBorders>
            <w:shd w:val="clear" w:color="auto" w:fill="FFF1E7"/>
            <w:vAlign w:val="bottom"/>
            <w:hideMark/>
          </w:tcPr>
          <w:p w14:paraId="72BE167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17145E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27,511</w:t>
            </w:r>
          </w:p>
        </w:tc>
        <w:tc>
          <w:tcPr>
            <w:tcW w:w="0" w:type="auto"/>
            <w:tcBorders>
              <w:top w:val="single" w:sz="6" w:space="0" w:color="E87722"/>
              <w:bottom w:val="single" w:sz="6" w:space="0" w:color="E87722"/>
            </w:tcBorders>
            <w:vAlign w:val="bottom"/>
            <w:hideMark/>
          </w:tcPr>
          <w:p w14:paraId="7194557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629F6AD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tcBorders>
            <w:tcMar>
              <w:top w:w="30" w:type="dxa"/>
              <w:left w:w="0" w:type="dxa"/>
              <w:bottom w:w="30" w:type="dxa"/>
              <w:right w:w="30" w:type="dxa"/>
            </w:tcMar>
            <w:vAlign w:val="bottom"/>
            <w:hideMark/>
          </w:tcPr>
          <w:p w14:paraId="18D2400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tcBorders>
            <w:tcMar>
              <w:top w:w="30" w:type="dxa"/>
              <w:left w:w="30" w:type="dxa"/>
              <w:bottom w:w="30" w:type="dxa"/>
              <w:right w:w="0" w:type="dxa"/>
            </w:tcMar>
            <w:vAlign w:val="bottom"/>
            <w:hideMark/>
          </w:tcPr>
          <w:p w14:paraId="54EF0D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w:t>
            </w:r>
          </w:p>
        </w:tc>
        <w:tc>
          <w:tcPr>
            <w:tcW w:w="0" w:type="auto"/>
            <w:tcBorders>
              <w:top w:val="single" w:sz="6" w:space="0" w:color="E87722"/>
            </w:tcBorders>
            <w:tcMar>
              <w:top w:w="30" w:type="dxa"/>
              <w:left w:w="0" w:type="dxa"/>
              <w:bottom w:w="30" w:type="dxa"/>
              <w:right w:w="30" w:type="dxa"/>
            </w:tcMar>
            <w:vAlign w:val="bottom"/>
            <w:hideMark/>
          </w:tcPr>
          <w:p w14:paraId="71E31A5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r w:rsidR="00D1208C" w:rsidRPr="00D1208C" w14:paraId="64A50BA4" w14:textId="77777777" w:rsidTr="00D1208C">
        <w:tc>
          <w:tcPr>
            <w:tcW w:w="0" w:type="auto"/>
            <w:gridSpan w:val="2"/>
            <w:tcMar>
              <w:top w:w="30" w:type="dxa"/>
              <w:left w:w="180" w:type="dxa"/>
              <w:bottom w:w="30" w:type="dxa"/>
              <w:right w:w="30" w:type="dxa"/>
            </w:tcMar>
            <w:vAlign w:val="bottom"/>
            <w:hideMark/>
          </w:tcPr>
          <w:p w14:paraId="455737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Converse</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3E0BEC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506</w:t>
            </w:r>
          </w:p>
        </w:tc>
        <w:tc>
          <w:tcPr>
            <w:tcW w:w="0" w:type="auto"/>
            <w:tcBorders>
              <w:top w:val="single" w:sz="6" w:space="0" w:color="E87722"/>
            </w:tcBorders>
            <w:shd w:val="clear" w:color="auto" w:fill="FFF1E7"/>
            <w:vAlign w:val="bottom"/>
            <w:hideMark/>
          </w:tcPr>
          <w:p w14:paraId="6A896DE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3549746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463</w:t>
            </w:r>
          </w:p>
        </w:tc>
        <w:tc>
          <w:tcPr>
            <w:tcW w:w="0" w:type="auto"/>
            <w:tcBorders>
              <w:top w:val="single" w:sz="6" w:space="0" w:color="E87722"/>
            </w:tcBorders>
            <w:vAlign w:val="bottom"/>
            <w:hideMark/>
          </w:tcPr>
          <w:p w14:paraId="5E02A20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260FAD6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E87722"/>
            </w:tcBorders>
            <w:tcMar>
              <w:top w:w="30" w:type="dxa"/>
              <w:left w:w="0" w:type="dxa"/>
              <w:bottom w:w="30" w:type="dxa"/>
              <w:right w:w="30" w:type="dxa"/>
            </w:tcMar>
            <w:vAlign w:val="bottom"/>
            <w:hideMark/>
          </w:tcPr>
          <w:p w14:paraId="427B483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30" w:type="dxa"/>
              <w:bottom w:w="30" w:type="dxa"/>
              <w:right w:w="0" w:type="dxa"/>
            </w:tcMar>
            <w:vAlign w:val="bottom"/>
            <w:hideMark/>
          </w:tcPr>
          <w:p w14:paraId="0E8E47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E87722"/>
            </w:tcBorders>
            <w:tcMar>
              <w:top w:w="30" w:type="dxa"/>
              <w:left w:w="0" w:type="dxa"/>
              <w:bottom w:w="30" w:type="dxa"/>
              <w:right w:w="30" w:type="dxa"/>
            </w:tcMar>
            <w:vAlign w:val="bottom"/>
            <w:hideMark/>
          </w:tcPr>
          <w:p w14:paraId="036C7ED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744BC8D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tcBorders>
            <w:shd w:val="clear" w:color="auto" w:fill="FFF1E7"/>
            <w:tcMar>
              <w:top w:w="30" w:type="dxa"/>
              <w:left w:w="30" w:type="dxa"/>
              <w:bottom w:w="30" w:type="dxa"/>
              <w:right w:w="0" w:type="dxa"/>
            </w:tcMar>
            <w:vAlign w:val="bottom"/>
            <w:hideMark/>
          </w:tcPr>
          <w:p w14:paraId="1A64B0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1,541</w:t>
            </w:r>
          </w:p>
        </w:tc>
        <w:tc>
          <w:tcPr>
            <w:tcW w:w="0" w:type="auto"/>
            <w:tcBorders>
              <w:top w:val="single" w:sz="6" w:space="0" w:color="E87722"/>
            </w:tcBorders>
            <w:shd w:val="clear" w:color="auto" w:fill="FFF1E7"/>
            <w:vAlign w:val="bottom"/>
            <w:hideMark/>
          </w:tcPr>
          <w:p w14:paraId="23DF9A7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54349F1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1,415</w:t>
            </w:r>
          </w:p>
        </w:tc>
        <w:tc>
          <w:tcPr>
            <w:tcW w:w="0" w:type="auto"/>
            <w:tcBorders>
              <w:top w:val="single" w:sz="6" w:space="0" w:color="E87722"/>
            </w:tcBorders>
            <w:vAlign w:val="bottom"/>
            <w:hideMark/>
          </w:tcPr>
          <w:p w14:paraId="01C81E7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7546287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E87722"/>
            </w:tcBorders>
            <w:tcMar>
              <w:top w:w="30" w:type="dxa"/>
              <w:left w:w="0" w:type="dxa"/>
              <w:bottom w:w="30" w:type="dxa"/>
              <w:right w:w="30" w:type="dxa"/>
            </w:tcMar>
            <w:vAlign w:val="bottom"/>
            <w:hideMark/>
          </w:tcPr>
          <w:p w14:paraId="1F8AC6D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E87722"/>
            </w:tcBorders>
            <w:tcMar>
              <w:top w:w="30" w:type="dxa"/>
              <w:left w:w="30" w:type="dxa"/>
              <w:bottom w:w="30" w:type="dxa"/>
              <w:right w:w="0" w:type="dxa"/>
            </w:tcMar>
            <w:vAlign w:val="bottom"/>
            <w:hideMark/>
          </w:tcPr>
          <w:p w14:paraId="29FA97F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E87722"/>
            </w:tcBorders>
            <w:tcMar>
              <w:top w:w="30" w:type="dxa"/>
              <w:left w:w="0" w:type="dxa"/>
              <w:bottom w:w="30" w:type="dxa"/>
              <w:right w:w="30" w:type="dxa"/>
            </w:tcMar>
            <w:vAlign w:val="bottom"/>
            <w:hideMark/>
          </w:tcPr>
          <w:p w14:paraId="0DA3EC1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54747DFC" w14:textId="77777777" w:rsidTr="00D1208C">
        <w:tc>
          <w:tcPr>
            <w:tcW w:w="0" w:type="auto"/>
            <w:gridSpan w:val="2"/>
            <w:tcBorders>
              <w:top w:val="single" w:sz="6" w:space="0" w:color="808080"/>
            </w:tcBorders>
            <w:tcMar>
              <w:top w:w="30" w:type="dxa"/>
              <w:left w:w="180" w:type="dxa"/>
              <w:bottom w:w="30" w:type="dxa"/>
              <w:right w:w="30" w:type="dxa"/>
            </w:tcMar>
            <w:vAlign w:val="bottom"/>
            <w:hideMark/>
          </w:tcPr>
          <w:p w14:paraId="2ABC71E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Corporate</w:t>
            </w:r>
            <w:r w:rsidRPr="00D1208C">
              <w:rPr>
                <w:rFonts w:ascii="Arial" w:eastAsia="宋体" w:hAnsi="Arial" w:cs="Arial"/>
                <w:kern w:val="0"/>
                <w:sz w:val="15"/>
                <w:szCs w:val="15"/>
                <w:vertAlign w:val="superscript"/>
              </w:rPr>
              <w:t>(3)</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1A69ED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6CB9DD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3182D07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0285491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E50DC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0F18C3D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41ECDC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6CC9129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78DC5AF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389AA3A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F85032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4CD5CB1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tcBorders>
            <w:vAlign w:val="bottom"/>
            <w:hideMark/>
          </w:tcPr>
          <w:p w14:paraId="40DC79A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53509F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3ECCF97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88B19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6B69C9E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26350EC"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412142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NIKE, INC.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49CBDD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C2BC37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10,104</w:t>
            </w:r>
          </w:p>
        </w:tc>
        <w:tc>
          <w:tcPr>
            <w:tcW w:w="0" w:type="auto"/>
            <w:tcBorders>
              <w:top w:val="single" w:sz="6" w:space="0" w:color="E87722"/>
              <w:bottom w:val="single" w:sz="6" w:space="0" w:color="E87722"/>
            </w:tcBorders>
            <w:shd w:val="clear" w:color="auto" w:fill="FFF1E7"/>
            <w:vAlign w:val="bottom"/>
            <w:hideMark/>
          </w:tcPr>
          <w:p w14:paraId="15F758D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D18266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286A97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9,611</w:t>
            </w:r>
          </w:p>
        </w:tc>
        <w:tc>
          <w:tcPr>
            <w:tcW w:w="0" w:type="auto"/>
            <w:tcBorders>
              <w:top w:val="single" w:sz="6" w:space="0" w:color="E87722"/>
              <w:bottom w:val="single" w:sz="6" w:space="0" w:color="E87722"/>
            </w:tcBorders>
            <w:vAlign w:val="bottom"/>
            <w:hideMark/>
          </w:tcPr>
          <w:p w14:paraId="731F345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F278A6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AF47B7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032327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0C7DBB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E451AC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C2124B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E8AC4A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31,090</w:t>
            </w:r>
          </w:p>
        </w:tc>
        <w:tc>
          <w:tcPr>
            <w:tcW w:w="0" w:type="auto"/>
            <w:tcBorders>
              <w:top w:val="single" w:sz="6" w:space="0" w:color="E87722"/>
              <w:bottom w:val="single" w:sz="6" w:space="0" w:color="E87722"/>
            </w:tcBorders>
            <w:shd w:val="clear" w:color="auto" w:fill="FFF1E7"/>
            <w:vAlign w:val="bottom"/>
            <w:hideMark/>
          </w:tcPr>
          <w:p w14:paraId="4CA6B61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2A4B3D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39472B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28,933</w:t>
            </w:r>
          </w:p>
        </w:tc>
        <w:tc>
          <w:tcPr>
            <w:tcW w:w="0" w:type="auto"/>
            <w:tcBorders>
              <w:top w:val="single" w:sz="6" w:space="0" w:color="E87722"/>
              <w:bottom w:val="single" w:sz="6" w:space="0" w:color="E87722"/>
            </w:tcBorders>
            <w:vAlign w:val="bottom"/>
            <w:hideMark/>
          </w:tcPr>
          <w:p w14:paraId="210172A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F9855E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2241B3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E35E65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4D1DE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r w:rsidR="00D1208C" w:rsidRPr="00D1208C" w14:paraId="7180022F" w14:textId="77777777" w:rsidTr="00D1208C">
        <w:tc>
          <w:tcPr>
            <w:tcW w:w="0" w:type="auto"/>
            <w:gridSpan w:val="2"/>
            <w:tcMar>
              <w:top w:w="30" w:type="dxa"/>
              <w:left w:w="30" w:type="dxa"/>
              <w:bottom w:w="30" w:type="dxa"/>
              <w:right w:w="30" w:type="dxa"/>
            </w:tcMar>
            <w:vAlign w:val="bottom"/>
            <w:hideMark/>
          </w:tcPr>
          <w:p w14:paraId="0724212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i/>
                <w:iCs/>
                <w:kern w:val="0"/>
                <w:sz w:val="17"/>
                <w:szCs w:val="17"/>
              </w:rPr>
              <w:t>Supplemental NIKE Brand Revenues Details:</w:t>
            </w:r>
          </w:p>
        </w:tc>
        <w:tc>
          <w:tcPr>
            <w:tcW w:w="0" w:type="auto"/>
            <w:gridSpan w:val="3"/>
            <w:shd w:val="clear" w:color="auto" w:fill="FFF1E7"/>
            <w:tcMar>
              <w:top w:w="30" w:type="dxa"/>
              <w:left w:w="30" w:type="dxa"/>
              <w:bottom w:w="30" w:type="dxa"/>
              <w:right w:w="30" w:type="dxa"/>
            </w:tcMar>
            <w:vAlign w:val="bottom"/>
            <w:hideMark/>
          </w:tcPr>
          <w:p w14:paraId="1018066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BB146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09C17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4F4E6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80191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074F665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16E3E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32689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9E2EBE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0F935E4C"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56E0B10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NIKE Brand Revenues by:</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04F4E97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2AD0E0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3FF612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773E193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245B025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shd w:val="clear" w:color="auto" w:fill="FFF1E7"/>
            <w:tcMar>
              <w:top w:w="30" w:type="dxa"/>
              <w:left w:w="30" w:type="dxa"/>
              <w:bottom w:w="30" w:type="dxa"/>
              <w:right w:w="30" w:type="dxa"/>
            </w:tcMar>
            <w:vAlign w:val="bottom"/>
            <w:hideMark/>
          </w:tcPr>
          <w:p w14:paraId="5276957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2A50840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6DE5777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tcMar>
              <w:top w:w="30" w:type="dxa"/>
              <w:left w:w="30" w:type="dxa"/>
              <w:bottom w:w="30" w:type="dxa"/>
              <w:right w:w="30" w:type="dxa"/>
            </w:tcMar>
            <w:vAlign w:val="bottom"/>
            <w:hideMark/>
          </w:tcPr>
          <w:p w14:paraId="17255DF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18FE3302" w14:textId="77777777" w:rsidTr="00D1208C">
        <w:tc>
          <w:tcPr>
            <w:tcW w:w="0" w:type="auto"/>
            <w:gridSpan w:val="2"/>
            <w:tcBorders>
              <w:top w:val="single" w:sz="6" w:space="0" w:color="808080"/>
            </w:tcBorders>
            <w:tcMar>
              <w:top w:w="30" w:type="dxa"/>
              <w:left w:w="180" w:type="dxa"/>
              <w:bottom w:w="30" w:type="dxa"/>
              <w:right w:w="30" w:type="dxa"/>
            </w:tcMar>
            <w:vAlign w:val="bottom"/>
            <w:hideMark/>
          </w:tcPr>
          <w:p w14:paraId="2395439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Sales to Wholesale Customers</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304F5B6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6F72BDA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6,311</w:t>
            </w:r>
          </w:p>
        </w:tc>
        <w:tc>
          <w:tcPr>
            <w:tcW w:w="0" w:type="auto"/>
            <w:tcBorders>
              <w:top w:val="single" w:sz="6" w:space="0" w:color="808080"/>
            </w:tcBorders>
            <w:shd w:val="clear" w:color="auto" w:fill="FFF1E7"/>
            <w:vAlign w:val="bottom"/>
            <w:hideMark/>
          </w:tcPr>
          <w:p w14:paraId="1FE1DEA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372838D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1D1947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6,174</w:t>
            </w:r>
          </w:p>
        </w:tc>
        <w:tc>
          <w:tcPr>
            <w:tcW w:w="0" w:type="auto"/>
            <w:tcBorders>
              <w:top w:val="single" w:sz="6" w:space="0" w:color="808080"/>
            </w:tcBorders>
            <w:vAlign w:val="bottom"/>
            <w:hideMark/>
          </w:tcPr>
          <w:p w14:paraId="6DC996B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9A80EB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tcBorders>
            <w:tcMar>
              <w:top w:w="30" w:type="dxa"/>
              <w:left w:w="0" w:type="dxa"/>
              <w:bottom w:w="30" w:type="dxa"/>
              <w:right w:w="30" w:type="dxa"/>
            </w:tcMar>
            <w:vAlign w:val="bottom"/>
            <w:hideMark/>
          </w:tcPr>
          <w:p w14:paraId="6F49AF0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78CCF8A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6A6D3AB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7B71B8D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4CE26A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03AE381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19,731</w:t>
            </w:r>
          </w:p>
        </w:tc>
        <w:tc>
          <w:tcPr>
            <w:tcW w:w="0" w:type="auto"/>
            <w:tcBorders>
              <w:top w:val="single" w:sz="6" w:space="0" w:color="808080"/>
            </w:tcBorders>
            <w:shd w:val="clear" w:color="auto" w:fill="FFF1E7"/>
            <w:vAlign w:val="bottom"/>
            <w:hideMark/>
          </w:tcPr>
          <w:p w14:paraId="4DAA157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1105FA3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D5C686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18,830</w:t>
            </w:r>
          </w:p>
        </w:tc>
        <w:tc>
          <w:tcPr>
            <w:tcW w:w="0" w:type="auto"/>
            <w:tcBorders>
              <w:top w:val="single" w:sz="6" w:space="0" w:color="808080"/>
            </w:tcBorders>
            <w:vAlign w:val="bottom"/>
            <w:hideMark/>
          </w:tcPr>
          <w:p w14:paraId="4D1EAE4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D11D3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tcBorders>
            <w:tcMar>
              <w:top w:w="30" w:type="dxa"/>
              <w:left w:w="0" w:type="dxa"/>
              <w:bottom w:w="30" w:type="dxa"/>
              <w:right w:w="30" w:type="dxa"/>
            </w:tcMar>
            <w:vAlign w:val="bottom"/>
            <w:hideMark/>
          </w:tcPr>
          <w:p w14:paraId="1FEECE8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2775CA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tcBorders>
            <w:tcMar>
              <w:top w:w="30" w:type="dxa"/>
              <w:left w:w="0" w:type="dxa"/>
              <w:bottom w:w="30" w:type="dxa"/>
              <w:right w:w="30" w:type="dxa"/>
            </w:tcMar>
            <w:vAlign w:val="bottom"/>
            <w:hideMark/>
          </w:tcPr>
          <w:p w14:paraId="6CF548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3AEE7212"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6AF79B9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through NIKE Direct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818846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3,297</w:t>
            </w:r>
          </w:p>
        </w:tc>
        <w:tc>
          <w:tcPr>
            <w:tcW w:w="0" w:type="auto"/>
            <w:tcBorders>
              <w:top w:val="single" w:sz="6" w:space="0" w:color="808080"/>
              <w:bottom w:val="single" w:sz="6" w:space="0" w:color="808080"/>
            </w:tcBorders>
            <w:shd w:val="clear" w:color="auto" w:fill="FFF1E7"/>
            <w:vAlign w:val="bottom"/>
            <w:hideMark/>
          </w:tcPr>
          <w:p w14:paraId="1F9B9B1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F9A768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2,966</w:t>
            </w:r>
          </w:p>
        </w:tc>
        <w:tc>
          <w:tcPr>
            <w:tcW w:w="0" w:type="auto"/>
            <w:tcBorders>
              <w:top w:val="single" w:sz="6" w:space="0" w:color="808080"/>
              <w:bottom w:val="single" w:sz="6" w:space="0" w:color="808080"/>
            </w:tcBorders>
            <w:vAlign w:val="bottom"/>
            <w:hideMark/>
          </w:tcPr>
          <w:p w14:paraId="53C1444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86607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D2B551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26B919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3BC557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B26D43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BA8786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9,801</w:t>
            </w:r>
          </w:p>
        </w:tc>
        <w:tc>
          <w:tcPr>
            <w:tcW w:w="0" w:type="auto"/>
            <w:tcBorders>
              <w:top w:val="single" w:sz="6" w:space="0" w:color="808080"/>
              <w:bottom w:val="single" w:sz="6" w:space="0" w:color="808080"/>
            </w:tcBorders>
            <w:shd w:val="clear" w:color="auto" w:fill="FFF1E7"/>
            <w:vAlign w:val="bottom"/>
            <w:hideMark/>
          </w:tcPr>
          <w:p w14:paraId="0920F91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101AF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8,648</w:t>
            </w:r>
          </w:p>
        </w:tc>
        <w:tc>
          <w:tcPr>
            <w:tcW w:w="0" w:type="auto"/>
            <w:tcBorders>
              <w:top w:val="single" w:sz="6" w:space="0" w:color="808080"/>
              <w:bottom w:val="single" w:sz="6" w:space="0" w:color="808080"/>
            </w:tcBorders>
            <w:vAlign w:val="bottom"/>
            <w:hideMark/>
          </w:tcPr>
          <w:p w14:paraId="48C0D11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8212B0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B7B973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F63CD6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2CBAE6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0B9853E1" w14:textId="77777777" w:rsidTr="00D1208C">
        <w:tc>
          <w:tcPr>
            <w:tcW w:w="0" w:type="auto"/>
            <w:gridSpan w:val="2"/>
            <w:tcMar>
              <w:top w:w="30" w:type="dxa"/>
              <w:left w:w="180" w:type="dxa"/>
              <w:bottom w:w="30" w:type="dxa"/>
              <w:right w:w="30" w:type="dxa"/>
            </w:tcMar>
            <w:vAlign w:val="bottom"/>
            <w:hideMark/>
          </w:tcPr>
          <w:p w14:paraId="689AEF6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Global Brand Divisions</w:t>
            </w:r>
            <w:r w:rsidRPr="00D1208C">
              <w:rPr>
                <w:rFonts w:ascii="Arial" w:eastAsia="宋体" w:hAnsi="Arial" w:cs="Arial"/>
                <w:kern w:val="0"/>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1ADF64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shd w:val="clear" w:color="auto" w:fill="FFF1E7"/>
            <w:vAlign w:val="bottom"/>
            <w:hideMark/>
          </w:tcPr>
          <w:p w14:paraId="0730243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CE9B0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vAlign w:val="bottom"/>
            <w:hideMark/>
          </w:tcPr>
          <w:p w14:paraId="0C2A3D9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88FA8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w:t>
            </w:r>
          </w:p>
        </w:tc>
        <w:tc>
          <w:tcPr>
            <w:tcW w:w="0" w:type="auto"/>
            <w:tcMar>
              <w:top w:w="30" w:type="dxa"/>
              <w:left w:w="0" w:type="dxa"/>
              <w:bottom w:w="30" w:type="dxa"/>
              <w:right w:w="30" w:type="dxa"/>
            </w:tcMar>
            <w:vAlign w:val="bottom"/>
            <w:hideMark/>
          </w:tcPr>
          <w:p w14:paraId="60FF195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357C808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Mar>
              <w:top w:w="30" w:type="dxa"/>
              <w:left w:w="0" w:type="dxa"/>
              <w:bottom w:w="30" w:type="dxa"/>
              <w:right w:w="30" w:type="dxa"/>
            </w:tcMar>
            <w:vAlign w:val="bottom"/>
            <w:hideMark/>
          </w:tcPr>
          <w:p w14:paraId="045B143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3523F1D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3F01160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w:t>
            </w:r>
          </w:p>
        </w:tc>
        <w:tc>
          <w:tcPr>
            <w:tcW w:w="0" w:type="auto"/>
            <w:shd w:val="clear" w:color="auto" w:fill="FFF1E7"/>
            <w:vAlign w:val="bottom"/>
            <w:hideMark/>
          </w:tcPr>
          <w:p w14:paraId="27B7C7D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07B4CA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w:t>
            </w:r>
          </w:p>
        </w:tc>
        <w:tc>
          <w:tcPr>
            <w:tcW w:w="0" w:type="auto"/>
            <w:vAlign w:val="bottom"/>
            <w:hideMark/>
          </w:tcPr>
          <w:p w14:paraId="253803E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0F969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w:t>
            </w:r>
          </w:p>
        </w:tc>
        <w:tc>
          <w:tcPr>
            <w:tcW w:w="0" w:type="auto"/>
            <w:tcMar>
              <w:top w:w="30" w:type="dxa"/>
              <w:left w:w="0" w:type="dxa"/>
              <w:bottom w:w="30" w:type="dxa"/>
              <w:right w:w="30" w:type="dxa"/>
            </w:tcMar>
            <w:vAlign w:val="bottom"/>
            <w:hideMark/>
          </w:tcPr>
          <w:p w14:paraId="2B4254F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2AC2D3C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tcMar>
              <w:top w:w="30" w:type="dxa"/>
              <w:left w:w="0" w:type="dxa"/>
              <w:bottom w:w="30" w:type="dxa"/>
              <w:right w:w="30" w:type="dxa"/>
            </w:tcMar>
            <w:vAlign w:val="bottom"/>
            <w:hideMark/>
          </w:tcPr>
          <w:p w14:paraId="0F42AA9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0D69C8AA"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DD6A87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NIKE BRAND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F09D33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6F9CEA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9,616</w:t>
            </w:r>
          </w:p>
        </w:tc>
        <w:tc>
          <w:tcPr>
            <w:tcW w:w="0" w:type="auto"/>
            <w:tcBorders>
              <w:top w:val="single" w:sz="6" w:space="0" w:color="E87722"/>
              <w:bottom w:val="single" w:sz="6" w:space="0" w:color="E87722"/>
            </w:tcBorders>
            <w:shd w:val="clear" w:color="auto" w:fill="FFF1E7"/>
            <w:vAlign w:val="bottom"/>
            <w:hideMark/>
          </w:tcPr>
          <w:p w14:paraId="0879FAC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A96151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AB3A55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9,148</w:t>
            </w:r>
          </w:p>
        </w:tc>
        <w:tc>
          <w:tcPr>
            <w:tcW w:w="0" w:type="auto"/>
            <w:tcBorders>
              <w:top w:val="single" w:sz="6" w:space="0" w:color="E87722"/>
              <w:bottom w:val="single" w:sz="6" w:space="0" w:color="E87722"/>
            </w:tcBorders>
            <w:vAlign w:val="bottom"/>
            <w:hideMark/>
          </w:tcPr>
          <w:p w14:paraId="58DAC4D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BBF06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A585A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AA7B1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E52F13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EFCD55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4928A2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4CB08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29,556</w:t>
            </w:r>
          </w:p>
        </w:tc>
        <w:tc>
          <w:tcPr>
            <w:tcW w:w="0" w:type="auto"/>
            <w:tcBorders>
              <w:top w:val="single" w:sz="6" w:space="0" w:color="E87722"/>
              <w:bottom w:val="single" w:sz="6" w:space="0" w:color="E87722"/>
            </w:tcBorders>
            <w:shd w:val="clear" w:color="auto" w:fill="FFF1E7"/>
            <w:vAlign w:val="bottom"/>
            <w:hideMark/>
          </w:tcPr>
          <w:p w14:paraId="1C21871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D48834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1E01EC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27,511</w:t>
            </w:r>
          </w:p>
        </w:tc>
        <w:tc>
          <w:tcPr>
            <w:tcW w:w="0" w:type="auto"/>
            <w:tcBorders>
              <w:top w:val="single" w:sz="6" w:space="0" w:color="E87722"/>
              <w:bottom w:val="single" w:sz="6" w:space="0" w:color="E87722"/>
            </w:tcBorders>
            <w:vAlign w:val="bottom"/>
            <w:hideMark/>
          </w:tcPr>
          <w:p w14:paraId="3E0A24D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63436E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C2A295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8817D2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AABD7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r w:rsidR="00D1208C" w:rsidRPr="00D1208C" w14:paraId="12C3A0E2" w14:textId="77777777" w:rsidTr="00D1208C">
        <w:tblPrEx>
          <w:tblCellSpacing w:w="0" w:type="dxa"/>
          <w:tblCellMar>
            <w:top w:w="60" w:type="dxa"/>
            <w:bottom w:w="60" w:type="dxa"/>
          </w:tblCellMar>
        </w:tblPrEx>
        <w:trPr>
          <w:gridAfter w:val="15"/>
          <w:wAfter w:w="12308" w:type="dxa"/>
          <w:tblCellSpacing w:w="0" w:type="dxa"/>
        </w:trPr>
        <w:tc>
          <w:tcPr>
            <w:tcW w:w="360" w:type="dxa"/>
            <w:vAlign w:val="center"/>
            <w:hideMark/>
          </w:tcPr>
          <w:p w14:paraId="2E43DEE7"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c>
          <w:tcPr>
            <w:tcW w:w="0" w:type="auto"/>
            <w:gridSpan w:val="8"/>
            <w:vAlign w:val="center"/>
            <w:hideMark/>
          </w:tcPr>
          <w:p w14:paraId="7CCAFFC8"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59CF86B" w14:textId="77777777" w:rsidTr="00D1208C">
        <w:tblPrEx>
          <w:tblCellSpacing w:w="0" w:type="dxa"/>
          <w:tblCellMar>
            <w:top w:w="60" w:type="dxa"/>
            <w:bottom w:w="60" w:type="dxa"/>
          </w:tblCellMar>
        </w:tblPrEx>
        <w:trPr>
          <w:gridAfter w:val="15"/>
          <w:wAfter w:w="12308" w:type="dxa"/>
          <w:tblCellSpacing w:w="0" w:type="dxa"/>
        </w:trPr>
        <w:tc>
          <w:tcPr>
            <w:tcW w:w="0" w:type="auto"/>
            <w:hideMark/>
          </w:tcPr>
          <w:p w14:paraId="75FFB013"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gridSpan w:val="8"/>
            <w:hideMark/>
          </w:tcPr>
          <w:p w14:paraId="6D12CF06"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The percent change excluding currency changes represents a non-GAAP financial measure. See "Use of Non-GAAP Financial Measures" for further information.</w:t>
            </w:r>
          </w:p>
        </w:tc>
      </w:tr>
    </w:tbl>
    <w:p w14:paraId="71F2CF40"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16EC5B4B" w14:textId="77777777" w:rsidTr="00D1208C">
        <w:trPr>
          <w:tblCellSpacing w:w="0" w:type="dxa"/>
        </w:trPr>
        <w:tc>
          <w:tcPr>
            <w:tcW w:w="360" w:type="dxa"/>
            <w:vAlign w:val="center"/>
            <w:hideMark/>
          </w:tcPr>
          <w:p w14:paraId="0B05B4CD"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74F5DB56"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F9A8CF5" w14:textId="77777777" w:rsidTr="00D1208C">
        <w:trPr>
          <w:tblCellSpacing w:w="0" w:type="dxa"/>
        </w:trPr>
        <w:tc>
          <w:tcPr>
            <w:tcW w:w="0" w:type="auto"/>
            <w:hideMark/>
          </w:tcPr>
          <w:p w14:paraId="04771934"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(2)</w:t>
            </w:r>
          </w:p>
        </w:tc>
        <w:tc>
          <w:tcPr>
            <w:tcW w:w="0" w:type="auto"/>
            <w:hideMark/>
          </w:tcPr>
          <w:p w14:paraId="680E81E8"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Global Brand Divisions revenues are primarily attributable to NIKE Brand licensing businesses that are not part of a geographic operating segment.</w:t>
            </w:r>
          </w:p>
        </w:tc>
      </w:tr>
    </w:tbl>
    <w:p w14:paraId="371E4728"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09E485D5" w14:textId="77777777" w:rsidTr="00D1208C">
        <w:trPr>
          <w:tblCellSpacing w:w="0" w:type="dxa"/>
        </w:trPr>
        <w:tc>
          <w:tcPr>
            <w:tcW w:w="360" w:type="dxa"/>
            <w:vAlign w:val="center"/>
            <w:hideMark/>
          </w:tcPr>
          <w:p w14:paraId="1F9C8D32"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53E16B7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1CAD9BA6" w14:textId="77777777" w:rsidTr="00D1208C">
        <w:trPr>
          <w:tblCellSpacing w:w="0" w:type="dxa"/>
        </w:trPr>
        <w:tc>
          <w:tcPr>
            <w:tcW w:w="0" w:type="auto"/>
            <w:hideMark/>
          </w:tcPr>
          <w:p w14:paraId="1EEEE870"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(3)</w:t>
            </w:r>
          </w:p>
        </w:tc>
        <w:tc>
          <w:tcPr>
            <w:tcW w:w="0" w:type="auto"/>
            <w:hideMark/>
          </w:tcPr>
          <w:p w14:paraId="4E57E308"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Corporate revenues primarily consist of foreign currency hedge gains and losses related to revenues generated by entities within the NIKE Brand geographic operating segments and Converse, but managed through our central foreign exchange risk management program.</w:t>
            </w:r>
          </w:p>
        </w:tc>
      </w:tr>
    </w:tbl>
    <w:p w14:paraId="4B38FECE"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THIRD QUARTER OF FISCAL 2020 COMPARED TO THIRD QUARTER OF FISCAL 2019</w:t>
      </w:r>
    </w:p>
    <w:p w14:paraId="6493F3F5"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NIKE, Inc. </w:t>
      </w:r>
      <w:r w:rsidRPr="00D1208C">
        <w:rPr>
          <w:rFonts w:ascii="Arial" w:eastAsia="宋体" w:hAnsi="Arial" w:cs="Arial"/>
          <w:i/>
          <w:iCs/>
          <w:color w:val="000000"/>
          <w:kern w:val="0"/>
          <w:sz w:val="17"/>
          <w:szCs w:val="17"/>
        </w:rPr>
        <w:t>Revenues</w:t>
      </w:r>
      <w:r w:rsidRPr="00D1208C">
        <w:rPr>
          <w:rFonts w:ascii="Arial" w:eastAsia="宋体" w:hAnsi="Arial" w:cs="Arial"/>
          <w:color w:val="000000"/>
          <w:kern w:val="0"/>
          <w:sz w:val="17"/>
          <w:szCs w:val="17"/>
        </w:rPr>
        <w:t> grew 7% for the third quarter of fiscal 2020, driven by growth in both the NIKE Brand and Converse. Higher revenues in Europe, Middle East &amp; Africa (EMEA) contributed approximately 3 percentage points of growth to NIKE, Inc.</w:t>
      </w:r>
      <w:r w:rsidRPr="00D1208C">
        <w:rPr>
          <w:rFonts w:ascii="Arial" w:eastAsia="宋体" w:hAnsi="Arial" w:cs="Arial"/>
          <w:i/>
          <w:iCs/>
          <w:color w:val="000000"/>
          <w:kern w:val="0"/>
          <w:sz w:val="17"/>
          <w:szCs w:val="17"/>
        </w:rPr>
        <w:t> Revenues</w:t>
      </w:r>
      <w:r w:rsidRPr="00D1208C">
        <w:rPr>
          <w:rFonts w:ascii="Arial" w:eastAsia="宋体" w:hAnsi="Arial" w:cs="Arial"/>
          <w:color w:val="000000"/>
          <w:kern w:val="0"/>
          <w:sz w:val="17"/>
          <w:szCs w:val="17"/>
        </w:rPr>
        <w:t>; Asia Pacific &amp; Latin America (APLA) and North America each contributed approximately 2 percentage points and Converse contributed approximately 1 percentage point of growth. As a result of the impacts from COVID-19, </w:t>
      </w:r>
      <w:r w:rsidRPr="00D1208C">
        <w:rPr>
          <w:rFonts w:ascii="Arial" w:eastAsia="宋体" w:hAnsi="Arial" w:cs="Arial"/>
          <w:i/>
          <w:iCs/>
          <w:color w:val="000000"/>
          <w:kern w:val="0"/>
          <w:sz w:val="17"/>
          <w:szCs w:val="17"/>
        </w:rPr>
        <w:t>Revenues</w:t>
      </w:r>
      <w:r w:rsidRPr="00D1208C">
        <w:rPr>
          <w:rFonts w:ascii="Arial" w:eastAsia="宋体" w:hAnsi="Arial" w:cs="Arial"/>
          <w:color w:val="000000"/>
          <w:kern w:val="0"/>
          <w:sz w:val="17"/>
          <w:szCs w:val="17"/>
        </w:rPr>
        <w:t> for Greater China declined in the third quarter of fiscal 2020, reducing NIKE, Inc. </w:t>
      </w:r>
      <w:r w:rsidRPr="00D1208C">
        <w:rPr>
          <w:rFonts w:ascii="Arial" w:eastAsia="宋体" w:hAnsi="Arial" w:cs="Arial"/>
          <w:i/>
          <w:iCs/>
          <w:color w:val="000000"/>
          <w:kern w:val="0"/>
          <w:sz w:val="17"/>
          <w:szCs w:val="17"/>
        </w:rPr>
        <w:t>Revenues </w:t>
      </w:r>
      <w:r w:rsidRPr="00D1208C">
        <w:rPr>
          <w:rFonts w:ascii="Arial" w:eastAsia="宋体" w:hAnsi="Arial" w:cs="Arial"/>
          <w:color w:val="000000"/>
          <w:kern w:val="0"/>
          <w:sz w:val="17"/>
          <w:szCs w:val="17"/>
        </w:rPr>
        <w:t>by approximately 1 percentage point.</w:t>
      </w:r>
    </w:p>
    <w:p w14:paraId="1B02F70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NIKE Brand footwear revenues increased 5%, driven by growth in most key categories, primarily Sportswear and the Jordan Brand. Unit sales of footwear increased 1% and higher average selling price (ASP) per pair contributed approximately 4 percentage points of footwear revenue growth, primarily due to higher full-price ASP, on a wholesale equivalent basis, as well as higher NIKE Direct ASP and the favorable impact of growth in our NIKE Direct business.</w:t>
      </w:r>
    </w:p>
    <w:p w14:paraId="5BCB1557"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NIKE Brand apparel revenues grew 9%, fueled by growth in nearly all key categories, most notably Sportswear and, to a lesser extent, Training. Unit sales of apparel increased 8% and higher ASP per unit contributed approximately 1 percentage point of apparel revenue growth</w:t>
      </w:r>
      <w:r w:rsidRPr="00D1208C">
        <w:rPr>
          <w:rFonts w:ascii="Arial" w:eastAsia="宋体" w:hAnsi="Arial" w:cs="Arial"/>
          <w:color w:val="000000"/>
          <w:kern w:val="0"/>
          <w:sz w:val="17"/>
          <w:szCs w:val="17"/>
          <w:shd w:val="clear" w:color="auto" w:fill="D3D3D3"/>
        </w:rPr>
        <w:t>.</w:t>
      </w:r>
    </w:p>
    <w:p w14:paraId="18FE8FFC"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reported basis, NIKE Direct revenues represented approximately 34% of our total NIKE Brand revenues for the third quarter of fiscal 2020 compared to 32% for the third quarter of fiscal 2019. Digital commerce sales were $1.4 billion for the third quarter of fiscal 2020 compared to $1.0 billion for the third quarter of fiscal 2019. On a currency-neutral basis, NIKE Direct revenues increased 13%, driven by digital commerce sales growth of 36% and comparable store sales growth of 1%, partially offset by certain store closures as we continually optimize our fleet to meet consumer demand across physical and digital channels. Comparable store sales, which exclude digital commerce sales, comprises revenues from NIKE-owned in-line and factory stores for which all three of the following requirements have been met: (1) the store has been open at least one year, (2) square footage has not changed by more than 15% within the past year and (3) the store has not been permanently repositioned within the past year. Comparable store sales includes revenues from stores that were temporarily closed during the period as a result of</w:t>
      </w:r>
    </w:p>
    <w:p w14:paraId="78E6872B"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3EDC678B"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31</w:t>
      </w:r>
    </w:p>
    <w:p w14:paraId="287D2121"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lastRenderedPageBreak/>
        <w:pict w14:anchorId="7CE09245">
          <v:rect id="_x0000_i1058" style="width:0;height:1.5pt" o:hralign="center" o:hrstd="t" o:hrnoshade="t" o:hr="t" fillcolor="black" stroked="f"/>
        </w:pict>
      </w:r>
    </w:p>
    <w:p w14:paraId="636CBC76"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D86F406"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04" w:anchor="s1433BDA772405ACE80C243EDFDDC0CC7" w:history="1">
        <w:r w:rsidRPr="00D1208C">
          <w:rPr>
            <w:rFonts w:ascii="Arial" w:eastAsia="宋体" w:hAnsi="Arial" w:cs="Arial"/>
            <w:color w:val="0000FF"/>
            <w:kern w:val="0"/>
            <w:sz w:val="17"/>
            <w:szCs w:val="17"/>
            <w:u w:val="single"/>
          </w:rPr>
          <w:t>Table of Contents</w:t>
        </w:r>
      </w:hyperlink>
    </w:p>
    <w:p w14:paraId="1D4C7F5F"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ABF1649"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FC6BFE5"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COVID-19. Comparable store sales represents a performance measure that we believe is useful information for management and investors in understanding the performance of our established NIKE-owned in-line and factory stores. Management considers this metric when making financial and operating decisions. The method of calculating comparable store sales varies across the retail industry. As a result, our calculation of this metric may not be comparable to similarly titled measures used by other companies.</w:t>
      </w:r>
    </w:p>
    <w:p w14:paraId="76BC71B4"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FIRST NINE MONTHS OF FISCAL 2020 COMPARED TO FIRST NINE MONTHS OF FISCAL 2019</w:t>
      </w:r>
    </w:p>
    <w:p w14:paraId="36630B77"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NIKE, Inc. </w:t>
      </w:r>
      <w:r w:rsidRPr="00D1208C">
        <w:rPr>
          <w:rFonts w:ascii="Arial" w:eastAsia="宋体" w:hAnsi="Arial" w:cs="Arial"/>
          <w:i/>
          <w:iCs/>
          <w:color w:val="000000"/>
          <w:kern w:val="0"/>
          <w:sz w:val="17"/>
          <w:szCs w:val="17"/>
        </w:rPr>
        <w:t>Revenues</w:t>
      </w:r>
      <w:r w:rsidRPr="00D1208C">
        <w:rPr>
          <w:rFonts w:ascii="Arial" w:eastAsia="宋体" w:hAnsi="Arial" w:cs="Arial"/>
          <w:color w:val="000000"/>
          <w:kern w:val="0"/>
          <w:sz w:val="17"/>
          <w:szCs w:val="17"/>
        </w:rPr>
        <w:t> grew 10% for the first nine months of fiscal 2020, driven by broad-based growth across all NIKE Brand geographies and Converse. Higher revenues in EMEA contributed approximately 3 percentage points of growth to NIKE, Inc.</w:t>
      </w:r>
      <w:r w:rsidRPr="00D1208C">
        <w:rPr>
          <w:rFonts w:ascii="Arial" w:eastAsia="宋体" w:hAnsi="Arial" w:cs="Arial"/>
          <w:i/>
          <w:iCs/>
          <w:color w:val="000000"/>
          <w:kern w:val="0"/>
          <w:sz w:val="17"/>
          <w:szCs w:val="17"/>
        </w:rPr>
        <w:t> Revenues</w:t>
      </w:r>
      <w:r w:rsidRPr="00D1208C">
        <w:rPr>
          <w:rFonts w:ascii="Arial" w:eastAsia="宋体" w:hAnsi="Arial" w:cs="Arial"/>
          <w:color w:val="000000"/>
          <w:kern w:val="0"/>
          <w:sz w:val="17"/>
          <w:szCs w:val="17"/>
        </w:rPr>
        <w:t>. Greater China, APLA and North America each contributed approximately 2 percentage points of growth, while Converse contributed approximately 1 percentage point of growth.</w:t>
      </w:r>
    </w:p>
    <w:p w14:paraId="10BB9E7D"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NIKE Brand footwear revenues increased 10%, driven by growth in several key categories, led by Sportswear and the Jordan Brand. Unit sales of footwear increased 4% and higher ASP per pair contributed approximately 6 percentage points of footwear revenue growth, primarily due to higher full-price and NIKE Direct ASPs, as well as the favorable impact of growth in our NIKE Direct business.</w:t>
      </w:r>
    </w:p>
    <w:p w14:paraId="08BBD51D"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NIKE Brand apparel revenues grew 9%, fueled by growth in nearly all key categories, primarily Sportswear and, to a lesser extent, the Jordan Brand and Training. Unit sales of apparel increased 7% and higher ASP per unit contributed approximately 2 percentage points of apparel revenue growth, primarily due to higher full-price ASP.</w:t>
      </w:r>
    </w:p>
    <w:p w14:paraId="28EB79C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reported basis, NIKE Direct revenues represented approximately 33% of our total NIKE Brand revenues for the first nine months of fiscal 2020 compared to 31% for the first nine months of fiscal 2019. Digital commerce sales were $3.8 billion for the first nine months of fiscal 2020 compared to $2.8 billion for the first nine months of fiscal 2019. On a currency-neutral basis, NIKE Direct revenues increased 16% for the first nine months of fiscal 2020, driven by digital commerce sales growth of 38%, comparable store sales growth of 5% and the addition of new stores.</w:t>
      </w:r>
    </w:p>
    <w:p w14:paraId="6CAA87C6"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GROSS MARGIN</w:t>
      </w:r>
    </w:p>
    <w:tbl>
      <w:tblPr>
        <w:tblW w:w="20614" w:type="dxa"/>
        <w:jc w:val="center"/>
        <w:tblCellMar>
          <w:left w:w="0" w:type="dxa"/>
          <w:right w:w="0" w:type="dxa"/>
        </w:tblCellMar>
        <w:tblLook w:val="04A0" w:firstRow="1" w:lastRow="0" w:firstColumn="1" w:lastColumn="0" w:noHBand="0" w:noVBand="1"/>
      </w:tblPr>
      <w:tblGrid>
        <w:gridCol w:w="5859"/>
        <w:gridCol w:w="205"/>
        <w:gridCol w:w="2037"/>
        <w:gridCol w:w="239"/>
        <w:gridCol w:w="205"/>
        <w:gridCol w:w="2037"/>
        <w:gridCol w:w="239"/>
        <w:gridCol w:w="2034"/>
        <w:gridCol w:w="206"/>
        <w:gridCol w:w="204"/>
        <w:gridCol w:w="205"/>
        <w:gridCol w:w="2037"/>
        <w:gridCol w:w="230"/>
        <w:gridCol w:w="205"/>
        <w:gridCol w:w="2037"/>
        <w:gridCol w:w="230"/>
        <w:gridCol w:w="2034"/>
        <w:gridCol w:w="371"/>
      </w:tblGrid>
      <w:tr w:rsidR="00D1208C" w:rsidRPr="00D1208C" w14:paraId="3E16F734" w14:textId="77777777" w:rsidTr="00D1208C">
        <w:trPr>
          <w:jc w:val="center"/>
        </w:trPr>
        <w:tc>
          <w:tcPr>
            <w:tcW w:w="0" w:type="auto"/>
            <w:gridSpan w:val="18"/>
            <w:vAlign w:val="center"/>
            <w:hideMark/>
          </w:tcPr>
          <w:p w14:paraId="6527ACA4"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11CF0284" w14:textId="77777777" w:rsidTr="00D1208C">
        <w:trPr>
          <w:jc w:val="center"/>
        </w:trPr>
        <w:tc>
          <w:tcPr>
            <w:tcW w:w="5860" w:type="dxa"/>
            <w:vAlign w:val="center"/>
            <w:hideMark/>
          </w:tcPr>
          <w:p w14:paraId="121667C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0096ECC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37" w:type="dxa"/>
            <w:vAlign w:val="center"/>
            <w:hideMark/>
          </w:tcPr>
          <w:p w14:paraId="3906080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9" w:type="dxa"/>
            <w:vAlign w:val="center"/>
            <w:hideMark/>
          </w:tcPr>
          <w:p w14:paraId="376DB7F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0736C35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37" w:type="dxa"/>
            <w:vAlign w:val="center"/>
            <w:hideMark/>
          </w:tcPr>
          <w:p w14:paraId="5AEFAC5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9" w:type="dxa"/>
            <w:vAlign w:val="center"/>
            <w:hideMark/>
          </w:tcPr>
          <w:p w14:paraId="37B2EB4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34" w:type="dxa"/>
            <w:vAlign w:val="center"/>
            <w:hideMark/>
          </w:tcPr>
          <w:p w14:paraId="65F9F28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0DA84D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1A278E8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A941AD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37" w:type="dxa"/>
            <w:vAlign w:val="center"/>
            <w:hideMark/>
          </w:tcPr>
          <w:p w14:paraId="1ED5F09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0" w:type="dxa"/>
            <w:vAlign w:val="center"/>
            <w:hideMark/>
          </w:tcPr>
          <w:p w14:paraId="107A8AF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483230F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37" w:type="dxa"/>
            <w:vAlign w:val="center"/>
            <w:hideMark/>
          </w:tcPr>
          <w:p w14:paraId="488CA07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0" w:type="dxa"/>
            <w:vAlign w:val="center"/>
            <w:hideMark/>
          </w:tcPr>
          <w:p w14:paraId="55F5967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34" w:type="dxa"/>
            <w:vAlign w:val="center"/>
            <w:hideMark/>
          </w:tcPr>
          <w:p w14:paraId="4999BF1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71" w:type="dxa"/>
            <w:vAlign w:val="center"/>
            <w:hideMark/>
          </w:tcPr>
          <w:p w14:paraId="2A441B10"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49AD2C4" w14:textId="77777777" w:rsidTr="00D1208C">
        <w:trPr>
          <w:jc w:val="center"/>
        </w:trPr>
        <w:tc>
          <w:tcPr>
            <w:tcW w:w="0" w:type="auto"/>
            <w:tcMar>
              <w:top w:w="30" w:type="dxa"/>
              <w:left w:w="30" w:type="dxa"/>
              <w:bottom w:w="30" w:type="dxa"/>
              <w:right w:w="30" w:type="dxa"/>
            </w:tcMar>
            <w:vAlign w:val="bottom"/>
            <w:hideMark/>
          </w:tcPr>
          <w:p w14:paraId="4DA0434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184256B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44053C0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17DC2C43"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1D589494" w14:textId="77777777" w:rsidTr="00D1208C">
        <w:trPr>
          <w:jc w:val="center"/>
        </w:trPr>
        <w:tc>
          <w:tcPr>
            <w:tcW w:w="0" w:type="auto"/>
            <w:tcBorders>
              <w:bottom w:val="single" w:sz="6" w:space="0" w:color="E87722"/>
            </w:tcBorders>
            <w:tcMar>
              <w:top w:w="30" w:type="dxa"/>
              <w:left w:w="30" w:type="dxa"/>
              <w:bottom w:w="30" w:type="dxa"/>
              <w:right w:w="30" w:type="dxa"/>
            </w:tcMar>
            <w:vAlign w:val="bottom"/>
            <w:hideMark/>
          </w:tcPr>
          <w:p w14:paraId="72948D8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tcBorders>
            <w:tcMar>
              <w:top w:w="30" w:type="dxa"/>
              <w:left w:w="30" w:type="dxa"/>
              <w:bottom w:w="30" w:type="dxa"/>
              <w:right w:w="30" w:type="dxa"/>
            </w:tcMar>
            <w:vAlign w:val="bottom"/>
            <w:hideMark/>
          </w:tcPr>
          <w:p w14:paraId="48067CA3"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BE8582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tcBorders>
            <w:tcMar>
              <w:top w:w="30" w:type="dxa"/>
              <w:left w:w="30" w:type="dxa"/>
              <w:bottom w:w="30" w:type="dxa"/>
              <w:right w:w="0" w:type="dxa"/>
            </w:tcMar>
            <w:vAlign w:val="bottom"/>
            <w:hideMark/>
          </w:tcPr>
          <w:p w14:paraId="5B8A88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tcBorders>
            <w:vAlign w:val="bottom"/>
            <w:hideMark/>
          </w:tcPr>
          <w:p w14:paraId="6CB5396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7F6918A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DE3F43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D1CE6AE"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tcBorders>
            <w:tcMar>
              <w:top w:w="30" w:type="dxa"/>
              <w:left w:w="30" w:type="dxa"/>
              <w:bottom w:w="30" w:type="dxa"/>
              <w:right w:w="0" w:type="dxa"/>
            </w:tcMar>
            <w:vAlign w:val="bottom"/>
            <w:hideMark/>
          </w:tcPr>
          <w:p w14:paraId="48CA6F1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tcBorders>
            <w:vAlign w:val="bottom"/>
            <w:hideMark/>
          </w:tcPr>
          <w:p w14:paraId="1913881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96D60A7" w14:textId="77777777" w:rsidTr="00D1208C">
        <w:trPr>
          <w:jc w:val="center"/>
        </w:trPr>
        <w:tc>
          <w:tcPr>
            <w:tcW w:w="0" w:type="auto"/>
            <w:tcMar>
              <w:top w:w="30" w:type="dxa"/>
              <w:left w:w="30" w:type="dxa"/>
              <w:bottom w:w="30" w:type="dxa"/>
              <w:right w:w="30" w:type="dxa"/>
            </w:tcMar>
            <w:vAlign w:val="bottom"/>
            <w:hideMark/>
          </w:tcPr>
          <w:p w14:paraId="6A48AA6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Gross Profit</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00BE644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23199B0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4,473</w:t>
            </w:r>
          </w:p>
        </w:tc>
        <w:tc>
          <w:tcPr>
            <w:tcW w:w="0" w:type="auto"/>
            <w:tcBorders>
              <w:top w:val="single" w:sz="6" w:space="0" w:color="E87722"/>
              <w:bottom w:val="single" w:sz="6" w:space="0" w:color="808080"/>
            </w:tcBorders>
            <w:shd w:val="clear" w:color="auto" w:fill="FFF1E7"/>
            <w:vAlign w:val="bottom"/>
            <w:hideMark/>
          </w:tcPr>
          <w:p w14:paraId="285C83C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0039404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2F63BC1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4,339</w:t>
            </w:r>
          </w:p>
        </w:tc>
        <w:tc>
          <w:tcPr>
            <w:tcW w:w="0" w:type="auto"/>
            <w:tcBorders>
              <w:top w:val="single" w:sz="6" w:space="0" w:color="E87722"/>
              <w:bottom w:val="single" w:sz="6" w:space="0" w:color="808080"/>
            </w:tcBorders>
            <w:vAlign w:val="bottom"/>
            <w:hideMark/>
          </w:tcPr>
          <w:p w14:paraId="2033D42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7F5F9EB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E87722"/>
              <w:bottom w:val="single" w:sz="6" w:space="0" w:color="808080"/>
            </w:tcBorders>
            <w:tcMar>
              <w:top w:w="30" w:type="dxa"/>
              <w:left w:w="0" w:type="dxa"/>
              <w:bottom w:w="30" w:type="dxa"/>
              <w:right w:w="30" w:type="dxa"/>
            </w:tcMar>
            <w:vAlign w:val="bottom"/>
            <w:hideMark/>
          </w:tcPr>
          <w:p w14:paraId="1257FAC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543C79E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2F1EB74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486985B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13,888</w:t>
            </w:r>
          </w:p>
        </w:tc>
        <w:tc>
          <w:tcPr>
            <w:tcW w:w="0" w:type="auto"/>
            <w:tcBorders>
              <w:top w:val="single" w:sz="6" w:space="0" w:color="E87722"/>
              <w:bottom w:val="single" w:sz="6" w:space="0" w:color="808080"/>
            </w:tcBorders>
            <w:shd w:val="clear" w:color="auto" w:fill="FFF1E7"/>
            <w:vAlign w:val="bottom"/>
            <w:hideMark/>
          </w:tcPr>
          <w:p w14:paraId="133AB6E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4E87D9C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4CBB0FB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12,841</w:t>
            </w:r>
          </w:p>
        </w:tc>
        <w:tc>
          <w:tcPr>
            <w:tcW w:w="0" w:type="auto"/>
            <w:tcBorders>
              <w:top w:val="single" w:sz="6" w:space="0" w:color="E87722"/>
              <w:bottom w:val="single" w:sz="6" w:space="0" w:color="808080"/>
            </w:tcBorders>
            <w:vAlign w:val="bottom"/>
            <w:hideMark/>
          </w:tcPr>
          <w:p w14:paraId="3F56F0E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0565308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E87722"/>
              <w:bottom w:val="single" w:sz="6" w:space="0" w:color="808080"/>
            </w:tcBorders>
            <w:tcMar>
              <w:top w:w="30" w:type="dxa"/>
              <w:left w:w="0" w:type="dxa"/>
              <w:bottom w:w="30" w:type="dxa"/>
              <w:right w:w="30" w:type="dxa"/>
            </w:tcMar>
            <w:vAlign w:val="bottom"/>
            <w:hideMark/>
          </w:tcPr>
          <w:p w14:paraId="1602832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5C4AB751" w14:textId="77777777" w:rsidTr="00D1208C">
        <w:trPr>
          <w:jc w:val="center"/>
        </w:trPr>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7421D46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Gross Margin</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50DFAA9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44.3</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2F9F93C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17F62DD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45.1</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5A49491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hideMark/>
          </w:tcPr>
          <w:p w14:paraId="4885520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(80) bps</w:t>
            </w:r>
          </w:p>
        </w:tc>
        <w:tc>
          <w:tcPr>
            <w:tcW w:w="0" w:type="auto"/>
            <w:tcBorders>
              <w:top w:val="single" w:sz="6" w:space="0" w:color="808080"/>
              <w:bottom w:val="single" w:sz="6" w:space="0" w:color="E87722"/>
            </w:tcBorders>
            <w:vAlign w:val="bottom"/>
            <w:hideMark/>
          </w:tcPr>
          <w:p w14:paraId="3DA9384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1FE1C6A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338FB97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44.7</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2BCB8D5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3AF9D41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44.4</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1D49500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208F7A0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B4835F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bps</w:t>
            </w:r>
          </w:p>
        </w:tc>
      </w:tr>
    </w:tbl>
    <w:p w14:paraId="39678AEC"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For the third quarter of fiscal 2020, our consolidated gross margin was 80 basis points lower than the respective prior year period and reflected unfavorable impacts from COVID-19 as a result of a lower mix of sales from Greater China, our highest margin geography, as well as increased rebates extended to wholesale partners in Greater China and higher factory cancellation costs to re-balance global supply and demand. Specifically, the change in gross margin reflected the following factors:</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506DB76B" w14:textId="77777777" w:rsidTr="00D1208C">
        <w:trPr>
          <w:tblCellSpacing w:w="0" w:type="dxa"/>
        </w:trPr>
        <w:tc>
          <w:tcPr>
            <w:tcW w:w="360" w:type="dxa"/>
            <w:vAlign w:val="center"/>
            <w:hideMark/>
          </w:tcPr>
          <w:p w14:paraId="54495A2C"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c>
          <w:tcPr>
            <w:tcW w:w="0" w:type="auto"/>
            <w:vAlign w:val="center"/>
            <w:hideMark/>
          </w:tcPr>
          <w:p w14:paraId="1D152D0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B27ED59" w14:textId="77777777" w:rsidTr="00D1208C">
        <w:trPr>
          <w:tblCellSpacing w:w="0" w:type="dxa"/>
        </w:trPr>
        <w:tc>
          <w:tcPr>
            <w:tcW w:w="0" w:type="auto"/>
            <w:hideMark/>
          </w:tcPr>
          <w:p w14:paraId="1C225519"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lastRenderedPageBreak/>
              <w:t>•</w:t>
            </w:r>
          </w:p>
        </w:tc>
        <w:tc>
          <w:tcPr>
            <w:tcW w:w="0" w:type="auto"/>
            <w:hideMark/>
          </w:tcPr>
          <w:p w14:paraId="6C274FA9"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Lower NIKE Brand full-price ASP, net of discounts, as higher full-price ASP in North America and APLA was more than offset by lower full-price ASP in EMEA and higher discounts in Greater China in response to COVID-19 (decreasing gross margin approximately 10 basis points);</w:t>
            </w:r>
          </w:p>
        </w:tc>
      </w:tr>
    </w:tbl>
    <w:p w14:paraId="05C938FE"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4B265DA9" w14:textId="77777777" w:rsidTr="00D1208C">
        <w:trPr>
          <w:tblCellSpacing w:w="0" w:type="dxa"/>
        </w:trPr>
        <w:tc>
          <w:tcPr>
            <w:tcW w:w="360" w:type="dxa"/>
            <w:vAlign w:val="center"/>
            <w:hideMark/>
          </w:tcPr>
          <w:p w14:paraId="139C0A98"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644F240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248CC2F" w14:textId="77777777" w:rsidTr="00D1208C">
        <w:trPr>
          <w:tblCellSpacing w:w="0" w:type="dxa"/>
        </w:trPr>
        <w:tc>
          <w:tcPr>
            <w:tcW w:w="0" w:type="auto"/>
            <w:hideMark/>
          </w:tcPr>
          <w:p w14:paraId="19E407EB"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5C108EF2"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Higher other costs which partially reflects increased warehousing and freight costs, driven by supply chain investments globally, as well as higher factory cancellations as a result of COVID-19 and higher inventory obsolescence (decreasing gross margin approximately 60 basis points);</w:t>
            </w:r>
          </w:p>
        </w:tc>
      </w:tr>
    </w:tbl>
    <w:p w14:paraId="3DCDDAA0"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22E670DB" w14:textId="77777777" w:rsidTr="00D1208C">
        <w:trPr>
          <w:tblCellSpacing w:w="0" w:type="dxa"/>
        </w:trPr>
        <w:tc>
          <w:tcPr>
            <w:tcW w:w="360" w:type="dxa"/>
            <w:vAlign w:val="center"/>
            <w:hideMark/>
          </w:tcPr>
          <w:p w14:paraId="1D4904C5"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1548BF7A"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BB7F69A" w14:textId="77777777" w:rsidTr="00D1208C">
        <w:trPr>
          <w:tblCellSpacing w:w="0" w:type="dxa"/>
        </w:trPr>
        <w:tc>
          <w:tcPr>
            <w:tcW w:w="0" w:type="auto"/>
            <w:hideMark/>
          </w:tcPr>
          <w:p w14:paraId="7D844A9C"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572F46B2"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Unfavorable changes in net foreign currency exchange rates, including hedges, (decreasing gross margin approximately 50 basis points);</w:t>
            </w:r>
          </w:p>
        </w:tc>
      </w:tr>
    </w:tbl>
    <w:p w14:paraId="6B7C46E9"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171D4138" w14:textId="77777777" w:rsidTr="00D1208C">
        <w:trPr>
          <w:tblCellSpacing w:w="0" w:type="dxa"/>
        </w:trPr>
        <w:tc>
          <w:tcPr>
            <w:tcW w:w="360" w:type="dxa"/>
            <w:vAlign w:val="center"/>
            <w:hideMark/>
          </w:tcPr>
          <w:p w14:paraId="19B9581A"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76758FDE"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A52CC33" w14:textId="77777777" w:rsidTr="00D1208C">
        <w:trPr>
          <w:tblCellSpacing w:w="0" w:type="dxa"/>
        </w:trPr>
        <w:tc>
          <w:tcPr>
            <w:tcW w:w="0" w:type="auto"/>
            <w:hideMark/>
          </w:tcPr>
          <w:p w14:paraId="585BC7B3"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54090D5F"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Favorable impacts from higher off-price margins (increasing gross margin approximately 30 basis points); and</w:t>
            </w:r>
          </w:p>
        </w:tc>
      </w:tr>
    </w:tbl>
    <w:p w14:paraId="5570C6CC"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992"/>
      </w:tblGrid>
      <w:tr w:rsidR="00D1208C" w:rsidRPr="00D1208C" w14:paraId="413977AD" w14:textId="77777777" w:rsidTr="00D1208C">
        <w:trPr>
          <w:tblCellSpacing w:w="0" w:type="dxa"/>
        </w:trPr>
        <w:tc>
          <w:tcPr>
            <w:tcW w:w="360" w:type="dxa"/>
            <w:vAlign w:val="center"/>
            <w:hideMark/>
          </w:tcPr>
          <w:p w14:paraId="62876D21"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00726FD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8DD633B" w14:textId="77777777" w:rsidTr="00D1208C">
        <w:trPr>
          <w:tblCellSpacing w:w="0" w:type="dxa"/>
        </w:trPr>
        <w:tc>
          <w:tcPr>
            <w:tcW w:w="0" w:type="auto"/>
            <w:hideMark/>
          </w:tcPr>
          <w:p w14:paraId="54B10941"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26BCED03"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Higher gross margin from Converse (increasing gross margin approximately 10 basis points).</w:t>
            </w:r>
          </w:p>
        </w:tc>
      </w:tr>
    </w:tbl>
    <w:p w14:paraId="2034B1CA"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For the first nine months of fiscal 2020, our consolidated gross margin was 30 basis points higher than the respective prior year period, primarily reflecting the following factors:</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3738FEB8" w14:textId="77777777" w:rsidTr="00D1208C">
        <w:trPr>
          <w:tblCellSpacing w:w="0" w:type="dxa"/>
        </w:trPr>
        <w:tc>
          <w:tcPr>
            <w:tcW w:w="360" w:type="dxa"/>
            <w:vAlign w:val="center"/>
            <w:hideMark/>
          </w:tcPr>
          <w:p w14:paraId="209566AE"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c>
          <w:tcPr>
            <w:tcW w:w="0" w:type="auto"/>
            <w:vAlign w:val="center"/>
            <w:hideMark/>
          </w:tcPr>
          <w:p w14:paraId="1E90E1F4"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D59AAB2" w14:textId="77777777" w:rsidTr="00D1208C">
        <w:trPr>
          <w:tblCellSpacing w:w="0" w:type="dxa"/>
        </w:trPr>
        <w:tc>
          <w:tcPr>
            <w:tcW w:w="0" w:type="auto"/>
            <w:hideMark/>
          </w:tcPr>
          <w:p w14:paraId="2090B1B6"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69FE56ED"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Higher NIKE Brand full-price ASP, net of discounts, (increasing gross margin approximately 90 basis points);</w:t>
            </w:r>
          </w:p>
        </w:tc>
      </w:tr>
    </w:tbl>
    <w:p w14:paraId="53F65E62"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73FFE953" w14:textId="77777777" w:rsidTr="00D1208C">
        <w:trPr>
          <w:tblCellSpacing w:w="0" w:type="dxa"/>
        </w:trPr>
        <w:tc>
          <w:tcPr>
            <w:tcW w:w="360" w:type="dxa"/>
            <w:vAlign w:val="center"/>
            <w:hideMark/>
          </w:tcPr>
          <w:p w14:paraId="2D8FA8C6"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7B4A7F3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47BF9D0" w14:textId="77777777" w:rsidTr="00D1208C">
        <w:trPr>
          <w:tblCellSpacing w:w="0" w:type="dxa"/>
        </w:trPr>
        <w:tc>
          <w:tcPr>
            <w:tcW w:w="0" w:type="auto"/>
            <w:hideMark/>
          </w:tcPr>
          <w:p w14:paraId="3BA70EC3"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12EE2130"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The favorable impact of growth in our higher margin NIKE Direct business as well as higher NIKE Direct margins (increasing gross margin approximately 20 basis points);</w:t>
            </w:r>
          </w:p>
        </w:tc>
      </w:tr>
    </w:tbl>
    <w:p w14:paraId="332B966D"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992"/>
      </w:tblGrid>
      <w:tr w:rsidR="00D1208C" w:rsidRPr="00D1208C" w14:paraId="56094372" w14:textId="77777777" w:rsidTr="00D1208C">
        <w:trPr>
          <w:tblCellSpacing w:w="0" w:type="dxa"/>
        </w:trPr>
        <w:tc>
          <w:tcPr>
            <w:tcW w:w="360" w:type="dxa"/>
            <w:vAlign w:val="center"/>
            <w:hideMark/>
          </w:tcPr>
          <w:p w14:paraId="2A36A2B9"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0D0D65D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A596611" w14:textId="77777777" w:rsidTr="00D1208C">
        <w:trPr>
          <w:tblCellSpacing w:w="0" w:type="dxa"/>
        </w:trPr>
        <w:tc>
          <w:tcPr>
            <w:tcW w:w="0" w:type="auto"/>
            <w:hideMark/>
          </w:tcPr>
          <w:p w14:paraId="3C6D51CB"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48E7A95E"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Higher gross margin from Converse (increasing gross margin approximately 20 basis points);</w:t>
            </w:r>
          </w:p>
        </w:tc>
      </w:tr>
    </w:tbl>
    <w:p w14:paraId="52ADA218"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0E61202A" w14:textId="77777777" w:rsidTr="00D1208C">
        <w:trPr>
          <w:tblCellSpacing w:w="0" w:type="dxa"/>
        </w:trPr>
        <w:tc>
          <w:tcPr>
            <w:tcW w:w="360" w:type="dxa"/>
            <w:vAlign w:val="center"/>
            <w:hideMark/>
          </w:tcPr>
          <w:p w14:paraId="6A305FBD"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5CD5BA83"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2C0C170" w14:textId="77777777" w:rsidTr="00D1208C">
        <w:trPr>
          <w:tblCellSpacing w:w="0" w:type="dxa"/>
        </w:trPr>
        <w:tc>
          <w:tcPr>
            <w:tcW w:w="0" w:type="auto"/>
            <w:hideMark/>
          </w:tcPr>
          <w:p w14:paraId="3F1BA64D"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22C7B6E9"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Higher NIKE Brand product costs, on a wholesale equivalent basis, (decreasing gross margin approximately 60 basis points); and</w:t>
            </w:r>
          </w:p>
        </w:tc>
      </w:tr>
    </w:tbl>
    <w:p w14:paraId="17C9D9C1"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35B3827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32</w:t>
      </w:r>
    </w:p>
    <w:p w14:paraId="42A05E9A"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4E584F5C">
          <v:rect id="_x0000_i1059" style="width:0;height:1.5pt" o:hralign="center" o:hrstd="t" o:hrnoshade="t" o:hr="t" fillcolor="black" stroked="f"/>
        </w:pict>
      </w:r>
    </w:p>
    <w:p w14:paraId="1D5A1835"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45F701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05" w:anchor="s1433BDA772405ACE80C243EDFDDC0CC7" w:history="1">
        <w:r w:rsidRPr="00D1208C">
          <w:rPr>
            <w:rFonts w:ascii="Arial" w:eastAsia="宋体" w:hAnsi="Arial" w:cs="Arial"/>
            <w:color w:val="0000FF"/>
            <w:kern w:val="0"/>
            <w:sz w:val="17"/>
            <w:szCs w:val="17"/>
            <w:u w:val="single"/>
          </w:rPr>
          <w:t>Table of Contents</w:t>
        </w:r>
      </w:hyperlink>
    </w:p>
    <w:p w14:paraId="7C5AE23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5A6227D"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792DF9E0" w14:textId="77777777" w:rsidTr="00D1208C">
        <w:trPr>
          <w:tblCellSpacing w:w="0" w:type="dxa"/>
        </w:trPr>
        <w:tc>
          <w:tcPr>
            <w:tcW w:w="360" w:type="dxa"/>
            <w:vAlign w:val="center"/>
            <w:hideMark/>
          </w:tcPr>
          <w:p w14:paraId="1185F7A5"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c>
          <w:tcPr>
            <w:tcW w:w="0" w:type="auto"/>
            <w:vAlign w:val="center"/>
            <w:hideMark/>
          </w:tcPr>
          <w:p w14:paraId="5B7A2D70"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C4AB8D9" w14:textId="77777777" w:rsidTr="00D1208C">
        <w:trPr>
          <w:tblCellSpacing w:w="0" w:type="dxa"/>
        </w:trPr>
        <w:tc>
          <w:tcPr>
            <w:tcW w:w="0" w:type="auto"/>
            <w:hideMark/>
          </w:tcPr>
          <w:p w14:paraId="73D7FE8F"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404D9B47"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Unfavorable changes in net foreign currency exchange rates, including hedges, (decreasing gross margin approximately 40 basis points).</w:t>
            </w:r>
          </w:p>
        </w:tc>
      </w:tr>
    </w:tbl>
    <w:p w14:paraId="59A256AA"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TOTAL SELLING AND ADMINISTRATIVE EXPENSE</w:t>
      </w:r>
    </w:p>
    <w:tbl>
      <w:tblPr>
        <w:tblW w:w="20614" w:type="dxa"/>
        <w:tblCellMar>
          <w:left w:w="0" w:type="dxa"/>
          <w:right w:w="0" w:type="dxa"/>
        </w:tblCellMar>
        <w:tblLook w:val="04A0" w:firstRow="1" w:lastRow="0" w:firstColumn="1" w:lastColumn="0" w:noHBand="0" w:noVBand="1"/>
      </w:tblPr>
      <w:tblGrid>
        <w:gridCol w:w="336"/>
        <w:gridCol w:w="8676"/>
        <w:gridCol w:w="353"/>
        <w:gridCol w:w="505"/>
        <w:gridCol w:w="340"/>
        <w:gridCol w:w="239"/>
        <w:gridCol w:w="206"/>
        <w:gridCol w:w="1682"/>
        <w:gridCol w:w="236"/>
        <w:gridCol w:w="1513"/>
        <w:gridCol w:w="199"/>
        <w:gridCol w:w="174"/>
        <w:gridCol w:w="206"/>
        <w:gridCol w:w="1682"/>
        <w:gridCol w:w="236"/>
        <w:gridCol w:w="206"/>
        <w:gridCol w:w="1682"/>
        <w:gridCol w:w="236"/>
        <w:gridCol w:w="1513"/>
        <w:gridCol w:w="394"/>
      </w:tblGrid>
      <w:tr w:rsidR="00D1208C" w:rsidRPr="00D1208C" w14:paraId="0E5AD4FB" w14:textId="77777777" w:rsidTr="00D1208C">
        <w:tc>
          <w:tcPr>
            <w:tcW w:w="0" w:type="auto"/>
            <w:gridSpan w:val="20"/>
            <w:vAlign w:val="center"/>
            <w:hideMark/>
          </w:tcPr>
          <w:p w14:paraId="43E39F16"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3C531848" w14:textId="77777777" w:rsidTr="00D1208C">
        <w:tc>
          <w:tcPr>
            <w:tcW w:w="6334" w:type="dxa"/>
            <w:gridSpan w:val="2"/>
            <w:vAlign w:val="center"/>
            <w:hideMark/>
          </w:tcPr>
          <w:p w14:paraId="4DA9475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222001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9" w:type="dxa"/>
            <w:gridSpan w:val="2"/>
            <w:vAlign w:val="center"/>
            <w:hideMark/>
          </w:tcPr>
          <w:p w14:paraId="1D6A2A0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9" w:type="dxa"/>
            <w:vAlign w:val="center"/>
            <w:hideMark/>
          </w:tcPr>
          <w:p w14:paraId="0CDB26E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E6F8BD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9" w:type="dxa"/>
            <w:vAlign w:val="center"/>
            <w:hideMark/>
          </w:tcPr>
          <w:p w14:paraId="2855560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9" w:type="dxa"/>
            <w:vAlign w:val="center"/>
            <w:hideMark/>
          </w:tcPr>
          <w:p w14:paraId="6CD1517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44" w:type="dxa"/>
            <w:vAlign w:val="center"/>
            <w:hideMark/>
          </w:tcPr>
          <w:p w14:paraId="352EE15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28715A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357769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D6DA2D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9" w:type="dxa"/>
            <w:vAlign w:val="center"/>
            <w:hideMark/>
          </w:tcPr>
          <w:p w14:paraId="720E366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9" w:type="dxa"/>
            <w:vAlign w:val="center"/>
            <w:hideMark/>
          </w:tcPr>
          <w:p w14:paraId="2648FA5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8B879A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9" w:type="dxa"/>
            <w:vAlign w:val="center"/>
            <w:hideMark/>
          </w:tcPr>
          <w:p w14:paraId="381FCF4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9" w:type="dxa"/>
            <w:vAlign w:val="center"/>
            <w:hideMark/>
          </w:tcPr>
          <w:p w14:paraId="376018A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44" w:type="dxa"/>
            <w:vAlign w:val="center"/>
            <w:hideMark/>
          </w:tcPr>
          <w:p w14:paraId="7C9DD50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4E01F64F"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4A7BC99" w14:textId="77777777" w:rsidTr="00D1208C">
        <w:tc>
          <w:tcPr>
            <w:tcW w:w="0" w:type="auto"/>
            <w:gridSpan w:val="2"/>
            <w:tcMar>
              <w:top w:w="30" w:type="dxa"/>
              <w:left w:w="30" w:type="dxa"/>
              <w:bottom w:w="30" w:type="dxa"/>
              <w:right w:w="30" w:type="dxa"/>
            </w:tcMar>
            <w:vAlign w:val="bottom"/>
            <w:hideMark/>
          </w:tcPr>
          <w:p w14:paraId="5AD744F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0F7E9F04"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07A70EA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2EEA115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3DCC04BA"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11FB27C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4"/>
            <w:tcBorders>
              <w:top w:val="single" w:sz="6" w:space="0" w:color="E87722"/>
              <w:bottom w:val="single" w:sz="6" w:space="0" w:color="E87722"/>
            </w:tcBorders>
            <w:tcMar>
              <w:top w:w="30" w:type="dxa"/>
              <w:left w:w="30" w:type="dxa"/>
              <w:bottom w:w="30" w:type="dxa"/>
              <w:right w:w="30" w:type="dxa"/>
            </w:tcMar>
            <w:vAlign w:val="bottom"/>
            <w:hideMark/>
          </w:tcPr>
          <w:p w14:paraId="6B32C4B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5B20AE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A5A33E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218752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5F65C06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5D94280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7CFABB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4FB874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1080F1E1"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DEEEAF6" w14:textId="77777777" w:rsidTr="00D1208C">
        <w:tc>
          <w:tcPr>
            <w:tcW w:w="0" w:type="auto"/>
            <w:gridSpan w:val="2"/>
            <w:tcMar>
              <w:top w:w="30" w:type="dxa"/>
              <w:left w:w="30" w:type="dxa"/>
              <w:bottom w:w="30" w:type="dxa"/>
              <w:right w:w="30" w:type="dxa"/>
            </w:tcMar>
            <w:vAlign w:val="bottom"/>
            <w:hideMark/>
          </w:tcPr>
          <w:p w14:paraId="56DE320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Demand creation expense</w:t>
            </w:r>
            <w:r w:rsidRPr="00D1208C">
              <w:rPr>
                <w:rFonts w:ascii="Arial" w:eastAsia="宋体" w:hAnsi="Arial" w:cs="Arial"/>
                <w:kern w:val="0"/>
                <w:sz w:val="15"/>
                <w:szCs w:val="15"/>
                <w:vertAlign w:val="superscript"/>
              </w:rPr>
              <w:t>(1)</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25331EC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tcBorders>
            <w:shd w:val="clear" w:color="auto" w:fill="FFF1E7"/>
            <w:tcMar>
              <w:top w:w="30" w:type="dxa"/>
              <w:left w:w="0" w:type="dxa"/>
              <w:bottom w:w="30" w:type="dxa"/>
              <w:right w:w="0" w:type="dxa"/>
            </w:tcMar>
            <w:vAlign w:val="bottom"/>
            <w:hideMark/>
          </w:tcPr>
          <w:p w14:paraId="35315E8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870</w:t>
            </w:r>
          </w:p>
        </w:tc>
        <w:tc>
          <w:tcPr>
            <w:tcW w:w="0" w:type="auto"/>
            <w:tcBorders>
              <w:top w:val="single" w:sz="6" w:space="0" w:color="E87722"/>
            </w:tcBorders>
            <w:shd w:val="clear" w:color="auto" w:fill="FFF1E7"/>
            <w:vAlign w:val="bottom"/>
            <w:hideMark/>
          </w:tcPr>
          <w:p w14:paraId="4204933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4490C94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01874F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865</w:t>
            </w:r>
          </w:p>
        </w:tc>
        <w:tc>
          <w:tcPr>
            <w:tcW w:w="0" w:type="auto"/>
            <w:tcBorders>
              <w:top w:val="single" w:sz="6" w:space="0" w:color="E87722"/>
            </w:tcBorders>
            <w:vAlign w:val="bottom"/>
            <w:hideMark/>
          </w:tcPr>
          <w:p w14:paraId="3EFE511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D792F4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Mar>
              <w:top w:w="30" w:type="dxa"/>
              <w:left w:w="0" w:type="dxa"/>
              <w:bottom w:w="30" w:type="dxa"/>
              <w:right w:w="30" w:type="dxa"/>
            </w:tcMar>
            <w:vAlign w:val="bottom"/>
            <w:hideMark/>
          </w:tcPr>
          <w:p w14:paraId="6D169E6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17C72AA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shd w:val="clear" w:color="auto" w:fill="FFF1E7"/>
            <w:tcMar>
              <w:top w:w="30" w:type="dxa"/>
              <w:left w:w="30" w:type="dxa"/>
              <w:bottom w:w="30" w:type="dxa"/>
              <w:right w:w="0" w:type="dxa"/>
            </w:tcMar>
            <w:vAlign w:val="bottom"/>
            <w:hideMark/>
          </w:tcPr>
          <w:p w14:paraId="4EBB6DA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07699F1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2,769</w:t>
            </w:r>
          </w:p>
        </w:tc>
        <w:tc>
          <w:tcPr>
            <w:tcW w:w="0" w:type="auto"/>
            <w:shd w:val="clear" w:color="auto" w:fill="FFF1E7"/>
            <w:vAlign w:val="bottom"/>
            <w:hideMark/>
          </w:tcPr>
          <w:p w14:paraId="7A091AE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A592EA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5A5FEC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2,739</w:t>
            </w:r>
          </w:p>
        </w:tc>
        <w:tc>
          <w:tcPr>
            <w:tcW w:w="0" w:type="auto"/>
            <w:vAlign w:val="bottom"/>
            <w:hideMark/>
          </w:tcPr>
          <w:p w14:paraId="2CF636F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7CA6E5D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E87722"/>
            </w:tcBorders>
            <w:tcMar>
              <w:top w:w="30" w:type="dxa"/>
              <w:left w:w="0" w:type="dxa"/>
              <w:bottom w:w="30" w:type="dxa"/>
              <w:right w:w="30" w:type="dxa"/>
            </w:tcMar>
            <w:vAlign w:val="bottom"/>
            <w:hideMark/>
          </w:tcPr>
          <w:p w14:paraId="29CD241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02137AFD" w14:textId="77777777" w:rsidTr="00D1208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11B8C05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Operating overhead expense</w:t>
            </w:r>
          </w:p>
        </w:tc>
        <w:tc>
          <w:tcPr>
            <w:tcW w:w="0" w:type="auto"/>
            <w:gridSpan w:val="3"/>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77B70B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2,413</w:t>
            </w:r>
          </w:p>
        </w:tc>
        <w:tc>
          <w:tcPr>
            <w:tcW w:w="0" w:type="auto"/>
            <w:tcBorders>
              <w:top w:val="single" w:sz="6" w:space="0" w:color="808080"/>
              <w:bottom w:val="single" w:sz="6" w:space="0" w:color="E87722"/>
            </w:tcBorders>
            <w:shd w:val="clear" w:color="auto" w:fill="FFF1E7"/>
            <w:vAlign w:val="bottom"/>
            <w:hideMark/>
          </w:tcPr>
          <w:p w14:paraId="4446641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5B7B04E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2,226</w:t>
            </w:r>
          </w:p>
        </w:tc>
        <w:tc>
          <w:tcPr>
            <w:tcW w:w="0" w:type="auto"/>
            <w:tcBorders>
              <w:top w:val="single" w:sz="6" w:space="0" w:color="808080"/>
              <w:bottom w:val="single" w:sz="6" w:space="0" w:color="E87722"/>
            </w:tcBorders>
            <w:vAlign w:val="bottom"/>
            <w:hideMark/>
          </w:tcPr>
          <w:p w14:paraId="1977C20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225B2B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1E947D1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418FE57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48623D8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7,166</w:t>
            </w:r>
          </w:p>
        </w:tc>
        <w:tc>
          <w:tcPr>
            <w:tcW w:w="0" w:type="auto"/>
            <w:tcBorders>
              <w:top w:val="single" w:sz="6" w:space="0" w:color="808080"/>
              <w:bottom w:val="single" w:sz="6" w:space="0" w:color="E87722"/>
            </w:tcBorders>
            <w:shd w:val="clear" w:color="auto" w:fill="FFF1E7"/>
            <w:vAlign w:val="bottom"/>
            <w:hideMark/>
          </w:tcPr>
          <w:p w14:paraId="7BE01CB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5FBA982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6,557</w:t>
            </w:r>
          </w:p>
        </w:tc>
        <w:tc>
          <w:tcPr>
            <w:tcW w:w="0" w:type="auto"/>
            <w:tcBorders>
              <w:top w:val="single" w:sz="6" w:space="0" w:color="808080"/>
              <w:bottom w:val="single" w:sz="6" w:space="0" w:color="E87722"/>
            </w:tcBorders>
            <w:vAlign w:val="bottom"/>
            <w:hideMark/>
          </w:tcPr>
          <w:p w14:paraId="146C242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13B3BC0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7141BD9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5DCF0C72" w14:textId="77777777" w:rsidTr="00D1208C">
        <w:tc>
          <w:tcPr>
            <w:tcW w:w="0" w:type="auto"/>
            <w:gridSpan w:val="2"/>
            <w:tcMar>
              <w:top w:w="30" w:type="dxa"/>
              <w:left w:w="30" w:type="dxa"/>
              <w:bottom w:w="30" w:type="dxa"/>
              <w:right w:w="30" w:type="dxa"/>
            </w:tcMar>
            <w:vAlign w:val="bottom"/>
            <w:hideMark/>
          </w:tcPr>
          <w:p w14:paraId="4061FEA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Total selling and administrative expense</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0A73E04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1A6F114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3,283</w:t>
            </w:r>
          </w:p>
        </w:tc>
        <w:tc>
          <w:tcPr>
            <w:tcW w:w="0" w:type="auto"/>
            <w:tcBorders>
              <w:top w:val="single" w:sz="6" w:space="0" w:color="E87722"/>
              <w:bottom w:val="single" w:sz="6" w:space="0" w:color="808080"/>
            </w:tcBorders>
            <w:shd w:val="clear" w:color="auto" w:fill="FFF1E7"/>
            <w:vAlign w:val="bottom"/>
            <w:hideMark/>
          </w:tcPr>
          <w:p w14:paraId="31F7A23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04162F3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621EC6D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3,091</w:t>
            </w:r>
          </w:p>
        </w:tc>
        <w:tc>
          <w:tcPr>
            <w:tcW w:w="0" w:type="auto"/>
            <w:tcBorders>
              <w:top w:val="single" w:sz="6" w:space="0" w:color="E87722"/>
              <w:bottom w:val="single" w:sz="6" w:space="0" w:color="808080"/>
            </w:tcBorders>
            <w:vAlign w:val="bottom"/>
            <w:hideMark/>
          </w:tcPr>
          <w:p w14:paraId="51BE3EB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0A78661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Borders>
              <w:top w:val="single" w:sz="6" w:space="0" w:color="E87722"/>
              <w:bottom w:val="single" w:sz="6" w:space="0" w:color="808080"/>
            </w:tcBorders>
            <w:tcMar>
              <w:top w:w="30" w:type="dxa"/>
              <w:left w:w="0" w:type="dxa"/>
              <w:bottom w:w="30" w:type="dxa"/>
              <w:right w:w="30" w:type="dxa"/>
            </w:tcMar>
            <w:vAlign w:val="bottom"/>
            <w:hideMark/>
          </w:tcPr>
          <w:p w14:paraId="47F267D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3987506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shd w:val="clear" w:color="auto" w:fill="FFF1E7"/>
            <w:tcMar>
              <w:top w:w="30" w:type="dxa"/>
              <w:left w:w="30" w:type="dxa"/>
              <w:bottom w:w="30" w:type="dxa"/>
              <w:right w:w="0" w:type="dxa"/>
            </w:tcMar>
            <w:vAlign w:val="bottom"/>
            <w:hideMark/>
          </w:tcPr>
          <w:p w14:paraId="1723F4A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596C985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9,935</w:t>
            </w:r>
          </w:p>
        </w:tc>
        <w:tc>
          <w:tcPr>
            <w:tcW w:w="0" w:type="auto"/>
            <w:shd w:val="clear" w:color="auto" w:fill="FFF1E7"/>
            <w:vAlign w:val="bottom"/>
            <w:hideMark/>
          </w:tcPr>
          <w:p w14:paraId="361CD88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BABC99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5860E30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9,296</w:t>
            </w:r>
          </w:p>
        </w:tc>
        <w:tc>
          <w:tcPr>
            <w:tcW w:w="0" w:type="auto"/>
            <w:vAlign w:val="bottom"/>
            <w:hideMark/>
          </w:tcPr>
          <w:p w14:paraId="17F20FC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3C53504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E87722"/>
              <w:bottom w:val="single" w:sz="6" w:space="0" w:color="808080"/>
            </w:tcBorders>
            <w:tcMar>
              <w:top w:w="30" w:type="dxa"/>
              <w:left w:w="0" w:type="dxa"/>
              <w:bottom w:w="30" w:type="dxa"/>
              <w:right w:w="30" w:type="dxa"/>
            </w:tcMar>
            <w:vAlign w:val="bottom"/>
            <w:hideMark/>
          </w:tcPr>
          <w:p w14:paraId="633AB21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62A0B93B" w14:textId="77777777" w:rsidTr="00D1208C">
        <w:tc>
          <w:tcPr>
            <w:tcW w:w="0" w:type="auto"/>
            <w:gridSpan w:val="2"/>
            <w:tcBorders>
              <w:top w:val="single" w:sz="6" w:space="0" w:color="808080"/>
              <w:bottom w:val="single" w:sz="6" w:space="0" w:color="E87722"/>
            </w:tcBorders>
            <w:tcMar>
              <w:top w:w="30" w:type="dxa"/>
              <w:left w:w="180" w:type="dxa"/>
              <w:bottom w:w="30" w:type="dxa"/>
              <w:right w:w="30" w:type="dxa"/>
            </w:tcMar>
            <w:vAlign w:val="bottom"/>
            <w:hideMark/>
          </w:tcPr>
          <w:p w14:paraId="6B1D676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of revenues</w:t>
            </w:r>
          </w:p>
        </w:tc>
        <w:tc>
          <w:tcPr>
            <w:tcW w:w="0" w:type="auto"/>
            <w:gridSpan w:val="3"/>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62159DA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32.5</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724E26F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3B3907D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32.2</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15EF0C7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0" w:type="dxa"/>
            </w:tcMar>
            <w:hideMark/>
          </w:tcPr>
          <w:p w14:paraId="0EBD012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 bps</w:t>
            </w:r>
          </w:p>
        </w:tc>
        <w:tc>
          <w:tcPr>
            <w:tcW w:w="0" w:type="auto"/>
            <w:tcBorders>
              <w:bottom w:val="single" w:sz="6" w:space="0" w:color="E87722"/>
            </w:tcBorders>
            <w:vAlign w:val="bottom"/>
            <w:hideMark/>
          </w:tcPr>
          <w:p w14:paraId="03E1EE3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0D7B8A0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576BA35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32.0</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5765DDD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79FBE1B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32.1</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4F0ED8D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bottom w:val="single" w:sz="6" w:space="0" w:color="E87722"/>
            </w:tcBorders>
            <w:tcMar>
              <w:top w:w="30" w:type="dxa"/>
              <w:left w:w="30" w:type="dxa"/>
              <w:bottom w:w="30" w:type="dxa"/>
              <w:right w:w="0" w:type="dxa"/>
            </w:tcMar>
            <w:hideMark/>
          </w:tcPr>
          <w:p w14:paraId="07A15BC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 bps</w:t>
            </w:r>
          </w:p>
        </w:tc>
        <w:tc>
          <w:tcPr>
            <w:tcW w:w="0" w:type="auto"/>
            <w:tcBorders>
              <w:bottom w:val="single" w:sz="6" w:space="0" w:color="E87722"/>
            </w:tcBorders>
            <w:vAlign w:val="bottom"/>
            <w:hideMark/>
          </w:tcPr>
          <w:p w14:paraId="544B2A4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DA163AE" w14:textId="77777777" w:rsidTr="00D1208C">
        <w:tblPrEx>
          <w:tblCellSpacing w:w="0" w:type="dxa"/>
          <w:tblCellMar>
            <w:top w:w="60" w:type="dxa"/>
            <w:bottom w:w="60" w:type="dxa"/>
          </w:tblCellMar>
        </w:tblPrEx>
        <w:trPr>
          <w:gridAfter w:val="16"/>
          <w:wAfter w:w="12308" w:type="dxa"/>
          <w:tblCellSpacing w:w="0" w:type="dxa"/>
        </w:trPr>
        <w:tc>
          <w:tcPr>
            <w:tcW w:w="360" w:type="dxa"/>
            <w:vAlign w:val="center"/>
            <w:hideMark/>
          </w:tcPr>
          <w:p w14:paraId="4AEF006C"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c>
          <w:tcPr>
            <w:tcW w:w="0" w:type="auto"/>
            <w:gridSpan w:val="3"/>
            <w:vAlign w:val="center"/>
            <w:hideMark/>
          </w:tcPr>
          <w:p w14:paraId="4DF00FF7"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A9FC229" w14:textId="77777777" w:rsidTr="00D1208C">
        <w:tblPrEx>
          <w:tblCellSpacing w:w="0" w:type="dxa"/>
          <w:tblCellMar>
            <w:top w:w="60" w:type="dxa"/>
            <w:bottom w:w="60" w:type="dxa"/>
          </w:tblCellMar>
        </w:tblPrEx>
        <w:trPr>
          <w:gridAfter w:val="16"/>
          <w:wAfter w:w="12308" w:type="dxa"/>
          <w:tblCellSpacing w:w="0" w:type="dxa"/>
        </w:trPr>
        <w:tc>
          <w:tcPr>
            <w:tcW w:w="0" w:type="auto"/>
            <w:hideMark/>
          </w:tcPr>
          <w:p w14:paraId="0379C1BD"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gridSpan w:val="3"/>
            <w:hideMark/>
          </w:tcPr>
          <w:p w14:paraId="710A13A0"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Demand creation expense consists of advertising and promotion costs, including costs of endorsement contracts, complimentary product, television, digital and print advertising and media costs, brand events and retail brand presentation.</w:t>
            </w:r>
          </w:p>
        </w:tc>
      </w:tr>
    </w:tbl>
    <w:p w14:paraId="4DE85B10"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THIRD QUARTER OF FISCAL 2020 COMPARED TO THIRD QUARTER OF FISCAL 2019</w:t>
      </w:r>
    </w:p>
    <w:p w14:paraId="65FA492E"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Demand creation expense</w:t>
      </w:r>
      <w:r w:rsidRPr="00D1208C">
        <w:rPr>
          <w:rFonts w:ascii="Arial" w:eastAsia="宋体" w:hAnsi="Arial" w:cs="Arial"/>
          <w:color w:val="000000"/>
          <w:kern w:val="0"/>
          <w:sz w:val="17"/>
          <w:szCs w:val="17"/>
        </w:rPr>
        <w:t> increased 1% for the third quarter of fiscal 2020, primarily due to key brand moments. Changes in foreign currency exchange rates decreased </w:t>
      </w:r>
      <w:r w:rsidRPr="00D1208C">
        <w:rPr>
          <w:rFonts w:ascii="Arial" w:eastAsia="宋体" w:hAnsi="Arial" w:cs="Arial"/>
          <w:i/>
          <w:iCs/>
          <w:color w:val="000000"/>
          <w:kern w:val="0"/>
          <w:sz w:val="17"/>
          <w:szCs w:val="17"/>
        </w:rPr>
        <w:t>Demand creation expense</w:t>
      </w:r>
      <w:r w:rsidRPr="00D1208C">
        <w:rPr>
          <w:rFonts w:ascii="Arial" w:eastAsia="宋体" w:hAnsi="Arial" w:cs="Arial"/>
          <w:color w:val="000000"/>
          <w:kern w:val="0"/>
          <w:sz w:val="17"/>
          <w:szCs w:val="17"/>
        </w:rPr>
        <w:t> by approximately 1 percentage point.</w:t>
      </w:r>
    </w:p>
    <w:p w14:paraId="4DD657C8"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Operating overhead expense</w:t>
      </w:r>
      <w:r w:rsidRPr="00D1208C">
        <w:rPr>
          <w:rFonts w:ascii="Arial" w:eastAsia="宋体" w:hAnsi="Arial" w:cs="Arial"/>
          <w:color w:val="000000"/>
          <w:kern w:val="0"/>
          <w:sz w:val="17"/>
          <w:szCs w:val="17"/>
        </w:rPr>
        <w:t> increased 8% driven by wage-related and administrative expenses, which in part reflects investments in data and analytics and other enterprise-wide transformational capabilities, particularly in NIKE Direct and global operations, as well as investments in a new enterprise resource planning tool to accelerate our end-to-end digital transformation. Changes in foreign currency exchange rates decreased </w:t>
      </w:r>
      <w:r w:rsidRPr="00D1208C">
        <w:rPr>
          <w:rFonts w:ascii="Arial" w:eastAsia="宋体" w:hAnsi="Arial" w:cs="Arial"/>
          <w:i/>
          <w:iCs/>
          <w:color w:val="000000"/>
          <w:kern w:val="0"/>
          <w:sz w:val="17"/>
          <w:szCs w:val="17"/>
        </w:rPr>
        <w:t>Operating overhead expense</w:t>
      </w:r>
      <w:r w:rsidRPr="00D1208C">
        <w:rPr>
          <w:rFonts w:ascii="Arial" w:eastAsia="宋体" w:hAnsi="Arial" w:cs="Arial"/>
          <w:color w:val="000000"/>
          <w:kern w:val="0"/>
          <w:sz w:val="17"/>
          <w:szCs w:val="17"/>
        </w:rPr>
        <w:t> by approximately 1 percentage point.</w:t>
      </w:r>
    </w:p>
    <w:p w14:paraId="32F266FA"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FIRST NINE MONTHS OF FISCAL 2020 COMPARED TO FIRST NINE MONTHS OF FISCAL 2019</w:t>
      </w:r>
    </w:p>
    <w:p w14:paraId="18655E1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Demand creation expense</w:t>
      </w:r>
      <w:r w:rsidRPr="00D1208C">
        <w:rPr>
          <w:rFonts w:ascii="Arial" w:eastAsia="宋体" w:hAnsi="Arial" w:cs="Arial"/>
          <w:color w:val="000000"/>
          <w:kern w:val="0"/>
          <w:sz w:val="17"/>
          <w:szCs w:val="17"/>
        </w:rPr>
        <w:t> increased 1% for the first nine months of fiscal 2020 as higher advertising and marketing expenses, as well as higher sports marketing investments, were partially offset by lower retail brand presentation costs. Changes in foreign currency exchange rates decreased </w:t>
      </w:r>
      <w:r w:rsidRPr="00D1208C">
        <w:rPr>
          <w:rFonts w:ascii="Arial" w:eastAsia="宋体" w:hAnsi="Arial" w:cs="Arial"/>
          <w:i/>
          <w:iCs/>
          <w:color w:val="000000"/>
          <w:kern w:val="0"/>
          <w:sz w:val="17"/>
          <w:szCs w:val="17"/>
        </w:rPr>
        <w:t>Demand creation expense</w:t>
      </w:r>
      <w:r w:rsidRPr="00D1208C">
        <w:rPr>
          <w:rFonts w:ascii="Arial" w:eastAsia="宋体" w:hAnsi="Arial" w:cs="Arial"/>
          <w:color w:val="000000"/>
          <w:kern w:val="0"/>
          <w:sz w:val="17"/>
          <w:szCs w:val="17"/>
        </w:rPr>
        <w:t> by approximately 2 percentage points.</w:t>
      </w:r>
    </w:p>
    <w:p w14:paraId="03D64C1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Operating overhead expense</w:t>
      </w:r>
      <w:r w:rsidRPr="00D1208C">
        <w:rPr>
          <w:rFonts w:ascii="Arial" w:eastAsia="宋体" w:hAnsi="Arial" w:cs="Arial"/>
          <w:color w:val="000000"/>
          <w:kern w:val="0"/>
          <w:sz w:val="17"/>
          <w:szCs w:val="17"/>
        </w:rPr>
        <w:t> increased 9% primarily driven by higher wage-related and administrative expenses, which in part reflects continued investments to support our transformational capabilities, including innovation, data and analytics, digital commerce platforms and investments in a new enterprise resource planning tool to accelerate our end-to-end digital transformation. Changes in foreign currency exchange rates decreased </w:t>
      </w:r>
      <w:r w:rsidRPr="00D1208C">
        <w:rPr>
          <w:rFonts w:ascii="Arial" w:eastAsia="宋体" w:hAnsi="Arial" w:cs="Arial"/>
          <w:i/>
          <w:iCs/>
          <w:color w:val="000000"/>
          <w:kern w:val="0"/>
          <w:sz w:val="17"/>
          <w:szCs w:val="17"/>
        </w:rPr>
        <w:t>Operating overhead expense</w:t>
      </w:r>
      <w:r w:rsidRPr="00D1208C">
        <w:rPr>
          <w:rFonts w:ascii="Arial" w:eastAsia="宋体" w:hAnsi="Arial" w:cs="Arial"/>
          <w:color w:val="000000"/>
          <w:kern w:val="0"/>
          <w:sz w:val="17"/>
          <w:szCs w:val="17"/>
        </w:rPr>
        <w:t> by approximately 1 percentage point.</w:t>
      </w:r>
    </w:p>
    <w:p w14:paraId="4F325570"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OTHER (INCOME) EXPENSE, NET</w:t>
      </w:r>
    </w:p>
    <w:tbl>
      <w:tblPr>
        <w:tblW w:w="20614" w:type="dxa"/>
        <w:tblCellMar>
          <w:left w:w="0" w:type="dxa"/>
          <w:right w:w="0" w:type="dxa"/>
        </w:tblCellMar>
        <w:tblLook w:val="04A0" w:firstRow="1" w:lastRow="0" w:firstColumn="1" w:lastColumn="0" w:noHBand="0" w:noVBand="1"/>
      </w:tblPr>
      <w:tblGrid>
        <w:gridCol w:w="10516"/>
        <w:gridCol w:w="206"/>
        <w:gridCol w:w="2061"/>
        <w:gridCol w:w="206"/>
        <w:gridCol w:w="206"/>
        <w:gridCol w:w="2061"/>
        <w:gridCol w:w="206"/>
        <w:gridCol w:w="206"/>
        <w:gridCol w:w="206"/>
        <w:gridCol w:w="2061"/>
        <w:gridCol w:w="206"/>
        <w:gridCol w:w="206"/>
        <w:gridCol w:w="2061"/>
        <w:gridCol w:w="206"/>
      </w:tblGrid>
      <w:tr w:rsidR="00D1208C" w:rsidRPr="00D1208C" w14:paraId="20C5DAB9" w14:textId="77777777" w:rsidTr="00D1208C">
        <w:tc>
          <w:tcPr>
            <w:tcW w:w="0" w:type="auto"/>
            <w:gridSpan w:val="14"/>
            <w:vAlign w:val="center"/>
            <w:hideMark/>
          </w:tcPr>
          <w:p w14:paraId="59049B47"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5FC0218C" w14:textId="77777777" w:rsidTr="00D1208C">
        <w:tc>
          <w:tcPr>
            <w:tcW w:w="10513" w:type="dxa"/>
            <w:vAlign w:val="center"/>
            <w:hideMark/>
          </w:tcPr>
          <w:p w14:paraId="61649C3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BC9958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1" w:type="dxa"/>
            <w:vAlign w:val="center"/>
            <w:hideMark/>
          </w:tcPr>
          <w:p w14:paraId="2F79B0E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A83B65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9F6816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1" w:type="dxa"/>
            <w:vAlign w:val="center"/>
            <w:hideMark/>
          </w:tcPr>
          <w:p w14:paraId="60CEC11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6D2F23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5A3E84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C13993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1" w:type="dxa"/>
            <w:vAlign w:val="center"/>
            <w:hideMark/>
          </w:tcPr>
          <w:p w14:paraId="26EA3C4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3186E4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B4C646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1" w:type="dxa"/>
            <w:vAlign w:val="center"/>
            <w:hideMark/>
          </w:tcPr>
          <w:p w14:paraId="1CB3A00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20E0AC6"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3333C126" w14:textId="77777777" w:rsidTr="00D1208C">
        <w:tc>
          <w:tcPr>
            <w:tcW w:w="0" w:type="auto"/>
            <w:tcMar>
              <w:top w:w="30" w:type="dxa"/>
              <w:left w:w="30" w:type="dxa"/>
              <w:bottom w:w="30" w:type="dxa"/>
              <w:right w:w="30" w:type="dxa"/>
            </w:tcMar>
            <w:vAlign w:val="bottom"/>
            <w:hideMark/>
          </w:tcPr>
          <w:p w14:paraId="68D3ECF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2536E2A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45A0E99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6"/>
            <w:tcBorders>
              <w:bottom w:val="single" w:sz="6" w:space="0" w:color="E87722"/>
            </w:tcBorders>
            <w:tcMar>
              <w:top w:w="30" w:type="dxa"/>
              <w:left w:w="30" w:type="dxa"/>
              <w:bottom w:w="30" w:type="dxa"/>
              <w:right w:w="0" w:type="dxa"/>
            </w:tcMar>
            <w:vAlign w:val="bottom"/>
            <w:hideMark/>
          </w:tcPr>
          <w:p w14:paraId="492F35E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4D0DDAB5" w14:textId="77777777" w:rsidTr="00D1208C">
        <w:tc>
          <w:tcPr>
            <w:tcW w:w="0" w:type="auto"/>
            <w:tcBorders>
              <w:bottom w:val="single" w:sz="6" w:space="0" w:color="E87722"/>
            </w:tcBorders>
            <w:tcMar>
              <w:top w:w="30" w:type="dxa"/>
              <w:left w:w="30" w:type="dxa"/>
              <w:bottom w:w="30" w:type="dxa"/>
              <w:right w:w="30" w:type="dxa"/>
            </w:tcMar>
            <w:vAlign w:val="bottom"/>
            <w:hideMark/>
          </w:tcPr>
          <w:p w14:paraId="6385ADA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A642AF3"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FD07E1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4C826C6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285BE2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FDBC47E"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r>
      <w:tr w:rsidR="00D1208C" w:rsidRPr="00D1208C" w14:paraId="72D6A0F7"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78C2FC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(income) expense, net</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81230A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CE1291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297</w:t>
            </w:r>
          </w:p>
        </w:tc>
        <w:tc>
          <w:tcPr>
            <w:tcW w:w="0" w:type="auto"/>
            <w:tcBorders>
              <w:top w:val="single" w:sz="6" w:space="0" w:color="E87722"/>
              <w:bottom w:val="single" w:sz="6" w:space="0" w:color="E87722"/>
            </w:tcBorders>
            <w:shd w:val="clear" w:color="auto" w:fill="FFF1E7"/>
            <w:vAlign w:val="bottom"/>
            <w:hideMark/>
          </w:tcPr>
          <w:p w14:paraId="64F260E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17D2A7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9D2937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E70D2B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9517CA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627939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755026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223</w:t>
            </w:r>
          </w:p>
        </w:tc>
        <w:tc>
          <w:tcPr>
            <w:tcW w:w="0" w:type="auto"/>
            <w:tcBorders>
              <w:top w:val="single" w:sz="6" w:space="0" w:color="E87722"/>
              <w:bottom w:val="single" w:sz="6" w:space="0" w:color="E87722"/>
            </w:tcBorders>
            <w:shd w:val="clear" w:color="auto" w:fill="FFF1E7"/>
            <w:vAlign w:val="bottom"/>
            <w:hideMark/>
          </w:tcPr>
          <w:p w14:paraId="434A3CC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20B695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AD481B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581779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bl>
    <w:p w14:paraId="2EEA2941"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Other (income) expense, net</w:t>
      </w:r>
      <w:r w:rsidRPr="00D1208C">
        <w:rPr>
          <w:rFonts w:ascii="Arial" w:eastAsia="宋体" w:hAnsi="Arial" w:cs="Arial"/>
          <w:color w:val="000000"/>
          <w:kern w:val="0"/>
          <w:sz w:val="17"/>
          <w:szCs w:val="17"/>
        </w:rPr>
        <w:t> comprises foreign currency conversion gains and losses from the re-measurement of monetary assets and liabilities denominated in non-functional currencies and the impact of certain foreign currency derivative instruments, as well as unusual or non-operating transactions that are outside the normal course of business.</w:t>
      </w:r>
    </w:p>
    <w:p w14:paraId="683D7076"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shd w:val="clear" w:color="auto" w:fill="FFFFFF"/>
        </w:rPr>
        <w:t>For the third quarter of fiscal 2020, </w:t>
      </w:r>
      <w:r w:rsidRPr="00D1208C">
        <w:rPr>
          <w:rFonts w:ascii="Arial" w:eastAsia="宋体" w:hAnsi="Arial" w:cs="Arial"/>
          <w:i/>
          <w:iCs/>
          <w:color w:val="000000"/>
          <w:kern w:val="0"/>
          <w:sz w:val="17"/>
          <w:szCs w:val="17"/>
          <w:shd w:val="clear" w:color="auto" w:fill="FFFFFF"/>
        </w:rPr>
        <w:t>Other (income) expense, net</w:t>
      </w:r>
      <w:r w:rsidRPr="00D1208C">
        <w:rPr>
          <w:rFonts w:ascii="Arial" w:eastAsia="宋体" w:hAnsi="Arial" w:cs="Arial"/>
          <w:color w:val="000000"/>
          <w:kern w:val="0"/>
          <w:sz w:val="17"/>
          <w:szCs w:val="17"/>
          <w:shd w:val="clear" w:color="auto" w:fill="FFFFFF"/>
        </w:rPr>
        <w:t> changed from </w:t>
      </w:r>
      <w:r w:rsidRPr="00D1208C">
        <w:rPr>
          <w:rFonts w:ascii="Arial" w:eastAsia="宋体" w:hAnsi="Arial" w:cs="Arial"/>
          <w:color w:val="000000"/>
          <w:kern w:val="0"/>
          <w:sz w:val="17"/>
          <w:szCs w:val="17"/>
        </w:rPr>
        <w:t>$55 million</w:t>
      </w:r>
      <w:r w:rsidRPr="00D1208C">
        <w:rPr>
          <w:rFonts w:ascii="Arial" w:eastAsia="宋体" w:hAnsi="Arial" w:cs="Arial"/>
          <w:color w:val="000000"/>
          <w:kern w:val="0"/>
          <w:sz w:val="17"/>
          <w:szCs w:val="17"/>
          <w:shd w:val="clear" w:color="auto" w:fill="FFFFFF"/>
        </w:rPr>
        <w:t> of other income, net to </w:t>
      </w:r>
      <w:r w:rsidRPr="00D1208C">
        <w:rPr>
          <w:rFonts w:ascii="Arial" w:eastAsia="宋体" w:hAnsi="Arial" w:cs="Arial"/>
          <w:color w:val="000000"/>
          <w:kern w:val="0"/>
          <w:sz w:val="17"/>
          <w:szCs w:val="17"/>
        </w:rPr>
        <w:t>$297 million of other expense, net </w:t>
      </w:r>
      <w:r w:rsidRPr="00D1208C">
        <w:rPr>
          <w:rFonts w:ascii="Arial" w:eastAsia="宋体" w:hAnsi="Arial" w:cs="Arial"/>
          <w:color w:val="000000"/>
          <w:kern w:val="0"/>
          <w:sz w:val="17"/>
          <w:szCs w:val="17"/>
          <w:shd w:val="clear" w:color="auto" w:fill="FFFFFF"/>
        </w:rPr>
        <w:t>in the current year, primarily due to the</w:t>
      </w:r>
      <w:r w:rsidRPr="00D1208C">
        <w:rPr>
          <w:rFonts w:ascii="Arial" w:eastAsia="宋体" w:hAnsi="Arial" w:cs="Arial"/>
          <w:color w:val="000000"/>
          <w:kern w:val="0"/>
          <w:sz w:val="17"/>
          <w:szCs w:val="17"/>
        </w:rPr>
        <w:t> $400 million non-recurring impairment charge. For more information see Note 14 — Acquisitions and Divestitures within the accompanying Notes to the Unaudited Condensed Consolidated Financial Statements.</w:t>
      </w:r>
    </w:p>
    <w:p w14:paraId="1810548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shd w:val="clear" w:color="auto" w:fill="FFFFFF"/>
        </w:rPr>
        <w:t>For the</w:t>
      </w:r>
      <w:r w:rsidRPr="00D1208C">
        <w:rPr>
          <w:rFonts w:ascii="Arial" w:eastAsia="宋体" w:hAnsi="Arial" w:cs="Arial"/>
          <w:color w:val="000000"/>
          <w:kern w:val="0"/>
          <w:sz w:val="17"/>
          <w:szCs w:val="17"/>
        </w:rPr>
        <w:t> first nine months </w:t>
      </w:r>
      <w:r w:rsidRPr="00D1208C">
        <w:rPr>
          <w:rFonts w:ascii="Arial" w:eastAsia="宋体" w:hAnsi="Arial" w:cs="Arial"/>
          <w:color w:val="000000"/>
          <w:kern w:val="0"/>
          <w:sz w:val="17"/>
          <w:szCs w:val="17"/>
          <w:shd w:val="clear" w:color="auto" w:fill="FFFFFF"/>
        </w:rPr>
        <w:t>of fiscal 2020, </w:t>
      </w:r>
      <w:r w:rsidRPr="00D1208C">
        <w:rPr>
          <w:rFonts w:ascii="Arial" w:eastAsia="宋体" w:hAnsi="Arial" w:cs="Arial"/>
          <w:i/>
          <w:iCs/>
          <w:color w:val="000000"/>
          <w:kern w:val="0"/>
          <w:sz w:val="17"/>
          <w:szCs w:val="17"/>
          <w:shd w:val="clear" w:color="auto" w:fill="FFFFFF"/>
        </w:rPr>
        <w:t>Other (income) expense, net</w:t>
      </w:r>
      <w:r w:rsidRPr="00D1208C">
        <w:rPr>
          <w:rFonts w:ascii="Arial" w:eastAsia="宋体" w:hAnsi="Arial" w:cs="Arial"/>
          <w:color w:val="000000"/>
          <w:kern w:val="0"/>
          <w:sz w:val="17"/>
          <w:szCs w:val="17"/>
          <w:shd w:val="clear" w:color="auto" w:fill="FFFFFF"/>
        </w:rPr>
        <w:t> changed from $50 million of other income, net to $223 million of other expense, net in the current year, primarily due to the non-recurring impairment </w:t>
      </w:r>
      <w:r w:rsidRPr="00D1208C">
        <w:rPr>
          <w:rFonts w:ascii="Arial" w:eastAsia="宋体" w:hAnsi="Arial" w:cs="Arial"/>
          <w:color w:val="000000"/>
          <w:kern w:val="0"/>
          <w:sz w:val="17"/>
          <w:szCs w:val="17"/>
        </w:rPr>
        <w:t>charge of $400 million noted above. </w:t>
      </w:r>
      <w:r w:rsidRPr="00D1208C">
        <w:rPr>
          <w:rFonts w:ascii="Arial" w:eastAsia="宋体" w:hAnsi="Arial" w:cs="Arial"/>
          <w:color w:val="000000"/>
          <w:kern w:val="0"/>
          <w:sz w:val="17"/>
          <w:szCs w:val="17"/>
          <w:shd w:val="clear" w:color="auto" w:fill="FFFFFF"/>
        </w:rPr>
        <w:t>This was offset by an </w:t>
      </w:r>
      <w:r w:rsidRPr="00D1208C">
        <w:rPr>
          <w:rFonts w:ascii="Arial" w:eastAsia="宋体" w:hAnsi="Arial" w:cs="Arial"/>
          <w:color w:val="000000"/>
          <w:kern w:val="0"/>
          <w:sz w:val="17"/>
          <w:szCs w:val="17"/>
        </w:rPr>
        <w:t>$83 million</w:t>
      </w:r>
      <w:r w:rsidRPr="00D1208C">
        <w:rPr>
          <w:rFonts w:ascii="Arial" w:eastAsia="宋体" w:hAnsi="Arial" w:cs="Arial"/>
          <w:color w:val="000000"/>
          <w:kern w:val="0"/>
          <w:sz w:val="17"/>
          <w:szCs w:val="17"/>
          <w:shd w:val="clear" w:color="auto" w:fill="FFFFFF"/>
        </w:rPr>
        <w:t> net beneficial change in foreign currency conversion gains and losses, including hedges.</w:t>
      </w:r>
    </w:p>
    <w:p w14:paraId="4586B97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shd w:val="clear" w:color="auto" w:fill="FFFFFF"/>
        </w:rPr>
        <w:lastRenderedPageBreak/>
        <w:t>We estimate the combination of the translation of foreign currency-denominated profits from our international businesses and the year-over-year change in foreign currency-related gains and losses included in </w:t>
      </w:r>
      <w:r w:rsidRPr="00D1208C">
        <w:rPr>
          <w:rFonts w:ascii="Arial" w:eastAsia="宋体" w:hAnsi="Arial" w:cs="Arial"/>
          <w:i/>
          <w:iCs/>
          <w:color w:val="000000"/>
          <w:kern w:val="0"/>
          <w:sz w:val="17"/>
          <w:szCs w:val="17"/>
          <w:shd w:val="clear" w:color="auto" w:fill="FFFFFF"/>
        </w:rPr>
        <w:t>Other (income) expense, net</w:t>
      </w:r>
      <w:r w:rsidRPr="00D1208C">
        <w:rPr>
          <w:rFonts w:ascii="Arial" w:eastAsia="宋体" w:hAnsi="Arial" w:cs="Arial"/>
          <w:color w:val="000000"/>
          <w:kern w:val="0"/>
          <w:sz w:val="17"/>
          <w:szCs w:val="17"/>
          <w:shd w:val="clear" w:color="auto" w:fill="FFFFFF"/>
        </w:rPr>
        <w:t> had unfavorable impacts of approximately </w:t>
      </w:r>
      <w:r w:rsidRPr="00D1208C">
        <w:rPr>
          <w:rFonts w:ascii="Arial" w:eastAsia="宋体" w:hAnsi="Arial" w:cs="Arial"/>
          <w:color w:val="000000"/>
          <w:kern w:val="0"/>
          <w:sz w:val="17"/>
          <w:szCs w:val="17"/>
        </w:rPr>
        <w:t>$20 million</w:t>
      </w:r>
      <w:r w:rsidRPr="00D1208C">
        <w:rPr>
          <w:rFonts w:ascii="Arial" w:eastAsia="宋体" w:hAnsi="Arial" w:cs="Arial"/>
          <w:color w:val="000000"/>
          <w:kern w:val="0"/>
          <w:sz w:val="17"/>
          <w:szCs w:val="17"/>
          <w:shd w:val="clear" w:color="auto" w:fill="FFFFFF"/>
        </w:rPr>
        <w:t> and </w:t>
      </w:r>
      <w:r w:rsidRPr="00D1208C">
        <w:rPr>
          <w:rFonts w:ascii="Arial" w:eastAsia="宋体" w:hAnsi="Arial" w:cs="Arial"/>
          <w:color w:val="000000"/>
          <w:kern w:val="0"/>
          <w:sz w:val="17"/>
          <w:szCs w:val="17"/>
        </w:rPr>
        <w:t>$112 million</w:t>
      </w:r>
      <w:r w:rsidRPr="00D1208C">
        <w:rPr>
          <w:rFonts w:ascii="Arial" w:eastAsia="宋体" w:hAnsi="Arial" w:cs="Arial"/>
          <w:color w:val="000000"/>
          <w:kern w:val="0"/>
          <w:sz w:val="17"/>
          <w:szCs w:val="17"/>
          <w:shd w:val="clear" w:color="auto" w:fill="FFFFFF"/>
        </w:rPr>
        <w:t> on our</w:t>
      </w:r>
      <w:r w:rsidRPr="00D1208C">
        <w:rPr>
          <w:rFonts w:ascii="Arial" w:eastAsia="宋体" w:hAnsi="Arial" w:cs="Arial"/>
          <w:i/>
          <w:iCs/>
          <w:color w:val="000000"/>
          <w:kern w:val="0"/>
          <w:sz w:val="17"/>
          <w:szCs w:val="17"/>
          <w:shd w:val="clear" w:color="auto" w:fill="FFFFFF"/>
        </w:rPr>
        <w:t> Income before income taxe</w:t>
      </w:r>
      <w:r w:rsidRPr="00D1208C">
        <w:rPr>
          <w:rFonts w:ascii="Arial" w:eastAsia="宋体" w:hAnsi="Arial" w:cs="Arial"/>
          <w:color w:val="000000"/>
          <w:kern w:val="0"/>
          <w:sz w:val="17"/>
          <w:szCs w:val="17"/>
          <w:shd w:val="clear" w:color="auto" w:fill="FFFFFF"/>
        </w:rPr>
        <w:t>s for the third quarter and </w:t>
      </w:r>
      <w:r w:rsidRPr="00D1208C">
        <w:rPr>
          <w:rFonts w:ascii="Arial" w:eastAsia="宋体" w:hAnsi="Arial" w:cs="Arial"/>
          <w:color w:val="000000"/>
          <w:kern w:val="0"/>
          <w:sz w:val="17"/>
          <w:szCs w:val="17"/>
        </w:rPr>
        <w:t>first nine months</w:t>
      </w:r>
      <w:r w:rsidRPr="00D1208C">
        <w:rPr>
          <w:rFonts w:ascii="Arial" w:eastAsia="宋体" w:hAnsi="Arial" w:cs="Arial"/>
          <w:color w:val="000000"/>
          <w:kern w:val="0"/>
          <w:sz w:val="17"/>
          <w:szCs w:val="17"/>
          <w:shd w:val="clear" w:color="auto" w:fill="FFFFFF"/>
        </w:rPr>
        <w:t> of fiscal 2020, respectively.</w:t>
      </w:r>
    </w:p>
    <w:p w14:paraId="5C85296C"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7B92FA5C"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33</w:t>
      </w:r>
    </w:p>
    <w:p w14:paraId="509B8B5D"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2CE964A6">
          <v:rect id="_x0000_i1060" style="width:0;height:1.5pt" o:hralign="center" o:hrstd="t" o:hrnoshade="t" o:hr="t" fillcolor="black" stroked="f"/>
        </w:pict>
      </w:r>
    </w:p>
    <w:p w14:paraId="7A3E5702"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49CDAF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06" w:anchor="s1433BDA772405ACE80C243EDFDDC0CC7" w:history="1">
        <w:r w:rsidRPr="00D1208C">
          <w:rPr>
            <w:rFonts w:ascii="Arial" w:eastAsia="宋体" w:hAnsi="Arial" w:cs="Arial"/>
            <w:color w:val="0000FF"/>
            <w:kern w:val="0"/>
            <w:sz w:val="17"/>
            <w:szCs w:val="17"/>
            <w:u w:val="single"/>
          </w:rPr>
          <w:t>Table of Contents</w:t>
        </w:r>
      </w:hyperlink>
    </w:p>
    <w:p w14:paraId="50891DA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7438D66"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359453F4"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INCOME TAXES</w:t>
      </w:r>
    </w:p>
    <w:tbl>
      <w:tblPr>
        <w:tblW w:w="20614" w:type="dxa"/>
        <w:tblCellMar>
          <w:left w:w="0" w:type="dxa"/>
          <w:right w:w="0" w:type="dxa"/>
        </w:tblCellMar>
        <w:tblLook w:val="04A0" w:firstRow="1" w:lastRow="0" w:firstColumn="1" w:lastColumn="0" w:noHBand="0" w:noVBand="1"/>
      </w:tblPr>
      <w:tblGrid>
        <w:gridCol w:w="6297"/>
        <w:gridCol w:w="2248"/>
        <w:gridCol w:w="264"/>
        <w:gridCol w:w="2248"/>
        <w:gridCol w:w="255"/>
        <w:gridCol w:w="2041"/>
        <w:gridCol w:w="204"/>
        <w:gridCol w:w="2248"/>
        <w:gridCol w:w="264"/>
        <w:gridCol w:w="2248"/>
        <w:gridCol w:w="255"/>
        <w:gridCol w:w="2042"/>
      </w:tblGrid>
      <w:tr w:rsidR="00D1208C" w:rsidRPr="00D1208C" w14:paraId="4EDBEC44" w14:textId="77777777" w:rsidTr="00D1208C">
        <w:tc>
          <w:tcPr>
            <w:tcW w:w="0" w:type="auto"/>
            <w:gridSpan w:val="12"/>
            <w:vAlign w:val="center"/>
            <w:hideMark/>
          </w:tcPr>
          <w:p w14:paraId="16657F93"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54BAD322" w14:textId="77777777" w:rsidTr="00D1208C">
        <w:tc>
          <w:tcPr>
            <w:tcW w:w="6297" w:type="dxa"/>
            <w:vAlign w:val="center"/>
            <w:hideMark/>
          </w:tcPr>
          <w:p w14:paraId="6603B99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48" w:type="dxa"/>
            <w:vAlign w:val="center"/>
            <w:hideMark/>
          </w:tcPr>
          <w:p w14:paraId="37F34A8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64" w:type="dxa"/>
            <w:vAlign w:val="center"/>
            <w:hideMark/>
          </w:tcPr>
          <w:p w14:paraId="0B7F7FE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48" w:type="dxa"/>
            <w:vAlign w:val="center"/>
            <w:hideMark/>
          </w:tcPr>
          <w:p w14:paraId="355B813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55" w:type="dxa"/>
            <w:vAlign w:val="center"/>
            <w:hideMark/>
          </w:tcPr>
          <w:p w14:paraId="1279C85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1" w:type="dxa"/>
            <w:vAlign w:val="center"/>
            <w:hideMark/>
          </w:tcPr>
          <w:p w14:paraId="6507A0D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70B3811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48" w:type="dxa"/>
            <w:vAlign w:val="center"/>
            <w:hideMark/>
          </w:tcPr>
          <w:p w14:paraId="316C801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64" w:type="dxa"/>
            <w:vAlign w:val="center"/>
            <w:hideMark/>
          </w:tcPr>
          <w:p w14:paraId="2A7B9EE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248" w:type="dxa"/>
            <w:vAlign w:val="center"/>
            <w:hideMark/>
          </w:tcPr>
          <w:p w14:paraId="638B802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55" w:type="dxa"/>
            <w:vAlign w:val="center"/>
            <w:hideMark/>
          </w:tcPr>
          <w:p w14:paraId="79C0EEA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2" w:type="dxa"/>
            <w:vAlign w:val="center"/>
            <w:hideMark/>
          </w:tcPr>
          <w:p w14:paraId="799142C1"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BF5792F" w14:textId="77777777" w:rsidTr="00D1208C">
        <w:tc>
          <w:tcPr>
            <w:tcW w:w="0" w:type="auto"/>
            <w:tcMar>
              <w:top w:w="30" w:type="dxa"/>
              <w:left w:w="30" w:type="dxa"/>
              <w:bottom w:w="30" w:type="dxa"/>
              <w:right w:w="30" w:type="dxa"/>
            </w:tcMar>
            <w:vAlign w:val="bottom"/>
            <w:hideMark/>
          </w:tcPr>
          <w:p w14:paraId="1E42A44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7DA52B54"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447C392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5"/>
            <w:tcBorders>
              <w:bottom w:val="single" w:sz="6" w:space="0" w:color="E87722"/>
            </w:tcBorders>
            <w:tcMar>
              <w:top w:w="30" w:type="dxa"/>
              <w:left w:w="30" w:type="dxa"/>
              <w:bottom w:w="30" w:type="dxa"/>
              <w:right w:w="0" w:type="dxa"/>
            </w:tcMar>
            <w:vAlign w:val="bottom"/>
            <w:hideMark/>
          </w:tcPr>
          <w:p w14:paraId="6CA9DFA4"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5B06147D" w14:textId="77777777" w:rsidTr="00D1208C">
        <w:tc>
          <w:tcPr>
            <w:tcW w:w="0" w:type="auto"/>
            <w:tcMar>
              <w:top w:w="30" w:type="dxa"/>
              <w:left w:w="30" w:type="dxa"/>
              <w:bottom w:w="30" w:type="dxa"/>
              <w:right w:w="30" w:type="dxa"/>
            </w:tcMar>
            <w:vAlign w:val="bottom"/>
            <w:hideMark/>
          </w:tcPr>
          <w:p w14:paraId="2336DB6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A8C351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3FDDAD6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3652913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bottom w:val="single" w:sz="6" w:space="0" w:color="E87722"/>
            </w:tcBorders>
            <w:tcMar>
              <w:top w:w="30" w:type="dxa"/>
              <w:left w:w="30" w:type="dxa"/>
              <w:bottom w:w="30" w:type="dxa"/>
              <w:right w:w="30" w:type="dxa"/>
            </w:tcMar>
            <w:vAlign w:val="bottom"/>
            <w:hideMark/>
          </w:tcPr>
          <w:p w14:paraId="189A301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E34C4C4"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796D732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30" w:type="dxa"/>
            </w:tcMar>
            <w:vAlign w:val="bottom"/>
            <w:hideMark/>
          </w:tcPr>
          <w:p w14:paraId="76E8C62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r>
      <w:tr w:rsidR="00D1208C" w:rsidRPr="00D1208C" w14:paraId="3927507C" w14:textId="77777777" w:rsidTr="00D1208C">
        <w:tc>
          <w:tcPr>
            <w:tcW w:w="0" w:type="auto"/>
            <w:tcBorders>
              <w:top w:val="single" w:sz="6" w:space="0" w:color="E87722"/>
              <w:bottom w:val="single" w:sz="6" w:space="0" w:color="E87722"/>
            </w:tcBorders>
            <w:tcMar>
              <w:top w:w="30" w:type="dxa"/>
              <w:left w:w="30" w:type="dxa"/>
              <w:bottom w:w="30" w:type="dxa"/>
              <w:right w:w="30" w:type="dxa"/>
            </w:tcMar>
            <w:hideMark/>
          </w:tcPr>
          <w:p w14:paraId="134CEF4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Effective tax rate</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hideMark/>
          </w:tcPr>
          <w:p w14:paraId="098457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hideMark/>
          </w:tcPr>
          <w:p w14:paraId="352CFBF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hideMark/>
          </w:tcPr>
          <w:p w14:paraId="19CB957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14.7</w:t>
            </w:r>
          </w:p>
        </w:tc>
        <w:tc>
          <w:tcPr>
            <w:tcW w:w="0" w:type="auto"/>
            <w:tcBorders>
              <w:top w:val="single" w:sz="6" w:space="0" w:color="E87722"/>
              <w:bottom w:val="single" w:sz="6" w:space="0" w:color="E87722"/>
            </w:tcBorders>
            <w:tcMar>
              <w:top w:w="30" w:type="dxa"/>
              <w:left w:w="0" w:type="dxa"/>
              <w:bottom w:w="30" w:type="dxa"/>
              <w:right w:w="30" w:type="dxa"/>
            </w:tcMar>
            <w:hideMark/>
          </w:tcPr>
          <w:p w14:paraId="3231C26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hideMark/>
          </w:tcPr>
          <w:p w14:paraId="39FCEB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(1,080) bps</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6ECECE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hideMark/>
          </w:tcPr>
          <w:p w14:paraId="3A49570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9.8</w:t>
            </w:r>
          </w:p>
        </w:tc>
        <w:tc>
          <w:tcPr>
            <w:tcW w:w="0" w:type="auto"/>
            <w:tcBorders>
              <w:top w:val="single" w:sz="6" w:space="0" w:color="E87722"/>
              <w:bottom w:val="single" w:sz="6" w:space="0" w:color="E87722"/>
            </w:tcBorders>
            <w:shd w:val="clear" w:color="auto" w:fill="FFF1E7"/>
            <w:tcMar>
              <w:top w:w="30" w:type="dxa"/>
              <w:left w:w="0" w:type="dxa"/>
              <w:bottom w:w="30" w:type="dxa"/>
              <w:right w:w="30" w:type="dxa"/>
            </w:tcMar>
            <w:hideMark/>
          </w:tcPr>
          <w:p w14:paraId="2A9D4E3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hideMark/>
          </w:tcPr>
          <w:p w14:paraId="6FCF3CB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14.6</w:t>
            </w:r>
          </w:p>
        </w:tc>
        <w:tc>
          <w:tcPr>
            <w:tcW w:w="0" w:type="auto"/>
            <w:tcBorders>
              <w:top w:val="single" w:sz="6" w:space="0" w:color="E87722"/>
              <w:bottom w:val="single" w:sz="6" w:space="0" w:color="E87722"/>
            </w:tcBorders>
            <w:tcMar>
              <w:top w:w="30" w:type="dxa"/>
              <w:left w:w="0" w:type="dxa"/>
              <w:bottom w:w="30" w:type="dxa"/>
              <w:right w:w="30" w:type="dxa"/>
            </w:tcMar>
            <w:hideMark/>
          </w:tcPr>
          <w:p w14:paraId="7C585DE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hideMark/>
          </w:tcPr>
          <w:p w14:paraId="6516DC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(480) bps</w:t>
            </w:r>
          </w:p>
        </w:tc>
      </w:tr>
    </w:tbl>
    <w:p w14:paraId="344788B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8"/>
          <w:szCs w:val="18"/>
        </w:rPr>
      </w:pPr>
      <w:r w:rsidRPr="00D1208C">
        <w:rPr>
          <w:rFonts w:ascii="Arial" w:eastAsia="宋体" w:hAnsi="Arial" w:cs="Arial"/>
          <w:color w:val="000000"/>
          <w:kern w:val="0"/>
          <w:sz w:val="17"/>
          <w:szCs w:val="17"/>
        </w:rPr>
        <w:t>Our effective tax rate was 3.9% and 9.8% for the third quarter and first nine months of </w:t>
      </w:r>
      <w:r w:rsidRPr="00D1208C">
        <w:rPr>
          <w:rFonts w:ascii="Arial" w:eastAsia="宋体" w:hAnsi="Arial" w:cs="Arial"/>
          <w:color w:val="000000"/>
          <w:kern w:val="0"/>
          <w:sz w:val="17"/>
          <w:szCs w:val="17"/>
          <w:shd w:val="clear" w:color="auto" w:fill="FFFFFF"/>
        </w:rPr>
        <w:t>fiscal 2020</w:t>
      </w:r>
      <w:r w:rsidRPr="00D1208C">
        <w:rPr>
          <w:rFonts w:ascii="Arial" w:eastAsia="宋体" w:hAnsi="Arial" w:cs="Arial"/>
          <w:color w:val="000000"/>
          <w:kern w:val="0"/>
          <w:sz w:val="17"/>
          <w:szCs w:val="17"/>
        </w:rPr>
        <w:t>, respectively, compared to 14.7% and 14.6% for the respective prior year periods. The decrease in our effective tax rate was primarily due to the proportion of income earned in the U.S. and discrete items including a more favorable impact from stock-based compensation, as well as benefits related to a modification of the treatment of certain research and development expenditures. Refer to Note 15 — Subsequent Events within the accompanying Notes to the Unaudited Condensed Consolidated Financial Statements for additional information.</w:t>
      </w:r>
    </w:p>
    <w:p w14:paraId="37542B3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3309F3C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34</w:t>
      </w:r>
    </w:p>
    <w:p w14:paraId="1FDA1899"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10C7012F">
          <v:rect id="_x0000_i1061" style="width:0;height:1.5pt" o:hralign="center" o:hrstd="t" o:hrnoshade="t" o:hr="t" fillcolor="black" stroked="f"/>
        </w:pict>
      </w:r>
    </w:p>
    <w:p w14:paraId="0CEE705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2595DE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07" w:anchor="s1433BDA772405ACE80C243EDFDDC0CC7" w:history="1">
        <w:r w:rsidRPr="00D1208C">
          <w:rPr>
            <w:rFonts w:ascii="Arial" w:eastAsia="宋体" w:hAnsi="Arial" w:cs="Arial"/>
            <w:color w:val="0000FF"/>
            <w:kern w:val="0"/>
            <w:sz w:val="17"/>
            <w:szCs w:val="17"/>
            <w:u w:val="single"/>
          </w:rPr>
          <w:t>Table of Contents</w:t>
        </w:r>
      </w:hyperlink>
    </w:p>
    <w:p w14:paraId="297430A6"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697B1FF4"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3385B0B4"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OPERATING SEGMENTS</w:t>
      </w:r>
    </w:p>
    <w:p w14:paraId="2AD8B3CC"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Our operating segments are evidence of the structure of the Company's internal organization. The NIKE Brand segments are defined by geographic regions for operations participating in NIKE Brand sales activity.</w:t>
      </w:r>
    </w:p>
    <w:p w14:paraId="56765AB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Each NIKE Brand geographic segment operates predominantly in one industry: the design, development, marketing and selling of athletic footwear, apparel and equipment. The Company's reportable operating segments for the NIKE Brand are: North America; Europe, Middle East &amp; Africa (EMEA); Greater China; and Asia Pacific &amp; Latin America (APLA), and include results for the NIKE and Jordan brands, with results for the Hurley brand included in North America. Refer to Note 14 — Acquisitions and Divestitures within the accompanying Notes to the Unaudited Condensed Consolidated Financial Statements for additional information.</w:t>
      </w:r>
      <w:r w:rsidRPr="00D1208C">
        <w:rPr>
          <w:rFonts w:ascii="Arial" w:eastAsia="宋体" w:hAnsi="Arial" w:cs="Arial"/>
          <w:i/>
          <w:iCs/>
          <w:color w:val="000000"/>
          <w:kern w:val="0"/>
          <w:sz w:val="14"/>
          <w:szCs w:val="14"/>
        </w:rPr>
        <w:t> </w:t>
      </w:r>
      <w:r w:rsidRPr="00D1208C">
        <w:rPr>
          <w:rFonts w:ascii="Arial" w:eastAsia="宋体" w:hAnsi="Arial" w:cs="Arial"/>
          <w:color w:val="000000"/>
          <w:kern w:val="0"/>
          <w:sz w:val="17"/>
          <w:szCs w:val="17"/>
        </w:rPr>
        <w:t>The Company's NIKE Direct operations are managed within each geographic operating segment. Converse is also a reportable operating segment for the Company, and operates predominately in one industry: the design, marketing, licensing and selling of athletic lifestyle sneakers, apparel and accessories.</w:t>
      </w:r>
    </w:p>
    <w:p w14:paraId="15842FB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lastRenderedPageBreak/>
        <w:t>As part of our centrally managed foreign exchange risk management program, standard foreign currency exchange rates are assigned twice per year to each NIKE Brand entity in our geographic operating segments and Converse. These rates are set approximately nine and twelve months in advance of the future selling seasons to which they relate (specifically, for each currency, one standard rate applies to the fall and holiday selling seasons and one standard rate applies to the spring and summer selling seasons) based on average market spot rates in the calendar month preceding the date they are established. Inventories and cost of sales for geographic operating segments and Converse reflect the use of these standard rates to record non-functional currency product purchases into the entity's functional currency. Differences between assigned standard foreign currency exchange rates and actual market rates are included in Corporate, together with foreign currency hedge gains and losses generated from our centrally managed foreign exchange risk management program and other conversion gains and losses.</w:t>
      </w:r>
    </w:p>
    <w:p w14:paraId="0B2799FC"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 breakdown of revenues is as follows:</w:t>
      </w:r>
    </w:p>
    <w:tbl>
      <w:tblPr>
        <w:tblW w:w="20529" w:type="dxa"/>
        <w:tblCellMar>
          <w:left w:w="0" w:type="dxa"/>
          <w:right w:w="0" w:type="dxa"/>
        </w:tblCellMar>
        <w:tblLook w:val="04A0" w:firstRow="1" w:lastRow="0" w:firstColumn="1" w:lastColumn="0" w:noHBand="0" w:noVBand="1"/>
      </w:tblPr>
      <w:tblGrid>
        <w:gridCol w:w="343"/>
        <w:gridCol w:w="3480"/>
        <w:gridCol w:w="209"/>
        <w:gridCol w:w="1254"/>
        <w:gridCol w:w="185"/>
        <w:gridCol w:w="219"/>
        <w:gridCol w:w="1279"/>
        <w:gridCol w:w="156"/>
        <w:gridCol w:w="479"/>
        <w:gridCol w:w="289"/>
        <w:gridCol w:w="235"/>
        <w:gridCol w:w="2794"/>
        <w:gridCol w:w="235"/>
        <w:gridCol w:w="163"/>
        <w:gridCol w:w="205"/>
        <w:gridCol w:w="1225"/>
        <w:gridCol w:w="181"/>
        <w:gridCol w:w="205"/>
        <w:gridCol w:w="1258"/>
        <w:gridCol w:w="147"/>
        <w:gridCol w:w="1271"/>
        <w:gridCol w:w="235"/>
        <w:gridCol w:w="2794"/>
        <w:gridCol w:w="1688"/>
      </w:tblGrid>
      <w:tr w:rsidR="00D1208C" w:rsidRPr="00D1208C" w14:paraId="22382FE7" w14:textId="77777777" w:rsidTr="00D1208C">
        <w:tc>
          <w:tcPr>
            <w:tcW w:w="0" w:type="auto"/>
            <w:gridSpan w:val="24"/>
            <w:vAlign w:val="center"/>
            <w:hideMark/>
          </w:tcPr>
          <w:p w14:paraId="094B20D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r>
      <w:tr w:rsidR="00D1208C" w:rsidRPr="00D1208C" w14:paraId="5A7E273D" w14:textId="77777777" w:rsidTr="00D1208C">
        <w:tc>
          <w:tcPr>
            <w:tcW w:w="5473" w:type="dxa"/>
            <w:gridSpan w:val="2"/>
            <w:vAlign w:val="center"/>
            <w:hideMark/>
          </w:tcPr>
          <w:p w14:paraId="6092693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BDA401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0" w:type="dxa"/>
            <w:vAlign w:val="center"/>
            <w:hideMark/>
          </w:tcPr>
          <w:p w14:paraId="2ED96A2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65CB269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3D959FA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0" w:type="dxa"/>
            <w:vAlign w:val="center"/>
            <w:hideMark/>
          </w:tcPr>
          <w:p w14:paraId="301A366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3" w:type="dxa"/>
            <w:vAlign w:val="center"/>
            <w:hideMark/>
          </w:tcPr>
          <w:p w14:paraId="78A6403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29" w:type="dxa"/>
            <w:gridSpan w:val="2"/>
            <w:vAlign w:val="center"/>
            <w:hideMark/>
          </w:tcPr>
          <w:p w14:paraId="1CF9A72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308DD5F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35" w:type="dxa"/>
            <w:vAlign w:val="center"/>
            <w:hideMark/>
          </w:tcPr>
          <w:p w14:paraId="4C57107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431EAE7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0B180F4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50E0C6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0" w:type="dxa"/>
            <w:vAlign w:val="center"/>
            <w:hideMark/>
          </w:tcPr>
          <w:p w14:paraId="76FE927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1F45271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AFA353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1" w:type="dxa"/>
            <w:vAlign w:val="center"/>
            <w:hideMark/>
          </w:tcPr>
          <w:p w14:paraId="2BD842D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3" w:type="dxa"/>
            <w:vAlign w:val="center"/>
            <w:hideMark/>
          </w:tcPr>
          <w:p w14:paraId="228A07D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29" w:type="dxa"/>
            <w:vAlign w:val="center"/>
            <w:hideMark/>
          </w:tcPr>
          <w:p w14:paraId="245C21C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7D893C4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35" w:type="dxa"/>
            <w:vAlign w:val="center"/>
            <w:hideMark/>
          </w:tcPr>
          <w:p w14:paraId="14DAD10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1" w:type="dxa"/>
            <w:vAlign w:val="center"/>
            <w:hideMark/>
          </w:tcPr>
          <w:p w14:paraId="2991D3FC"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9632DEB" w14:textId="77777777" w:rsidTr="00D1208C">
        <w:tc>
          <w:tcPr>
            <w:tcW w:w="0" w:type="auto"/>
            <w:gridSpan w:val="2"/>
            <w:tcMar>
              <w:top w:w="30" w:type="dxa"/>
              <w:left w:w="30" w:type="dxa"/>
              <w:bottom w:w="30" w:type="dxa"/>
              <w:right w:w="30" w:type="dxa"/>
            </w:tcMar>
            <w:vAlign w:val="bottom"/>
            <w:hideMark/>
          </w:tcPr>
          <w:p w14:paraId="34B42DF2"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11"/>
            <w:tcBorders>
              <w:bottom w:val="single" w:sz="6" w:space="0" w:color="E87722"/>
            </w:tcBorders>
            <w:tcMar>
              <w:top w:w="30" w:type="dxa"/>
              <w:left w:w="30" w:type="dxa"/>
              <w:bottom w:w="30" w:type="dxa"/>
              <w:right w:w="0" w:type="dxa"/>
            </w:tcMar>
            <w:vAlign w:val="bottom"/>
            <w:hideMark/>
          </w:tcPr>
          <w:p w14:paraId="7F536E2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3EB50AA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4266B60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6E8A7680"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6CE593B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E60E3B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60CD6A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gridSpan w:val="2"/>
            <w:tcMar>
              <w:top w:w="30" w:type="dxa"/>
              <w:left w:w="30" w:type="dxa"/>
              <w:bottom w:w="30" w:type="dxa"/>
              <w:right w:w="0" w:type="dxa"/>
            </w:tcMar>
            <w:vAlign w:val="bottom"/>
            <w:hideMark/>
          </w:tcPr>
          <w:p w14:paraId="559358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vAlign w:val="bottom"/>
            <w:hideMark/>
          </w:tcPr>
          <w:p w14:paraId="10C08B4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45ACE2B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r w:rsidRPr="00D1208C">
              <w:rPr>
                <w:rFonts w:ascii="Arial" w:eastAsia="宋体" w:hAnsi="Arial" w:cs="Arial"/>
                <w:b/>
                <w:bCs/>
                <w:color w:val="000000"/>
                <w:kern w:val="0"/>
                <w:sz w:val="15"/>
                <w:szCs w:val="15"/>
                <w:vertAlign w:val="superscript"/>
              </w:rPr>
              <w:t>(1)</w:t>
            </w:r>
          </w:p>
        </w:tc>
        <w:tc>
          <w:tcPr>
            <w:tcW w:w="0" w:type="auto"/>
            <w:tcBorders>
              <w:bottom w:val="single" w:sz="6" w:space="0" w:color="E87722"/>
            </w:tcBorders>
            <w:vAlign w:val="bottom"/>
            <w:hideMark/>
          </w:tcPr>
          <w:p w14:paraId="1483375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08EFC84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1E3D97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D1A5324"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Mar>
              <w:top w:w="30" w:type="dxa"/>
              <w:left w:w="30" w:type="dxa"/>
              <w:bottom w:w="30" w:type="dxa"/>
              <w:right w:w="0" w:type="dxa"/>
            </w:tcMar>
            <w:vAlign w:val="bottom"/>
            <w:hideMark/>
          </w:tcPr>
          <w:p w14:paraId="05F46CD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vAlign w:val="bottom"/>
            <w:hideMark/>
          </w:tcPr>
          <w:p w14:paraId="0CFF2E2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49A1F5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r w:rsidRPr="00D1208C">
              <w:rPr>
                <w:rFonts w:ascii="Arial" w:eastAsia="宋体" w:hAnsi="Arial" w:cs="Arial"/>
                <w:b/>
                <w:bCs/>
                <w:color w:val="000000"/>
                <w:kern w:val="0"/>
                <w:sz w:val="15"/>
                <w:szCs w:val="15"/>
                <w:vertAlign w:val="superscript"/>
              </w:rPr>
              <w:t>(1)</w:t>
            </w:r>
          </w:p>
        </w:tc>
        <w:tc>
          <w:tcPr>
            <w:tcW w:w="0" w:type="auto"/>
            <w:tcBorders>
              <w:bottom w:val="single" w:sz="6" w:space="0" w:color="E87722"/>
            </w:tcBorders>
            <w:vAlign w:val="bottom"/>
            <w:hideMark/>
          </w:tcPr>
          <w:p w14:paraId="17B0A3D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9704C65" w14:textId="77777777" w:rsidTr="00D1208C">
        <w:tc>
          <w:tcPr>
            <w:tcW w:w="0" w:type="auto"/>
            <w:gridSpan w:val="2"/>
            <w:tcMar>
              <w:top w:w="30" w:type="dxa"/>
              <w:left w:w="30" w:type="dxa"/>
              <w:bottom w:w="30" w:type="dxa"/>
              <w:right w:w="30" w:type="dxa"/>
            </w:tcMar>
            <w:vAlign w:val="bottom"/>
            <w:hideMark/>
          </w:tcPr>
          <w:p w14:paraId="50F0EE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North America</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460BFA8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5497F35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3,979</w:t>
            </w:r>
          </w:p>
        </w:tc>
        <w:tc>
          <w:tcPr>
            <w:tcW w:w="0" w:type="auto"/>
            <w:tcBorders>
              <w:top w:val="single" w:sz="6" w:space="0" w:color="E87722"/>
              <w:bottom w:val="single" w:sz="6" w:space="0" w:color="808080"/>
            </w:tcBorders>
            <w:shd w:val="clear" w:color="auto" w:fill="FFF1E7"/>
            <w:vAlign w:val="bottom"/>
            <w:hideMark/>
          </w:tcPr>
          <w:p w14:paraId="645F8E6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40E6BC9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6EDCD48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3,810</w:t>
            </w:r>
          </w:p>
        </w:tc>
        <w:tc>
          <w:tcPr>
            <w:tcW w:w="0" w:type="auto"/>
            <w:tcBorders>
              <w:top w:val="single" w:sz="6" w:space="0" w:color="E87722"/>
              <w:bottom w:val="single" w:sz="6" w:space="0" w:color="808080"/>
            </w:tcBorders>
            <w:vAlign w:val="bottom"/>
            <w:hideMark/>
          </w:tcPr>
          <w:p w14:paraId="28D20E5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1D7C1A2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Borders>
              <w:top w:val="single" w:sz="6" w:space="0" w:color="E87722"/>
            </w:tcBorders>
            <w:tcMar>
              <w:top w:w="30" w:type="dxa"/>
              <w:left w:w="0" w:type="dxa"/>
              <w:bottom w:w="30" w:type="dxa"/>
              <w:right w:w="30" w:type="dxa"/>
            </w:tcMar>
            <w:vAlign w:val="bottom"/>
            <w:hideMark/>
          </w:tcPr>
          <w:p w14:paraId="3D045D7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6B82EF3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Borders>
              <w:top w:val="single" w:sz="6" w:space="0" w:color="E87722"/>
              <w:bottom w:val="single" w:sz="6" w:space="0" w:color="808080"/>
            </w:tcBorders>
            <w:tcMar>
              <w:top w:w="30" w:type="dxa"/>
              <w:left w:w="0" w:type="dxa"/>
              <w:bottom w:w="30" w:type="dxa"/>
              <w:right w:w="30" w:type="dxa"/>
            </w:tcMar>
            <w:vAlign w:val="bottom"/>
            <w:hideMark/>
          </w:tcPr>
          <w:p w14:paraId="191F8E9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6AADCB2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shd w:val="clear" w:color="auto" w:fill="FFF1E7"/>
            <w:tcMar>
              <w:top w:w="30" w:type="dxa"/>
              <w:left w:w="30" w:type="dxa"/>
              <w:bottom w:w="30" w:type="dxa"/>
              <w:right w:w="0" w:type="dxa"/>
            </w:tcMar>
            <w:vAlign w:val="bottom"/>
            <w:hideMark/>
          </w:tcPr>
          <w:p w14:paraId="2857C65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4A61381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12,254</w:t>
            </w:r>
          </w:p>
        </w:tc>
        <w:tc>
          <w:tcPr>
            <w:tcW w:w="0" w:type="auto"/>
            <w:shd w:val="clear" w:color="auto" w:fill="FFF1E7"/>
            <w:vAlign w:val="bottom"/>
            <w:hideMark/>
          </w:tcPr>
          <w:p w14:paraId="0EB1E2E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595AD79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0D0D989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11,737</w:t>
            </w:r>
          </w:p>
        </w:tc>
        <w:tc>
          <w:tcPr>
            <w:tcW w:w="0" w:type="auto"/>
            <w:tcBorders>
              <w:top w:val="single" w:sz="6" w:space="0" w:color="E87722"/>
            </w:tcBorders>
            <w:vAlign w:val="bottom"/>
            <w:hideMark/>
          </w:tcPr>
          <w:p w14:paraId="5DA4BA4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138BA15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Borders>
              <w:top w:val="single" w:sz="6" w:space="0" w:color="E87722"/>
              <w:bottom w:val="single" w:sz="6" w:space="0" w:color="808080"/>
            </w:tcBorders>
            <w:tcMar>
              <w:top w:w="30" w:type="dxa"/>
              <w:left w:w="0" w:type="dxa"/>
              <w:bottom w:w="30" w:type="dxa"/>
              <w:right w:w="30" w:type="dxa"/>
            </w:tcMar>
            <w:vAlign w:val="bottom"/>
            <w:hideMark/>
          </w:tcPr>
          <w:p w14:paraId="6EBA6FF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0166F2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Mar>
              <w:top w:w="30" w:type="dxa"/>
              <w:left w:w="0" w:type="dxa"/>
              <w:bottom w:w="30" w:type="dxa"/>
              <w:right w:w="30" w:type="dxa"/>
            </w:tcMar>
            <w:vAlign w:val="bottom"/>
            <w:hideMark/>
          </w:tcPr>
          <w:p w14:paraId="656E744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3D4ECCB3"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442F9A4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Europe, Middle East &amp; Africa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13D88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2,709</w:t>
            </w:r>
          </w:p>
        </w:tc>
        <w:tc>
          <w:tcPr>
            <w:tcW w:w="0" w:type="auto"/>
            <w:tcBorders>
              <w:top w:val="single" w:sz="6" w:space="0" w:color="808080"/>
              <w:bottom w:val="single" w:sz="6" w:space="0" w:color="808080"/>
            </w:tcBorders>
            <w:shd w:val="clear" w:color="auto" w:fill="FFF1E7"/>
            <w:vAlign w:val="bottom"/>
            <w:hideMark/>
          </w:tcPr>
          <w:p w14:paraId="609B3B2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E38AAE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2,435</w:t>
            </w:r>
          </w:p>
        </w:tc>
        <w:tc>
          <w:tcPr>
            <w:tcW w:w="0" w:type="auto"/>
            <w:tcBorders>
              <w:top w:val="single" w:sz="6" w:space="0" w:color="808080"/>
              <w:bottom w:val="single" w:sz="6" w:space="0" w:color="808080"/>
            </w:tcBorders>
            <w:vAlign w:val="bottom"/>
            <w:hideMark/>
          </w:tcPr>
          <w:p w14:paraId="1F01E73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27100DC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808080"/>
            </w:tcBorders>
            <w:tcMar>
              <w:top w:w="30" w:type="dxa"/>
              <w:left w:w="0" w:type="dxa"/>
              <w:bottom w:w="30" w:type="dxa"/>
              <w:right w:w="30" w:type="dxa"/>
            </w:tcMar>
            <w:vAlign w:val="bottom"/>
            <w:hideMark/>
          </w:tcPr>
          <w:p w14:paraId="2DECB11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6C5231C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w:t>
            </w:r>
          </w:p>
        </w:tc>
        <w:tc>
          <w:tcPr>
            <w:tcW w:w="0" w:type="auto"/>
            <w:tcBorders>
              <w:top w:val="single" w:sz="6" w:space="0" w:color="808080"/>
            </w:tcBorders>
            <w:tcMar>
              <w:top w:w="30" w:type="dxa"/>
              <w:left w:w="0" w:type="dxa"/>
              <w:bottom w:w="30" w:type="dxa"/>
              <w:right w:w="30" w:type="dxa"/>
            </w:tcMar>
            <w:vAlign w:val="bottom"/>
            <w:hideMark/>
          </w:tcPr>
          <w:p w14:paraId="284D174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3083EE2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054B1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8,019</w:t>
            </w:r>
          </w:p>
        </w:tc>
        <w:tc>
          <w:tcPr>
            <w:tcW w:w="0" w:type="auto"/>
            <w:tcBorders>
              <w:top w:val="single" w:sz="6" w:space="0" w:color="808080"/>
            </w:tcBorders>
            <w:shd w:val="clear" w:color="auto" w:fill="FFF1E7"/>
            <w:vAlign w:val="bottom"/>
            <w:hideMark/>
          </w:tcPr>
          <w:p w14:paraId="5C2A591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FA875C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7,355</w:t>
            </w:r>
          </w:p>
        </w:tc>
        <w:tc>
          <w:tcPr>
            <w:tcW w:w="0" w:type="auto"/>
            <w:tcBorders>
              <w:top w:val="single" w:sz="6" w:space="0" w:color="808080"/>
            </w:tcBorders>
            <w:vAlign w:val="bottom"/>
            <w:hideMark/>
          </w:tcPr>
          <w:p w14:paraId="5CBC77B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54988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1040C2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0353EBE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w:t>
            </w:r>
          </w:p>
        </w:tc>
        <w:tc>
          <w:tcPr>
            <w:tcW w:w="0" w:type="auto"/>
            <w:tcBorders>
              <w:top w:val="single" w:sz="6" w:space="0" w:color="808080"/>
            </w:tcBorders>
            <w:tcMar>
              <w:top w:w="30" w:type="dxa"/>
              <w:left w:w="0" w:type="dxa"/>
              <w:bottom w:w="30" w:type="dxa"/>
              <w:right w:w="30" w:type="dxa"/>
            </w:tcMar>
            <w:vAlign w:val="bottom"/>
            <w:hideMark/>
          </w:tcPr>
          <w:p w14:paraId="458C957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108C354B"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130FD10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Greater China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0D310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1,506</w:t>
            </w:r>
          </w:p>
        </w:tc>
        <w:tc>
          <w:tcPr>
            <w:tcW w:w="0" w:type="auto"/>
            <w:tcBorders>
              <w:top w:val="single" w:sz="6" w:space="0" w:color="808080"/>
              <w:bottom w:val="single" w:sz="6" w:space="0" w:color="808080"/>
            </w:tcBorders>
            <w:shd w:val="clear" w:color="auto" w:fill="FFF1E7"/>
            <w:vAlign w:val="bottom"/>
            <w:hideMark/>
          </w:tcPr>
          <w:p w14:paraId="1C223F4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68E1BE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1,588</w:t>
            </w:r>
          </w:p>
        </w:tc>
        <w:tc>
          <w:tcPr>
            <w:tcW w:w="0" w:type="auto"/>
            <w:tcBorders>
              <w:top w:val="single" w:sz="6" w:space="0" w:color="808080"/>
              <w:bottom w:val="single" w:sz="6" w:space="0" w:color="808080"/>
            </w:tcBorders>
            <w:vAlign w:val="bottom"/>
            <w:hideMark/>
          </w:tcPr>
          <w:p w14:paraId="3744512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2EA6F5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tcBorders>
            <w:tcMar>
              <w:top w:w="30" w:type="dxa"/>
              <w:left w:w="0" w:type="dxa"/>
              <w:bottom w:w="30" w:type="dxa"/>
              <w:right w:w="30" w:type="dxa"/>
            </w:tcMar>
            <w:vAlign w:val="bottom"/>
            <w:hideMark/>
          </w:tcPr>
          <w:p w14:paraId="06BDD6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3BE4CA3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532F400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56B748E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50744D8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5,032</w:t>
            </w:r>
          </w:p>
        </w:tc>
        <w:tc>
          <w:tcPr>
            <w:tcW w:w="0" w:type="auto"/>
            <w:tcBorders>
              <w:top w:val="single" w:sz="6" w:space="0" w:color="808080"/>
            </w:tcBorders>
            <w:shd w:val="clear" w:color="auto" w:fill="FFF1E7"/>
            <w:vAlign w:val="bottom"/>
            <w:hideMark/>
          </w:tcPr>
          <w:p w14:paraId="18D0550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0B5A74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4,511</w:t>
            </w:r>
          </w:p>
        </w:tc>
        <w:tc>
          <w:tcPr>
            <w:tcW w:w="0" w:type="auto"/>
            <w:tcBorders>
              <w:top w:val="single" w:sz="6" w:space="0" w:color="808080"/>
            </w:tcBorders>
            <w:vAlign w:val="bottom"/>
            <w:hideMark/>
          </w:tcPr>
          <w:p w14:paraId="28263BF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DD6E64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84D9F3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74E2D8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w:t>
            </w:r>
          </w:p>
        </w:tc>
        <w:tc>
          <w:tcPr>
            <w:tcW w:w="0" w:type="auto"/>
            <w:tcBorders>
              <w:top w:val="single" w:sz="6" w:space="0" w:color="808080"/>
            </w:tcBorders>
            <w:tcMar>
              <w:top w:w="30" w:type="dxa"/>
              <w:left w:w="0" w:type="dxa"/>
              <w:bottom w:w="30" w:type="dxa"/>
              <w:right w:w="30" w:type="dxa"/>
            </w:tcMar>
            <w:vAlign w:val="bottom"/>
            <w:hideMark/>
          </w:tcPr>
          <w:p w14:paraId="3DA225A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11A9035C"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6DE530B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Asia Pacific &amp; Latin America</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C8BF99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1,414</w:t>
            </w:r>
          </w:p>
        </w:tc>
        <w:tc>
          <w:tcPr>
            <w:tcW w:w="0" w:type="auto"/>
            <w:tcBorders>
              <w:top w:val="single" w:sz="6" w:space="0" w:color="808080"/>
              <w:bottom w:val="single" w:sz="6" w:space="0" w:color="808080"/>
            </w:tcBorders>
            <w:shd w:val="clear" w:color="auto" w:fill="FFF1E7"/>
            <w:vAlign w:val="bottom"/>
            <w:hideMark/>
          </w:tcPr>
          <w:p w14:paraId="70F1CB9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71D897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1,307</w:t>
            </w:r>
          </w:p>
        </w:tc>
        <w:tc>
          <w:tcPr>
            <w:tcW w:w="0" w:type="auto"/>
            <w:tcBorders>
              <w:top w:val="single" w:sz="6" w:space="0" w:color="808080"/>
              <w:bottom w:val="single" w:sz="6" w:space="0" w:color="808080"/>
            </w:tcBorders>
            <w:vAlign w:val="bottom"/>
            <w:hideMark/>
          </w:tcPr>
          <w:p w14:paraId="132ECFD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5E7C3B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74B48A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E2FD37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BD1368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426BEC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D70AB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4,227</w:t>
            </w:r>
          </w:p>
        </w:tc>
        <w:tc>
          <w:tcPr>
            <w:tcW w:w="0" w:type="auto"/>
            <w:tcBorders>
              <w:top w:val="single" w:sz="6" w:space="0" w:color="808080"/>
              <w:bottom w:val="single" w:sz="6" w:space="0" w:color="808080"/>
            </w:tcBorders>
            <w:shd w:val="clear" w:color="auto" w:fill="FFF1E7"/>
            <w:vAlign w:val="bottom"/>
            <w:hideMark/>
          </w:tcPr>
          <w:p w14:paraId="466D997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5A44E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3,875</w:t>
            </w:r>
          </w:p>
        </w:tc>
        <w:tc>
          <w:tcPr>
            <w:tcW w:w="0" w:type="auto"/>
            <w:tcBorders>
              <w:top w:val="single" w:sz="6" w:space="0" w:color="808080"/>
              <w:bottom w:val="single" w:sz="6" w:space="0" w:color="808080"/>
            </w:tcBorders>
            <w:vAlign w:val="bottom"/>
            <w:hideMark/>
          </w:tcPr>
          <w:p w14:paraId="3B73DF5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74CDEE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B10483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AB043D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726AC3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15D76EBD" w14:textId="77777777" w:rsidTr="00D1208C">
        <w:tc>
          <w:tcPr>
            <w:tcW w:w="0" w:type="auto"/>
            <w:gridSpan w:val="2"/>
            <w:tcMar>
              <w:top w:w="30" w:type="dxa"/>
              <w:left w:w="30" w:type="dxa"/>
              <w:bottom w:w="30" w:type="dxa"/>
              <w:right w:w="30" w:type="dxa"/>
            </w:tcMar>
            <w:vAlign w:val="bottom"/>
            <w:hideMark/>
          </w:tcPr>
          <w:p w14:paraId="1BF2AA4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Global Brand Divisions</w:t>
            </w:r>
            <w:r w:rsidRPr="00D1208C">
              <w:rPr>
                <w:rFonts w:ascii="Arial" w:eastAsia="宋体" w:hAnsi="Arial" w:cs="Arial"/>
                <w:kern w:val="0"/>
                <w:sz w:val="15"/>
                <w:szCs w:val="15"/>
                <w:vertAlign w:val="superscript"/>
              </w:rPr>
              <w:t>(2)</w:t>
            </w:r>
          </w:p>
        </w:tc>
        <w:tc>
          <w:tcPr>
            <w:tcW w:w="0" w:type="auto"/>
            <w:gridSpan w:val="2"/>
            <w:shd w:val="clear" w:color="auto" w:fill="FFF1E7"/>
            <w:tcMar>
              <w:top w:w="30" w:type="dxa"/>
              <w:left w:w="30" w:type="dxa"/>
              <w:bottom w:w="30" w:type="dxa"/>
              <w:right w:w="0" w:type="dxa"/>
            </w:tcMar>
            <w:vAlign w:val="bottom"/>
            <w:hideMark/>
          </w:tcPr>
          <w:p w14:paraId="477C298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shd w:val="clear" w:color="auto" w:fill="FFF1E7"/>
            <w:vAlign w:val="bottom"/>
            <w:hideMark/>
          </w:tcPr>
          <w:p w14:paraId="015327C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E297BB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tcBorders>
            <w:vAlign w:val="bottom"/>
            <w:hideMark/>
          </w:tcPr>
          <w:p w14:paraId="487C22C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5D4FF97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w:t>
            </w:r>
          </w:p>
        </w:tc>
        <w:tc>
          <w:tcPr>
            <w:tcW w:w="0" w:type="auto"/>
            <w:tcBorders>
              <w:top w:val="single" w:sz="6" w:space="0" w:color="808080"/>
            </w:tcBorders>
            <w:tcMar>
              <w:top w:w="30" w:type="dxa"/>
              <w:left w:w="0" w:type="dxa"/>
              <w:bottom w:w="30" w:type="dxa"/>
              <w:right w:w="30" w:type="dxa"/>
            </w:tcMar>
            <w:vAlign w:val="bottom"/>
            <w:hideMark/>
          </w:tcPr>
          <w:p w14:paraId="602373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4B24F47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Mar>
              <w:top w:w="30" w:type="dxa"/>
              <w:left w:w="0" w:type="dxa"/>
              <w:bottom w:w="30" w:type="dxa"/>
              <w:right w:w="30" w:type="dxa"/>
            </w:tcMar>
            <w:vAlign w:val="bottom"/>
            <w:hideMark/>
          </w:tcPr>
          <w:p w14:paraId="63C27CD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373C7CF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26927A9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w:t>
            </w:r>
          </w:p>
        </w:tc>
        <w:tc>
          <w:tcPr>
            <w:tcW w:w="0" w:type="auto"/>
            <w:shd w:val="clear" w:color="auto" w:fill="FFF1E7"/>
            <w:vAlign w:val="bottom"/>
            <w:hideMark/>
          </w:tcPr>
          <w:p w14:paraId="5C76373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E3222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w:t>
            </w:r>
          </w:p>
        </w:tc>
        <w:tc>
          <w:tcPr>
            <w:tcW w:w="0" w:type="auto"/>
            <w:tcBorders>
              <w:top w:val="single" w:sz="6" w:space="0" w:color="808080"/>
            </w:tcBorders>
            <w:vAlign w:val="bottom"/>
            <w:hideMark/>
          </w:tcPr>
          <w:p w14:paraId="245FDF2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0D00CB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728858B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73C0D2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tcMar>
              <w:top w:w="30" w:type="dxa"/>
              <w:left w:w="0" w:type="dxa"/>
              <w:bottom w:w="30" w:type="dxa"/>
              <w:right w:w="30" w:type="dxa"/>
            </w:tcMar>
            <w:vAlign w:val="bottom"/>
            <w:hideMark/>
          </w:tcPr>
          <w:p w14:paraId="4762014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7A500C3A"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4C004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NIKE BRAND</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5832D8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9,616</w:t>
            </w:r>
          </w:p>
        </w:tc>
        <w:tc>
          <w:tcPr>
            <w:tcW w:w="0" w:type="auto"/>
            <w:tcBorders>
              <w:top w:val="single" w:sz="6" w:space="0" w:color="E87722"/>
              <w:bottom w:val="single" w:sz="6" w:space="0" w:color="E87722"/>
            </w:tcBorders>
            <w:shd w:val="clear" w:color="auto" w:fill="FFF1E7"/>
            <w:vAlign w:val="bottom"/>
            <w:hideMark/>
          </w:tcPr>
          <w:p w14:paraId="2475ECC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B09879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9,148</w:t>
            </w:r>
          </w:p>
        </w:tc>
        <w:tc>
          <w:tcPr>
            <w:tcW w:w="0" w:type="auto"/>
            <w:tcBorders>
              <w:top w:val="single" w:sz="6" w:space="0" w:color="E87722"/>
              <w:bottom w:val="single" w:sz="6" w:space="0" w:color="E87722"/>
            </w:tcBorders>
            <w:vAlign w:val="bottom"/>
            <w:hideMark/>
          </w:tcPr>
          <w:p w14:paraId="17A3FBB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8FC23A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BF0696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10957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E6C193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40F147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18FE9E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29,556</w:t>
            </w:r>
          </w:p>
        </w:tc>
        <w:tc>
          <w:tcPr>
            <w:tcW w:w="0" w:type="auto"/>
            <w:tcBorders>
              <w:top w:val="single" w:sz="6" w:space="0" w:color="E87722"/>
              <w:bottom w:val="single" w:sz="6" w:space="0" w:color="E87722"/>
            </w:tcBorders>
            <w:shd w:val="clear" w:color="auto" w:fill="FFF1E7"/>
            <w:vAlign w:val="bottom"/>
            <w:hideMark/>
          </w:tcPr>
          <w:p w14:paraId="690CF4E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311BD4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27,511</w:t>
            </w:r>
          </w:p>
        </w:tc>
        <w:tc>
          <w:tcPr>
            <w:tcW w:w="0" w:type="auto"/>
            <w:tcBorders>
              <w:top w:val="single" w:sz="6" w:space="0" w:color="E87722"/>
              <w:bottom w:val="single" w:sz="6" w:space="0" w:color="E87722"/>
            </w:tcBorders>
            <w:vAlign w:val="bottom"/>
            <w:hideMark/>
          </w:tcPr>
          <w:p w14:paraId="13C54D5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335AF8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D9B46C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8F7026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723250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r w:rsidR="00D1208C" w:rsidRPr="00D1208C" w14:paraId="7B718829" w14:textId="77777777" w:rsidTr="00D1208C">
        <w:tc>
          <w:tcPr>
            <w:tcW w:w="0" w:type="auto"/>
            <w:gridSpan w:val="2"/>
            <w:tcMar>
              <w:top w:w="30" w:type="dxa"/>
              <w:left w:w="30" w:type="dxa"/>
              <w:bottom w:w="30" w:type="dxa"/>
              <w:right w:w="30" w:type="dxa"/>
            </w:tcMar>
            <w:vAlign w:val="bottom"/>
            <w:hideMark/>
          </w:tcPr>
          <w:p w14:paraId="6BF1FDF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Converse</w:t>
            </w:r>
          </w:p>
        </w:tc>
        <w:tc>
          <w:tcPr>
            <w:tcW w:w="0" w:type="auto"/>
            <w:gridSpan w:val="2"/>
            <w:shd w:val="clear" w:color="auto" w:fill="FFF1E7"/>
            <w:tcMar>
              <w:top w:w="30" w:type="dxa"/>
              <w:left w:w="30" w:type="dxa"/>
              <w:bottom w:w="30" w:type="dxa"/>
              <w:right w:w="0" w:type="dxa"/>
            </w:tcMar>
            <w:vAlign w:val="bottom"/>
            <w:hideMark/>
          </w:tcPr>
          <w:p w14:paraId="3DA9A28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506</w:t>
            </w:r>
          </w:p>
        </w:tc>
        <w:tc>
          <w:tcPr>
            <w:tcW w:w="0" w:type="auto"/>
            <w:shd w:val="clear" w:color="auto" w:fill="FFF1E7"/>
            <w:vAlign w:val="bottom"/>
            <w:hideMark/>
          </w:tcPr>
          <w:p w14:paraId="2FCE251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12718E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463</w:t>
            </w:r>
          </w:p>
        </w:tc>
        <w:tc>
          <w:tcPr>
            <w:tcW w:w="0" w:type="auto"/>
            <w:tcBorders>
              <w:top w:val="single" w:sz="6" w:space="0" w:color="E87722"/>
            </w:tcBorders>
            <w:vAlign w:val="bottom"/>
            <w:hideMark/>
          </w:tcPr>
          <w:p w14:paraId="296F69A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808080"/>
            </w:tcBorders>
            <w:tcMar>
              <w:top w:w="30" w:type="dxa"/>
              <w:left w:w="30" w:type="dxa"/>
              <w:bottom w:w="30" w:type="dxa"/>
              <w:right w:w="0" w:type="dxa"/>
            </w:tcMar>
            <w:vAlign w:val="bottom"/>
            <w:hideMark/>
          </w:tcPr>
          <w:p w14:paraId="32357D7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bottom w:val="single" w:sz="6" w:space="0" w:color="808080"/>
            </w:tcBorders>
            <w:tcMar>
              <w:top w:w="30" w:type="dxa"/>
              <w:left w:w="0" w:type="dxa"/>
              <w:bottom w:w="30" w:type="dxa"/>
              <w:right w:w="30" w:type="dxa"/>
            </w:tcMar>
            <w:vAlign w:val="bottom"/>
            <w:hideMark/>
          </w:tcPr>
          <w:p w14:paraId="491B2ED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32E114E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Mar>
              <w:top w:w="30" w:type="dxa"/>
              <w:left w:w="0" w:type="dxa"/>
              <w:bottom w:w="30" w:type="dxa"/>
              <w:right w:w="30" w:type="dxa"/>
            </w:tcMar>
            <w:vAlign w:val="bottom"/>
            <w:hideMark/>
          </w:tcPr>
          <w:p w14:paraId="7FEB7B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07F8019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5061F3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1,541</w:t>
            </w:r>
          </w:p>
        </w:tc>
        <w:tc>
          <w:tcPr>
            <w:tcW w:w="0" w:type="auto"/>
            <w:shd w:val="clear" w:color="auto" w:fill="FFF1E7"/>
            <w:vAlign w:val="bottom"/>
            <w:hideMark/>
          </w:tcPr>
          <w:p w14:paraId="58C9E93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tcBorders>
            <w:tcMar>
              <w:top w:w="30" w:type="dxa"/>
              <w:left w:w="30" w:type="dxa"/>
              <w:bottom w:w="30" w:type="dxa"/>
              <w:right w:w="0" w:type="dxa"/>
            </w:tcMar>
            <w:vAlign w:val="bottom"/>
            <w:hideMark/>
          </w:tcPr>
          <w:p w14:paraId="550530F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1,415</w:t>
            </w:r>
          </w:p>
        </w:tc>
        <w:tc>
          <w:tcPr>
            <w:tcW w:w="0" w:type="auto"/>
            <w:tcBorders>
              <w:top w:val="single" w:sz="6" w:space="0" w:color="E87722"/>
            </w:tcBorders>
            <w:vAlign w:val="bottom"/>
            <w:hideMark/>
          </w:tcPr>
          <w:p w14:paraId="43340D8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3EF6FA4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E87722"/>
              <w:bottom w:val="single" w:sz="6" w:space="0" w:color="808080"/>
            </w:tcBorders>
            <w:tcMar>
              <w:top w:w="30" w:type="dxa"/>
              <w:left w:w="0" w:type="dxa"/>
              <w:bottom w:w="30" w:type="dxa"/>
              <w:right w:w="30" w:type="dxa"/>
            </w:tcMar>
            <w:vAlign w:val="bottom"/>
            <w:hideMark/>
          </w:tcPr>
          <w:p w14:paraId="23EC95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4642F21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Mar>
              <w:top w:w="30" w:type="dxa"/>
              <w:left w:w="0" w:type="dxa"/>
              <w:bottom w:w="30" w:type="dxa"/>
              <w:right w:w="30" w:type="dxa"/>
            </w:tcMar>
            <w:vAlign w:val="bottom"/>
            <w:hideMark/>
          </w:tcPr>
          <w:p w14:paraId="114E146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593065C8"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4D81777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Corporate</w:t>
            </w:r>
            <w:r w:rsidRPr="00D1208C">
              <w:rPr>
                <w:rFonts w:ascii="Arial" w:eastAsia="宋体" w:hAnsi="Arial" w:cs="Arial"/>
                <w:kern w:val="0"/>
                <w:sz w:val="15"/>
                <w:szCs w:val="15"/>
                <w:vertAlign w:val="superscript"/>
              </w:rPr>
              <w:t>(3)</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7AD00F4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1AE6FFD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AF1CE6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1988CD9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3044EBB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5F13594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4546FB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364F0D3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30" w:type="dxa"/>
            </w:tcMar>
            <w:vAlign w:val="bottom"/>
            <w:hideMark/>
          </w:tcPr>
          <w:p w14:paraId="11BB886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626C5D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723CF3E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2764F07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tcBorders>
            <w:vAlign w:val="bottom"/>
            <w:hideMark/>
          </w:tcPr>
          <w:p w14:paraId="666A6E5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1C178F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vAlign w:val="bottom"/>
            <w:hideMark/>
          </w:tcPr>
          <w:p w14:paraId="4EF9DAF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251AAA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vAlign w:val="bottom"/>
            <w:hideMark/>
          </w:tcPr>
          <w:p w14:paraId="720C33E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523A3C12"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30BD987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NIKE, INC.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48F4C9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87A5FF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10,104</w:t>
            </w:r>
          </w:p>
        </w:tc>
        <w:tc>
          <w:tcPr>
            <w:tcW w:w="0" w:type="auto"/>
            <w:tcBorders>
              <w:top w:val="single" w:sz="6" w:space="0" w:color="E87722"/>
              <w:bottom w:val="single" w:sz="6" w:space="0" w:color="E87722"/>
            </w:tcBorders>
            <w:shd w:val="clear" w:color="auto" w:fill="FFF1E7"/>
            <w:vAlign w:val="bottom"/>
            <w:hideMark/>
          </w:tcPr>
          <w:p w14:paraId="49C0BDE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243319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6D18D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9,611</w:t>
            </w:r>
          </w:p>
        </w:tc>
        <w:tc>
          <w:tcPr>
            <w:tcW w:w="0" w:type="auto"/>
            <w:tcBorders>
              <w:top w:val="single" w:sz="6" w:space="0" w:color="E87722"/>
              <w:bottom w:val="single" w:sz="6" w:space="0" w:color="E87722"/>
            </w:tcBorders>
            <w:vAlign w:val="bottom"/>
            <w:hideMark/>
          </w:tcPr>
          <w:p w14:paraId="10258B1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B5638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5C8B1E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F5D536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A54FBD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94D6EB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A9C807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0F98BA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31,090</w:t>
            </w:r>
          </w:p>
        </w:tc>
        <w:tc>
          <w:tcPr>
            <w:tcW w:w="0" w:type="auto"/>
            <w:tcBorders>
              <w:top w:val="single" w:sz="6" w:space="0" w:color="E87722"/>
              <w:bottom w:val="single" w:sz="6" w:space="0" w:color="E87722"/>
            </w:tcBorders>
            <w:shd w:val="clear" w:color="auto" w:fill="FFF1E7"/>
            <w:vAlign w:val="bottom"/>
            <w:hideMark/>
          </w:tcPr>
          <w:p w14:paraId="4070775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5A00CD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81A719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28,933</w:t>
            </w:r>
          </w:p>
        </w:tc>
        <w:tc>
          <w:tcPr>
            <w:tcW w:w="0" w:type="auto"/>
            <w:tcBorders>
              <w:top w:val="single" w:sz="6" w:space="0" w:color="E87722"/>
              <w:bottom w:val="single" w:sz="6" w:space="0" w:color="E87722"/>
            </w:tcBorders>
            <w:vAlign w:val="bottom"/>
            <w:hideMark/>
          </w:tcPr>
          <w:p w14:paraId="0983CE7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094C90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6F0FFE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6967CD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10</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6400CD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r w:rsidR="00D1208C" w:rsidRPr="00D1208C" w14:paraId="36B94F23" w14:textId="77777777" w:rsidTr="00D1208C">
        <w:tblPrEx>
          <w:tblCellSpacing w:w="0" w:type="dxa"/>
          <w:tblCellMar>
            <w:top w:w="60" w:type="dxa"/>
            <w:bottom w:w="60" w:type="dxa"/>
          </w:tblCellMar>
        </w:tblPrEx>
        <w:trPr>
          <w:gridAfter w:val="15"/>
          <w:wAfter w:w="12223" w:type="dxa"/>
          <w:tblCellSpacing w:w="0" w:type="dxa"/>
        </w:trPr>
        <w:tc>
          <w:tcPr>
            <w:tcW w:w="360" w:type="dxa"/>
            <w:vAlign w:val="center"/>
            <w:hideMark/>
          </w:tcPr>
          <w:p w14:paraId="1F1F6AD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c>
          <w:tcPr>
            <w:tcW w:w="0" w:type="auto"/>
            <w:gridSpan w:val="8"/>
            <w:vAlign w:val="center"/>
            <w:hideMark/>
          </w:tcPr>
          <w:p w14:paraId="13517319"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77A4DDD" w14:textId="77777777" w:rsidTr="00D1208C">
        <w:tblPrEx>
          <w:tblCellSpacing w:w="0" w:type="dxa"/>
          <w:tblCellMar>
            <w:top w:w="60" w:type="dxa"/>
            <w:bottom w:w="60" w:type="dxa"/>
          </w:tblCellMar>
        </w:tblPrEx>
        <w:trPr>
          <w:gridAfter w:val="15"/>
          <w:wAfter w:w="12223" w:type="dxa"/>
          <w:tblCellSpacing w:w="0" w:type="dxa"/>
        </w:trPr>
        <w:tc>
          <w:tcPr>
            <w:tcW w:w="0" w:type="auto"/>
            <w:hideMark/>
          </w:tcPr>
          <w:p w14:paraId="7E1DCF5F"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gridSpan w:val="8"/>
            <w:hideMark/>
          </w:tcPr>
          <w:p w14:paraId="58A971A9"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The percent change excluding currency changes represents a non-GAAP financial measure. See "Use of Non-GAAP Financial Measures" for further information.</w:t>
            </w:r>
          </w:p>
        </w:tc>
      </w:tr>
    </w:tbl>
    <w:p w14:paraId="2A09FF96"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26A8685C" w14:textId="77777777" w:rsidTr="00D1208C">
        <w:trPr>
          <w:tblCellSpacing w:w="0" w:type="dxa"/>
        </w:trPr>
        <w:tc>
          <w:tcPr>
            <w:tcW w:w="360" w:type="dxa"/>
            <w:vAlign w:val="center"/>
            <w:hideMark/>
          </w:tcPr>
          <w:p w14:paraId="5C9EF156"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589D53E5"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AFA722E" w14:textId="77777777" w:rsidTr="00D1208C">
        <w:trPr>
          <w:tblCellSpacing w:w="0" w:type="dxa"/>
        </w:trPr>
        <w:tc>
          <w:tcPr>
            <w:tcW w:w="0" w:type="auto"/>
            <w:hideMark/>
          </w:tcPr>
          <w:p w14:paraId="25B8680A"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(2)</w:t>
            </w:r>
          </w:p>
        </w:tc>
        <w:tc>
          <w:tcPr>
            <w:tcW w:w="0" w:type="auto"/>
            <w:hideMark/>
          </w:tcPr>
          <w:p w14:paraId="2E7C2093"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Global Brand Divisions revenues are primarily attributable to NIKE Brand licensing businesses that are not part of a geographic operating segment.</w:t>
            </w:r>
          </w:p>
        </w:tc>
      </w:tr>
    </w:tbl>
    <w:p w14:paraId="24FB3331"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1195150A" w14:textId="77777777" w:rsidTr="00D1208C">
        <w:trPr>
          <w:tblCellSpacing w:w="0" w:type="dxa"/>
        </w:trPr>
        <w:tc>
          <w:tcPr>
            <w:tcW w:w="360" w:type="dxa"/>
            <w:vAlign w:val="center"/>
            <w:hideMark/>
          </w:tcPr>
          <w:p w14:paraId="53E7A89B"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793C18EC"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2BCD0BF" w14:textId="77777777" w:rsidTr="00D1208C">
        <w:trPr>
          <w:tblCellSpacing w:w="0" w:type="dxa"/>
        </w:trPr>
        <w:tc>
          <w:tcPr>
            <w:tcW w:w="0" w:type="auto"/>
            <w:hideMark/>
          </w:tcPr>
          <w:p w14:paraId="1F54EB7D"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(3)</w:t>
            </w:r>
          </w:p>
        </w:tc>
        <w:tc>
          <w:tcPr>
            <w:tcW w:w="0" w:type="auto"/>
            <w:hideMark/>
          </w:tcPr>
          <w:p w14:paraId="17DADF7F"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Corporate revenues primarily consist of foreign currency hedge gains and losses related to revenues generated by entities within the NIKE Brand geographic operating segments and Converse, but managed through our central foreign exchange risk management program.</w:t>
            </w:r>
          </w:p>
        </w:tc>
      </w:tr>
    </w:tbl>
    <w:p w14:paraId="60A0FF6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 primary financial measure used by the Company to evaluate performance of individual operating segments is EBIT, which represents </w:t>
      </w:r>
      <w:r w:rsidRPr="00D1208C">
        <w:rPr>
          <w:rFonts w:ascii="Arial" w:eastAsia="宋体" w:hAnsi="Arial" w:cs="Arial"/>
          <w:i/>
          <w:iCs/>
          <w:color w:val="000000"/>
          <w:kern w:val="0"/>
          <w:sz w:val="17"/>
          <w:szCs w:val="17"/>
        </w:rPr>
        <w:t>Net income</w:t>
      </w:r>
      <w:r w:rsidRPr="00D1208C">
        <w:rPr>
          <w:rFonts w:ascii="Arial" w:eastAsia="宋体" w:hAnsi="Arial" w:cs="Arial"/>
          <w:color w:val="000000"/>
          <w:kern w:val="0"/>
          <w:sz w:val="17"/>
          <w:szCs w:val="17"/>
        </w:rPr>
        <w:t> before </w:t>
      </w:r>
      <w:r w:rsidRPr="00D1208C">
        <w:rPr>
          <w:rFonts w:ascii="Arial" w:eastAsia="宋体" w:hAnsi="Arial" w:cs="Arial"/>
          <w:i/>
          <w:iCs/>
          <w:color w:val="000000"/>
          <w:kern w:val="0"/>
          <w:sz w:val="17"/>
          <w:szCs w:val="17"/>
        </w:rPr>
        <w:t>Interest expense (income), net</w:t>
      </w:r>
      <w:r w:rsidRPr="00D1208C">
        <w:rPr>
          <w:rFonts w:ascii="Arial" w:eastAsia="宋体" w:hAnsi="Arial" w:cs="Arial"/>
          <w:color w:val="000000"/>
          <w:kern w:val="0"/>
          <w:sz w:val="17"/>
          <w:szCs w:val="17"/>
        </w:rPr>
        <w:t> and </w:t>
      </w:r>
      <w:r w:rsidRPr="00D1208C">
        <w:rPr>
          <w:rFonts w:ascii="Arial" w:eastAsia="宋体" w:hAnsi="Arial" w:cs="Arial"/>
          <w:i/>
          <w:iCs/>
          <w:color w:val="000000"/>
          <w:kern w:val="0"/>
          <w:sz w:val="17"/>
          <w:szCs w:val="17"/>
        </w:rPr>
        <w:t>Income tax expense</w:t>
      </w:r>
      <w:r w:rsidRPr="00D1208C">
        <w:rPr>
          <w:rFonts w:ascii="Arial" w:eastAsia="宋体" w:hAnsi="Arial" w:cs="Arial"/>
          <w:color w:val="000000"/>
          <w:kern w:val="0"/>
          <w:sz w:val="17"/>
          <w:szCs w:val="17"/>
        </w:rPr>
        <w:t> in the Unaudited Condensed Consolidated Statements of Income. As discussed in Note 12 — Operating Segments in the accompanying Notes to the Unaudited Condensed Consolidated Financial Statements, certain corporate costs are not included in EBIT of our operating segments.</w:t>
      </w:r>
    </w:p>
    <w:p w14:paraId="1B7338B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E526DBD"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35</w:t>
      </w:r>
    </w:p>
    <w:p w14:paraId="2B48AF2C"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3D85297D">
          <v:rect id="_x0000_i1062" style="width:0;height:1.5pt" o:hralign="center" o:hrstd="t" o:hrnoshade="t" o:hr="t" fillcolor="black" stroked="f"/>
        </w:pict>
      </w:r>
    </w:p>
    <w:p w14:paraId="1E74F7B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084FDAF6"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08" w:anchor="s1433BDA772405ACE80C243EDFDDC0CC7" w:history="1">
        <w:r w:rsidRPr="00D1208C">
          <w:rPr>
            <w:rFonts w:ascii="Arial" w:eastAsia="宋体" w:hAnsi="Arial" w:cs="Arial"/>
            <w:color w:val="0000FF"/>
            <w:kern w:val="0"/>
            <w:sz w:val="17"/>
            <w:szCs w:val="17"/>
            <w:u w:val="single"/>
          </w:rPr>
          <w:t>Table of Contents</w:t>
        </w:r>
      </w:hyperlink>
    </w:p>
    <w:p w14:paraId="7A8FBAA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76F9583C"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6BAEA76"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 breakdown of earnings before interest and taxes is as follows:</w:t>
      </w:r>
    </w:p>
    <w:tbl>
      <w:tblPr>
        <w:tblW w:w="20614" w:type="dxa"/>
        <w:tblCellMar>
          <w:left w:w="0" w:type="dxa"/>
          <w:right w:w="0" w:type="dxa"/>
        </w:tblCellMar>
        <w:tblLook w:val="04A0" w:firstRow="1" w:lastRow="0" w:firstColumn="1" w:lastColumn="0" w:noHBand="0" w:noVBand="1"/>
      </w:tblPr>
      <w:tblGrid>
        <w:gridCol w:w="360"/>
        <w:gridCol w:w="7556"/>
        <w:gridCol w:w="262"/>
        <w:gridCol w:w="520"/>
        <w:gridCol w:w="357"/>
        <w:gridCol w:w="206"/>
        <w:gridCol w:w="206"/>
        <w:gridCol w:w="1738"/>
        <w:gridCol w:w="199"/>
        <w:gridCol w:w="1897"/>
        <w:gridCol w:w="239"/>
        <w:gridCol w:w="193"/>
        <w:gridCol w:w="206"/>
        <w:gridCol w:w="1738"/>
        <w:gridCol w:w="199"/>
        <w:gridCol w:w="206"/>
        <w:gridCol w:w="1738"/>
        <w:gridCol w:w="199"/>
        <w:gridCol w:w="1897"/>
        <w:gridCol w:w="698"/>
      </w:tblGrid>
      <w:tr w:rsidR="00D1208C" w:rsidRPr="00D1208C" w14:paraId="29E4DF96" w14:textId="77777777" w:rsidTr="00D1208C">
        <w:tc>
          <w:tcPr>
            <w:tcW w:w="0" w:type="auto"/>
            <w:gridSpan w:val="20"/>
            <w:vAlign w:val="center"/>
            <w:hideMark/>
          </w:tcPr>
          <w:p w14:paraId="5BC183A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r>
      <w:tr w:rsidR="00D1208C" w:rsidRPr="00D1208C" w14:paraId="36529459" w14:textId="77777777" w:rsidTr="00D1208C">
        <w:tc>
          <w:tcPr>
            <w:tcW w:w="6773" w:type="dxa"/>
            <w:gridSpan w:val="2"/>
            <w:vAlign w:val="center"/>
            <w:hideMark/>
          </w:tcPr>
          <w:p w14:paraId="4C62344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E7BE61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0" w:type="dxa"/>
            <w:gridSpan w:val="2"/>
            <w:vAlign w:val="center"/>
            <w:hideMark/>
          </w:tcPr>
          <w:p w14:paraId="22364AC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7DFB97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CD9F54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0" w:type="dxa"/>
            <w:vAlign w:val="center"/>
            <w:hideMark/>
          </w:tcPr>
          <w:p w14:paraId="50A3545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4E8A78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4" w:type="dxa"/>
            <w:vAlign w:val="center"/>
            <w:hideMark/>
          </w:tcPr>
          <w:p w14:paraId="0C70299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45F8FC4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BF3B30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F28991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0" w:type="dxa"/>
            <w:vAlign w:val="center"/>
            <w:hideMark/>
          </w:tcPr>
          <w:p w14:paraId="6386F1E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AFC361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8B3E92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0" w:type="dxa"/>
            <w:vAlign w:val="center"/>
            <w:hideMark/>
          </w:tcPr>
          <w:p w14:paraId="390413A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C728DA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4" w:type="dxa"/>
            <w:vAlign w:val="center"/>
            <w:hideMark/>
          </w:tcPr>
          <w:p w14:paraId="01B17BB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1" w:type="dxa"/>
            <w:vAlign w:val="center"/>
            <w:hideMark/>
          </w:tcPr>
          <w:p w14:paraId="10E4D881"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5A8B7DA" w14:textId="77777777" w:rsidTr="00D1208C">
        <w:tc>
          <w:tcPr>
            <w:tcW w:w="0" w:type="auto"/>
            <w:gridSpan w:val="2"/>
            <w:tcMar>
              <w:top w:w="30" w:type="dxa"/>
              <w:left w:w="30" w:type="dxa"/>
              <w:bottom w:w="30" w:type="dxa"/>
              <w:right w:w="30" w:type="dxa"/>
            </w:tcMar>
            <w:vAlign w:val="bottom"/>
            <w:hideMark/>
          </w:tcPr>
          <w:p w14:paraId="1911EFC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9"/>
            <w:tcBorders>
              <w:bottom w:val="single" w:sz="6" w:space="0" w:color="E87722"/>
            </w:tcBorders>
            <w:tcMar>
              <w:top w:w="30" w:type="dxa"/>
              <w:left w:w="30" w:type="dxa"/>
              <w:bottom w:w="30" w:type="dxa"/>
              <w:right w:w="0" w:type="dxa"/>
            </w:tcMar>
            <w:vAlign w:val="bottom"/>
            <w:hideMark/>
          </w:tcPr>
          <w:p w14:paraId="6027754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64CB57D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67F6E47F"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48DC8252"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34A1E64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4"/>
            <w:tcBorders>
              <w:top w:val="single" w:sz="6" w:space="0" w:color="E87722"/>
              <w:bottom w:val="single" w:sz="6" w:space="0" w:color="E87722"/>
            </w:tcBorders>
            <w:tcMar>
              <w:top w:w="30" w:type="dxa"/>
              <w:left w:w="30" w:type="dxa"/>
              <w:bottom w:w="30" w:type="dxa"/>
              <w:right w:w="30" w:type="dxa"/>
            </w:tcMar>
            <w:vAlign w:val="bottom"/>
            <w:hideMark/>
          </w:tcPr>
          <w:p w14:paraId="420B576E"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825EE8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Mar>
              <w:top w:w="30" w:type="dxa"/>
              <w:left w:w="30" w:type="dxa"/>
              <w:bottom w:w="30" w:type="dxa"/>
              <w:right w:w="0" w:type="dxa"/>
            </w:tcMar>
            <w:vAlign w:val="bottom"/>
            <w:hideMark/>
          </w:tcPr>
          <w:p w14:paraId="723D7E0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vAlign w:val="bottom"/>
            <w:hideMark/>
          </w:tcPr>
          <w:p w14:paraId="3C188E1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1510B19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C7A03D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FF3017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0" w:type="dxa"/>
            </w:tcMar>
            <w:vAlign w:val="bottom"/>
            <w:hideMark/>
          </w:tcPr>
          <w:p w14:paraId="188CE7D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70A6C4E5"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ADFBEFB" w14:textId="77777777" w:rsidTr="00D1208C">
        <w:tc>
          <w:tcPr>
            <w:tcW w:w="0" w:type="auto"/>
            <w:gridSpan w:val="2"/>
            <w:tcMar>
              <w:top w:w="30" w:type="dxa"/>
              <w:left w:w="30" w:type="dxa"/>
              <w:bottom w:w="30" w:type="dxa"/>
              <w:right w:w="30" w:type="dxa"/>
            </w:tcMar>
            <w:vAlign w:val="bottom"/>
            <w:hideMark/>
          </w:tcPr>
          <w:p w14:paraId="4E806AD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North America</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2F8EA46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E87722"/>
            </w:tcBorders>
            <w:shd w:val="clear" w:color="auto" w:fill="FFF1E7"/>
            <w:tcMar>
              <w:top w:w="30" w:type="dxa"/>
              <w:left w:w="0" w:type="dxa"/>
              <w:bottom w:w="30" w:type="dxa"/>
              <w:right w:w="0" w:type="dxa"/>
            </w:tcMar>
            <w:vAlign w:val="bottom"/>
            <w:hideMark/>
          </w:tcPr>
          <w:p w14:paraId="0E45BA0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937</w:t>
            </w:r>
          </w:p>
        </w:tc>
        <w:tc>
          <w:tcPr>
            <w:tcW w:w="0" w:type="auto"/>
            <w:tcBorders>
              <w:top w:val="single" w:sz="6" w:space="0" w:color="E87722"/>
            </w:tcBorders>
            <w:shd w:val="clear" w:color="auto" w:fill="FFF1E7"/>
            <w:vAlign w:val="bottom"/>
            <w:hideMark/>
          </w:tcPr>
          <w:p w14:paraId="23FEFB6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0800971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19B0DE9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916</w:t>
            </w:r>
          </w:p>
        </w:tc>
        <w:tc>
          <w:tcPr>
            <w:tcW w:w="0" w:type="auto"/>
            <w:tcBorders>
              <w:top w:val="single" w:sz="6" w:space="0" w:color="E87722"/>
            </w:tcBorders>
            <w:vAlign w:val="bottom"/>
            <w:hideMark/>
          </w:tcPr>
          <w:p w14:paraId="3158182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1BA36D1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E87722"/>
            </w:tcBorders>
            <w:tcMar>
              <w:top w:w="30" w:type="dxa"/>
              <w:left w:w="0" w:type="dxa"/>
              <w:bottom w:w="30" w:type="dxa"/>
              <w:right w:w="30" w:type="dxa"/>
            </w:tcMar>
            <w:vAlign w:val="bottom"/>
            <w:hideMark/>
          </w:tcPr>
          <w:p w14:paraId="679C7B1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792B37F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shd w:val="clear" w:color="auto" w:fill="FFF1E7"/>
            <w:tcMar>
              <w:top w:w="30" w:type="dxa"/>
              <w:left w:w="30" w:type="dxa"/>
              <w:bottom w:w="30" w:type="dxa"/>
              <w:right w:w="0" w:type="dxa"/>
            </w:tcMar>
            <w:vAlign w:val="bottom"/>
            <w:hideMark/>
          </w:tcPr>
          <w:p w14:paraId="0A0EB5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7167268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2,912</w:t>
            </w:r>
          </w:p>
        </w:tc>
        <w:tc>
          <w:tcPr>
            <w:tcW w:w="0" w:type="auto"/>
            <w:shd w:val="clear" w:color="auto" w:fill="FFF1E7"/>
            <w:vAlign w:val="bottom"/>
            <w:hideMark/>
          </w:tcPr>
          <w:p w14:paraId="1D3E27E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48D32A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67DD7F9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2,877</w:t>
            </w:r>
          </w:p>
        </w:tc>
        <w:tc>
          <w:tcPr>
            <w:tcW w:w="0" w:type="auto"/>
            <w:vAlign w:val="bottom"/>
            <w:hideMark/>
          </w:tcPr>
          <w:p w14:paraId="3775C4E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C1009C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Mar>
              <w:top w:w="30" w:type="dxa"/>
              <w:left w:w="0" w:type="dxa"/>
              <w:bottom w:w="30" w:type="dxa"/>
              <w:right w:w="30" w:type="dxa"/>
            </w:tcMar>
            <w:vAlign w:val="bottom"/>
            <w:hideMark/>
          </w:tcPr>
          <w:p w14:paraId="4E5480D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315BF83F"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14AE54D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Europe, Middle East &amp; Africa</w:t>
            </w:r>
          </w:p>
        </w:tc>
        <w:tc>
          <w:tcPr>
            <w:tcW w:w="0" w:type="auto"/>
            <w:gridSpan w:val="3"/>
            <w:tcBorders>
              <w:top w:val="single" w:sz="6" w:space="0" w:color="808080"/>
            </w:tcBorders>
            <w:shd w:val="clear" w:color="auto" w:fill="FFF1E7"/>
            <w:tcMar>
              <w:top w:w="30" w:type="dxa"/>
              <w:left w:w="30" w:type="dxa"/>
              <w:bottom w:w="30" w:type="dxa"/>
              <w:right w:w="0" w:type="dxa"/>
            </w:tcMar>
            <w:vAlign w:val="bottom"/>
            <w:hideMark/>
          </w:tcPr>
          <w:p w14:paraId="7EFA662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575</w:t>
            </w:r>
          </w:p>
        </w:tc>
        <w:tc>
          <w:tcPr>
            <w:tcW w:w="0" w:type="auto"/>
            <w:tcBorders>
              <w:top w:val="single" w:sz="6" w:space="0" w:color="808080"/>
            </w:tcBorders>
            <w:shd w:val="clear" w:color="auto" w:fill="FFF1E7"/>
            <w:vAlign w:val="bottom"/>
            <w:hideMark/>
          </w:tcPr>
          <w:p w14:paraId="672E6F3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7B6C70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538</w:t>
            </w:r>
          </w:p>
        </w:tc>
        <w:tc>
          <w:tcPr>
            <w:tcW w:w="0" w:type="auto"/>
            <w:tcBorders>
              <w:top w:val="single" w:sz="6" w:space="0" w:color="808080"/>
            </w:tcBorders>
            <w:vAlign w:val="bottom"/>
            <w:hideMark/>
          </w:tcPr>
          <w:p w14:paraId="0A15BCB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EF46F9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tcBorders>
            <w:tcMar>
              <w:top w:w="30" w:type="dxa"/>
              <w:left w:w="0" w:type="dxa"/>
              <w:bottom w:w="30" w:type="dxa"/>
              <w:right w:w="30" w:type="dxa"/>
            </w:tcMar>
            <w:vAlign w:val="bottom"/>
            <w:hideMark/>
          </w:tcPr>
          <w:p w14:paraId="026A1B4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3BA411A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045543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1,694</w:t>
            </w:r>
          </w:p>
        </w:tc>
        <w:tc>
          <w:tcPr>
            <w:tcW w:w="0" w:type="auto"/>
            <w:tcBorders>
              <w:top w:val="single" w:sz="6" w:space="0" w:color="808080"/>
            </w:tcBorders>
            <w:shd w:val="clear" w:color="auto" w:fill="FFF1E7"/>
            <w:vAlign w:val="bottom"/>
            <w:hideMark/>
          </w:tcPr>
          <w:p w14:paraId="1EBC7CB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009AEA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1,489</w:t>
            </w:r>
          </w:p>
        </w:tc>
        <w:tc>
          <w:tcPr>
            <w:tcW w:w="0" w:type="auto"/>
            <w:tcBorders>
              <w:top w:val="single" w:sz="6" w:space="0" w:color="808080"/>
            </w:tcBorders>
            <w:vAlign w:val="bottom"/>
            <w:hideMark/>
          </w:tcPr>
          <w:p w14:paraId="4E7D462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36F8528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Borders>
              <w:top w:val="single" w:sz="6" w:space="0" w:color="808080"/>
            </w:tcBorders>
            <w:tcMar>
              <w:top w:w="30" w:type="dxa"/>
              <w:left w:w="0" w:type="dxa"/>
              <w:bottom w:w="30" w:type="dxa"/>
              <w:right w:w="30" w:type="dxa"/>
            </w:tcMar>
            <w:vAlign w:val="bottom"/>
            <w:hideMark/>
          </w:tcPr>
          <w:p w14:paraId="6F83E10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38E316C8"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304F5FB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Greater China</w:t>
            </w:r>
          </w:p>
        </w:tc>
        <w:tc>
          <w:tcPr>
            <w:tcW w:w="0" w:type="auto"/>
            <w:gridSpan w:val="3"/>
            <w:tcBorders>
              <w:top w:val="single" w:sz="6" w:space="0" w:color="808080"/>
            </w:tcBorders>
            <w:shd w:val="clear" w:color="auto" w:fill="FFF1E7"/>
            <w:tcMar>
              <w:top w:w="30" w:type="dxa"/>
              <w:left w:w="30" w:type="dxa"/>
              <w:bottom w:w="30" w:type="dxa"/>
              <w:right w:w="0" w:type="dxa"/>
            </w:tcMar>
            <w:vAlign w:val="bottom"/>
            <w:hideMark/>
          </w:tcPr>
          <w:p w14:paraId="701850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556</w:t>
            </w:r>
          </w:p>
        </w:tc>
        <w:tc>
          <w:tcPr>
            <w:tcW w:w="0" w:type="auto"/>
            <w:tcBorders>
              <w:top w:val="single" w:sz="6" w:space="0" w:color="808080"/>
            </w:tcBorders>
            <w:shd w:val="clear" w:color="auto" w:fill="FFF1E7"/>
            <w:vAlign w:val="bottom"/>
            <w:hideMark/>
          </w:tcPr>
          <w:p w14:paraId="6FD1D74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03CF13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639</w:t>
            </w:r>
          </w:p>
        </w:tc>
        <w:tc>
          <w:tcPr>
            <w:tcW w:w="0" w:type="auto"/>
            <w:tcBorders>
              <w:top w:val="single" w:sz="6" w:space="0" w:color="808080"/>
            </w:tcBorders>
            <w:vAlign w:val="bottom"/>
            <w:hideMark/>
          </w:tcPr>
          <w:p w14:paraId="1CFDF7B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615C8B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w:t>
            </w:r>
          </w:p>
        </w:tc>
        <w:tc>
          <w:tcPr>
            <w:tcW w:w="0" w:type="auto"/>
            <w:tcBorders>
              <w:top w:val="single" w:sz="6" w:space="0" w:color="808080"/>
            </w:tcBorders>
            <w:tcMar>
              <w:top w:w="30" w:type="dxa"/>
              <w:left w:w="0" w:type="dxa"/>
              <w:bottom w:w="30" w:type="dxa"/>
              <w:right w:w="30" w:type="dxa"/>
            </w:tcMar>
            <w:vAlign w:val="bottom"/>
            <w:hideMark/>
          </w:tcPr>
          <w:p w14:paraId="1CC1805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4664CF5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2471FD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1,919</w:t>
            </w:r>
          </w:p>
        </w:tc>
        <w:tc>
          <w:tcPr>
            <w:tcW w:w="0" w:type="auto"/>
            <w:tcBorders>
              <w:top w:val="single" w:sz="6" w:space="0" w:color="808080"/>
            </w:tcBorders>
            <w:shd w:val="clear" w:color="auto" w:fill="FFF1E7"/>
            <w:vAlign w:val="bottom"/>
            <w:hideMark/>
          </w:tcPr>
          <w:p w14:paraId="4421098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4277DBF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1,702</w:t>
            </w:r>
          </w:p>
        </w:tc>
        <w:tc>
          <w:tcPr>
            <w:tcW w:w="0" w:type="auto"/>
            <w:tcBorders>
              <w:top w:val="single" w:sz="6" w:space="0" w:color="808080"/>
            </w:tcBorders>
            <w:vAlign w:val="bottom"/>
            <w:hideMark/>
          </w:tcPr>
          <w:p w14:paraId="0B3E244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A020B8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w:t>
            </w:r>
          </w:p>
        </w:tc>
        <w:tc>
          <w:tcPr>
            <w:tcW w:w="0" w:type="auto"/>
            <w:tcBorders>
              <w:top w:val="single" w:sz="6" w:space="0" w:color="808080"/>
            </w:tcBorders>
            <w:tcMar>
              <w:top w:w="30" w:type="dxa"/>
              <w:left w:w="0" w:type="dxa"/>
              <w:bottom w:w="30" w:type="dxa"/>
              <w:right w:w="30" w:type="dxa"/>
            </w:tcMar>
            <w:vAlign w:val="bottom"/>
            <w:hideMark/>
          </w:tcPr>
          <w:p w14:paraId="6B806D0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20C21E12" w14:textId="77777777" w:rsidTr="00D1208C">
        <w:tc>
          <w:tcPr>
            <w:tcW w:w="0" w:type="auto"/>
            <w:gridSpan w:val="2"/>
            <w:tcBorders>
              <w:top w:val="single" w:sz="6" w:space="0" w:color="808080"/>
              <w:bottom w:val="single" w:sz="6" w:space="0" w:color="808080"/>
            </w:tcBorders>
            <w:tcMar>
              <w:top w:w="30" w:type="dxa"/>
              <w:left w:w="30" w:type="dxa"/>
              <w:bottom w:w="30" w:type="dxa"/>
              <w:right w:w="30" w:type="dxa"/>
            </w:tcMar>
            <w:vAlign w:val="bottom"/>
            <w:hideMark/>
          </w:tcPr>
          <w:p w14:paraId="7AEDD8E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Asia Pacific &amp; Latin America</w:t>
            </w:r>
          </w:p>
        </w:tc>
        <w:tc>
          <w:tcPr>
            <w:tcW w:w="0" w:type="auto"/>
            <w:gridSpan w:val="3"/>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1A65B5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387</w:t>
            </w:r>
          </w:p>
        </w:tc>
        <w:tc>
          <w:tcPr>
            <w:tcW w:w="0" w:type="auto"/>
            <w:tcBorders>
              <w:top w:val="single" w:sz="6" w:space="0" w:color="808080"/>
              <w:bottom w:val="single" w:sz="6" w:space="0" w:color="808080"/>
            </w:tcBorders>
            <w:shd w:val="clear" w:color="auto" w:fill="FFF1E7"/>
            <w:vAlign w:val="bottom"/>
            <w:hideMark/>
          </w:tcPr>
          <w:p w14:paraId="360A577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5CB5C8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339</w:t>
            </w:r>
          </w:p>
        </w:tc>
        <w:tc>
          <w:tcPr>
            <w:tcW w:w="0" w:type="auto"/>
            <w:tcBorders>
              <w:top w:val="single" w:sz="6" w:space="0" w:color="808080"/>
              <w:bottom w:val="single" w:sz="6" w:space="0" w:color="808080"/>
            </w:tcBorders>
            <w:vAlign w:val="bottom"/>
            <w:hideMark/>
          </w:tcPr>
          <w:p w14:paraId="25A9AC7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94B248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2C454A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0F1A61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17DF5D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1,105</w:t>
            </w:r>
          </w:p>
        </w:tc>
        <w:tc>
          <w:tcPr>
            <w:tcW w:w="0" w:type="auto"/>
            <w:tcBorders>
              <w:top w:val="single" w:sz="6" w:space="0" w:color="808080"/>
              <w:bottom w:val="single" w:sz="6" w:space="0" w:color="808080"/>
            </w:tcBorders>
            <w:shd w:val="clear" w:color="auto" w:fill="FFF1E7"/>
            <w:vAlign w:val="bottom"/>
            <w:hideMark/>
          </w:tcPr>
          <w:p w14:paraId="384CC3A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3FB686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983</w:t>
            </w:r>
          </w:p>
        </w:tc>
        <w:tc>
          <w:tcPr>
            <w:tcW w:w="0" w:type="auto"/>
            <w:tcBorders>
              <w:top w:val="single" w:sz="6" w:space="0" w:color="808080"/>
              <w:bottom w:val="single" w:sz="6" w:space="0" w:color="808080"/>
            </w:tcBorders>
            <w:vAlign w:val="bottom"/>
            <w:hideMark/>
          </w:tcPr>
          <w:p w14:paraId="0EE1769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A8E33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C68EFB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6BAE6E30" w14:textId="77777777" w:rsidTr="00D1208C">
        <w:tc>
          <w:tcPr>
            <w:tcW w:w="0" w:type="auto"/>
            <w:gridSpan w:val="2"/>
            <w:tcMar>
              <w:top w:w="30" w:type="dxa"/>
              <w:left w:w="30" w:type="dxa"/>
              <w:bottom w:w="30" w:type="dxa"/>
              <w:right w:w="30" w:type="dxa"/>
            </w:tcMar>
            <w:vAlign w:val="bottom"/>
            <w:hideMark/>
          </w:tcPr>
          <w:p w14:paraId="52086E6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Global Brand Divisions</w:t>
            </w:r>
          </w:p>
        </w:tc>
        <w:tc>
          <w:tcPr>
            <w:tcW w:w="0" w:type="auto"/>
            <w:gridSpan w:val="3"/>
            <w:shd w:val="clear" w:color="auto" w:fill="FFF1E7"/>
            <w:tcMar>
              <w:top w:w="30" w:type="dxa"/>
              <w:left w:w="30" w:type="dxa"/>
              <w:bottom w:w="30" w:type="dxa"/>
              <w:right w:w="0" w:type="dxa"/>
            </w:tcMar>
            <w:vAlign w:val="bottom"/>
            <w:hideMark/>
          </w:tcPr>
          <w:p w14:paraId="28806B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(895</w:t>
            </w:r>
          </w:p>
        </w:tc>
        <w:tc>
          <w:tcPr>
            <w:tcW w:w="0" w:type="auto"/>
            <w:shd w:val="clear" w:color="auto" w:fill="FFF1E7"/>
            <w:tcMar>
              <w:top w:w="30" w:type="dxa"/>
              <w:left w:w="0" w:type="dxa"/>
              <w:bottom w:w="30" w:type="dxa"/>
              <w:right w:w="30" w:type="dxa"/>
            </w:tcMar>
            <w:vAlign w:val="bottom"/>
            <w:hideMark/>
          </w:tcPr>
          <w:p w14:paraId="61B30BD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2CD9A4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(788</w:t>
            </w:r>
          </w:p>
        </w:tc>
        <w:tc>
          <w:tcPr>
            <w:tcW w:w="0" w:type="auto"/>
            <w:tcMar>
              <w:top w:w="30" w:type="dxa"/>
              <w:left w:w="0" w:type="dxa"/>
              <w:bottom w:w="30" w:type="dxa"/>
              <w:right w:w="30" w:type="dxa"/>
            </w:tcMar>
            <w:vAlign w:val="bottom"/>
            <w:hideMark/>
          </w:tcPr>
          <w:p w14:paraId="3492205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64EF3AC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Mar>
              <w:top w:w="30" w:type="dxa"/>
              <w:left w:w="0" w:type="dxa"/>
              <w:bottom w:w="30" w:type="dxa"/>
              <w:right w:w="30" w:type="dxa"/>
            </w:tcMar>
            <w:vAlign w:val="bottom"/>
            <w:hideMark/>
          </w:tcPr>
          <w:p w14:paraId="48AE3B8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5F2EB17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1D59F82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(2,624</w:t>
            </w:r>
          </w:p>
        </w:tc>
        <w:tc>
          <w:tcPr>
            <w:tcW w:w="0" w:type="auto"/>
            <w:shd w:val="clear" w:color="auto" w:fill="FFF1E7"/>
            <w:tcMar>
              <w:top w:w="30" w:type="dxa"/>
              <w:left w:w="0" w:type="dxa"/>
              <w:bottom w:w="30" w:type="dxa"/>
              <w:right w:w="30" w:type="dxa"/>
            </w:tcMar>
            <w:vAlign w:val="bottom"/>
            <w:hideMark/>
          </w:tcPr>
          <w:p w14:paraId="1F9170D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Mar>
              <w:top w:w="30" w:type="dxa"/>
              <w:left w:w="30" w:type="dxa"/>
              <w:bottom w:w="30" w:type="dxa"/>
              <w:right w:w="0" w:type="dxa"/>
            </w:tcMar>
            <w:vAlign w:val="bottom"/>
            <w:hideMark/>
          </w:tcPr>
          <w:p w14:paraId="29A2DA4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(2,432</w:t>
            </w:r>
          </w:p>
        </w:tc>
        <w:tc>
          <w:tcPr>
            <w:tcW w:w="0" w:type="auto"/>
            <w:tcMar>
              <w:top w:w="30" w:type="dxa"/>
              <w:left w:w="0" w:type="dxa"/>
              <w:bottom w:w="30" w:type="dxa"/>
              <w:right w:w="30" w:type="dxa"/>
            </w:tcMar>
            <w:vAlign w:val="bottom"/>
            <w:hideMark/>
          </w:tcPr>
          <w:p w14:paraId="679D688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1CC0EC5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Mar>
              <w:top w:w="30" w:type="dxa"/>
              <w:left w:w="0" w:type="dxa"/>
              <w:bottom w:w="30" w:type="dxa"/>
              <w:right w:w="30" w:type="dxa"/>
            </w:tcMar>
            <w:vAlign w:val="bottom"/>
            <w:hideMark/>
          </w:tcPr>
          <w:p w14:paraId="3037E73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1D1EC8B4"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DC62AA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NIKE BRAND</w:t>
            </w:r>
            <w:r w:rsidRPr="00D1208C">
              <w:rPr>
                <w:rFonts w:ascii="Arial" w:eastAsia="宋体" w:hAnsi="Arial" w:cs="Arial"/>
                <w:kern w:val="0"/>
                <w:sz w:val="15"/>
                <w:szCs w:val="15"/>
                <w:vertAlign w:val="superscript"/>
              </w:rPr>
              <w:t>(1)</w:t>
            </w:r>
          </w:p>
        </w:tc>
        <w:tc>
          <w:tcPr>
            <w:tcW w:w="0" w:type="auto"/>
            <w:gridSpan w:val="3"/>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65E8B2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1,560</w:t>
            </w:r>
          </w:p>
        </w:tc>
        <w:tc>
          <w:tcPr>
            <w:tcW w:w="0" w:type="auto"/>
            <w:tcBorders>
              <w:top w:val="single" w:sz="6" w:space="0" w:color="E87722"/>
              <w:bottom w:val="single" w:sz="6" w:space="0" w:color="E87722"/>
            </w:tcBorders>
            <w:shd w:val="clear" w:color="auto" w:fill="FFF1E7"/>
            <w:vAlign w:val="bottom"/>
            <w:hideMark/>
          </w:tcPr>
          <w:p w14:paraId="040D2C2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86313C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1,644</w:t>
            </w:r>
          </w:p>
        </w:tc>
        <w:tc>
          <w:tcPr>
            <w:tcW w:w="0" w:type="auto"/>
            <w:tcBorders>
              <w:top w:val="single" w:sz="6" w:space="0" w:color="E87722"/>
              <w:bottom w:val="single" w:sz="6" w:space="0" w:color="E87722"/>
            </w:tcBorders>
            <w:vAlign w:val="bottom"/>
            <w:hideMark/>
          </w:tcPr>
          <w:p w14:paraId="5BFB9E8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EFE63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03A705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CF4CEF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6B3A76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5,006</w:t>
            </w:r>
          </w:p>
        </w:tc>
        <w:tc>
          <w:tcPr>
            <w:tcW w:w="0" w:type="auto"/>
            <w:tcBorders>
              <w:top w:val="single" w:sz="6" w:space="0" w:color="E87722"/>
              <w:bottom w:val="single" w:sz="6" w:space="0" w:color="E87722"/>
            </w:tcBorders>
            <w:shd w:val="clear" w:color="auto" w:fill="FFF1E7"/>
            <w:vAlign w:val="bottom"/>
            <w:hideMark/>
          </w:tcPr>
          <w:p w14:paraId="0529E89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33CBEDD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4,619</w:t>
            </w:r>
          </w:p>
        </w:tc>
        <w:tc>
          <w:tcPr>
            <w:tcW w:w="0" w:type="auto"/>
            <w:tcBorders>
              <w:top w:val="single" w:sz="6" w:space="0" w:color="E87722"/>
              <w:bottom w:val="single" w:sz="6" w:space="0" w:color="E87722"/>
            </w:tcBorders>
            <w:vAlign w:val="bottom"/>
            <w:hideMark/>
          </w:tcPr>
          <w:p w14:paraId="316F87C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EB7B14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818090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r w:rsidR="00D1208C" w:rsidRPr="00D1208C" w14:paraId="588BC75F" w14:textId="77777777" w:rsidTr="00D1208C">
        <w:tc>
          <w:tcPr>
            <w:tcW w:w="0" w:type="auto"/>
            <w:gridSpan w:val="2"/>
            <w:tcMar>
              <w:top w:w="30" w:type="dxa"/>
              <w:left w:w="30" w:type="dxa"/>
              <w:bottom w:w="30" w:type="dxa"/>
              <w:right w:w="30" w:type="dxa"/>
            </w:tcMar>
            <w:vAlign w:val="bottom"/>
            <w:hideMark/>
          </w:tcPr>
          <w:p w14:paraId="41066A9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Converse</w:t>
            </w:r>
          </w:p>
        </w:tc>
        <w:tc>
          <w:tcPr>
            <w:tcW w:w="0" w:type="auto"/>
            <w:gridSpan w:val="3"/>
            <w:shd w:val="clear" w:color="auto" w:fill="FFF1E7"/>
            <w:tcMar>
              <w:top w:w="30" w:type="dxa"/>
              <w:left w:w="30" w:type="dxa"/>
              <w:bottom w:w="30" w:type="dxa"/>
              <w:right w:w="0" w:type="dxa"/>
            </w:tcMar>
            <w:vAlign w:val="bottom"/>
            <w:hideMark/>
          </w:tcPr>
          <w:p w14:paraId="2E3434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96</w:t>
            </w:r>
          </w:p>
        </w:tc>
        <w:tc>
          <w:tcPr>
            <w:tcW w:w="0" w:type="auto"/>
            <w:shd w:val="clear" w:color="auto" w:fill="FFF1E7"/>
            <w:vAlign w:val="bottom"/>
            <w:hideMark/>
          </w:tcPr>
          <w:p w14:paraId="23DB097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5072EB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79</w:t>
            </w:r>
          </w:p>
        </w:tc>
        <w:tc>
          <w:tcPr>
            <w:tcW w:w="0" w:type="auto"/>
            <w:vAlign w:val="bottom"/>
            <w:hideMark/>
          </w:tcPr>
          <w:p w14:paraId="1F98E2F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747596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w:t>
            </w:r>
          </w:p>
        </w:tc>
        <w:tc>
          <w:tcPr>
            <w:tcW w:w="0" w:type="auto"/>
            <w:tcMar>
              <w:top w:w="30" w:type="dxa"/>
              <w:left w:w="0" w:type="dxa"/>
              <w:bottom w:w="30" w:type="dxa"/>
              <w:right w:w="30" w:type="dxa"/>
            </w:tcMar>
            <w:vAlign w:val="bottom"/>
            <w:hideMark/>
          </w:tcPr>
          <w:p w14:paraId="173D5EB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2867895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270BC5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324</w:t>
            </w:r>
          </w:p>
        </w:tc>
        <w:tc>
          <w:tcPr>
            <w:tcW w:w="0" w:type="auto"/>
            <w:shd w:val="clear" w:color="auto" w:fill="FFF1E7"/>
            <w:vAlign w:val="bottom"/>
            <w:hideMark/>
          </w:tcPr>
          <w:p w14:paraId="09A136F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8C5A7A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221</w:t>
            </w:r>
          </w:p>
        </w:tc>
        <w:tc>
          <w:tcPr>
            <w:tcW w:w="0" w:type="auto"/>
            <w:vAlign w:val="bottom"/>
            <w:hideMark/>
          </w:tcPr>
          <w:p w14:paraId="21BE4F7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CFA99B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47</w:t>
            </w:r>
          </w:p>
        </w:tc>
        <w:tc>
          <w:tcPr>
            <w:tcW w:w="0" w:type="auto"/>
            <w:tcMar>
              <w:top w:w="30" w:type="dxa"/>
              <w:left w:w="0" w:type="dxa"/>
              <w:bottom w:w="30" w:type="dxa"/>
              <w:right w:w="30" w:type="dxa"/>
            </w:tcMar>
            <w:vAlign w:val="bottom"/>
            <w:hideMark/>
          </w:tcPr>
          <w:p w14:paraId="54E7B80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1BA7F63A" w14:textId="77777777" w:rsidTr="00D1208C">
        <w:tc>
          <w:tcPr>
            <w:tcW w:w="0" w:type="auto"/>
            <w:gridSpan w:val="2"/>
            <w:tcBorders>
              <w:top w:val="single" w:sz="6" w:space="0" w:color="808080"/>
            </w:tcBorders>
            <w:tcMar>
              <w:top w:w="30" w:type="dxa"/>
              <w:left w:w="30" w:type="dxa"/>
              <w:bottom w:w="30" w:type="dxa"/>
              <w:right w:w="30" w:type="dxa"/>
            </w:tcMar>
            <w:vAlign w:val="bottom"/>
            <w:hideMark/>
          </w:tcPr>
          <w:p w14:paraId="056C77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Corporate</w:t>
            </w:r>
          </w:p>
        </w:tc>
        <w:tc>
          <w:tcPr>
            <w:tcW w:w="0" w:type="auto"/>
            <w:gridSpan w:val="3"/>
            <w:tcBorders>
              <w:top w:val="single" w:sz="6" w:space="0" w:color="808080"/>
            </w:tcBorders>
            <w:shd w:val="clear" w:color="auto" w:fill="FFF1E7"/>
            <w:tcMar>
              <w:top w:w="30" w:type="dxa"/>
              <w:left w:w="30" w:type="dxa"/>
              <w:bottom w:w="30" w:type="dxa"/>
              <w:right w:w="0" w:type="dxa"/>
            </w:tcMar>
            <w:vAlign w:val="bottom"/>
            <w:hideMark/>
          </w:tcPr>
          <w:p w14:paraId="2D3B04B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(763</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4C301BD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6CA91EF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(420</w:t>
            </w:r>
          </w:p>
        </w:tc>
        <w:tc>
          <w:tcPr>
            <w:tcW w:w="0" w:type="auto"/>
            <w:tcBorders>
              <w:top w:val="single" w:sz="6" w:space="0" w:color="808080"/>
            </w:tcBorders>
            <w:tcMar>
              <w:top w:w="30" w:type="dxa"/>
              <w:left w:w="0" w:type="dxa"/>
              <w:bottom w:w="30" w:type="dxa"/>
              <w:right w:w="30" w:type="dxa"/>
            </w:tcMar>
            <w:vAlign w:val="bottom"/>
            <w:hideMark/>
          </w:tcPr>
          <w:p w14:paraId="2F168A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0ECC528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-82</w:t>
            </w:r>
          </w:p>
        </w:tc>
        <w:tc>
          <w:tcPr>
            <w:tcW w:w="0" w:type="auto"/>
            <w:tcBorders>
              <w:top w:val="single" w:sz="6" w:space="0" w:color="808080"/>
            </w:tcBorders>
            <w:tcMar>
              <w:top w:w="30" w:type="dxa"/>
              <w:left w:w="0" w:type="dxa"/>
              <w:bottom w:w="30" w:type="dxa"/>
              <w:right w:w="30" w:type="dxa"/>
            </w:tcMar>
            <w:vAlign w:val="bottom"/>
            <w:hideMark/>
          </w:tcPr>
          <w:p w14:paraId="4F85D7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5CBABB9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tcBorders>
            <w:shd w:val="clear" w:color="auto" w:fill="FFF1E7"/>
            <w:tcMar>
              <w:top w:w="30" w:type="dxa"/>
              <w:left w:w="30" w:type="dxa"/>
              <w:bottom w:w="30" w:type="dxa"/>
              <w:right w:w="0" w:type="dxa"/>
            </w:tcMar>
            <w:vAlign w:val="bottom"/>
            <w:hideMark/>
          </w:tcPr>
          <w:p w14:paraId="02BAF3F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(1,600</w:t>
            </w:r>
          </w:p>
        </w:tc>
        <w:tc>
          <w:tcPr>
            <w:tcW w:w="0" w:type="auto"/>
            <w:tcBorders>
              <w:top w:val="single" w:sz="6" w:space="0" w:color="808080"/>
            </w:tcBorders>
            <w:shd w:val="clear" w:color="auto" w:fill="FFF1E7"/>
            <w:tcMar>
              <w:top w:w="30" w:type="dxa"/>
              <w:left w:w="0" w:type="dxa"/>
              <w:bottom w:w="30" w:type="dxa"/>
              <w:right w:w="30" w:type="dxa"/>
            </w:tcMar>
            <w:vAlign w:val="bottom"/>
            <w:hideMark/>
          </w:tcPr>
          <w:p w14:paraId="592ECE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tcBorders>
            <w:tcMar>
              <w:top w:w="30" w:type="dxa"/>
              <w:left w:w="30" w:type="dxa"/>
              <w:bottom w:w="30" w:type="dxa"/>
              <w:right w:w="0" w:type="dxa"/>
            </w:tcMar>
            <w:vAlign w:val="bottom"/>
            <w:hideMark/>
          </w:tcPr>
          <w:p w14:paraId="73B5216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(1,245</w:t>
            </w:r>
          </w:p>
        </w:tc>
        <w:tc>
          <w:tcPr>
            <w:tcW w:w="0" w:type="auto"/>
            <w:tcBorders>
              <w:top w:val="single" w:sz="6" w:space="0" w:color="808080"/>
            </w:tcBorders>
            <w:tcMar>
              <w:top w:w="30" w:type="dxa"/>
              <w:left w:w="0" w:type="dxa"/>
              <w:bottom w:w="30" w:type="dxa"/>
              <w:right w:w="30" w:type="dxa"/>
            </w:tcMar>
            <w:vAlign w:val="bottom"/>
            <w:hideMark/>
          </w:tcPr>
          <w:p w14:paraId="06CF448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5885069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w:t>
            </w:r>
          </w:p>
        </w:tc>
        <w:tc>
          <w:tcPr>
            <w:tcW w:w="0" w:type="auto"/>
            <w:tcBorders>
              <w:top w:val="single" w:sz="6" w:space="0" w:color="808080"/>
            </w:tcBorders>
            <w:tcMar>
              <w:top w:w="30" w:type="dxa"/>
              <w:left w:w="0" w:type="dxa"/>
              <w:bottom w:w="30" w:type="dxa"/>
              <w:right w:w="30" w:type="dxa"/>
            </w:tcMar>
            <w:vAlign w:val="bottom"/>
            <w:hideMark/>
          </w:tcPr>
          <w:p w14:paraId="025BED3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4349A3BF"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59DDF1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NIKE, INC. EARNINGS BEFORE INTEREST AND TAXES</w:t>
            </w:r>
            <w:r w:rsidRPr="00D1208C">
              <w:rPr>
                <w:rFonts w:ascii="Arial" w:eastAsia="宋体" w:hAnsi="Arial" w:cs="Arial"/>
                <w:kern w:val="0"/>
                <w:sz w:val="15"/>
                <w:szCs w:val="15"/>
                <w:vertAlign w:val="superscript"/>
              </w:rPr>
              <w:t>(1)</w:t>
            </w:r>
          </w:p>
        </w:tc>
        <w:tc>
          <w:tcPr>
            <w:tcW w:w="0" w:type="auto"/>
            <w:gridSpan w:val="3"/>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4848C4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893</w:t>
            </w:r>
          </w:p>
        </w:tc>
        <w:tc>
          <w:tcPr>
            <w:tcW w:w="0" w:type="auto"/>
            <w:tcBorders>
              <w:top w:val="single" w:sz="6" w:space="0" w:color="E87722"/>
              <w:bottom w:val="single" w:sz="6" w:space="0" w:color="E87722"/>
            </w:tcBorders>
            <w:shd w:val="clear" w:color="auto" w:fill="FFF1E7"/>
            <w:vAlign w:val="bottom"/>
            <w:hideMark/>
          </w:tcPr>
          <w:p w14:paraId="4C05B96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12A7C20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1,303</w:t>
            </w:r>
          </w:p>
        </w:tc>
        <w:tc>
          <w:tcPr>
            <w:tcW w:w="0" w:type="auto"/>
            <w:tcBorders>
              <w:top w:val="single" w:sz="6" w:space="0" w:color="E87722"/>
              <w:bottom w:val="single" w:sz="6" w:space="0" w:color="E87722"/>
            </w:tcBorders>
            <w:vAlign w:val="bottom"/>
            <w:hideMark/>
          </w:tcPr>
          <w:p w14:paraId="48CB2CD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583BA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98CFF0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121220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F229E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3,730</w:t>
            </w:r>
          </w:p>
        </w:tc>
        <w:tc>
          <w:tcPr>
            <w:tcW w:w="0" w:type="auto"/>
            <w:tcBorders>
              <w:top w:val="single" w:sz="6" w:space="0" w:color="E87722"/>
              <w:bottom w:val="single" w:sz="6" w:space="0" w:color="E87722"/>
            </w:tcBorders>
            <w:shd w:val="clear" w:color="auto" w:fill="FFF1E7"/>
            <w:vAlign w:val="bottom"/>
            <w:hideMark/>
          </w:tcPr>
          <w:p w14:paraId="6E34581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6924A7B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3,595</w:t>
            </w:r>
          </w:p>
        </w:tc>
        <w:tc>
          <w:tcPr>
            <w:tcW w:w="0" w:type="auto"/>
            <w:tcBorders>
              <w:top w:val="single" w:sz="6" w:space="0" w:color="E87722"/>
              <w:bottom w:val="single" w:sz="6" w:space="0" w:color="E87722"/>
            </w:tcBorders>
            <w:vAlign w:val="bottom"/>
            <w:hideMark/>
          </w:tcPr>
          <w:p w14:paraId="3E42582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23D30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08617B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r w:rsidR="00D1208C" w:rsidRPr="00D1208C" w14:paraId="17EB472A" w14:textId="77777777" w:rsidTr="00D1208C">
        <w:tc>
          <w:tcPr>
            <w:tcW w:w="0" w:type="auto"/>
            <w:gridSpan w:val="2"/>
            <w:tcMar>
              <w:top w:w="30" w:type="dxa"/>
              <w:left w:w="30" w:type="dxa"/>
              <w:bottom w:w="30" w:type="dxa"/>
              <w:right w:w="30" w:type="dxa"/>
            </w:tcMar>
            <w:vAlign w:val="bottom"/>
            <w:hideMark/>
          </w:tcPr>
          <w:p w14:paraId="7B1BBA6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Interest expense (income), net</w:t>
            </w:r>
          </w:p>
        </w:tc>
        <w:tc>
          <w:tcPr>
            <w:tcW w:w="0" w:type="auto"/>
            <w:gridSpan w:val="3"/>
            <w:shd w:val="clear" w:color="auto" w:fill="FFF1E7"/>
            <w:tcMar>
              <w:top w:w="30" w:type="dxa"/>
              <w:left w:w="30" w:type="dxa"/>
              <w:bottom w:w="30" w:type="dxa"/>
              <w:right w:w="0" w:type="dxa"/>
            </w:tcMar>
            <w:vAlign w:val="bottom"/>
            <w:hideMark/>
          </w:tcPr>
          <w:p w14:paraId="71CB612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shd w:val="clear" w:color="auto" w:fill="FFF1E7"/>
            <w:vAlign w:val="bottom"/>
            <w:hideMark/>
          </w:tcPr>
          <w:p w14:paraId="225AFDB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7C3582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vAlign w:val="bottom"/>
            <w:hideMark/>
          </w:tcPr>
          <w:p w14:paraId="3C18A1E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807484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6A6C71D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58C2E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3139609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w:t>
            </w:r>
          </w:p>
        </w:tc>
        <w:tc>
          <w:tcPr>
            <w:tcW w:w="0" w:type="auto"/>
            <w:shd w:val="clear" w:color="auto" w:fill="FFF1E7"/>
            <w:vAlign w:val="bottom"/>
            <w:hideMark/>
          </w:tcPr>
          <w:p w14:paraId="013C8BA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AC661F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w:t>
            </w:r>
          </w:p>
        </w:tc>
        <w:tc>
          <w:tcPr>
            <w:tcW w:w="0" w:type="auto"/>
            <w:vAlign w:val="bottom"/>
            <w:hideMark/>
          </w:tcPr>
          <w:p w14:paraId="77A9ABA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32A35D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45603C04"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C1E4540"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3815C45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NIKE, INC. INCOME BEFORE INCOME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61A0C4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055F55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881</w:t>
            </w:r>
          </w:p>
        </w:tc>
        <w:tc>
          <w:tcPr>
            <w:tcW w:w="0" w:type="auto"/>
            <w:tcBorders>
              <w:top w:val="single" w:sz="6" w:space="0" w:color="E87722"/>
              <w:bottom w:val="single" w:sz="6" w:space="0" w:color="E87722"/>
            </w:tcBorders>
            <w:shd w:val="clear" w:color="auto" w:fill="FFF1E7"/>
            <w:vAlign w:val="bottom"/>
            <w:hideMark/>
          </w:tcPr>
          <w:p w14:paraId="1CB27DA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68C129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6B2F6C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1,291</w:t>
            </w:r>
          </w:p>
        </w:tc>
        <w:tc>
          <w:tcPr>
            <w:tcW w:w="0" w:type="auto"/>
            <w:tcBorders>
              <w:top w:val="single" w:sz="6" w:space="0" w:color="E87722"/>
              <w:bottom w:val="single" w:sz="6" w:space="0" w:color="E87722"/>
            </w:tcBorders>
            <w:vAlign w:val="bottom"/>
            <w:hideMark/>
          </w:tcPr>
          <w:p w14:paraId="5AB2707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A921B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230A23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ECBF33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13F74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A6550A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3,691</w:t>
            </w:r>
          </w:p>
        </w:tc>
        <w:tc>
          <w:tcPr>
            <w:tcW w:w="0" w:type="auto"/>
            <w:tcBorders>
              <w:top w:val="single" w:sz="6" w:space="0" w:color="E87722"/>
              <w:bottom w:val="single" w:sz="6" w:space="0" w:color="E87722"/>
            </w:tcBorders>
            <w:shd w:val="clear" w:color="auto" w:fill="FFF1E7"/>
            <w:vAlign w:val="bottom"/>
            <w:hideMark/>
          </w:tcPr>
          <w:p w14:paraId="4BD4F88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45035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41403A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3,558</w:t>
            </w:r>
          </w:p>
        </w:tc>
        <w:tc>
          <w:tcPr>
            <w:tcW w:w="0" w:type="auto"/>
            <w:tcBorders>
              <w:top w:val="single" w:sz="6" w:space="0" w:color="E87722"/>
              <w:bottom w:val="single" w:sz="6" w:space="0" w:color="E87722"/>
            </w:tcBorders>
            <w:vAlign w:val="bottom"/>
            <w:hideMark/>
          </w:tcPr>
          <w:p w14:paraId="1EDC88B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D74A72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F3E17A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r w:rsidR="00D1208C" w:rsidRPr="00D1208C" w14:paraId="5228AF80" w14:textId="77777777" w:rsidTr="00D1208C">
        <w:tblPrEx>
          <w:tblCellSpacing w:w="0" w:type="dxa"/>
          <w:tblCellMar>
            <w:top w:w="60" w:type="dxa"/>
            <w:bottom w:w="60" w:type="dxa"/>
          </w:tblCellMar>
        </w:tblPrEx>
        <w:trPr>
          <w:gridAfter w:val="16"/>
          <w:wAfter w:w="12308" w:type="dxa"/>
          <w:tblCellSpacing w:w="0" w:type="dxa"/>
        </w:trPr>
        <w:tc>
          <w:tcPr>
            <w:tcW w:w="360" w:type="dxa"/>
            <w:vAlign w:val="center"/>
            <w:hideMark/>
          </w:tcPr>
          <w:p w14:paraId="50536B16"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c>
          <w:tcPr>
            <w:tcW w:w="0" w:type="auto"/>
            <w:gridSpan w:val="3"/>
            <w:vAlign w:val="center"/>
            <w:hideMark/>
          </w:tcPr>
          <w:p w14:paraId="2B4005B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E340C04" w14:textId="77777777" w:rsidTr="00D1208C">
        <w:tblPrEx>
          <w:tblCellSpacing w:w="0" w:type="dxa"/>
          <w:tblCellMar>
            <w:top w:w="60" w:type="dxa"/>
            <w:bottom w:w="60" w:type="dxa"/>
          </w:tblCellMar>
        </w:tblPrEx>
        <w:trPr>
          <w:gridAfter w:val="16"/>
          <w:wAfter w:w="12308" w:type="dxa"/>
          <w:tblCellSpacing w:w="0" w:type="dxa"/>
        </w:trPr>
        <w:tc>
          <w:tcPr>
            <w:tcW w:w="0" w:type="auto"/>
            <w:hideMark/>
          </w:tcPr>
          <w:p w14:paraId="7DE18FCC"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gridSpan w:val="3"/>
            <w:hideMark/>
          </w:tcPr>
          <w:p w14:paraId="51567E31"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Total NIKE Brand EBIT and Total NIKE, Inc. EBIT represent non-GAAP financial measures. See "Use of Non-GAAP Financial Measures" for further information.</w:t>
            </w:r>
          </w:p>
        </w:tc>
      </w:tr>
    </w:tbl>
    <w:p w14:paraId="2DBDFD13"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NORTH AMERICA</w:t>
      </w:r>
    </w:p>
    <w:tbl>
      <w:tblPr>
        <w:tblW w:w="20614" w:type="dxa"/>
        <w:tblCellMar>
          <w:left w:w="0" w:type="dxa"/>
          <w:right w:w="0" w:type="dxa"/>
        </w:tblCellMar>
        <w:tblLook w:val="04A0" w:firstRow="1" w:lastRow="0" w:firstColumn="1" w:lastColumn="0" w:noHBand="0" w:noVBand="1"/>
      </w:tblPr>
      <w:tblGrid>
        <w:gridCol w:w="4807"/>
        <w:gridCol w:w="214"/>
        <w:gridCol w:w="1268"/>
        <w:gridCol w:w="157"/>
        <w:gridCol w:w="214"/>
        <w:gridCol w:w="1268"/>
        <w:gridCol w:w="157"/>
        <w:gridCol w:w="1304"/>
        <w:gridCol w:w="236"/>
        <w:gridCol w:w="2811"/>
        <w:gridCol w:w="236"/>
        <w:gridCol w:w="167"/>
        <w:gridCol w:w="206"/>
        <w:gridCol w:w="1275"/>
        <w:gridCol w:w="152"/>
        <w:gridCol w:w="206"/>
        <w:gridCol w:w="1275"/>
        <w:gridCol w:w="152"/>
        <w:gridCol w:w="1304"/>
        <w:gridCol w:w="197"/>
        <w:gridCol w:w="2811"/>
        <w:gridCol w:w="197"/>
      </w:tblGrid>
      <w:tr w:rsidR="00D1208C" w:rsidRPr="00D1208C" w14:paraId="33F028B3" w14:textId="77777777" w:rsidTr="00D1208C">
        <w:tc>
          <w:tcPr>
            <w:tcW w:w="0" w:type="auto"/>
            <w:gridSpan w:val="22"/>
            <w:vAlign w:val="center"/>
            <w:hideMark/>
          </w:tcPr>
          <w:p w14:paraId="6CA2930C"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1996483B" w14:textId="77777777" w:rsidTr="00D1208C">
        <w:tc>
          <w:tcPr>
            <w:tcW w:w="5544" w:type="dxa"/>
            <w:vAlign w:val="center"/>
            <w:hideMark/>
          </w:tcPr>
          <w:p w14:paraId="1F561FE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46121E8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8" w:type="dxa"/>
            <w:vAlign w:val="center"/>
            <w:hideMark/>
          </w:tcPr>
          <w:p w14:paraId="402A23C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2BABFB2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7FCF3A9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8" w:type="dxa"/>
            <w:vAlign w:val="center"/>
            <w:hideMark/>
          </w:tcPr>
          <w:p w14:paraId="4C08C0B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06D666D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39" w:type="dxa"/>
            <w:vAlign w:val="center"/>
            <w:hideMark/>
          </w:tcPr>
          <w:p w14:paraId="6A33A2E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59FCD06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2" w:type="dxa"/>
            <w:vAlign w:val="center"/>
            <w:hideMark/>
          </w:tcPr>
          <w:p w14:paraId="52D4F05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4E1608E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3E60A66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CDD0D3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8" w:type="dxa"/>
            <w:vAlign w:val="center"/>
            <w:hideMark/>
          </w:tcPr>
          <w:p w14:paraId="6750051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03E0199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742DF0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8" w:type="dxa"/>
            <w:vAlign w:val="center"/>
            <w:hideMark/>
          </w:tcPr>
          <w:p w14:paraId="6B73886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4A43D3D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39" w:type="dxa"/>
            <w:vAlign w:val="center"/>
            <w:hideMark/>
          </w:tcPr>
          <w:p w14:paraId="2722E0C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01728C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2" w:type="dxa"/>
            <w:vAlign w:val="center"/>
            <w:hideMark/>
          </w:tcPr>
          <w:p w14:paraId="13847AB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5C649433"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FB50B7B" w14:textId="77777777" w:rsidTr="00D1208C">
        <w:tc>
          <w:tcPr>
            <w:tcW w:w="0" w:type="auto"/>
            <w:tcMar>
              <w:top w:w="30" w:type="dxa"/>
              <w:left w:w="30" w:type="dxa"/>
              <w:bottom w:w="30" w:type="dxa"/>
              <w:right w:w="30" w:type="dxa"/>
            </w:tcMar>
            <w:vAlign w:val="bottom"/>
            <w:hideMark/>
          </w:tcPr>
          <w:p w14:paraId="355DCFA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10"/>
            <w:tcBorders>
              <w:bottom w:val="single" w:sz="6" w:space="0" w:color="E87722"/>
            </w:tcBorders>
            <w:tcMar>
              <w:top w:w="30" w:type="dxa"/>
              <w:left w:w="30" w:type="dxa"/>
              <w:bottom w:w="30" w:type="dxa"/>
              <w:right w:w="0" w:type="dxa"/>
            </w:tcMar>
            <w:vAlign w:val="bottom"/>
            <w:hideMark/>
          </w:tcPr>
          <w:p w14:paraId="6AF534A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5BF1E0D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694B101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6F54CCD5" w14:textId="77777777" w:rsidTr="00D1208C">
        <w:tc>
          <w:tcPr>
            <w:tcW w:w="0" w:type="auto"/>
            <w:tcBorders>
              <w:bottom w:val="single" w:sz="6" w:space="0" w:color="E87722"/>
            </w:tcBorders>
            <w:tcMar>
              <w:top w:w="30" w:type="dxa"/>
              <w:left w:w="30" w:type="dxa"/>
              <w:bottom w:w="30" w:type="dxa"/>
              <w:right w:w="30" w:type="dxa"/>
            </w:tcMar>
            <w:vAlign w:val="bottom"/>
            <w:hideMark/>
          </w:tcPr>
          <w:p w14:paraId="5F8678A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4D05C9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87CDB3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0" w:type="dxa"/>
            </w:tcMar>
            <w:vAlign w:val="bottom"/>
            <w:hideMark/>
          </w:tcPr>
          <w:p w14:paraId="38F3402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66EFCF5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18F2DE0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bottom w:val="single" w:sz="6" w:space="0" w:color="E87722"/>
            </w:tcBorders>
            <w:vAlign w:val="bottom"/>
            <w:hideMark/>
          </w:tcPr>
          <w:p w14:paraId="383D8C9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2C46431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E89580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601AEC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0" w:type="dxa"/>
            </w:tcMar>
            <w:vAlign w:val="bottom"/>
            <w:hideMark/>
          </w:tcPr>
          <w:p w14:paraId="599AB3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1EDD74D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0" w:type="dxa"/>
            </w:tcMar>
            <w:vAlign w:val="bottom"/>
            <w:hideMark/>
          </w:tcPr>
          <w:p w14:paraId="30D8ADE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bottom w:val="single" w:sz="6" w:space="0" w:color="E87722"/>
            </w:tcBorders>
            <w:vAlign w:val="bottom"/>
            <w:hideMark/>
          </w:tcPr>
          <w:p w14:paraId="0394678A"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C0EBA53" w14:textId="77777777" w:rsidTr="00D1208C">
        <w:tc>
          <w:tcPr>
            <w:tcW w:w="0" w:type="auto"/>
            <w:tcMar>
              <w:top w:w="30" w:type="dxa"/>
              <w:left w:w="30" w:type="dxa"/>
              <w:bottom w:w="30" w:type="dxa"/>
              <w:right w:w="30" w:type="dxa"/>
            </w:tcMar>
            <w:vAlign w:val="bottom"/>
            <w:hideMark/>
          </w:tcPr>
          <w:p w14:paraId="2342ED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59AF9D1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2AEB2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8B0E0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FA70A5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44DB5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1A9E63E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6A841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659EF3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3A3BA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3500D517" w14:textId="77777777" w:rsidTr="00D1208C">
        <w:tc>
          <w:tcPr>
            <w:tcW w:w="0" w:type="auto"/>
            <w:tcBorders>
              <w:top w:val="single" w:sz="6" w:space="0" w:color="808080"/>
            </w:tcBorders>
            <w:tcMar>
              <w:top w:w="30" w:type="dxa"/>
              <w:left w:w="180" w:type="dxa"/>
              <w:bottom w:w="30" w:type="dxa"/>
              <w:right w:w="30" w:type="dxa"/>
            </w:tcMar>
            <w:vAlign w:val="bottom"/>
            <w:hideMark/>
          </w:tcPr>
          <w:p w14:paraId="1C0EE16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1E967A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23995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2,628</w:t>
            </w:r>
          </w:p>
        </w:tc>
        <w:tc>
          <w:tcPr>
            <w:tcW w:w="0" w:type="auto"/>
            <w:tcBorders>
              <w:top w:val="single" w:sz="6" w:space="0" w:color="808080"/>
            </w:tcBorders>
            <w:shd w:val="clear" w:color="auto" w:fill="FFF1E7"/>
            <w:vAlign w:val="bottom"/>
            <w:hideMark/>
          </w:tcPr>
          <w:p w14:paraId="2626862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2EF5C4B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588509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2,509</w:t>
            </w:r>
          </w:p>
        </w:tc>
        <w:tc>
          <w:tcPr>
            <w:tcW w:w="0" w:type="auto"/>
            <w:tcBorders>
              <w:top w:val="single" w:sz="6" w:space="0" w:color="808080"/>
            </w:tcBorders>
            <w:vAlign w:val="bottom"/>
            <w:hideMark/>
          </w:tcPr>
          <w:p w14:paraId="7988557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7E44BC2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tcBorders>
            <w:tcMar>
              <w:top w:w="30" w:type="dxa"/>
              <w:left w:w="0" w:type="dxa"/>
              <w:bottom w:w="30" w:type="dxa"/>
              <w:right w:w="30" w:type="dxa"/>
            </w:tcMar>
            <w:vAlign w:val="bottom"/>
            <w:hideMark/>
          </w:tcPr>
          <w:p w14:paraId="2DF32E4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654291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tcBorders>
            <w:tcMar>
              <w:top w:w="30" w:type="dxa"/>
              <w:left w:w="0" w:type="dxa"/>
              <w:bottom w:w="30" w:type="dxa"/>
              <w:right w:w="30" w:type="dxa"/>
            </w:tcMar>
            <w:vAlign w:val="bottom"/>
            <w:hideMark/>
          </w:tcPr>
          <w:p w14:paraId="45C8B7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4043EE1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0912962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2917BBF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7,723</w:t>
            </w:r>
          </w:p>
        </w:tc>
        <w:tc>
          <w:tcPr>
            <w:tcW w:w="0" w:type="auto"/>
            <w:tcBorders>
              <w:top w:val="single" w:sz="6" w:space="0" w:color="808080"/>
            </w:tcBorders>
            <w:shd w:val="clear" w:color="auto" w:fill="FFF1E7"/>
            <w:vAlign w:val="bottom"/>
            <w:hideMark/>
          </w:tcPr>
          <w:p w14:paraId="0E931CD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3CC5643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BA1F66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7,309</w:t>
            </w:r>
          </w:p>
        </w:tc>
        <w:tc>
          <w:tcPr>
            <w:tcW w:w="0" w:type="auto"/>
            <w:tcBorders>
              <w:top w:val="single" w:sz="6" w:space="0" w:color="808080"/>
            </w:tcBorders>
            <w:vAlign w:val="bottom"/>
            <w:hideMark/>
          </w:tcPr>
          <w:p w14:paraId="0F76D39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CA1142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2A8F58D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584FF1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0DFCC43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0C378A4A"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7BFB9C0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E9DE67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1,228</w:t>
            </w:r>
          </w:p>
        </w:tc>
        <w:tc>
          <w:tcPr>
            <w:tcW w:w="0" w:type="auto"/>
            <w:tcBorders>
              <w:top w:val="single" w:sz="6" w:space="0" w:color="808080"/>
              <w:bottom w:val="single" w:sz="6" w:space="0" w:color="808080"/>
            </w:tcBorders>
            <w:shd w:val="clear" w:color="auto" w:fill="FFF1E7"/>
            <w:vAlign w:val="bottom"/>
            <w:hideMark/>
          </w:tcPr>
          <w:p w14:paraId="0A9EBA4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65BCF1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1,173</w:t>
            </w:r>
          </w:p>
        </w:tc>
        <w:tc>
          <w:tcPr>
            <w:tcW w:w="0" w:type="auto"/>
            <w:tcBorders>
              <w:top w:val="single" w:sz="6" w:space="0" w:color="808080"/>
              <w:bottom w:val="single" w:sz="6" w:space="0" w:color="808080"/>
            </w:tcBorders>
            <w:vAlign w:val="bottom"/>
            <w:hideMark/>
          </w:tcPr>
          <w:p w14:paraId="0B2474C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0A0E4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776D65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5093B6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E38543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2041A4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271BEB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4,076</w:t>
            </w:r>
          </w:p>
        </w:tc>
        <w:tc>
          <w:tcPr>
            <w:tcW w:w="0" w:type="auto"/>
            <w:tcBorders>
              <w:top w:val="single" w:sz="6" w:space="0" w:color="808080"/>
              <w:bottom w:val="single" w:sz="6" w:space="0" w:color="808080"/>
            </w:tcBorders>
            <w:shd w:val="clear" w:color="auto" w:fill="FFF1E7"/>
            <w:vAlign w:val="bottom"/>
            <w:hideMark/>
          </w:tcPr>
          <w:p w14:paraId="60AF061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58896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3,985</w:t>
            </w:r>
          </w:p>
        </w:tc>
        <w:tc>
          <w:tcPr>
            <w:tcW w:w="0" w:type="auto"/>
            <w:tcBorders>
              <w:top w:val="single" w:sz="6" w:space="0" w:color="808080"/>
              <w:bottom w:val="single" w:sz="6" w:space="0" w:color="808080"/>
            </w:tcBorders>
            <w:vAlign w:val="bottom"/>
            <w:hideMark/>
          </w:tcPr>
          <w:p w14:paraId="5410813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839E82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08C23D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B46E83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A48217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19160AF6" w14:textId="77777777" w:rsidTr="00D1208C">
        <w:tc>
          <w:tcPr>
            <w:tcW w:w="0" w:type="auto"/>
            <w:tcMar>
              <w:top w:w="30" w:type="dxa"/>
              <w:left w:w="180" w:type="dxa"/>
              <w:bottom w:w="30" w:type="dxa"/>
              <w:right w:w="30" w:type="dxa"/>
            </w:tcMar>
            <w:vAlign w:val="bottom"/>
            <w:hideMark/>
          </w:tcPr>
          <w:p w14:paraId="49C0E46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Equipment</w:t>
            </w:r>
          </w:p>
        </w:tc>
        <w:tc>
          <w:tcPr>
            <w:tcW w:w="0" w:type="auto"/>
            <w:gridSpan w:val="2"/>
            <w:shd w:val="clear" w:color="auto" w:fill="FFF1E7"/>
            <w:tcMar>
              <w:top w:w="30" w:type="dxa"/>
              <w:left w:w="30" w:type="dxa"/>
              <w:bottom w:w="30" w:type="dxa"/>
              <w:right w:w="0" w:type="dxa"/>
            </w:tcMar>
            <w:vAlign w:val="bottom"/>
            <w:hideMark/>
          </w:tcPr>
          <w:p w14:paraId="080634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123</w:t>
            </w:r>
          </w:p>
        </w:tc>
        <w:tc>
          <w:tcPr>
            <w:tcW w:w="0" w:type="auto"/>
            <w:shd w:val="clear" w:color="auto" w:fill="FFF1E7"/>
            <w:vAlign w:val="bottom"/>
            <w:hideMark/>
          </w:tcPr>
          <w:p w14:paraId="7126FFB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02CEB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128</w:t>
            </w:r>
          </w:p>
        </w:tc>
        <w:tc>
          <w:tcPr>
            <w:tcW w:w="0" w:type="auto"/>
            <w:vAlign w:val="bottom"/>
            <w:hideMark/>
          </w:tcPr>
          <w:p w14:paraId="56617C2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4E4386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Mar>
              <w:top w:w="30" w:type="dxa"/>
              <w:left w:w="0" w:type="dxa"/>
              <w:bottom w:w="30" w:type="dxa"/>
              <w:right w:w="30" w:type="dxa"/>
            </w:tcMar>
            <w:vAlign w:val="bottom"/>
            <w:hideMark/>
          </w:tcPr>
          <w:p w14:paraId="7254F95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40EF9A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Mar>
              <w:top w:w="30" w:type="dxa"/>
              <w:left w:w="0" w:type="dxa"/>
              <w:bottom w:w="30" w:type="dxa"/>
              <w:right w:w="30" w:type="dxa"/>
            </w:tcMar>
            <w:vAlign w:val="bottom"/>
            <w:hideMark/>
          </w:tcPr>
          <w:p w14:paraId="430C330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460FAA1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61FD979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455</w:t>
            </w:r>
          </w:p>
        </w:tc>
        <w:tc>
          <w:tcPr>
            <w:tcW w:w="0" w:type="auto"/>
            <w:shd w:val="clear" w:color="auto" w:fill="FFF1E7"/>
            <w:vAlign w:val="bottom"/>
            <w:hideMark/>
          </w:tcPr>
          <w:p w14:paraId="58AE38A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EC0379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443</w:t>
            </w:r>
          </w:p>
        </w:tc>
        <w:tc>
          <w:tcPr>
            <w:tcW w:w="0" w:type="auto"/>
            <w:vAlign w:val="bottom"/>
            <w:hideMark/>
          </w:tcPr>
          <w:p w14:paraId="1F22267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C29EE4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Mar>
              <w:top w:w="30" w:type="dxa"/>
              <w:left w:w="0" w:type="dxa"/>
              <w:bottom w:w="30" w:type="dxa"/>
              <w:right w:w="30" w:type="dxa"/>
            </w:tcMar>
            <w:vAlign w:val="bottom"/>
            <w:hideMark/>
          </w:tcPr>
          <w:p w14:paraId="6FA623B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53B4A66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Mar>
              <w:top w:w="30" w:type="dxa"/>
              <w:left w:w="0" w:type="dxa"/>
              <w:bottom w:w="30" w:type="dxa"/>
              <w:right w:w="30" w:type="dxa"/>
            </w:tcMar>
            <w:vAlign w:val="bottom"/>
            <w:hideMark/>
          </w:tcPr>
          <w:p w14:paraId="54609A8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09F71258"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DAF3CE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6BF88D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CF05D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3,979</w:t>
            </w:r>
          </w:p>
        </w:tc>
        <w:tc>
          <w:tcPr>
            <w:tcW w:w="0" w:type="auto"/>
            <w:tcBorders>
              <w:top w:val="single" w:sz="6" w:space="0" w:color="E87722"/>
              <w:bottom w:val="single" w:sz="6" w:space="0" w:color="E87722"/>
            </w:tcBorders>
            <w:shd w:val="clear" w:color="auto" w:fill="FFF1E7"/>
            <w:vAlign w:val="bottom"/>
            <w:hideMark/>
          </w:tcPr>
          <w:p w14:paraId="6C4BF4F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902747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E3BAC8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3,810</w:t>
            </w:r>
          </w:p>
        </w:tc>
        <w:tc>
          <w:tcPr>
            <w:tcW w:w="0" w:type="auto"/>
            <w:tcBorders>
              <w:top w:val="single" w:sz="6" w:space="0" w:color="E87722"/>
              <w:bottom w:val="single" w:sz="6" w:space="0" w:color="E87722"/>
            </w:tcBorders>
            <w:vAlign w:val="bottom"/>
            <w:hideMark/>
          </w:tcPr>
          <w:p w14:paraId="4255F3E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67AEEB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524976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7D047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C4EC6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531590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130EB2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CB95AC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12,254</w:t>
            </w:r>
          </w:p>
        </w:tc>
        <w:tc>
          <w:tcPr>
            <w:tcW w:w="0" w:type="auto"/>
            <w:tcBorders>
              <w:top w:val="single" w:sz="6" w:space="0" w:color="E87722"/>
              <w:bottom w:val="single" w:sz="6" w:space="0" w:color="E87722"/>
            </w:tcBorders>
            <w:shd w:val="clear" w:color="auto" w:fill="FFF1E7"/>
            <w:vAlign w:val="bottom"/>
            <w:hideMark/>
          </w:tcPr>
          <w:p w14:paraId="1DDC85E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00A6B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ACAF34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11,737</w:t>
            </w:r>
          </w:p>
        </w:tc>
        <w:tc>
          <w:tcPr>
            <w:tcW w:w="0" w:type="auto"/>
            <w:tcBorders>
              <w:top w:val="single" w:sz="6" w:space="0" w:color="E87722"/>
              <w:bottom w:val="single" w:sz="6" w:space="0" w:color="E87722"/>
            </w:tcBorders>
            <w:vAlign w:val="bottom"/>
            <w:hideMark/>
          </w:tcPr>
          <w:p w14:paraId="76E2D1B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6942FC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DFA888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F54F17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8C0728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r>
      <w:tr w:rsidR="00D1208C" w:rsidRPr="00D1208C" w14:paraId="724BF653" w14:textId="77777777" w:rsidTr="00D1208C">
        <w:tc>
          <w:tcPr>
            <w:tcW w:w="0" w:type="auto"/>
            <w:tcMar>
              <w:top w:w="30" w:type="dxa"/>
              <w:left w:w="30" w:type="dxa"/>
              <w:bottom w:w="30" w:type="dxa"/>
              <w:right w:w="30" w:type="dxa"/>
            </w:tcMar>
            <w:vAlign w:val="bottom"/>
            <w:hideMark/>
          </w:tcPr>
          <w:p w14:paraId="6687775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75F9EF0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3"/>
            <w:tcMar>
              <w:top w:w="30" w:type="dxa"/>
              <w:left w:w="30" w:type="dxa"/>
              <w:bottom w:w="30" w:type="dxa"/>
              <w:right w:w="30" w:type="dxa"/>
            </w:tcMar>
            <w:vAlign w:val="bottom"/>
            <w:hideMark/>
          </w:tcPr>
          <w:p w14:paraId="10533EF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2"/>
            <w:tcMar>
              <w:top w:w="30" w:type="dxa"/>
              <w:left w:w="30" w:type="dxa"/>
              <w:bottom w:w="30" w:type="dxa"/>
              <w:right w:w="30" w:type="dxa"/>
            </w:tcMar>
            <w:vAlign w:val="bottom"/>
            <w:hideMark/>
          </w:tcPr>
          <w:p w14:paraId="64A2C9A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41F735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98E91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632BCF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3"/>
            <w:tcMar>
              <w:top w:w="30" w:type="dxa"/>
              <w:left w:w="30" w:type="dxa"/>
              <w:bottom w:w="30" w:type="dxa"/>
              <w:right w:w="30" w:type="dxa"/>
            </w:tcMar>
            <w:vAlign w:val="bottom"/>
            <w:hideMark/>
          </w:tcPr>
          <w:p w14:paraId="438856F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2"/>
            <w:tcMar>
              <w:top w:w="30" w:type="dxa"/>
              <w:left w:w="30" w:type="dxa"/>
              <w:bottom w:w="30" w:type="dxa"/>
              <w:right w:w="30" w:type="dxa"/>
            </w:tcMar>
            <w:vAlign w:val="bottom"/>
            <w:hideMark/>
          </w:tcPr>
          <w:p w14:paraId="607D895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0AA44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672D34B5"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735CE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6400A8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31E174F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2,521</w:t>
            </w:r>
          </w:p>
        </w:tc>
        <w:tc>
          <w:tcPr>
            <w:tcW w:w="0" w:type="auto"/>
            <w:tcBorders>
              <w:top w:val="single" w:sz="6" w:space="0" w:color="808080"/>
              <w:bottom w:val="single" w:sz="6" w:space="0" w:color="808080"/>
            </w:tcBorders>
            <w:shd w:val="clear" w:color="auto" w:fill="FFF1E7"/>
            <w:vAlign w:val="bottom"/>
            <w:hideMark/>
          </w:tcPr>
          <w:p w14:paraId="315165A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AB662E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61FE30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2,547</w:t>
            </w:r>
          </w:p>
        </w:tc>
        <w:tc>
          <w:tcPr>
            <w:tcW w:w="0" w:type="auto"/>
            <w:tcBorders>
              <w:top w:val="single" w:sz="6" w:space="0" w:color="808080"/>
              <w:bottom w:val="single" w:sz="6" w:space="0" w:color="808080"/>
            </w:tcBorders>
            <w:vAlign w:val="bottom"/>
            <w:hideMark/>
          </w:tcPr>
          <w:p w14:paraId="6F94E25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DBC49D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B6ACC3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B2A7DB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82637B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D33431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2A18F4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2B01E93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8,119</w:t>
            </w:r>
          </w:p>
        </w:tc>
        <w:tc>
          <w:tcPr>
            <w:tcW w:w="0" w:type="auto"/>
            <w:tcBorders>
              <w:top w:val="single" w:sz="6" w:space="0" w:color="808080"/>
              <w:bottom w:val="single" w:sz="6" w:space="0" w:color="808080"/>
            </w:tcBorders>
            <w:shd w:val="clear" w:color="auto" w:fill="FFF1E7"/>
            <w:vAlign w:val="bottom"/>
            <w:hideMark/>
          </w:tcPr>
          <w:p w14:paraId="035D923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7BF25A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B13E05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8,031</w:t>
            </w:r>
          </w:p>
        </w:tc>
        <w:tc>
          <w:tcPr>
            <w:tcW w:w="0" w:type="auto"/>
            <w:tcBorders>
              <w:top w:val="single" w:sz="6" w:space="0" w:color="808080"/>
              <w:bottom w:val="single" w:sz="6" w:space="0" w:color="808080"/>
            </w:tcBorders>
            <w:vAlign w:val="bottom"/>
            <w:hideMark/>
          </w:tcPr>
          <w:p w14:paraId="04933D2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F9EEF0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F4550F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13FD0A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8343DA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197487B7" w14:textId="77777777" w:rsidTr="00D1208C">
        <w:tc>
          <w:tcPr>
            <w:tcW w:w="0" w:type="auto"/>
            <w:tcMar>
              <w:top w:w="30" w:type="dxa"/>
              <w:left w:w="180" w:type="dxa"/>
              <w:bottom w:w="30" w:type="dxa"/>
              <w:right w:w="30" w:type="dxa"/>
            </w:tcMar>
            <w:vAlign w:val="bottom"/>
            <w:hideMark/>
          </w:tcPr>
          <w:p w14:paraId="4C4C012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1AD6447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1,458</w:t>
            </w:r>
          </w:p>
        </w:tc>
        <w:tc>
          <w:tcPr>
            <w:tcW w:w="0" w:type="auto"/>
            <w:shd w:val="clear" w:color="auto" w:fill="FFF1E7"/>
            <w:vAlign w:val="bottom"/>
            <w:hideMark/>
          </w:tcPr>
          <w:p w14:paraId="290D3B4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BA81FE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1,263</w:t>
            </w:r>
          </w:p>
        </w:tc>
        <w:tc>
          <w:tcPr>
            <w:tcW w:w="0" w:type="auto"/>
            <w:vAlign w:val="bottom"/>
            <w:hideMark/>
          </w:tcPr>
          <w:p w14:paraId="7BDBFC1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161DF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w:t>
            </w:r>
          </w:p>
        </w:tc>
        <w:tc>
          <w:tcPr>
            <w:tcW w:w="0" w:type="auto"/>
            <w:tcMar>
              <w:top w:w="30" w:type="dxa"/>
              <w:left w:w="0" w:type="dxa"/>
              <w:bottom w:w="30" w:type="dxa"/>
              <w:right w:w="30" w:type="dxa"/>
            </w:tcMar>
            <w:vAlign w:val="bottom"/>
            <w:hideMark/>
          </w:tcPr>
          <w:p w14:paraId="62C5754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4C30D10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w:t>
            </w:r>
          </w:p>
        </w:tc>
        <w:tc>
          <w:tcPr>
            <w:tcW w:w="0" w:type="auto"/>
            <w:tcMar>
              <w:top w:w="30" w:type="dxa"/>
              <w:left w:w="0" w:type="dxa"/>
              <w:bottom w:w="30" w:type="dxa"/>
              <w:right w:w="30" w:type="dxa"/>
            </w:tcMar>
            <w:vAlign w:val="bottom"/>
            <w:hideMark/>
          </w:tcPr>
          <w:p w14:paraId="07CECD4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23A62CA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390BF94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4,135</w:t>
            </w:r>
          </w:p>
        </w:tc>
        <w:tc>
          <w:tcPr>
            <w:tcW w:w="0" w:type="auto"/>
            <w:shd w:val="clear" w:color="auto" w:fill="FFF1E7"/>
            <w:vAlign w:val="bottom"/>
            <w:hideMark/>
          </w:tcPr>
          <w:p w14:paraId="1B67073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A8D7EF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3,706</w:t>
            </w:r>
          </w:p>
        </w:tc>
        <w:tc>
          <w:tcPr>
            <w:tcW w:w="0" w:type="auto"/>
            <w:vAlign w:val="bottom"/>
            <w:hideMark/>
          </w:tcPr>
          <w:p w14:paraId="014C680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B3EB08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Mar>
              <w:top w:w="30" w:type="dxa"/>
              <w:left w:w="0" w:type="dxa"/>
              <w:bottom w:w="30" w:type="dxa"/>
              <w:right w:w="30" w:type="dxa"/>
            </w:tcMar>
            <w:vAlign w:val="bottom"/>
            <w:hideMark/>
          </w:tcPr>
          <w:p w14:paraId="5F06ED6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27CF77C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Mar>
              <w:top w:w="30" w:type="dxa"/>
              <w:left w:w="0" w:type="dxa"/>
              <w:bottom w:w="30" w:type="dxa"/>
              <w:right w:w="30" w:type="dxa"/>
            </w:tcMar>
            <w:vAlign w:val="bottom"/>
            <w:hideMark/>
          </w:tcPr>
          <w:p w14:paraId="5D3370A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52D384D5" w14:textId="77777777" w:rsidTr="00D1208C">
        <w:tc>
          <w:tcPr>
            <w:tcW w:w="0" w:type="auto"/>
            <w:tcBorders>
              <w:top w:val="single" w:sz="6" w:space="0" w:color="E87722"/>
            </w:tcBorders>
            <w:tcMar>
              <w:top w:w="30" w:type="dxa"/>
              <w:left w:w="30" w:type="dxa"/>
              <w:bottom w:w="30" w:type="dxa"/>
              <w:right w:w="30" w:type="dxa"/>
            </w:tcMar>
            <w:vAlign w:val="bottom"/>
            <w:hideMark/>
          </w:tcPr>
          <w:p w14:paraId="268725F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9C7335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A09719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3,979</w:t>
            </w:r>
          </w:p>
        </w:tc>
        <w:tc>
          <w:tcPr>
            <w:tcW w:w="0" w:type="auto"/>
            <w:tcBorders>
              <w:top w:val="single" w:sz="6" w:space="0" w:color="E87722"/>
              <w:bottom w:val="single" w:sz="6" w:space="0" w:color="E87722"/>
            </w:tcBorders>
            <w:shd w:val="clear" w:color="auto" w:fill="FFF1E7"/>
            <w:vAlign w:val="bottom"/>
            <w:hideMark/>
          </w:tcPr>
          <w:p w14:paraId="37567CC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BFE960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0CD231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3,810</w:t>
            </w:r>
          </w:p>
        </w:tc>
        <w:tc>
          <w:tcPr>
            <w:tcW w:w="0" w:type="auto"/>
            <w:tcBorders>
              <w:top w:val="single" w:sz="6" w:space="0" w:color="E87722"/>
              <w:bottom w:val="single" w:sz="6" w:space="0" w:color="E87722"/>
            </w:tcBorders>
            <w:vAlign w:val="bottom"/>
            <w:hideMark/>
          </w:tcPr>
          <w:p w14:paraId="18C7FFD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BAE0CA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F285C0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A60427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9E22CF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tcBorders>
            <w:tcMar>
              <w:top w:w="30" w:type="dxa"/>
              <w:left w:w="30" w:type="dxa"/>
              <w:bottom w:w="30" w:type="dxa"/>
              <w:right w:w="30" w:type="dxa"/>
            </w:tcMar>
            <w:vAlign w:val="bottom"/>
            <w:hideMark/>
          </w:tcPr>
          <w:p w14:paraId="54E4BF7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tcBorders>
            <w:shd w:val="clear" w:color="auto" w:fill="FFF1E7"/>
            <w:tcMar>
              <w:top w:w="30" w:type="dxa"/>
              <w:left w:w="30" w:type="dxa"/>
              <w:bottom w:w="30" w:type="dxa"/>
              <w:right w:w="0" w:type="dxa"/>
            </w:tcMar>
            <w:vAlign w:val="bottom"/>
            <w:hideMark/>
          </w:tcPr>
          <w:p w14:paraId="66917AF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tcBorders>
            <w:shd w:val="clear" w:color="auto" w:fill="FFF1E7"/>
            <w:tcMar>
              <w:top w:w="30" w:type="dxa"/>
              <w:left w:w="0" w:type="dxa"/>
              <w:bottom w:w="30" w:type="dxa"/>
              <w:right w:w="0" w:type="dxa"/>
            </w:tcMar>
            <w:vAlign w:val="bottom"/>
            <w:hideMark/>
          </w:tcPr>
          <w:p w14:paraId="762633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12,254</w:t>
            </w:r>
          </w:p>
        </w:tc>
        <w:tc>
          <w:tcPr>
            <w:tcW w:w="0" w:type="auto"/>
            <w:tcBorders>
              <w:top w:val="single" w:sz="6" w:space="0" w:color="E87722"/>
            </w:tcBorders>
            <w:shd w:val="clear" w:color="auto" w:fill="FFF1E7"/>
            <w:vAlign w:val="bottom"/>
            <w:hideMark/>
          </w:tcPr>
          <w:p w14:paraId="3281B98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35B7BC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64D96E2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11,737</w:t>
            </w:r>
          </w:p>
        </w:tc>
        <w:tc>
          <w:tcPr>
            <w:tcW w:w="0" w:type="auto"/>
            <w:tcBorders>
              <w:top w:val="single" w:sz="6" w:space="0" w:color="E87722"/>
            </w:tcBorders>
            <w:vAlign w:val="bottom"/>
            <w:hideMark/>
          </w:tcPr>
          <w:p w14:paraId="0462C16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5BA174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tcBorders>
            <w:tcMar>
              <w:top w:w="30" w:type="dxa"/>
              <w:left w:w="0" w:type="dxa"/>
              <w:bottom w:w="30" w:type="dxa"/>
              <w:right w:w="30" w:type="dxa"/>
            </w:tcMar>
            <w:vAlign w:val="bottom"/>
            <w:hideMark/>
          </w:tcPr>
          <w:p w14:paraId="5BFDC4F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17AC38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DABCC9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r>
      <w:tr w:rsidR="00D1208C" w:rsidRPr="00D1208C" w14:paraId="04DF70FE"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79BB50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B7C724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03827F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937</w:t>
            </w:r>
          </w:p>
        </w:tc>
        <w:tc>
          <w:tcPr>
            <w:tcW w:w="0" w:type="auto"/>
            <w:tcBorders>
              <w:top w:val="single" w:sz="6" w:space="0" w:color="E87722"/>
              <w:bottom w:val="single" w:sz="6" w:space="0" w:color="E87722"/>
            </w:tcBorders>
            <w:shd w:val="clear" w:color="auto" w:fill="FFF1E7"/>
            <w:vAlign w:val="bottom"/>
            <w:hideMark/>
          </w:tcPr>
          <w:p w14:paraId="05620E5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DCCF0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A3CF9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916</w:t>
            </w:r>
          </w:p>
        </w:tc>
        <w:tc>
          <w:tcPr>
            <w:tcW w:w="0" w:type="auto"/>
            <w:tcBorders>
              <w:top w:val="single" w:sz="6" w:space="0" w:color="E87722"/>
              <w:bottom w:val="single" w:sz="6" w:space="0" w:color="E87722"/>
            </w:tcBorders>
            <w:vAlign w:val="bottom"/>
            <w:hideMark/>
          </w:tcPr>
          <w:p w14:paraId="703AF34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092DC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D1F3D4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727FAEE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765BE6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545E08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4C2E7C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2,912</w:t>
            </w:r>
          </w:p>
        </w:tc>
        <w:tc>
          <w:tcPr>
            <w:tcW w:w="0" w:type="auto"/>
            <w:tcBorders>
              <w:top w:val="single" w:sz="6" w:space="0" w:color="E87722"/>
              <w:bottom w:val="single" w:sz="6" w:space="0" w:color="E87722"/>
            </w:tcBorders>
            <w:shd w:val="clear" w:color="auto" w:fill="FFF1E7"/>
            <w:vAlign w:val="bottom"/>
            <w:hideMark/>
          </w:tcPr>
          <w:p w14:paraId="2443274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F474C3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D43263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2,877</w:t>
            </w:r>
          </w:p>
        </w:tc>
        <w:tc>
          <w:tcPr>
            <w:tcW w:w="0" w:type="auto"/>
            <w:tcBorders>
              <w:top w:val="single" w:sz="6" w:space="0" w:color="E87722"/>
              <w:bottom w:val="single" w:sz="6" w:space="0" w:color="E87722"/>
            </w:tcBorders>
            <w:vAlign w:val="bottom"/>
            <w:hideMark/>
          </w:tcPr>
          <w:p w14:paraId="041D85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B93016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1A9AF7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75BD93E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bl>
    <w:p w14:paraId="0AFE67C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 xml:space="preserve">We believe there continues to be a meaningful shift in the way consumers shop for product and make purchasing decisions. Consumers are demanding a constant flow of fresh and innovative product, and have an expectation for superior service and rapid delivery, all fueled by the shift toward digital and mono-brand </w:t>
      </w:r>
      <w:r w:rsidRPr="00D1208C">
        <w:rPr>
          <w:rFonts w:ascii="Arial" w:eastAsia="宋体" w:hAnsi="Arial" w:cs="Arial"/>
          <w:color w:val="000000"/>
          <w:kern w:val="0"/>
          <w:sz w:val="17"/>
          <w:szCs w:val="17"/>
        </w:rPr>
        <w:lastRenderedPageBreak/>
        <w:t>experiences in NIKE Direct. Specifically, in North America we anticipate continued evolution within the retail landscape, driven by shifting consumer traffic patterns across digital and physical channels. The evolution of the North America marketplace is resulting in third-party retail store closures, which is expected to be further accelerated as a result of the effects of COVID-19; however, we remain focused on building long-term momentum with our differentiated strategic wholesale customers, fueled by our deliberate shifts in product allocations and investments in enhanced consumer experiences leveraging digital.</w:t>
      </w:r>
    </w:p>
    <w:p w14:paraId="5CDF731D"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THIRD QUARTER OF FISCAL 2020 COMPARED TO THIRD QUARTER OF FISCAL 2019</w:t>
      </w:r>
    </w:p>
    <w:p w14:paraId="0350001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North America revenues for the third quarter of fiscal 2020 increased 4%, driven by growth in several key categories, primarily Sportswear. NIKE Direct revenues increased 15% as digital commerce sales growth of 33% and comparable store sales growth of 6% more than offset declines from certain store closures as we continually optimize our fleet to meet consumer demand across physical and digital channels.</w:t>
      </w:r>
    </w:p>
    <w:p w14:paraId="2F215DE9"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E1C736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36</w:t>
      </w:r>
    </w:p>
    <w:p w14:paraId="148463BB"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389569D7">
          <v:rect id="_x0000_i1063" style="width:0;height:1.5pt" o:hralign="center" o:hrstd="t" o:hrnoshade="t" o:hr="t" fillcolor="black" stroked="f"/>
        </w:pict>
      </w:r>
    </w:p>
    <w:p w14:paraId="35F2B595"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B2CD4E5"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09" w:anchor="s1433BDA772405ACE80C243EDFDDC0CC7" w:history="1">
        <w:r w:rsidRPr="00D1208C">
          <w:rPr>
            <w:rFonts w:ascii="Arial" w:eastAsia="宋体" w:hAnsi="Arial" w:cs="Arial"/>
            <w:color w:val="0000FF"/>
            <w:kern w:val="0"/>
            <w:sz w:val="17"/>
            <w:szCs w:val="17"/>
            <w:u w:val="single"/>
          </w:rPr>
          <w:t>Table of Contents</w:t>
        </w:r>
      </w:hyperlink>
    </w:p>
    <w:p w14:paraId="41F01EC5"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3D953A5"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336A9FE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Footwear revenues increased 5% on a currency-neutral basis, driven by growth in several key categories, primarily Sportswear. Unit sales of footwear were flat and higher ASP per pair contributed approximately 5 percentage points of footwear revenue growth. Higher ASP per pair was primarily due to higher full-price ASP, as well as the favorable impact of growth in our NIKE Direct business.</w:t>
      </w:r>
    </w:p>
    <w:p w14:paraId="1C846AC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apparel revenues increased 5%, driven by higher revenues in most key categories, led by Sportswear. Unit sales of apparel increased 2%, while higher ASP per unit contributed approximately 3 percentage points of apparel revenue growth. The increase in ASP per unit was driven by the favorable impact of growth in our NIKE Direct business, as well as higher NIKE Direct and full-price ASPs, which more than offset a reduction in off-price ASP.</w:t>
      </w:r>
    </w:p>
    <w:p w14:paraId="1F005D2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Reported EBIT increased 2% as higher revenues more than offset a decline in gross margin and higher selling and administrative expense. Gross margin decreased approximately 40 basis points primarily due to higher product costs, reflecting the impact of incremental tariffs in the United States on product imported from China, and higher other costs, partially offset by higher full-price ASP. Selling and administrative expense grew due to higher operating overhead and demand creation expense. Operating overhead expense increased primarily as a result of higher bad debt expense related to specific reserves for undifferentiated wholesale customers, as well as higher administrative costs. The increase in demand creation expense was primarily due to higher advertising and marketing costs, as well as higher sports marketing expense, partially offset by lower retail brand presentation costs.</w:t>
      </w:r>
    </w:p>
    <w:p w14:paraId="6C02A8B6"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FIRST NINE MONTHS OF FISCAL 2020 COMPARED TO FIRST NINE MONTHS OF FISCAL 2019</w:t>
      </w:r>
    </w:p>
    <w:p w14:paraId="3D0F3E83"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North America revenues for the first nine months of fiscal 2020 increased 4% driven by growth in Sportswear and the Jordan Brand, partially offset by a decline in Running. NIKE Direct revenues increased 12%, primarily due to digital commerce sales growth of 32%, comparable store sales growth of 1% and the addition of new stores.</w:t>
      </w:r>
    </w:p>
    <w:p w14:paraId="0CDDECC1"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lastRenderedPageBreak/>
        <w:t>Footwear revenues increased 6% on a currency-neutral basis, driven by growth in several key categories, most notably Sportswear and the Jordan Brand, which more than offset a decline in Running. Unit sales of footwear increased 1%, while higher ASP per pair contributed approximately 5 percentage points of footwear revenue growth. Higher ASP per pair was primarily due to higher full-price ASP, the favorable impact of growth in our NIKE Direct business and higher NIKE Direct ASP.</w:t>
      </w:r>
    </w:p>
    <w:p w14:paraId="38D04E5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apparel revenues increased 2%, driven by growth in several key categories, primarily Sportswear. Unit sales of apparel increased 1%, while higher ASP per unit contributed approximately 1 percentage point of apparel revenue growth. The increase in ASP per unit was driven by higher full-price ASP, in part reflecting lower discounts.</w:t>
      </w:r>
    </w:p>
    <w:p w14:paraId="2A59B86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Reported EBIT increased 1% as higher revenues more than offset a decline in gross margin and higher selling and administrative expense. Gross margin decreased approximately 70 basis points as higher product costs, in part reflecting the impact of incremental tariffs, more than offset higher full-price ASP. Selling and administrative expense grew due to higher operating overhead and demand creation expense. Operating overhead expense increased primarily as a result of higher wage-related expenses within our NIKE Direct operations, as well as higher administrative costs. The increase in demand creation expense was primarily due to higher sports marketing expense, as well as higher advertising and marketing costs, partially offset by lower retail brand presentation costs.</w:t>
      </w:r>
    </w:p>
    <w:p w14:paraId="4F04BAC9"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37E89AA"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37</w:t>
      </w:r>
    </w:p>
    <w:p w14:paraId="2873EDAA"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570A373E">
          <v:rect id="_x0000_i1064" style="width:0;height:1.5pt" o:hralign="center" o:hrstd="t" o:hrnoshade="t" o:hr="t" fillcolor="black" stroked="f"/>
        </w:pict>
      </w:r>
    </w:p>
    <w:p w14:paraId="0271615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2B0CEA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10" w:anchor="s1433BDA772405ACE80C243EDFDDC0CC7" w:history="1">
        <w:r w:rsidRPr="00D1208C">
          <w:rPr>
            <w:rFonts w:ascii="Arial" w:eastAsia="宋体" w:hAnsi="Arial" w:cs="Arial"/>
            <w:color w:val="0000FF"/>
            <w:kern w:val="0"/>
            <w:sz w:val="17"/>
            <w:szCs w:val="17"/>
            <w:u w:val="single"/>
          </w:rPr>
          <w:t>Table of Contents</w:t>
        </w:r>
      </w:hyperlink>
    </w:p>
    <w:p w14:paraId="63F4BA6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E9FFB2D"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A73CD8F"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EUROPE, MIDDLE EAST &amp; AFRICA</w:t>
      </w:r>
    </w:p>
    <w:tbl>
      <w:tblPr>
        <w:tblW w:w="20614" w:type="dxa"/>
        <w:tblCellMar>
          <w:left w:w="0" w:type="dxa"/>
          <w:right w:w="0" w:type="dxa"/>
        </w:tblCellMar>
        <w:tblLook w:val="04A0" w:firstRow="1" w:lastRow="0" w:firstColumn="1" w:lastColumn="0" w:noHBand="0" w:noVBand="1"/>
      </w:tblPr>
      <w:tblGrid>
        <w:gridCol w:w="4183"/>
        <w:gridCol w:w="214"/>
        <w:gridCol w:w="1300"/>
        <w:gridCol w:w="166"/>
        <w:gridCol w:w="214"/>
        <w:gridCol w:w="1300"/>
        <w:gridCol w:w="166"/>
        <w:gridCol w:w="1367"/>
        <w:gridCol w:w="198"/>
        <w:gridCol w:w="3005"/>
        <w:gridCol w:w="198"/>
        <w:gridCol w:w="174"/>
        <w:gridCol w:w="214"/>
        <w:gridCol w:w="1300"/>
        <w:gridCol w:w="166"/>
        <w:gridCol w:w="214"/>
        <w:gridCol w:w="1300"/>
        <w:gridCol w:w="166"/>
        <w:gridCol w:w="1367"/>
        <w:gridCol w:w="198"/>
        <w:gridCol w:w="3005"/>
        <w:gridCol w:w="199"/>
      </w:tblGrid>
      <w:tr w:rsidR="00D1208C" w:rsidRPr="00D1208C" w14:paraId="3EFB8A45" w14:textId="77777777" w:rsidTr="00D1208C">
        <w:tc>
          <w:tcPr>
            <w:tcW w:w="0" w:type="auto"/>
            <w:gridSpan w:val="22"/>
            <w:vAlign w:val="center"/>
            <w:hideMark/>
          </w:tcPr>
          <w:p w14:paraId="67A1A31D"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08E0E84C" w14:textId="77777777" w:rsidTr="00D1208C">
        <w:tc>
          <w:tcPr>
            <w:tcW w:w="5551" w:type="dxa"/>
            <w:vAlign w:val="center"/>
            <w:hideMark/>
          </w:tcPr>
          <w:p w14:paraId="52F440C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7F65BF3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7D66D37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CCC492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741E9EC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55BD204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38B959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2CF58C6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31741A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vAlign w:val="center"/>
            <w:hideMark/>
          </w:tcPr>
          <w:p w14:paraId="0E3D6F8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5ECE7D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C87BDE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0E8C749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3D60ED5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A7DF67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5D647D6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732CD52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9F9299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06BDF84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0E97A0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vAlign w:val="center"/>
            <w:hideMark/>
          </w:tcPr>
          <w:p w14:paraId="57FB430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5D4706E8"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1DA3F687" w14:textId="77777777" w:rsidTr="00D1208C">
        <w:tc>
          <w:tcPr>
            <w:tcW w:w="0" w:type="auto"/>
            <w:tcMar>
              <w:top w:w="30" w:type="dxa"/>
              <w:left w:w="30" w:type="dxa"/>
              <w:bottom w:w="30" w:type="dxa"/>
              <w:right w:w="30" w:type="dxa"/>
            </w:tcMar>
            <w:vAlign w:val="bottom"/>
            <w:hideMark/>
          </w:tcPr>
          <w:p w14:paraId="373C624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10"/>
            <w:tcBorders>
              <w:bottom w:val="single" w:sz="6" w:space="0" w:color="E87722"/>
            </w:tcBorders>
            <w:tcMar>
              <w:top w:w="30" w:type="dxa"/>
              <w:left w:w="30" w:type="dxa"/>
              <w:bottom w:w="30" w:type="dxa"/>
              <w:right w:w="0" w:type="dxa"/>
            </w:tcMar>
            <w:vAlign w:val="bottom"/>
            <w:hideMark/>
          </w:tcPr>
          <w:p w14:paraId="22943B1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2BAC3C7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0997BFC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3709198D" w14:textId="77777777" w:rsidTr="00D1208C">
        <w:tc>
          <w:tcPr>
            <w:tcW w:w="0" w:type="auto"/>
            <w:tcBorders>
              <w:bottom w:val="single" w:sz="6" w:space="0" w:color="E87722"/>
            </w:tcBorders>
            <w:tcMar>
              <w:top w:w="30" w:type="dxa"/>
              <w:left w:w="30" w:type="dxa"/>
              <w:bottom w:w="30" w:type="dxa"/>
              <w:right w:w="30" w:type="dxa"/>
            </w:tcMar>
            <w:vAlign w:val="bottom"/>
            <w:hideMark/>
          </w:tcPr>
          <w:p w14:paraId="3635615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8E4780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FDDCFE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B7DBA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516B2AD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758203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top w:val="single" w:sz="6" w:space="0" w:color="E87722"/>
              <w:bottom w:val="single" w:sz="6" w:space="0" w:color="E87722"/>
            </w:tcBorders>
            <w:vAlign w:val="bottom"/>
            <w:hideMark/>
          </w:tcPr>
          <w:p w14:paraId="2AD81C0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3FB8B1D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B8AF812"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D5B8D2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C42D70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7B3EFFE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AED1A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top w:val="single" w:sz="6" w:space="0" w:color="E87722"/>
              <w:bottom w:val="single" w:sz="6" w:space="0" w:color="E87722"/>
            </w:tcBorders>
            <w:vAlign w:val="bottom"/>
            <w:hideMark/>
          </w:tcPr>
          <w:p w14:paraId="3523BCA7"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6C20ABF" w14:textId="77777777" w:rsidTr="00D1208C">
        <w:tc>
          <w:tcPr>
            <w:tcW w:w="0" w:type="auto"/>
            <w:tcMar>
              <w:top w:w="30" w:type="dxa"/>
              <w:left w:w="30" w:type="dxa"/>
              <w:bottom w:w="30" w:type="dxa"/>
              <w:right w:w="30" w:type="dxa"/>
            </w:tcMar>
            <w:vAlign w:val="bottom"/>
            <w:hideMark/>
          </w:tcPr>
          <w:p w14:paraId="7326099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154BD29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DB66D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051A7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D5820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EA19D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16EF0C8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C0575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CE32BE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16FBA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0DAB767A" w14:textId="77777777" w:rsidTr="00D1208C">
        <w:tc>
          <w:tcPr>
            <w:tcW w:w="0" w:type="auto"/>
            <w:tcBorders>
              <w:top w:val="single" w:sz="6" w:space="0" w:color="808080"/>
            </w:tcBorders>
            <w:tcMar>
              <w:top w:w="30" w:type="dxa"/>
              <w:left w:w="180" w:type="dxa"/>
              <w:bottom w:w="30" w:type="dxa"/>
              <w:right w:w="30" w:type="dxa"/>
            </w:tcMar>
            <w:vAlign w:val="bottom"/>
            <w:hideMark/>
          </w:tcPr>
          <w:p w14:paraId="5D22EE4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201B9F5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EBC910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1,711</w:t>
            </w:r>
          </w:p>
        </w:tc>
        <w:tc>
          <w:tcPr>
            <w:tcW w:w="0" w:type="auto"/>
            <w:tcBorders>
              <w:top w:val="single" w:sz="6" w:space="0" w:color="808080"/>
            </w:tcBorders>
            <w:shd w:val="clear" w:color="auto" w:fill="FFF1E7"/>
            <w:vAlign w:val="bottom"/>
            <w:hideMark/>
          </w:tcPr>
          <w:p w14:paraId="03141A1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353919A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6A99F1D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1,589</w:t>
            </w:r>
          </w:p>
        </w:tc>
        <w:tc>
          <w:tcPr>
            <w:tcW w:w="0" w:type="auto"/>
            <w:tcBorders>
              <w:top w:val="single" w:sz="6" w:space="0" w:color="808080"/>
            </w:tcBorders>
            <w:vAlign w:val="bottom"/>
            <w:hideMark/>
          </w:tcPr>
          <w:p w14:paraId="2EDF8B3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0ED7D9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41F839A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6AC800F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tcBorders>
            <w:tcMar>
              <w:top w:w="30" w:type="dxa"/>
              <w:left w:w="0" w:type="dxa"/>
              <w:bottom w:w="30" w:type="dxa"/>
              <w:right w:w="30" w:type="dxa"/>
            </w:tcMar>
            <w:vAlign w:val="bottom"/>
            <w:hideMark/>
          </w:tcPr>
          <w:p w14:paraId="15DB2E3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148916A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6A36C54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23A3E7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5,005</w:t>
            </w:r>
          </w:p>
        </w:tc>
        <w:tc>
          <w:tcPr>
            <w:tcW w:w="0" w:type="auto"/>
            <w:tcBorders>
              <w:top w:val="single" w:sz="6" w:space="0" w:color="808080"/>
            </w:tcBorders>
            <w:shd w:val="clear" w:color="auto" w:fill="FFF1E7"/>
            <w:vAlign w:val="bottom"/>
            <w:hideMark/>
          </w:tcPr>
          <w:p w14:paraId="1F7BD5C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CC58FC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722AC17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4,650</w:t>
            </w:r>
          </w:p>
        </w:tc>
        <w:tc>
          <w:tcPr>
            <w:tcW w:w="0" w:type="auto"/>
            <w:tcBorders>
              <w:top w:val="single" w:sz="6" w:space="0" w:color="808080"/>
            </w:tcBorders>
            <w:vAlign w:val="bottom"/>
            <w:hideMark/>
          </w:tcPr>
          <w:p w14:paraId="6D4D580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B372EB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1F079CB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0213CC7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808080"/>
            </w:tcBorders>
            <w:tcMar>
              <w:top w:w="30" w:type="dxa"/>
              <w:left w:w="0" w:type="dxa"/>
              <w:bottom w:w="30" w:type="dxa"/>
              <w:right w:w="30" w:type="dxa"/>
            </w:tcMar>
            <w:vAlign w:val="bottom"/>
            <w:hideMark/>
          </w:tcPr>
          <w:p w14:paraId="4C9866C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76059325"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5ECE7D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C85C09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889</w:t>
            </w:r>
          </w:p>
        </w:tc>
        <w:tc>
          <w:tcPr>
            <w:tcW w:w="0" w:type="auto"/>
            <w:tcBorders>
              <w:top w:val="single" w:sz="6" w:space="0" w:color="808080"/>
              <w:bottom w:val="single" w:sz="6" w:space="0" w:color="808080"/>
            </w:tcBorders>
            <w:shd w:val="clear" w:color="auto" w:fill="FFF1E7"/>
            <w:vAlign w:val="bottom"/>
            <w:hideMark/>
          </w:tcPr>
          <w:p w14:paraId="623A839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9D772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750</w:t>
            </w:r>
          </w:p>
        </w:tc>
        <w:tc>
          <w:tcPr>
            <w:tcW w:w="0" w:type="auto"/>
            <w:tcBorders>
              <w:top w:val="single" w:sz="6" w:space="0" w:color="808080"/>
              <w:bottom w:val="single" w:sz="6" w:space="0" w:color="808080"/>
            </w:tcBorders>
            <w:vAlign w:val="bottom"/>
            <w:hideMark/>
          </w:tcPr>
          <w:p w14:paraId="5950843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0EE468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01429C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09423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E2465C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561A52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E0916B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2,655</w:t>
            </w:r>
          </w:p>
        </w:tc>
        <w:tc>
          <w:tcPr>
            <w:tcW w:w="0" w:type="auto"/>
            <w:tcBorders>
              <w:top w:val="single" w:sz="6" w:space="0" w:color="808080"/>
              <w:bottom w:val="single" w:sz="6" w:space="0" w:color="808080"/>
            </w:tcBorders>
            <w:shd w:val="clear" w:color="auto" w:fill="FFF1E7"/>
            <w:vAlign w:val="bottom"/>
            <w:hideMark/>
          </w:tcPr>
          <w:p w14:paraId="1DBA478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0E55B02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2,374</w:t>
            </w:r>
          </w:p>
        </w:tc>
        <w:tc>
          <w:tcPr>
            <w:tcW w:w="0" w:type="auto"/>
            <w:tcBorders>
              <w:top w:val="single" w:sz="6" w:space="0" w:color="808080"/>
              <w:bottom w:val="single" w:sz="6" w:space="0" w:color="808080"/>
            </w:tcBorders>
            <w:vAlign w:val="bottom"/>
            <w:hideMark/>
          </w:tcPr>
          <w:p w14:paraId="08527F1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FE14E9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19014F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F82724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A67AA8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7CEFE663" w14:textId="77777777" w:rsidTr="00D1208C">
        <w:tc>
          <w:tcPr>
            <w:tcW w:w="0" w:type="auto"/>
            <w:tcMar>
              <w:top w:w="30" w:type="dxa"/>
              <w:left w:w="180" w:type="dxa"/>
              <w:bottom w:w="30" w:type="dxa"/>
              <w:right w:w="30" w:type="dxa"/>
            </w:tcMar>
            <w:vAlign w:val="bottom"/>
            <w:hideMark/>
          </w:tcPr>
          <w:p w14:paraId="4EEAE2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Equipment</w:t>
            </w:r>
          </w:p>
        </w:tc>
        <w:tc>
          <w:tcPr>
            <w:tcW w:w="0" w:type="auto"/>
            <w:gridSpan w:val="2"/>
            <w:shd w:val="clear" w:color="auto" w:fill="FFF1E7"/>
            <w:tcMar>
              <w:top w:w="30" w:type="dxa"/>
              <w:left w:w="30" w:type="dxa"/>
              <w:bottom w:w="30" w:type="dxa"/>
              <w:right w:w="0" w:type="dxa"/>
            </w:tcMar>
            <w:vAlign w:val="bottom"/>
            <w:hideMark/>
          </w:tcPr>
          <w:p w14:paraId="240A111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109</w:t>
            </w:r>
          </w:p>
        </w:tc>
        <w:tc>
          <w:tcPr>
            <w:tcW w:w="0" w:type="auto"/>
            <w:shd w:val="clear" w:color="auto" w:fill="FFF1E7"/>
            <w:vAlign w:val="bottom"/>
            <w:hideMark/>
          </w:tcPr>
          <w:p w14:paraId="313F107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67DFB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96</w:t>
            </w:r>
          </w:p>
        </w:tc>
        <w:tc>
          <w:tcPr>
            <w:tcW w:w="0" w:type="auto"/>
            <w:vAlign w:val="bottom"/>
            <w:hideMark/>
          </w:tcPr>
          <w:p w14:paraId="3AFEC06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A2732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Mar>
              <w:top w:w="30" w:type="dxa"/>
              <w:left w:w="0" w:type="dxa"/>
              <w:bottom w:w="30" w:type="dxa"/>
              <w:right w:w="30" w:type="dxa"/>
            </w:tcMar>
            <w:vAlign w:val="bottom"/>
            <w:hideMark/>
          </w:tcPr>
          <w:p w14:paraId="2CDAEC8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65B08C6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Mar>
              <w:top w:w="30" w:type="dxa"/>
              <w:left w:w="0" w:type="dxa"/>
              <w:bottom w:w="30" w:type="dxa"/>
              <w:right w:w="30" w:type="dxa"/>
            </w:tcMar>
            <w:vAlign w:val="bottom"/>
            <w:hideMark/>
          </w:tcPr>
          <w:p w14:paraId="4106F5F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4317584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71A186A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359</w:t>
            </w:r>
          </w:p>
        </w:tc>
        <w:tc>
          <w:tcPr>
            <w:tcW w:w="0" w:type="auto"/>
            <w:shd w:val="clear" w:color="auto" w:fill="FFF1E7"/>
            <w:vAlign w:val="bottom"/>
            <w:hideMark/>
          </w:tcPr>
          <w:p w14:paraId="5CB8D5F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9F46DD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331</w:t>
            </w:r>
          </w:p>
        </w:tc>
        <w:tc>
          <w:tcPr>
            <w:tcW w:w="0" w:type="auto"/>
            <w:vAlign w:val="bottom"/>
            <w:hideMark/>
          </w:tcPr>
          <w:p w14:paraId="7125E10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536141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Mar>
              <w:top w:w="30" w:type="dxa"/>
              <w:left w:w="0" w:type="dxa"/>
              <w:bottom w:w="30" w:type="dxa"/>
              <w:right w:w="30" w:type="dxa"/>
            </w:tcMar>
            <w:vAlign w:val="bottom"/>
            <w:hideMark/>
          </w:tcPr>
          <w:p w14:paraId="16AEAF9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46942FB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Mar>
              <w:top w:w="30" w:type="dxa"/>
              <w:left w:w="0" w:type="dxa"/>
              <w:bottom w:w="30" w:type="dxa"/>
              <w:right w:w="30" w:type="dxa"/>
            </w:tcMar>
            <w:vAlign w:val="bottom"/>
            <w:hideMark/>
          </w:tcPr>
          <w:p w14:paraId="3DF862B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63D386F3"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A6650F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23DB87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4DAED7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2,709</w:t>
            </w:r>
          </w:p>
        </w:tc>
        <w:tc>
          <w:tcPr>
            <w:tcW w:w="0" w:type="auto"/>
            <w:tcBorders>
              <w:top w:val="single" w:sz="6" w:space="0" w:color="E87722"/>
              <w:bottom w:val="single" w:sz="6" w:space="0" w:color="E87722"/>
            </w:tcBorders>
            <w:shd w:val="clear" w:color="auto" w:fill="FFF1E7"/>
            <w:vAlign w:val="bottom"/>
            <w:hideMark/>
          </w:tcPr>
          <w:p w14:paraId="0DD5FE6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58E549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051140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2,435</w:t>
            </w:r>
          </w:p>
        </w:tc>
        <w:tc>
          <w:tcPr>
            <w:tcW w:w="0" w:type="auto"/>
            <w:tcBorders>
              <w:top w:val="single" w:sz="6" w:space="0" w:color="E87722"/>
              <w:bottom w:val="single" w:sz="6" w:space="0" w:color="E87722"/>
            </w:tcBorders>
            <w:vAlign w:val="bottom"/>
            <w:hideMark/>
          </w:tcPr>
          <w:p w14:paraId="617945B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473CDF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9B1C38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3A674A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3D6BC8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00B834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4B7F46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028542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8,019</w:t>
            </w:r>
          </w:p>
        </w:tc>
        <w:tc>
          <w:tcPr>
            <w:tcW w:w="0" w:type="auto"/>
            <w:tcBorders>
              <w:top w:val="single" w:sz="6" w:space="0" w:color="E87722"/>
              <w:bottom w:val="single" w:sz="6" w:space="0" w:color="E87722"/>
            </w:tcBorders>
            <w:shd w:val="clear" w:color="auto" w:fill="FFF1E7"/>
            <w:vAlign w:val="bottom"/>
            <w:hideMark/>
          </w:tcPr>
          <w:p w14:paraId="76307D1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D3B7B9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E0094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7,355</w:t>
            </w:r>
          </w:p>
        </w:tc>
        <w:tc>
          <w:tcPr>
            <w:tcW w:w="0" w:type="auto"/>
            <w:tcBorders>
              <w:top w:val="single" w:sz="6" w:space="0" w:color="E87722"/>
              <w:bottom w:val="single" w:sz="6" w:space="0" w:color="E87722"/>
            </w:tcBorders>
            <w:vAlign w:val="bottom"/>
            <w:hideMark/>
          </w:tcPr>
          <w:p w14:paraId="674B64F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26CBD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0AC082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2C21FF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C51A92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r>
      <w:tr w:rsidR="00D1208C" w:rsidRPr="00D1208C" w14:paraId="5152C4B1" w14:textId="77777777" w:rsidTr="00D1208C">
        <w:tc>
          <w:tcPr>
            <w:tcW w:w="0" w:type="auto"/>
            <w:tcMar>
              <w:top w:w="30" w:type="dxa"/>
              <w:left w:w="30" w:type="dxa"/>
              <w:bottom w:w="30" w:type="dxa"/>
              <w:right w:w="30" w:type="dxa"/>
            </w:tcMar>
            <w:vAlign w:val="bottom"/>
            <w:hideMark/>
          </w:tcPr>
          <w:p w14:paraId="44ECF84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51FCEFF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3"/>
            <w:tcMar>
              <w:top w:w="30" w:type="dxa"/>
              <w:left w:w="30" w:type="dxa"/>
              <w:bottom w:w="30" w:type="dxa"/>
              <w:right w:w="30" w:type="dxa"/>
            </w:tcMar>
            <w:vAlign w:val="bottom"/>
            <w:hideMark/>
          </w:tcPr>
          <w:p w14:paraId="6F8EB77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2"/>
            <w:tcMar>
              <w:top w:w="30" w:type="dxa"/>
              <w:left w:w="30" w:type="dxa"/>
              <w:bottom w:w="30" w:type="dxa"/>
              <w:right w:w="30" w:type="dxa"/>
            </w:tcMar>
            <w:vAlign w:val="bottom"/>
            <w:hideMark/>
          </w:tcPr>
          <w:p w14:paraId="512116D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75079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B150D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6776DC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3"/>
            <w:tcMar>
              <w:top w:w="30" w:type="dxa"/>
              <w:left w:w="30" w:type="dxa"/>
              <w:bottom w:w="30" w:type="dxa"/>
              <w:right w:w="30" w:type="dxa"/>
            </w:tcMar>
            <w:vAlign w:val="bottom"/>
            <w:hideMark/>
          </w:tcPr>
          <w:p w14:paraId="0EBB0FB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2"/>
            <w:tcMar>
              <w:top w:w="30" w:type="dxa"/>
              <w:left w:w="30" w:type="dxa"/>
              <w:bottom w:w="30" w:type="dxa"/>
              <w:right w:w="30" w:type="dxa"/>
            </w:tcMar>
            <w:vAlign w:val="bottom"/>
            <w:hideMark/>
          </w:tcPr>
          <w:p w14:paraId="3956773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529028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24D14E3C"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F50975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1CB953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A273A8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1,956</w:t>
            </w:r>
          </w:p>
        </w:tc>
        <w:tc>
          <w:tcPr>
            <w:tcW w:w="0" w:type="auto"/>
            <w:tcBorders>
              <w:top w:val="single" w:sz="6" w:space="0" w:color="808080"/>
              <w:bottom w:val="single" w:sz="6" w:space="0" w:color="808080"/>
            </w:tcBorders>
            <w:shd w:val="clear" w:color="auto" w:fill="FFF1E7"/>
            <w:vAlign w:val="bottom"/>
            <w:hideMark/>
          </w:tcPr>
          <w:p w14:paraId="4DFC98E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E8269E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1C266FA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1,785</w:t>
            </w:r>
          </w:p>
        </w:tc>
        <w:tc>
          <w:tcPr>
            <w:tcW w:w="0" w:type="auto"/>
            <w:tcBorders>
              <w:top w:val="single" w:sz="6" w:space="0" w:color="808080"/>
              <w:bottom w:val="single" w:sz="6" w:space="0" w:color="808080"/>
            </w:tcBorders>
            <w:vAlign w:val="bottom"/>
            <w:hideMark/>
          </w:tcPr>
          <w:p w14:paraId="0997444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B21FD2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1F999F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F942F3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2E3F0F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DA06FC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EEDE22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570A5C2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5,792</w:t>
            </w:r>
          </w:p>
        </w:tc>
        <w:tc>
          <w:tcPr>
            <w:tcW w:w="0" w:type="auto"/>
            <w:tcBorders>
              <w:top w:val="single" w:sz="6" w:space="0" w:color="808080"/>
              <w:bottom w:val="single" w:sz="6" w:space="0" w:color="808080"/>
            </w:tcBorders>
            <w:shd w:val="clear" w:color="auto" w:fill="FFF1E7"/>
            <w:vAlign w:val="bottom"/>
            <w:hideMark/>
          </w:tcPr>
          <w:p w14:paraId="437EC19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0D50A1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7F08DC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5,318</w:t>
            </w:r>
          </w:p>
        </w:tc>
        <w:tc>
          <w:tcPr>
            <w:tcW w:w="0" w:type="auto"/>
            <w:tcBorders>
              <w:top w:val="single" w:sz="6" w:space="0" w:color="808080"/>
              <w:bottom w:val="single" w:sz="6" w:space="0" w:color="808080"/>
            </w:tcBorders>
            <w:vAlign w:val="bottom"/>
            <w:hideMark/>
          </w:tcPr>
          <w:p w14:paraId="227B4C4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F2A22D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E87BD9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88227B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439B49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77170F31" w14:textId="77777777" w:rsidTr="00D1208C">
        <w:tc>
          <w:tcPr>
            <w:tcW w:w="0" w:type="auto"/>
            <w:tcMar>
              <w:top w:w="30" w:type="dxa"/>
              <w:left w:w="180" w:type="dxa"/>
              <w:bottom w:w="30" w:type="dxa"/>
              <w:right w:w="30" w:type="dxa"/>
            </w:tcMar>
            <w:vAlign w:val="bottom"/>
            <w:hideMark/>
          </w:tcPr>
          <w:p w14:paraId="0CB31DA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4E8653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753</w:t>
            </w:r>
          </w:p>
        </w:tc>
        <w:tc>
          <w:tcPr>
            <w:tcW w:w="0" w:type="auto"/>
            <w:shd w:val="clear" w:color="auto" w:fill="FFF1E7"/>
            <w:vAlign w:val="bottom"/>
            <w:hideMark/>
          </w:tcPr>
          <w:p w14:paraId="123B9E2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42EBC9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650</w:t>
            </w:r>
          </w:p>
        </w:tc>
        <w:tc>
          <w:tcPr>
            <w:tcW w:w="0" w:type="auto"/>
            <w:vAlign w:val="bottom"/>
            <w:hideMark/>
          </w:tcPr>
          <w:p w14:paraId="6005F42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F753D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w:t>
            </w:r>
          </w:p>
        </w:tc>
        <w:tc>
          <w:tcPr>
            <w:tcW w:w="0" w:type="auto"/>
            <w:tcMar>
              <w:top w:w="30" w:type="dxa"/>
              <w:left w:w="0" w:type="dxa"/>
              <w:bottom w:w="30" w:type="dxa"/>
              <w:right w:w="30" w:type="dxa"/>
            </w:tcMar>
            <w:vAlign w:val="bottom"/>
            <w:hideMark/>
          </w:tcPr>
          <w:p w14:paraId="2FD20C4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282D582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Mar>
              <w:top w:w="30" w:type="dxa"/>
              <w:left w:w="0" w:type="dxa"/>
              <w:bottom w:w="30" w:type="dxa"/>
              <w:right w:w="30" w:type="dxa"/>
            </w:tcMar>
            <w:vAlign w:val="bottom"/>
            <w:hideMark/>
          </w:tcPr>
          <w:p w14:paraId="6E9BCCF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6A14440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2681AD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2,227</w:t>
            </w:r>
          </w:p>
        </w:tc>
        <w:tc>
          <w:tcPr>
            <w:tcW w:w="0" w:type="auto"/>
            <w:shd w:val="clear" w:color="auto" w:fill="FFF1E7"/>
            <w:vAlign w:val="bottom"/>
            <w:hideMark/>
          </w:tcPr>
          <w:p w14:paraId="57E84C3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5C0338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2,037</w:t>
            </w:r>
          </w:p>
        </w:tc>
        <w:tc>
          <w:tcPr>
            <w:tcW w:w="0" w:type="auto"/>
            <w:vAlign w:val="bottom"/>
            <w:hideMark/>
          </w:tcPr>
          <w:p w14:paraId="39862E5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BADA1F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Mar>
              <w:top w:w="30" w:type="dxa"/>
              <w:left w:w="0" w:type="dxa"/>
              <w:bottom w:w="30" w:type="dxa"/>
              <w:right w:w="30" w:type="dxa"/>
            </w:tcMar>
            <w:vAlign w:val="bottom"/>
            <w:hideMark/>
          </w:tcPr>
          <w:p w14:paraId="7F2A739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1AA0536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w:t>
            </w:r>
          </w:p>
        </w:tc>
        <w:tc>
          <w:tcPr>
            <w:tcW w:w="0" w:type="auto"/>
            <w:tcMar>
              <w:top w:w="30" w:type="dxa"/>
              <w:left w:w="0" w:type="dxa"/>
              <w:bottom w:w="30" w:type="dxa"/>
              <w:right w:w="30" w:type="dxa"/>
            </w:tcMar>
            <w:vAlign w:val="bottom"/>
            <w:hideMark/>
          </w:tcPr>
          <w:p w14:paraId="13AD36A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43C747D6" w14:textId="77777777" w:rsidTr="00D1208C">
        <w:tc>
          <w:tcPr>
            <w:tcW w:w="0" w:type="auto"/>
            <w:tcBorders>
              <w:top w:val="single" w:sz="6" w:space="0" w:color="E87722"/>
            </w:tcBorders>
            <w:tcMar>
              <w:top w:w="30" w:type="dxa"/>
              <w:left w:w="30" w:type="dxa"/>
              <w:bottom w:w="30" w:type="dxa"/>
              <w:right w:w="30" w:type="dxa"/>
            </w:tcMar>
            <w:vAlign w:val="bottom"/>
            <w:hideMark/>
          </w:tcPr>
          <w:p w14:paraId="4AAEB92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C0295E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A3D1B8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2,709</w:t>
            </w:r>
          </w:p>
        </w:tc>
        <w:tc>
          <w:tcPr>
            <w:tcW w:w="0" w:type="auto"/>
            <w:tcBorders>
              <w:top w:val="single" w:sz="6" w:space="0" w:color="E87722"/>
              <w:bottom w:val="single" w:sz="6" w:space="0" w:color="E87722"/>
            </w:tcBorders>
            <w:shd w:val="clear" w:color="auto" w:fill="FFF1E7"/>
            <w:vAlign w:val="bottom"/>
            <w:hideMark/>
          </w:tcPr>
          <w:p w14:paraId="1556D44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F1987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18224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2,435</w:t>
            </w:r>
          </w:p>
        </w:tc>
        <w:tc>
          <w:tcPr>
            <w:tcW w:w="0" w:type="auto"/>
            <w:tcBorders>
              <w:top w:val="single" w:sz="6" w:space="0" w:color="E87722"/>
              <w:bottom w:val="single" w:sz="6" w:space="0" w:color="E87722"/>
            </w:tcBorders>
            <w:vAlign w:val="bottom"/>
            <w:hideMark/>
          </w:tcPr>
          <w:p w14:paraId="08BCB36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A3A702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EED287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B361BB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5D24E6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tcBorders>
            <w:tcMar>
              <w:top w:w="30" w:type="dxa"/>
              <w:left w:w="30" w:type="dxa"/>
              <w:bottom w:w="30" w:type="dxa"/>
              <w:right w:w="30" w:type="dxa"/>
            </w:tcMar>
            <w:vAlign w:val="bottom"/>
            <w:hideMark/>
          </w:tcPr>
          <w:p w14:paraId="001719E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14A04F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FAC70B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8,019</w:t>
            </w:r>
          </w:p>
        </w:tc>
        <w:tc>
          <w:tcPr>
            <w:tcW w:w="0" w:type="auto"/>
            <w:tcBorders>
              <w:top w:val="single" w:sz="6" w:space="0" w:color="E87722"/>
              <w:bottom w:val="single" w:sz="6" w:space="0" w:color="E87722"/>
            </w:tcBorders>
            <w:shd w:val="clear" w:color="auto" w:fill="FFF1E7"/>
            <w:vAlign w:val="bottom"/>
            <w:hideMark/>
          </w:tcPr>
          <w:p w14:paraId="756CD17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AACF10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7A7DDA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7,355</w:t>
            </w:r>
          </w:p>
        </w:tc>
        <w:tc>
          <w:tcPr>
            <w:tcW w:w="0" w:type="auto"/>
            <w:tcBorders>
              <w:top w:val="single" w:sz="6" w:space="0" w:color="E87722"/>
              <w:bottom w:val="single" w:sz="6" w:space="0" w:color="E87722"/>
            </w:tcBorders>
            <w:vAlign w:val="bottom"/>
            <w:hideMark/>
          </w:tcPr>
          <w:p w14:paraId="4DEE50E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AA207C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5114C0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39EE0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128581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r>
      <w:tr w:rsidR="00D1208C" w:rsidRPr="00D1208C" w14:paraId="77A234B0"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4F1BB76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557E26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79475A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575</w:t>
            </w:r>
          </w:p>
        </w:tc>
        <w:tc>
          <w:tcPr>
            <w:tcW w:w="0" w:type="auto"/>
            <w:tcBorders>
              <w:top w:val="single" w:sz="6" w:space="0" w:color="E87722"/>
              <w:bottom w:val="single" w:sz="6" w:space="0" w:color="E87722"/>
            </w:tcBorders>
            <w:shd w:val="clear" w:color="auto" w:fill="FFF1E7"/>
            <w:vAlign w:val="bottom"/>
            <w:hideMark/>
          </w:tcPr>
          <w:p w14:paraId="2572A6B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A73926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EC448E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538</w:t>
            </w:r>
          </w:p>
        </w:tc>
        <w:tc>
          <w:tcPr>
            <w:tcW w:w="0" w:type="auto"/>
            <w:tcBorders>
              <w:top w:val="single" w:sz="6" w:space="0" w:color="E87722"/>
              <w:bottom w:val="single" w:sz="6" w:space="0" w:color="E87722"/>
            </w:tcBorders>
            <w:vAlign w:val="bottom"/>
            <w:hideMark/>
          </w:tcPr>
          <w:p w14:paraId="4B2E2E7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5BA90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1512FE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42A7BCA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7FD700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0BF346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1249286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1,694</w:t>
            </w:r>
          </w:p>
        </w:tc>
        <w:tc>
          <w:tcPr>
            <w:tcW w:w="0" w:type="auto"/>
            <w:tcBorders>
              <w:top w:val="single" w:sz="6" w:space="0" w:color="E87722"/>
              <w:bottom w:val="single" w:sz="6" w:space="0" w:color="E87722"/>
            </w:tcBorders>
            <w:shd w:val="clear" w:color="auto" w:fill="FFF1E7"/>
            <w:vAlign w:val="bottom"/>
            <w:hideMark/>
          </w:tcPr>
          <w:p w14:paraId="1BA0F0D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843F24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1B31C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1,489</w:t>
            </w:r>
          </w:p>
        </w:tc>
        <w:tc>
          <w:tcPr>
            <w:tcW w:w="0" w:type="auto"/>
            <w:tcBorders>
              <w:top w:val="single" w:sz="6" w:space="0" w:color="E87722"/>
              <w:bottom w:val="single" w:sz="6" w:space="0" w:color="E87722"/>
            </w:tcBorders>
            <w:vAlign w:val="bottom"/>
            <w:hideMark/>
          </w:tcPr>
          <w:p w14:paraId="3F484C1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39C8D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7F83A0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48D6E87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bl>
    <w:p w14:paraId="24CC3B00"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THIRD QUARTER OF FISCAL 2020 COMPARED TO THIRD QUARTER OF FISCAL 2019</w:t>
      </w:r>
    </w:p>
    <w:p w14:paraId="4A003A9A"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lastRenderedPageBreak/>
        <w:t>On a currency-neutral basis, EMEA revenues for the third quarter of fiscal 2020 grew 13%, driven by higher revenues across all territories, most notably UK &amp; Ireland and Central Europe, which grew 22% and 13%, respectively. Revenues increased in all key categories, led by Sportswear, the Jordan Brand and Training. NIKE Direct revenues increased 18% as digital commerce sales growth of 43% and comparable store sales growth of 6% more than offset declines from certain store closures as we continually optimize our fleet to meet consumer demand across physical and digital channels.</w:t>
      </w:r>
    </w:p>
    <w:p w14:paraId="05D50A5A"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footwear revenues grew 9%, driven by higher revenues in nearly all key categories, led by the Jordan Brand and Sportswear. Unit sales of footwear increased 6% and higher ASP per pair contributed approximately 3 percentage points of footwear revenue growth. Higher ASP per pair primarily resulted from higher NIKE Direct and full-price ASPs.</w:t>
      </w:r>
    </w:p>
    <w:p w14:paraId="58FAE175"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apparel revenues increased 20% due to growth in all key categories, led by Sportswear and Training. Unit sales of apparel increased 21% while lower ASP per unit reduced apparel revenues by approximately 1 percentage point. Lower ASP per unit was primarily due to a lower mix of NIKE Direct sales as well as lower NIKE Direct ASP.</w:t>
      </w:r>
    </w:p>
    <w:p w14:paraId="2BA81946"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Reported EBIT increased 7% as higher revenues and selling and administrative expense leverage more than offset a decline in gross margin. Gross margin decreased approximately 300 basis points primarily due to unfavorable changes in standard foreign currency exchange rates and lower full-price ASP, which more than offset lower product costs. Selling and administrative expense was relatively flat. Demand creation expense was mostly unchanged as higher sports marketing expense was offset by lower advertising and marketing costs. Operating overhead expense was relatively flat as higher administrative costs and bad debt expense were offset by lower wage-related expenses.</w:t>
      </w:r>
    </w:p>
    <w:p w14:paraId="6ADE6F1D"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FIRST NINE MONTHS OF FISCAL 2020 COMPARED TO FIRST NINE MONTHS OF FISCAL 2019</w:t>
      </w:r>
    </w:p>
    <w:p w14:paraId="72599FD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EMEA revenues for the first nine months of fiscal 2020 grew 13%, driven by higher revenues across all territories, most notably UK &amp; Ireland, Central Europe and Eastern Europe, which grew 18%, 12% and 18%, respectively. Revenues increased in nearly all key categories, led by Sportswear and, to a lesser extent, the Jordan Brand. NIKE Direct revenues increased 13% as digital commerce sales growth of 33% and comparable store sales growth of 6% more than offset declines from certain store closures as we continually optimize our fleet to meet consumer demand across physical and digital channels.</w:t>
      </w:r>
    </w:p>
    <w:p w14:paraId="735537E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footwear revenues grew 11%, driven by higher revenues in nearly all key categories, led by Sportswear and the Jordan Brand. Unit sales of footwear increased 6% and higher ASP per pair contributed approximately 5 percentage points of footwear revenue growth. Higher ASP per pair primarily resulted from higher full-price and NIKE Direct ASPs.</w:t>
      </w:r>
    </w:p>
    <w:p w14:paraId="274E28B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apparel revenues increased 15% due to growth in nearly all key categories, led by Sportswear. Unit sales of apparel increased 14% and higher ASP per unit contributed approximately 1 percentage point of apparel revenue growth. Higher ASP per unit was primarily due to higher full-price ASP.</w:t>
      </w:r>
    </w:p>
    <w:p w14:paraId="7C7D4DFE"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Reported EBIT increased 14% for the first nine months of fiscal 2020, as higher revenues and selling and administrative expense leverage more than offset a decline in gross margin. Gross margin decreased approximately 30 basis points as unfavorable changes in standard foreign currency exchange rates more than offset lower product costs and higher full-price ASP. Selling and administrative expense increased due to higher demand creation and operating overhead expense. The increase in demand</w:t>
      </w:r>
    </w:p>
    <w:p w14:paraId="6E261516"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603EB19"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38</w:t>
      </w:r>
    </w:p>
    <w:p w14:paraId="1F5EEC89"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3DF63312">
          <v:rect id="_x0000_i1065" style="width:0;height:1.5pt" o:hralign="center" o:hrstd="t" o:hrnoshade="t" o:hr="t" fillcolor="black" stroked="f"/>
        </w:pict>
      </w:r>
    </w:p>
    <w:p w14:paraId="17A4FE1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FB391CB"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11" w:anchor="s1433BDA772405ACE80C243EDFDDC0CC7" w:history="1">
        <w:r w:rsidRPr="00D1208C">
          <w:rPr>
            <w:rFonts w:ascii="Arial" w:eastAsia="宋体" w:hAnsi="Arial" w:cs="Arial"/>
            <w:color w:val="0000FF"/>
            <w:kern w:val="0"/>
            <w:sz w:val="17"/>
            <w:szCs w:val="17"/>
            <w:u w:val="single"/>
          </w:rPr>
          <w:t>Table of Contents</w:t>
        </w:r>
      </w:hyperlink>
    </w:p>
    <w:p w14:paraId="16ECD46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69CCA49"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80910B6"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creation expense was driven by higher sports marketing expense, as well as higher advertising and marketing costs, partially offset by lower retail brand presentation costs. Growth in operating overhead expense was primarily due to higher bad debt expense and wage-related costs.</w:t>
      </w:r>
    </w:p>
    <w:p w14:paraId="2ED2E6D1"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GREATER CHINA</w:t>
      </w:r>
    </w:p>
    <w:tbl>
      <w:tblPr>
        <w:tblW w:w="20614" w:type="dxa"/>
        <w:tblCellMar>
          <w:left w:w="0" w:type="dxa"/>
          <w:right w:w="0" w:type="dxa"/>
        </w:tblCellMar>
        <w:tblLook w:val="04A0" w:firstRow="1" w:lastRow="0" w:firstColumn="1" w:lastColumn="0" w:noHBand="0" w:noVBand="1"/>
      </w:tblPr>
      <w:tblGrid>
        <w:gridCol w:w="4150"/>
        <w:gridCol w:w="214"/>
        <w:gridCol w:w="1297"/>
        <w:gridCol w:w="165"/>
        <w:gridCol w:w="214"/>
        <w:gridCol w:w="1297"/>
        <w:gridCol w:w="165"/>
        <w:gridCol w:w="1361"/>
        <w:gridCol w:w="236"/>
        <w:gridCol w:w="2998"/>
        <w:gridCol w:w="236"/>
        <w:gridCol w:w="173"/>
        <w:gridCol w:w="214"/>
        <w:gridCol w:w="1297"/>
        <w:gridCol w:w="165"/>
        <w:gridCol w:w="214"/>
        <w:gridCol w:w="1297"/>
        <w:gridCol w:w="165"/>
        <w:gridCol w:w="1361"/>
        <w:gridCol w:w="198"/>
        <w:gridCol w:w="2998"/>
        <w:gridCol w:w="199"/>
      </w:tblGrid>
      <w:tr w:rsidR="00D1208C" w:rsidRPr="00D1208C" w14:paraId="17D75E94" w14:textId="77777777" w:rsidTr="00D1208C">
        <w:tc>
          <w:tcPr>
            <w:tcW w:w="0" w:type="auto"/>
            <w:gridSpan w:val="22"/>
            <w:vAlign w:val="center"/>
            <w:hideMark/>
          </w:tcPr>
          <w:p w14:paraId="6BEDAB73"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6F7BE41A" w14:textId="77777777" w:rsidTr="00D1208C">
        <w:tc>
          <w:tcPr>
            <w:tcW w:w="5520" w:type="dxa"/>
            <w:vAlign w:val="center"/>
            <w:hideMark/>
          </w:tcPr>
          <w:p w14:paraId="3C541AB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0192059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9" w:type="dxa"/>
            <w:vAlign w:val="center"/>
            <w:hideMark/>
          </w:tcPr>
          <w:p w14:paraId="59EC8E2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315448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41F2F1B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9" w:type="dxa"/>
            <w:vAlign w:val="center"/>
            <w:hideMark/>
          </w:tcPr>
          <w:p w14:paraId="202FF14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A488EB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0" w:type="dxa"/>
            <w:vAlign w:val="center"/>
            <w:hideMark/>
          </w:tcPr>
          <w:p w14:paraId="7C98768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0007BD5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3" w:type="dxa"/>
            <w:vAlign w:val="center"/>
            <w:hideMark/>
          </w:tcPr>
          <w:p w14:paraId="43F6563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5C575A7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1E3796A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559C2AD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9" w:type="dxa"/>
            <w:vAlign w:val="center"/>
            <w:hideMark/>
          </w:tcPr>
          <w:p w14:paraId="6324323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EA7B6C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031BFD1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9" w:type="dxa"/>
            <w:vAlign w:val="center"/>
            <w:hideMark/>
          </w:tcPr>
          <w:p w14:paraId="63C8F42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2F4B811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0" w:type="dxa"/>
            <w:vAlign w:val="center"/>
            <w:hideMark/>
          </w:tcPr>
          <w:p w14:paraId="7EA4490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F92DDD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3" w:type="dxa"/>
            <w:vAlign w:val="center"/>
            <w:hideMark/>
          </w:tcPr>
          <w:p w14:paraId="40569AB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557B1FB2"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8FFBF50" w14:textId="77777777" w:rsidTr="00D1208C">
        <w:tc>
          <w:tcPr>
            <w:tcW w:w="0" w:type="auto"/>
            <w:tcMar>
              <w:top w:w="30" w:type="dxa"/>
              <w:left w:w="30" w:type="dxa"/>
              <w:bottom w:w="30" w:type="dxa"/>
              <w:right w:w="30" w:type="dxa"/>
            </w:tcMar>
            <w:vAlign w:val="bottom"/>
            <w:hideMark/>
          </w:tcPr>
          <w:p w14:paraId="7EEA9D9F"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gridSpan w:val="10"/>
            <w:tcBorders>
              <w:bottom w:val="single" w:sz="6" w:space="0" w:color="E87722"/>
            </w:tcBorders>
            <w:tcMar>
              <w:top w:w="30" w:type="dxa"/>
              <w:left w:w="30" w:type="dxa"/>
              <w:bottom w:w="30" w:type="dxa"/>
              <w:right w:w="0" w:type="dxa"/>
            </w:tcMar>
            <w:vAlign w:val="bottom"/>
            <w:hideMark/>
          </w:tcPr>
          <w:p w14:paraId="09ADD76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6D2E0B0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1A6AA9C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30DE1468" w14:textId="77777777" w:rsidTr="00D1208C">
        <w:tc>
          <w:tcPr>
            <w:tcW w:w="0" w:type="auto"/>
            <w:tcBorders>
              <w:bottom w:val="single" w:sz="6" w:space="0" w:color="E87722"/>
            </w:tcBorders>
            <w:tcMar>
              <w:top w:w="30" w:type="dxa"/>
              <w:left w:w="30" w:type="dxa"/>
              <w:bottom w:w="30" w:type="dxa"/>
              <w:right w:w="30" w:type="dxa"/>
            </w:tcMar>
            <w:vAlign w:val="bottom"/>
            <w:hideMark/>
          </w:tcPr>
          <w:p w14:paraId="565B243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18A69F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61003D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F704A8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31E76F1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69E781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top w:val="single" w:sz="6" w:space="0" w:color="E87722"/>
              <w:bottom w:val="single" w:sz="6" w:space="0" w:color="E87722"/>
            </w:tcBorders>
            <w:vAlign w:val="bottom"/>
            <w:hideMark/>
          </w:tcPr>
          <w:p w14:paraId="5872BC7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4B3EE9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5D5629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633E9C3"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09BAC7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5F33334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A432E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top w:val="single" w:sz="6" w:space="0" w:color="E87722"/>
              <w:bottom w:val="single" w:sz="6" w:space="0" w:color="E87722"/>
            </w:tcBorders>
            <w:vAlign w:val="bottom"/>
            <w:hideMark/>
          </w:tcPr>
          <w:p w14:paraId="0E6AC396"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6A1CC72" w14:textId="77777777" w:rsidTr="00D1208C">
        <w:tc>
          <w:tcPr>
            <w:tcW w:w="0" w:type="auto"/>
            <w:tcMar>
              <w:top w:w="30" w:type="dxa"/>
              <w:left w:w="30" w:type="dxa"/>
              <w:bottom w:w="30" w:type="dxa"/>
              <w:right w:w="30" w:type="dxa"/>
            </w:tcMar>
            <w:vAlign w:val="bottom"/>
            <w:hideMark/>
          </w:tcPr>
          <w:p w14:paraId="52C1952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6782C11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359E3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03732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66855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15A44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7A4C43E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D60EB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1008BC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CFF3BB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37D2E19E" w14:textId="77777777" w:rsidTr="00D1208C">
        <w:tc>
          <w:tcPr>
            <w:tcW w:w="0" w:type="auto"/>
            <w:tcBorders>
              <w:top w:val="single" w:sz="6" w:space="0" w:color="808080"/>
            </w:tcBorders>
            <w:tcMar>
              <w:top w:w="30" w:type="dxa"/>
              <w:left w:w="180" w:type="dxa"/>
              <w:bottom w:w="30" w:type="dxa"/>
              <w:right w:w="30" w:type="dxa"/>
            </w:tcMar>
            <w:vAlign w:val="bottom"/>
            <w:hideMark/>
          </w:tcPr>
          <w:p w14:paraId="582CEE7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4EC5BFF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36189E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1,075</w:t>
            </w:r>
          </w:p>
        </w:tc>
        <w:tc>
          <w:tcPr>
            <w:tcW w:w="0" w:type="auto"/>
            <w:tcBorders>
              <w:top w:val="single" w:sz="6" w:space="0" w:color="808080"/>
            </w:tcBorders>
            <w:shd w:val="clear" w:color="auto" w:fill="FFF1E7"/>
            <w:vAlign w:val="bottom"/>
            <w:hideMark/>
          </w:tcPr>
          <w:p w14:paraId="1FF3EE0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BFE981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211CC01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1,115</w:t>
            </w:r>
          </w:p>
        </w:tc>
        <w:tc>
          <w:tcPr>
            <w:tcW w:w="0" w:type="auto"/>
            <w:tcBorders>
              <w:top w:val="single" w:sz="6" w:space="0" w:color="808080"/>
            </w:tcBorders>
            <w:vAlign w:val="bottom"/>
            <w:hideMark/>
          </w:tcPr>
          <w:p w14:paraId="6702B66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E1D860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Borders>
              <w:top w:val="single" w:sz="6" w:space="0" w:color="808080"/>
            </w:tcBorders>
            <w:tcMar>
              <w:top w:w="30" w:type="dxa"/>
              <w:left w:w="0" w:type="dxa"/>
              <w:bottom w:w="30" w:type="dxa"/>
              <w:right w:w="30" w:type="dxa"/>
            </w:tcMar>
            <w:vAlign w:val="bottom"/>
            <w:hideMark/>
          </w:tcPr>
          <w:p w14:paraId="7DAAD1B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1D3C555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Borders>
              <w:top w:val="single" w:sz="6" w:space="0" w:color="808080"/>
            </w:tcBorders>
            <w:tcMar>
              <w:top w:w="30" w:type="dxa"/>
              <w:left w:w="0" w:type="dxa"/>
              <w:bottom w:w="30" w:type="dxa"/>
              <w:right w:w="30" w:type="dxa"/>
            </w:tcMar>
            <w:vAlign w:val="bottom"/>
            <w:hideMark/>
          </w:tcPr>
          <w:p w14:paraId="2EA2A7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310D0C7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CA4F22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3EEA745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3,486</w:t>
            </w:r>
          </w:p>
        </w:tc>
        <w:tc>
          <w:tcPr>
            <w:tcW w:w="0" w:type="auto"/>
            <w:tcBorders>
              <w:top w:val="single" w:sz="6" w:space="0" w:color="808080"/>
            </w:tcBorders>
            <w:shd w:val="clear" w:color="auto" w:fill="FFF1E7"/>
            <w:vAlign w:val="bottom"/>
            <w:hideMark/>
          </w:tcPr>
          <w:p w14:paraId="437F2ED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133B44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37981C6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3,095</w:t>
            </w:r>
          </w:p>
        </w:tc>
        <w:tc>
          <w:tcPr>
            <w:tcW w:w="0" w:type="auto"/>
            <w:tcBorders>
              <w:top w:val="single" w:sz="6" w:space="0" w:color="808080"/>
            </w:tcBorders>
            <w:vAlign w:val="bottom"/>
            <w:hideMark/>
          </w:tcPr>
          <w:p w14:paraId="6185702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72BA4D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w:t>
            </w:r>
          </w:p>
        </w:tc>
        <w:tc>
          <w:tcPr>
            <w:tcW w:w="0" w:type="auto"/>
            <w:tcBorders>
              <w:top w:val="single" w:sz="6" w:space="0" w:color="808080"/>
            </w:tcBorders>
            <w:tcMar>
              <w:top w:w="30" w:type="dxa"/>
              <w:left w:w="0" w:type="dxa"/>
              <w:bottom w:w="30" w:type="dxa"/>
              <w:right w:w="30" w:type="dxa"/>
            </w:tcMar>
            <w:vAlign w:val="bottom"/>
            <w:hideMark/>
          </w:tcPr>
          <w:p w14:paraId="405E9EF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09048C8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w:t>
            </w:r>
          </w:p>
        </w:tc>
        <w:tc>
          <w:tcPr>
            <w:tcW w:w="0" w:type="auto"/>
            <w:tcBorders>
              <w:top w:val="single" w:sz="6" w:space="0" w:color="808080"/>
            </w:tcBorders>
            <w:tcMar>
              <w:top w:w="30" w:type="dxa"/>
              <w:left w:w="0" w:type="dxa"/>
              <w:bottom w:w="30" w:type="dxa"/>
              <w:right w:w="30" w:type="dxa"/>
            </w:tcMar>
            <w:vAlign w:val="bottom"/>
            <w:hideMark/>
          </w:tcPr>
          <w:p w14:paraId="0E8FA5A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16F6A32C"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30263E1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4628F4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400</w:t>
            </w:r>
          </w:p>
        </w:tc>
        <w:tc>
          <w:tcPr>
            <w:tcW w:w="0" w:type="auto"/>
            <w:tcBorders>
              <w:top w:val="single" w:sz="6" w:space="0" w:color="808080"/>
              <w:bottom w:val="single" w:sz="6" w:space="0" w:color="808080"/>
            </w:tcBorders>
            <w:shd w:val="clear" w:color="auto" w:fill="FFF1E7"/>
            <w:vAlign w:val="bottom"/>
            <w:hideMark/>
          </w:tcPr>
          <w:p w14:paraId="2C363EB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811882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444</w:t>
            </w:r>
          </w:p>
        </w:tc>
        <w:tc>
          <w:tcPr>
            <w:tcW w:w="0" w:type="auto"/>
            <w:tcBorders>
              <w:top w:val="single" w:sz="6" w:space="0" w:color="808080"/>
              <w:bottom w:val="single" w:sz="6" w:space="0" w:color="808080"/>
            </w:tcBorders>
            <w:vAlign w:val="bottom"/>
            <w:hideMark/>
          </w:tcPr>
          <w:p w14:paraId="13A1933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89A7F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A0CB58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49D35B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E228B5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E495F8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FE38C3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1,428</w:t>
            </w:r>
          </w:p>
        </w:tc>
        <w:tc>
          <w:tcPr>
            <w:tcW w:w="0" w:type="auto"/>
            <w:tcBorders>
              <w:top w:val="single" w:sz="6" w:space="0" w:color="808080"/>
              <w:bottom w:val="single" w:sz="6" w:space="0" w:color="808080"/>
            </w:tcBorders>
            <w:shd w:val="clear" w:color="auto" w:fill="FFF1E7"/>
            <w:vAlign w:val="bottom"/>
            <w:hideMark/>
          </w:tcPr>
          <w:p w14:paraId="5787450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B7084D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1,314</w:t>
            </w:r>
          </w:p>
        </w:tc>
        <w:tc>
          <w:tcPr>
            <w:tcW w:w="0" w:type="auto"/>
            <w:tcBorders>
              <w:top w:val="single" w:sz="6" w:space="0" w:color="808080"/>
              <w:bottom w:val="single" w:sz="6" w:space="0" w:color="808080"/>
            </w:tcBorders>
            <w:vAlign w:val="bottom"/>
            <w:hideMark/>
          </w:tcPr>
          <w:p w14:paraId="26A5481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DCC14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93CDF1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F46E0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D12027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58873244" w14:textId="77777777" w:rsidTr="00D1208C">
        <w:tc>
          <w:tcPr>
            <w:tcW w:w="0" w:type="auto"/>
            <w:tcMar>
              <w:top w:w="30" w:type="dxa"/>
              <w:left w:w="180" w:type="dxa"/>
              <w:bottom w:w="30" w:type="dxa"/>
              <w:right w:w="30" w:type="dxa"/>
            </w:tcMar>
            <w:vAlign w:val="bottom"/>
            <w:hideMark/>
          </w:tcPr>
          <w:p w14:paraId="0EDE8B1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Equipment</w:t>
            </w:r>
          </w:p>
        </w:tc>
        <w:tc>
          <w:tcPr>
            <w:tcW w:w="0" w:type="auto"/>
            <w:gridSpan w:val="2"/>
            <w:shd w:val="clear" w:color="auto" w:fill="FFF1E7"/>
            <w:tcMar>
              <w:top w:w="30" w:type="dxa"/>
              <w:left w:w="30" w:type="dxa"/>
              <w:bottom w:w="30" w:type="dxa"/>
              <w:right w:w="0" w:type="dxa"/>
            </w:tcMar>
            <w:vAlign w:val="bottom"/>
            <w:hideMark/>
          </w:tcPr>
          <w:p w14:paraId="0A8A4BA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w:t>
            </w:r>
          </w:p>
        </w:tc>
        <w:tc>
          <w:tcPr>
            <w:tcW w:w="0" w:type="auto"/>
            <w:shd w:val="clear" w:color="auto" w:fill="FFF1E7"/>
            <w:vAlign w:val="bottom"/>
            <w:hideMark/>
          </w:tcPr>
          <w:p w14:paraId="7685AAF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0FBFF3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w:t>
            </w:r>
          </w:p>
        </w:tc>
        <w:tc>
          <w:tcPr>
            <w:tcW w:w="0" w:type="auto"/>
            <w:vAlign w:val="bottom"/>
            <w:hideMark/>
          </w:tcPr>
          <w:p w14:paraId="5E7B0A8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150525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Mar>
              <w:top w:w="30" w:type="dxa"/>
              <w:left w:w="0" w:type="dxa"/>
              <w:bottom w:w="30" w:type="dxa"/>
              <w:right w:w="30" w:type="dxa"/>
            </w:tcMar>
            <w:vAlign w:val="bottom"/>
            <w:hideMark/>
          </w:tcPr>
          <w:p w14:paraId="71746CE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1A8215A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Mar>
              <w:top w:w="30" w:type="dxa"/>
              <w:left w:w="0" w:type="dxa"/>
              <w:bottom w:w="30" w:type="dxa"/>
              <w:right w:w="30" w:type="dxa"/>
            </w:tcMar>
            <w:vAlign w:val="bottom"/>
            <w:hideMark/>
          </w:tcPr>
          <w:p w14:paraId="0B85BC1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248E04C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7759AC7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118</w:t>
            </w:r>
          </w:p>
        </w:tc>
        <w:tc>
          <w:tcPr>
            <w:tcW w:w="0" w:type="auto"/>
            <w:shd w:val="clear" w:color="auto" w:fill="FFF1E7"/>
            <w:vAlign w:val="bottom"/>
            <w:hideMark/>
          </w:tcPr>
          <w:p w14:paraId="463951B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0003A8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102</w:t>
            </w:r>
          </w:p>
        </w:tc>
        <w:tc>
          <w:tcPr>
            <w:tcW w:w="0" w:type="auto"/>
            <w:vAlign w:val="bottom"/>
            <w:hideMark/>
          </w:tcPr>
          <w:p w14:paraId="43D272E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B901A8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w:t>
            </w:r>
          </w:p>
        </w:tc>
        <w:tc>
          <w:tcPr>
            <w:tcW w:w="0" w:type="auto"/>
            <w:tcMar>
              <w:top w:w="30" w:type="dxa"/>
              <w:left w:w="0" w:type="dxa"/>
              <w:bottom w:w="30" w:type="dxa"/>
              <w:right w:w="30" w:type="dxa"/>
            </w:tcMar>
            <w:vAlign w:val="bottom"/>
            <w:hideMark/>
          </w:tcPr>
          <w:p w14:paraId="6255C55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0F808BD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Mar>
              <w:top w:w="30" w:type="dxa"/>
              <w:left w:w="0" w:type="dxa"/>
              <w:bottom w:w="30" w:type="dxa"/>
              <w:right w:w="30" w:type="dxa"/>
            </w:tcMar>
            <w:vAlign w:val="bottom"/>
            <w:hideMark/>
          </w:tcPr>
          <w:p w14:paraId="5180E2B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6EDE2650"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55A0511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253B8E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0E9055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1,506</w:t>
            </w:r>
          </w:p>
        </w:tc>
        <w:tc>
          <w:tcPr>
            <w:tcW w:w="0" w:type="auto"/>
            <w:tcBorders>
              <w:top w:val="single" w:sz="6" w:space="0" w:color="E87722"/>
              <w:bottom w:val="single" w:sz="6" w:space="0" w:color="E87722"/>
            </w:tcBorders>
            <w:shd w:val="clear" w:color="auto" w:fill="FFF1E7"/>
            <w:vAlign w:val="bottom"/>
            <w:hideMark/>
          </w:tcPr>
          <w:p w14:paraId="667F379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983BFC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E60B95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1,588</w:t>
            </w:r>
          </w:p>
        </w:tc>
        <w:tc>
          <w:tcPr>
            <w:tcW w:w="0" w:type="auto"/>
            <w:tcBorders>
              <w:top w:val="single" w:sz="6" w:space="0" w:color="E87722"/>
              <w:bottom w:val="single" w:sz="6" w:space="0" w:color="E87722"/>
            </w:tcBorders>
            <w:vAlign w:val="bottom"/>
            <w:hideMark/>
          </w:tcPr>
          <w:p w14:paraId="2FB3111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3A3EB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2985F1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A8511F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E0EAF9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473B1B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5757C3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72C2A4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5,032</w:t>
            </w:r>
          </w:p>
        </w:tc>
        <w:tc>
          <w:tcPr>
            <w:tcW w:w="0" w:type="auto"/>
            <w:tcBorders>
              <w:top w:val="single" w:sz="6" w:space="0" w:color="E87722"/>
              <w:bottom w:val="single" w:sz="6" w:space="0" w:color="E87722"/>
            </w:tcBorders>
            <w:shd w:val="clear" w:color="auto" w:fill="FFF1E7"/>
            <w:vAlign w:val="bottom"/>
            <w:hideMark/>
          </w:tcPr>
          <w:p w14:paraId="045F5BF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956ADC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D5474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4,511</w:t>
            </w:r>
          </w:p>
        </w:tc>
        <w:tc>
          <w:tcPr>
            <w:tcW w:w="0" w:type="auto"/>
            <w:tcBorders>
              <w:top w:val="single" w:sz="6" w:space="0" w:color="E87722"/>
              <w:bottom w:val="single" w:sz="6" w:space="0" w:color="E87722"/>
            </w:tcBorders>
            <w:vAlign w:val="bottom"/>
            <w:hideMark/>
          </w:tcPr>
          <w:p w14:paraId="5C1910B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8A3DBD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135448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393F50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E2C91B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r>
      <w:tr w:rsidR="00D1208C" w:rsidRPr="00D1208C" w14:paraId="4548791B" w14:textId="77777777" w:rsidTr="00D1208C">
        <w:tc>
          <w:tcPr>
            <w:tcW w:w="0" w:type="auto"/>
            <w:tcMar>
              <w:top w:w="30" w:type="dxa"/>
              <w:left w:w="30" w:type="dxa"/>
              <w:bottom w:w="30" w:type="dxa"/>
              <w:right w:w="30" w:type="dxa"/>
            </w:tcMar>
            <w:vAlign w:val="bottom"/>
            <w:hideMark/>
          </w:tcPr>
          <w:p w14:paraId="5B70C44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10276D8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3"/>
            <w:tcMar>
              <w:top w:w="30" w:type="dxa"/>
              <w:left w:w="30" w:type="dxa"/>
              <w:bottom w:w="30" w:type="dxa"/>
              <w:right w:w="30" w:type="dxa"/>
            </w:tcMar>
            <w:vAlign w:val="bottom"/>
            <w:hideMark/>
          </w:tcPr>
          <w:p w14:paraId="53A2A12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2"/>
            <w:tcMar>
              <w:top w:w="30" w:type="dxa"/>
              <w:left w:w="30" w:type="dxa"/>
              <w:bottom w:w="30" w:type="dxa"/>
              <w:right w:w="30" w:type="dxa"/>
            </w:tcMar>
            <w:vAlign w:val="bottom"/>
            <w:hideMark/>
          </w:tcPr>
          <w:p w14:paraId="210E04D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DD004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61736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394D95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3"/>
            <w:tcMar>
              <w:top w:w="30" w:type="dxa"/>
              <w:left w:w="30" w:type="dxa"/>
              <w:bottom w:w="30" w:type="dxa"/>
              <w:right w:w="30" w:type="dxa"/>
            </w:tcMar>
            <w:vAlign w:val="bottom"/>
            <w:hideMark/>
          </w:tcPr>
          <w:p w14:paraId="6062847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2"/>
            <w:tcMar>
              <w:top w:w="30" w:type="dxa"/>
              <w:left w:w="30" w:type="dxa"/>
              <w:bottom w:w="30" w:type="dxa"/>
              <w:right w:w="30" w:type="dxa"/>
            </w:tcMar>
            <w:vAlign w:val="bottom"/>
            <w:hideMark/>
          </w:tcPr>
          <w:p w14:paraId="3E7FD8D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AE784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3D0FF19D"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085AE7B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2770D7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C4CC02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881</w:t>
            </w:r>
          </w:p>
        </w:tc>
        <w:tc>
          <w:tcPr>
            <w:tcW w:w="0" w:type="auto"/>
            <w:tcBorders>
              <w:top w:val="single" w:sz="6" w:space="0" w:color="808080"/>
              <w:bottom w:val="single" w:sz="6" w:space="0" w:color="808080"/>
            </w:tcBorders>
            <w:shd w:val="clear" w:color="auto" w:fill="FFF1E7"/>
            <w:vAlign w:val="bottom"/>
            <w:hideMark/>
          </w:tcPr>
          <w:p w14:paraId="3775B42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98BFC6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4A5FC26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936</w:t>
            </w:r>
          </w:p>
        </w:tc>
        <w:tc>
          <w:tcPr>
            <w:tcW w:w="0" w:type="auto"/>
            <w:tcBorders>
              <w:top w:val="single" w:sz="6" w:space="0" w:color="808080"/>
              <w:bottom w:val="single" w:sz="6" w:space="0" w:color="808080"/>
            </w:tcBorders>
            <w:vAlign w:val="bottom"/>
            <w:hideMark/>
          </w:tcPr>
          <w:p w14:paraId="56B1DD5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084DFA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48487A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B54A27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8E9157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0EA32C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3ABCCE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0DF5E2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2,895</w:t>
            </w:r>
          </w:p>
        </w:tc>
        <w:tc>
          <w:tcPr>
            <w:tcW w:w="0" w:type="auto"/>
            <w:tcBorders>
              <w:top w:val="single" w:sz="6" w:space="0" w:color="808080"/>
              <w:bottom w:val="single" w:sz="6" w:space="0" w:color="808080"/>
            </w:tcBorders>
            <w:shd w:val="clear" w:color="auto" w:fill="FFF1E7"/>
            <w:vAlign w:val="bottom"/>
            <w:hideMark/>
          </w:tcPr>
          <w:p w14:paraId="442BE18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277A61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232CE8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2,704</w:t>
            </w:r>
          </w:p>
        </w:tc>
        <w:tc>
          <w:tcPr>
            <w:tcW w:w="0" w:type="auto"/>
            <w:tcBorders>
              <w:top w:val="single" w:sz="6" w:space="0" w:color="808080"/>
              <w:bottom w:val="single" w:sz="6" w:space="0" w:color="808080"/>
            </w:tcBorders>
            <w:vAlign w:val="bottom"/>
            <w:hideMark/>
          </w:tcPr>
          <w:p w14:paraId="0CD8A12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DABEE9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7ED46B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4BE99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F24AD0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5169564B" w14:textId="77777777" w:rsidTr="00D1208C">
        <w:tc>
          <w:tcPr>
            <w:tcW w:w="0" w:type="auto"/>
            <w:tcMar>
              <w:top w:w="30" w:type="dxa"/>
              <w:left w:w="180" w:type="dxa"/>
              <w:bottom w:w="30" w:type="dxa"/>
              <w:right w:w="30" w:type="dxa"/>
            </w:tcMar>
            <w:vAlign w:val="bottom"/>
            <w:hideMark/>
          </w:tcPr>
          <w:p w14:paraId="27B4F3D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63FC71B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625</w:t>
            </w:r>
          </w:p>
        </w:tc>
        <w:tc>
          <w:tcPr>
            <w:tcW w:w="0" w:type="auto"/>
            <w:shd w:val="clear" w:color="auto" w:fill="FFF1E7"/>
            <w:vAlign w:val="bottom"/>
            <w:hideMark/>
          </w:tcPr>
          <w:p w14:paraId="66A2C90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E05F13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652</w:t>
            </w:r>
          </w:p>
        </w:tc>
        <w:tc>
          <w:tcPr>
            <w:tcW w:w="0" w:type="auto"/>
            <w:vAlign w:val="bottom"/>
            <w:hideMark/>
          </w:tcPr>
          <w:p w14:paraId="1502F01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CC195E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w:t>
            </w:r>
          </w:p>
        </w:tc>
        <w:tc>
          <w:tcPr>
            <w:tcW w:w="0" w:type="auto"/>
            <w:tcMar>
              <w:top w:w="30" w:type="dxa"/>
              <w:left w:w="0" w:type="dxa"/>
              <w:bottom w:w="30" w:type="dxa"/>
              <w:right w:w="30" w:type="dxa"/>
            </w:tcMar>
            <w:vAlign w:val="bottom"/>
            <w:hideMark/>
          </w:tcPr>
          <w:p w14:paraId="19A04F7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3615DAA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Mar>
              <w:top w:w="30" w:type="dxa"/>
              <w:left w:w="0" w:type="dxa"/>
              <w:bottom w:w="30" w:type="dxa"/>
              <w:right w:w="30" w:type="dxa"/>
            </w:tcMar>
            <w:vAlign w:val="bottom"/>
            <w:hideMark/>
          </w:tcPr>
          <w:p w14:paraId="7F712E1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3403611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00B04C5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2,137</w:t>
            </w:r>
          </w:p>
        </w:tc>
        <w:tc>
          <w:tcPr>
            <w:tcW w:w="0" w:type="auto"/>
            <w:shd w:val="clear" w:color="auto" w:fill="FFF1E7"/>
            <w:vAlign w:val="bottom"/>
            <w:hideMark/>
          </w:tcPr>
          <w:p w14:paraId="066DFDD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4B04FE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1,807</w:t>
            </w:r>
          </w:p>
        </w:tc>
        <w:tc>
          <w:tcPr>
            <w:tcW w:w="0" w:type="auto"/>
            <w:vAlign w:val="bottom"/>
            <w:hideMark/>
          </w:tcPr>
          <w:p w14:paraId="3AF6A06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2755D1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Mar>
              <w:top w:w="30" w:type="dxa"/>
              <w:left w:w="0" w:type="dxa"/>
              <w:bottom w:w="30" w:type="dxa"/>
              <w:right w:w="30" w:type="dxa"/>
            </w:tcMar>
            <w:vAlign w:val="bottom"/>
            <w:hideMark/>
          </w:tcPr>
          <w:p w14:paraId="0B8075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5A34E3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w:t>
            </w:r>
          </w:p>
        </w:tc>
        <w:tc>
          <w:tcPr>
            <w:tcW w:w="0" w:type="auto"/>
            <w:tcMar>
              <w:top w:w="30" w:type="dxa"/>
              <w:left w:w="0" w:type="dxa"/>
              <w:bottom w:w="30" w:type="dxa"/>
              <w:right w:w="30" w:type="dxa"/>
            </w:tcMar>
            <w:vAlign w:val="bottom"/>
            <w:hideMark/>
          </w:tcPr>
          <w:p w14:paraId="3A184DB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1C021630" w14:textId="77777777" w:rsidTr="00D1208C">
        <w:tc>
          <w:tcPr>
            <w:tcW w:w="0" w:type="auto"/>
            <w:tcBorders>
              <w:top w:val="single" w:sz="6" w:space="0" w:color="E87722"/>
            </w:tcBorders>
            <w:tcMar>
              <w:top w:w="30" w:type="dxa"/>
              <w:left w:w="30" w:type="dxa"/>
              <w:bottom w:w="30" w:type="dxa"/>
              <w:right w:w="30" w:type="dxa"/>
            </w:tcMar>
            <w:vAlign w:val="bottom"/>
            <w:hideMark/>
          </w:tcPr>
          <w:p w14:paraId="512050A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FC3664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638319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1,506</w:t>
            </w:r>
          </w:p>
        </w:tc>
        <w:tc>
          <w:tcPr>
            <w:tcW w:w="0" w:type="auto"/>
            <w:tcBorders>
              <w:top w:val="single" w:sz="6" w:space="0" w:color="E87722"/>
              <w:bottom w:val="single" w:sz="6" w:space="0" w:color="E87722"/>
            </w:tcBorders>
            <w:shd w:val="clear" w:color="auto" w:fill="FFF1E7"/>
            <w:vAlign w:val="bottom"/>
            <w:hideMark/>
          </w:tcPr>
          <w:p w14:paraId="14D3991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4A3FCE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22976E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1,588</w:t>
            </w:r>
          </w:p>
        </w:tc>
        <w:tc>
          <w:tcPr>
            <w:tcW w:w="0" w:type="auto"/>
            <w:tcBorders>
              <w:top w:val="single" w:sz="6" w:space="0" w:color="E87722"/>
              <w:bottom w:val="single" w:sz="6" w:space="0" w:color="E87722"/>
            </w:tcBorders>
            <w:vAlign w:val="bottom"/>
            <w:hideMark/>
          </w:tcPr>
          <w:p w14:paraId="3BC2EE4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03C17E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C6DA0E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4C3A4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07D2FE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tcBorders>
            <w:tcMar>
              <w:top w:w="30" w:type="dxa"/>
              <w:left w:w="30" w:type="dxa"/>
              <w:bottom w:w="30" w:type="dxa"/>
              <w:right w:w="30" w:type="dxa"/>
            </w:tcMar>
            <w:vAlign w:val="bottom"/>
            <w:hideMark/>
          </w:tcPr>
          <w:p w14:paraId="2DA3928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7739F8B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606BDD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5,032</w:t>
            </w:r>
          </w:p>
        </w:tc>
        <w:tc>
          <w:tcPr>
            <w:tcW w:w="0" w:type="auto"/>
            <w:tcBorders>
              <w:top w:val="single" w:sz="6" w:space="0" w:color="E87722"/>
              <w:bottom w:val="single" w:sz="6" w:space="0" w:color="E87722"/>
            </w:tcBorders>
            <w:shd w:val="clear" w:color="auto" w:fill="FFF1E7"/>
            <w:vAlign w:val="bottom"/>
            <w:hideMark/>
          </w:tcPr>
          <w:p w14:paraId="4BAD168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A47035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1577AC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4,511</w:t>
            </w:r>
          </w:p>
        </w:tc>
        <w:tc>
          <w:tcPr>
            <w:tcW w:w="0" w:type="auto"/>
            <w:tcBorders>
              <w:top w:val="single" w:sz="6" w:space="0" w:color="E87722"/>
              <w:bottom w:val="single" w:sz="6" w:space="0" w:color="E87722"/>
            </w:tcBorders>
            <w:vAlign w:val="bottom"/>
            <w:hideMark/>
          </w:tcPr>
          <w:p w14:paraId="340D957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82B84B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88E565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792170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A892F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r>
      <w:tr w:rsidR="00D1208C" w:rsidRPr="00D1208C" w14:paraId="798B9C90"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719E1C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6F7DE9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E24443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556</w:t>
            </w:r>
          </w:p>
        </w:tc>
        <w:tc>
          <w:tcPr>
            <w:tcW w:w="0" w:type="auto"/>
            <w:tcBorders>
              <w:top w:val="single" w:sz="6" w:space="0" w:color="E87722"/>
              <w:bottom w:val="single" w:sz="6" w:space="0" w:color="E87722"/>
            </w:tcBorders>
            <w:shd w:val="clear" w:color="auto" w:fill="FFF1E7"/>
            <w:vAlign w:val="bottom"/>
            <w:hideMark/>
          </w:tcPr>
          <w:p w14:paraId="505AC72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596174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A07D3E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639</w:t>
            </w:r>
          </w:p>
        </w:tc>
        <w:tc>
          <w:tcPr>
            <w:tcW w:w="0" w:type="auto"/>
            <w:tcBorders>
              <w:top w:val="single" w:sz="6" w:space="0" w:color="E87722"/>
              <w:bottom w:val="single" w:sz="6" w:space="0" w:color="E87722"/>
            </w:tcBorders>
            <w:vAlign w:val="bottom"/>
            <w:hideMark/>
          </w:tcPr>
          <w:p w14:paraId="095978A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8772EF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F5149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C9058B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8A803E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0A9865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029362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1,919</w:t>
            </w:r>
          </w:p>
        </w:tc>
        <w:tc>
          <w:tcPr>
            <w:tcW w:w="0" w:type="auto"/>
            <w:tcBorders>
              <w:top w:val="single" w:sz="6" w:space="0" w:color="E87722"/>
              <w:bottom w:val="single" w:sz="6" w:space="0" w:color="E87722"/>
            </w:tcBorders>
            <w:shd w:val="clear" w:color="auto" w:fill="FFF1E7"/>
            <w:vAlign w:val="bottom"/>
            <w:hideMark/>
          </w:tcPr>
          <w:p w14:paraId="6B38250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3F2055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56C3291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1,702</w:t>
            </w:r>
          </w:p>
        </w:tc>
        <w:tc>
          <w:tcPr>
            <w:tcW w:w="0" w:type="auto"/>
            <w:tcBorders>
              <w:top w:val="single" w:sz="6" w:space="0" w:color="E87722"/>
              <w:bottom w:val="single" w:sz="6" w:space="0" w:color="E87722"/>
            </w:tcBorders>
            <w:vAlign w:val="bottom"/>
            <w:hideMark/>
          </w:tcPr>
          <w:p w14:paraId="180BBBA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52A07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87818A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0257B37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bl>
    <w:p w14:paraId="7C022816"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THIRD QUARTER OF FISCAL 2020 COMPARED TO THIRD QUARTER OF FISCAL 2019</w:t>
      </w:r>
    </w:p>
    <w:p w14:paraId="79C8DAC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Greater China revenues for the third quarter of fiscal 2020 decreased 4% as growth in the Jordan Brand was more than offset by declines in all other key categories, primarily Sportswear and Running. NIKE Direct revenues decreased 3% as comparable store sales contracted 22% and new store sales declined, both due to temporary store closures or stores operating on reduced hours as a result of COVID-19. These declines were only partially offset by digital commerce sales growth of 32%.</w:t>
      </w:r>
    </w:p>
    <w:p w14:paraId="297E4888"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footwear revenues contracted 3% for the third quarter of fiscal 2020 as declines in most key categories, primarily Sportswear, were only partially offset by growth in the Jordan Brand. Unit sales of footwear decreased 5%, partially offset by higher ASP per pair contributing approximately 2 percentage points, driven by higher NIKE Direct ASP.</w:t>
      </w:r>
    </w:p>
    <w:p w14:paraId="6CB1587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apparel revenues decreased 9% for the third quarter of fiscal 2020 due to declines in nearly all key categories, primarily Running and Sportswear. Unit sales of apparel decreased 12%, partially offset by higher ASP per unit contributing approximately 3 percentage points as higher full-price and off-price ASPs more than offset unfavorable full-price mix.</w:t>
      </w:r>
    </w:p>
    <w:p w14:paraId="6A9B4C2E"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 xml:space="preserve">Reported EBIT decreased 13% for the third quarter of fiscal 2020 primarily due to a decline in revenues and gross margin. Gross margin decreased 170 basis points, in part reflecting the impacts from COVID-19, as unfavorable changes in standard foreign currency exchange rates and higher product costs, more than offset higher off-price margin and higher full-price ASP, net of discounts. Selling and administrative expense decreased due to lower demand creation expense, partially offset by higher operating overhead expense. </w:t>
      </w:r>
      <w:r w:rsidRPr="00D1208C">
        <w:rPr>
          <w:rFonts w:ascii="Arial" w:eastAsia="宋体" w:hAnsi="Arial" w:cs="Arial"/>
          <w:color w:val="000000"/>
          <w:kern w:val="0"/>
          <w:sz w:val="17"/>
          <w:szCs w:val="17"/>
        </w:rPr>
        <w:lastRenderedPageBreak/>
        <w:t>Demand creation expense decreased primarily due to lower advertising and marketing expenses, as well as lower retail brand presentation costs. Growth in operating overhead expense was driven by higher wage-related expense and higher administrative costs.</w:t>
      </w:r>
    </w:p>
    <w:p w14:paraId="62C66C3B"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FIRST NINE MONTHS OF FISCAL 2020 COMPARED TO FIRST NINE MONTHS OF FISCAL 2019</w:t>
      </w:r>
    </w:p>
    <w:p w14:paraId="7133065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Greater China revenues for the first nine months of fiscal 2020 increased 15%, driven by higher revenues in all key categories, led by the Jordan Brand and Sportswear. NIKE Direct revenues increased 21%, driven by digital commerce sales growth of 47%, comparable store sales growth of 3% and the addition of new stores.</w:t>
      </w:r>
    </w:p>
    <w:p w14:paraId="4D885CC7"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footwear revenues increased 16%, driven by growth in nearly all key categories, led by the Jordan Brand and Sportswear. Unit sales of footwear increased 10% and higher ASP per pair contributed approximately 6 percentage points of footwear revenue growth, driven by higher full-price and NIKE Direct ASPs.</w:t>
      </w:r>
    </w:p>
    <w:p w14:paraId="035C184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 currency-neutral apparel revenue growth of 12% was fueled by higher revenues in nearly all key categories, most notably Sportswear and the Jordan Brand. Unit sales of apparel increased 10% and higher ASP per unit contributed approximately 2 percentage points of revenue growth, driven by higher off-price and full-price ASPs.</w:t>
      </w:r>
    </w:p>
    <w:p w14:paraId="7F1C61C3"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Reported EBIT increased 13%, driven by revenue growth, selling and administrative expense leverage and an increase in gross margin. Gross margin increased approximately 10 basis points primarily due to higher full-price ASP and the favorable impact of growth in our NIKE Direct business, which more than offset unfavorable changes in standard foreign currency exchange rates</w:t>
      </w:r>
    </w:p>
    <w:p w14:paraId="7EDF6D59"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C72E4BE"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39</w:t>
      </w:r>
    </w:p>
    <w:p w14:paraId="3EBE3F24"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29120272">
          <v:rect id="_x0000_i1066" style="width:0;height:1.5pt" o:hralign="center" o:hrstd="t" o:hrnoshade="t" o:hr="t" fillcolor="black" stroked="f"/>
        </w:pict>
      </w:r>
    </w:p>
    <w:p w14:paraId="2389140F"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CD33DF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12" w:anchor="s1433BDA772405ACE80C243EDFDDC0CC7" w:history="1">
        <w:r w:rsidRPr="00D1208C">
          <w:rPr>
            <w:rFonts w:ascii="Arial" w:eastAsia="宋体" w:hAnsi="Arial" w:cs="Arial"/>
            <w:color w:val="0000FF"/>
            <w:kern w:val="0"/>
            <w:sz w:val="17"/>
            <w:szCs w:val="17"/>
            <w:u w:val="single"/>
          </w:rPr>
          <w:t>Table of Contents</w:t>
        </w:r>
      </w:hyperlink>
    </w:p>
    <w:p w14:paraId="2EFD279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0E587A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092E94A"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and higher product costs. Selling and administrative expense increased due to higher operating overhead and demand creation expense. Growth in operating overhead expense was driven by higher investments within our NIKE Direct operations and higher administrative costs. Demand creation expense increased primarily due to higher retail brand presentation costs.</w:t>
      </w:r>
    </w:p>
    <w:p w14:paraId="5F0C95DF"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ASIA PACIFIC &amp; LATIN AMERICA</w:t>
      </w:r>
    </w:p>
    <w:tbl>
      <w:tblPr>
        <w:tblW w:w="20614" w:type="dxa"/>
        <w:tblCellMar>
          <w:left w:w="0" w:type="dxa"/>
          <w:right w:w="0" w:type="dxa"/>
        </w:tblCellMar>
        <w:tblLook w:val="04A0" w:firstRow="1" w:lastRow="0" w:firstColumn="1" w:lastColumn="0" w:noHBand="0" w:noVBand="1"/>
      </w:tblPr>
      <w:tblGrid>
        <w:gridCol w:w="4517"/>
        <w:gridCol w:w="214"/>
        <w:gridCol w:w="1284"/>
        <w:gridCol w:w="161"/>
        <w:gridCol w:w="214"/>
        <w:gridCol w:w="1285"/>
        <w:gridCol w:w="162"/>
        <w:gridCol w:w="1338"/>
        <w:gridCol w:w="198"/>
        <w:gridCol w:w="2908"/>
        <w:gridCol w:w="198"/>
        <w:gridCol w:w="171"/>
        <w:gridCol w:w="214"/>
        <w:gridCol w:w="1285"/>
        <w:gridCol w:w="162"/>
        <w:gridCol w:w="214"/>
        <w:gridCol w:w="1285"/>
        <w:gridCol w:w="162"/>
        <w:gridCol w:w="1338"/>
        <w:gridCol w:w="198"/>
        <w:gridCol w:w="2908"/>
        <w:gridCol w:w="198"/>
      </w:tblGrid>
      <w:tr w:rsidR="00D1208C" w:rsidRPr="00D1208C" w14:paraId="6FD383E8" w14:textId="77777777" w:rsidTr="00D1208C">
        <w:tc>
          <w:tcPr>
            <w:tcW w:w="0" w:type="auto"/>
            <w:gridSpan w:val="22"/>
            <w:vAlign w:val="center"/>
            <w:hideMark/>
          </w:tcPr>
          <w:p w14:paraId="00DE6BA0"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328618D1" w14:textId="77777777" w:rsidTr="00D1208C">
        <w:tc>
          <w:tcPr>
            <w:tcW w:w="5554" w:type="dxa"/>
            <w:vAlign w:val="center"/>
            <w:hideMark/>
          </w:tcPr>
          <w:p w14:paraId="2078509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42B9B40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693B9F2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F562AC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17B425A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7515603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018208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48A598A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3DE8AA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vAlign w:val="center"/>
            <w:hideMark/>
          </w:tcPr>
          <w:p w14:paraId="5B78DFE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733BC6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6D06AF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24A3E5D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3EB427D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06A382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25FA0FF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41" w:type="dxa"/>
            <w:vAlign w:val="center"/>
            <w:hideMark/>
          </w:tcPr>
          <w:p w14:paraId="0542FC4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5D4F43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6" w:type="dxa"/>
            <w:vAlign w:val="center"/>
            <w:hideMark/>
          </w:tcPr>
          <w:p w14:paraId="05A9428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9696A5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7" w:type="dxa"/>
            <w:vAlign w:val="center"/>
            <w:hideMark/>
          </w:tcPr>
          <w:p w14:paraId="6C2161C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57B0BE6C"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C61D76E" w14:textId="77777777" w:rsidTr="00D1208C">
        <w:tc>
          <w:tcPr>
            <w:tcW w:w="0" w:type="auto"/>
            <w:tcMar>
              <w:top w:w="30" w:type="dxa"/>
              <w:left w:w="30" w:type="dxa"/>
              <w:bottom w:w="30" w:type="dxa"/>
              <w:right w:w="30" w:type="dxa"/>
            </w:tcMar>
            <w:vAlign w:val="bottom"/>
            <w:hideMark/>
          </w:tcPr>
          <w:p w14:paraId="5D72CCC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18262F95"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0BFC195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6164A02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2DF7F110" w14:textId="77777777" w:rsidTr="00D1208C">
        <w:tc>
          <w:tcPr>
            <w:tcW w:w="0" w:type="auto"/>
            <w:tcBorders>
              <w:bottom w:val="single" w:sz="6" w:space="0" w:color="E87722"/>
            </w:tcBorders>
            <w:tcMar>
              <w:top w:w="30" w:type="dxa"/>
              <w:left w:w="30" w:type="dxa"/>
              <w:bottom w:w="30" w:type="dxa"/>
              <w:right w:w="30" w:type="dxa"/>
            </w:tcMar>
            <w:vAlign w:val="bottom"/>
            <w:hideMark/>
          </w:tcPr>
          <w:p w14:paraId="0092852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00C170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ADCD8F7"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57C44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4B4F41D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A9CCAD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top w:val="single" w:sz="6" w:space="0" w:color="E87722"/>
              <w:bottom w:val="single" w:sz="6" w:space="0" w:color="E87722"/>
            </w:tcBorders>
            <w:vAlign w:val="bottom"/>
            <w:hideMark/>
          </w:tcPr>
          <w:p w14:paraId="2C1F554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491677B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DFB0D1A"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332A10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5913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3C5DC79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4BE753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top w:val="single" w:sz="6" w:space="0" w:color="E87722"/>
              <w:bottom w:val="single" w:sz="6" w:space="0" w:color="E87722"/>
            </w:tcBorders>
            <w:vAlign w:val="bottom"/>
            <w:hideMark/>
          </w:tcPr>
          <w:p w14:paraId="49A3DA3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5EAB096" w14:textId="77777777" w:rsidTr="00D1208C">
        <w:tc>
          <w:tcPr>
            <w:tcW w:w="0" w:type="auto"/>
            <w:tcMar>
              <w:top w:w="30" w:type="dxa"/>
              <w:left w:w="30" w:type="dxa"/>
              <w:bottom w:w="30" w:type="dxa"/>
              <w:right w:w="30" w:type="dxa"/>
            </w:tcMar>
            <w:vAlign w:val="bottom"/>
            <w:hideMark/>
          </w:tcPr>
          <w:p w14:paraId="1BE7AE4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2216C8B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1F014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380D0B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FD4DB9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F9368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AACB5F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CEEE3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96D55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C82EDD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690C8DA9" w14:textId="77777777" w:rsidTr="00D1208C">
        <w:tc>
          <w:tcPr>
            <w:tcW w:w="0" w:type="auto"/>
            <w:tcBorders>
              <w:top w:val="single" w:sz="6" w:space="0" w:color="808080"/>
            </w:tcBorders>
            <w:tcMar>
              <w:top w:w="30" w:type="dxa"/>
              <w:left w:w="180" w:type="dxa"/>
              <w:bottom w:w="30" w:type="dxa"/>
              <w:right w:w="30" w:type="dxa"/>
            </w:tcMar>
            <w:vAlign w:val="bottom"/>
            <w:hideMark/>
          </w:tcPr>
          <w:p w14:paraId="07854AC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F92776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0FC873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963</w:t>
            </w:r>
          </w:p>
        </w:tc>
        <w:tc>
          <w:tcPr>
            <w:tcW w:w="0" w:type="auto"/>
            <w:tcBorders>
              <w:top w:val="single" w:sz="6" w:space="0" w:color="808080"/>
            </w:tcBorders>
            <w:shd w:val="clear" w:color="auto" w:fill="FFF1E7"/>
            <w:vAlign w:val="bottom"/>
            <w:hideMark/>
          </w:tcPr>
          <w:p w14:paraId="02DBEAB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49C7A4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B0B1DA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909</w:t>
            </w:r>
          </w:p>
        </w:tc>
        <w:tc>
          <w:tcPr>
            <w:tcW w:w="0" w:type="auto"/>
            <w:tcBorders>
              <w:top w:val="single" w:sz="6" w:space="0" w:color="808080"/>
            </w:tcBorders>
            <w:vAlign w:val="bottom"/>
            <w:hideMark/>
          </w:tcPr>
          <w:p w14:paraId="447D68D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1A2B931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Borders>
              <w:top w:val="single" w:sz="6" w:space="0" w:color="808080"/>
            </w:tcBorders>
            <w:tcMar>
              <w:top w:w="30" w:type="dxa"/>
              <w:left w:w="0" w:type="dxa"/>
              <w:bottom w:w="30" w:type="dxa"/>
              <w:right w:w="30" w:type="dxa"/>
            </w:tcMar>
            <w:vAlign w:val="bottom"/>
            <w:hideMark/>
          </w:tcPr>
          <w:p w14:paraId="14B5A4E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1785095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808080"/>
            </w:tcBorders>
            <w:tcMar>
              <w:top w:w="30" w:type="dxa"/>
              <w:left w:w="0" w:type="dxa"/>
              <w:bottom w:w="30" w:type="dxa"/>
              <w:right w:w="30" w:type="dxa"/>
            </w:tcMar>
            <w:vAlign w:val="bottom"/>
            <w:hideMark/>
          </w:tcPr>
          <w:p w14:paraId="65C32D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30" w:type="dxa"/>
            </w:tcMar>
            <w:vAlign w:val="bottom"/>
            <w:hideMark/>
          </w:tcPr>
          <w:p w14:paraId="0BB5C03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569B348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1B3BDE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2,890</w:t>
            </w:r>
          </w:p>
        </w:tc>
        <w:tc>
          <w:tcPr>
            <w:tcW w:w="0" w:type="auto"/>
            <w:tcBorders>
              <w:top w:val="single" w:sz="6" w:space="0" w:color="808080"/>
            </w:tcBorders>
            <w:shd w:val="clear" w:color="auto" w:fill="FFF1E7"/>
            <w:vAlign w:val="bottom"/>
            <w:hideMark/>
          </w:tcPr>
          <w:p w14:paraId="62DDBB0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6F5BD8D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319BD6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2,669</w:t>
            </w:r>
          </w:p>
        </w:tc>
        <w:tc>
          <w:tcPr>
            <w:tcW w:w="0" w:type="auto"/>
            <w:tcBorders>
              <w:top w:val="single" w:sz="6" w:space="0" w:color="808080"/>
            </w:tcBorders>
            <w:vAlign w:val="bottom"/>
            <w:hideMark/>
          </w:tcPr>
          <w:p w14:paraId="42717D4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16E02B3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tcBorders>
            <w:tcMar>
              <w:top w:w="30" w:type="dxa"/>
              <w:left w:w="0" w:type="dxa"/>
              <w:bottom w:w="30" w:type="dxa"/>
              <w:right w:w="30" w:type="dxa"/>
            </w:tcMar>
            <w:vAlign w:val="bottom"/>
            <w:hideMark/>
          </w:tcPr>
          <w:p w14:paraId="30E5D03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30" w:type="dxa"/>
              <w:bottom w:w="30" w:type="dxa"/>
              <w:right w:w="0" w:type="dxa"/>
            </w:tcMar>
            <w:vAlign w:val="bottom"/>
            <w:hideMark/>
          </w:tcPr>
          <w:p w14:paraId="7B70B60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Borders>
              <w:top w:val="single" w:sz="6" w:space="0" w:color="808080"/>
            </w:tcBorders>
            <w:tcMar>
              <w:top w:w="30" w:type="dxa"/>
              <w:left w:w="0" w:type="dxa"/>
              <w:bottom w:w="30" w:type="dxa"/>
              <w:right w:w="30" w:type="dxa"/>
            </w:tcMar>
            <w:vAlign w:val="bottom"/>
            <w:hideMark/>
          </w:tcPr>
          <w:p w14:paraId="2E03F64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7B480D6C"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21A3743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6AF654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388</w:t>
            </w:r>
          </w:p>
        </w:tc>
        <w:tc>
          <w:tcPr>
            <w:tcW w:w="0" w:type="auto"/>
            <w:tcBorders>
              <w:top w:val="single" w:sz="6" w:space="0" w:color="808080"/>
              <w:bottom w:val="single" w:sz="6" w:space="0" w:color="808080"/>
            </w:tcBorders>
            <w:shd w:val="clear" w:color="auto" w:fill="FFF1E7"/>
            <w:vAlign w:val="bottom"/>
            <w:hideMark/>
          </w:tcPr>
          <w:p w14:paraId="61CD778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26FB0B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340</w:t>
            </w:r>
          </w:p>
        </w:tc>
        <w:tc>
          <w:tcPr>
            <w:tcW w:w="0" w:type="auto"/>
            <w:tcBorders>
              <w:top w:val="single" w:sz="6" w:space="0" w:color="808080"/>
              <w:bottom w:val="single" w:sz="6" w:space="0" w:color="808080"/>
            </w:tcBorders>
            <w:vAlign w:val="bottom"/>
            <w:hideMark/>
          </w:tcPr>
          <w:p w14:paraId="31DA3BB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C308A0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D2D20F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75764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EC88C5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3EBD3CE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CD5319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1,154</w:t>
            </w:r>
          </w:p>
        </w:tc>
        <w:tc>
          <w:tcPr>
            <w:tcW w:w="0" w:type="auto"/>
            <w:tcBorders>
              <w:top w:val="single" w:sz="6" w:space="0" w:color="808080"/>
              <w:bottom w:val="single" w:sz="6" w:space="0" w:color="808080"/>
            </w:tcBorders>
            <w:shd w:val="clear" w:color="auto" w:fill="FFF1E7"/>
            <w:vAlign w:val="bottom"/>
            <w:hideMark/>
          </w:tcPr>
          <w:p w14:paraId="19DC745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39687C5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1,032</w:t>
            </w:r>
          </w:p>
        </w:tc>
        <w:tc>
          <w:tcPr>
            <w:tcW w:w="0" w:type="auto"/>
            <w:tcBorders>
              <w:top w:val="single" w:sz="6" w:space="0" w:color="808080"/>
              <w:bottom w:val="single" w:sz="6" w:space="0" w:color="808080"/>
            </w:tcBorders>
            <w:vAlign w:val="bottom"/>
            <w:hideMark/>
          </w:tcPr>
          <w:p w14:paraId="7876A85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B24D4D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F052D3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4A4885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70F915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3E1E6D53" w14:textId="77777777" w:rsidTr="00D1208C">
        <w:tc>
          <w:tcPr>
            <w:tcW w:w="0" w:type="auto"/>
            <w:tcMar>
              <w:top w:w="30" w:type="dxa"/>
              <w:left w:w="180" w:type="dxa"/>
              <w:bottom w:w="30" w:type="dxa"/>
              <w:right w:w="30" w:type="dxa"/>
            </w:tcMar>
            <w:vAlign w:val="bottom"/>
            <w:hideMark/>
          </w:tcPr>
          <w:p w14:paraId="1637DF6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Equipment</w:t>
            </w:r>
          </w:p>
        </w:tc>
        <w:tc>
          <w:tcPr>
            <w:tcW w:w="0" w:type="auto"/>
            <w:gridSpan w:val="2"/>
            <w:shd w:val="clear" w:color="auto" w:fill="FFF1E7"/>
            <w:tcMar>
              <w:top w:w="30" w:type="dxa"/>
              <w:left w:w="30" w:type="dxa"/>
              <w:bottom w:w="30" w:type="dxa"/>
              <w:right w:w="0" w:type="dxa"/>
            </w:tcMar>
            <w:vAlign w:val="bottom"/>
            <w:hideMark/>
          </w:tcPr>
          <w:p w14:paraId="7881122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63</w:t>
            </w:r>
          </w:p>
        </w:tc>
        <w:tc>
          <w:tcPr>
            <w:tcW w:w="0" w:type="auto"/>
            <w:shd w:val="clear" w:color="auto" w:fill="FFF1E7"/>
            <w:vAlign w:val="bottom"/>
            <w:hideMark/>
          </w:tcPr>
          <w:p w14:paraId="0AA26FC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4A7313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58</w:t>
            </w:r>
          </w:p>
        </w:tc>
        <w:tc>
          <w:tcPr>
            <w:tcW w:w="0" w:type="auto"/>
            <w:vAlign w:val="bottom"/>
            <w:hideMark/>
          </w:tcPr>
          <w:p w14:paraId="6D16B6A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B69478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w:t>
            </w:r>
          </w:p>
        </w:tc>
        <w:tc>
          <w:tcPr>
            <w:tcW w:w="0" w:type="auto"/>
            <w:tcMar>
              <w:top w:w="30" w:type="dxa"/>
              <w:left w:w="0" w:type="dxa"/>
              <w:bottom w:w="30" w:type="dxa"/>
              <w:right w:w="30" w:type="dxa"/>
            </w:tcMar>
            <w:vAlign w:val="bottom"/>
            <w:hideMark/>
          </w:tcPr>
          <w:p w14:paraId="30EA0EC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1E4621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w:t>
            </w:r>
          </w:p>
        </w:tc>
        <w:tc>
          <w:tcPr>
            <w:tcW w:w="0" w:type="auto"/>
            <w:tcMar>
              <w:top w:w="30" w:type="dxa"/>
              <w:left w:w="0" w:type="dxa"/>
              <w:bottom w:w="30" w:type="dxa"/>
              <w:right w:w="30" w:type="dxa"/>
            </w:tcMar>
            <w:vAlign w:val="bottom"/>
            <w:hideMark/>
          </w:tcPr>
          <w:p w14:paraId="038C1EE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318949F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7AE6A93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183</w:t>
            </w:r>
          </w:p>
        </w:tc>
        <w:tc>
          <w:tcPr>
            <w:tcW w:w="0" w:type="auto"/>
            <w:shd w:val="clear" w:color="auto" w:fill="FFF1E7"/>
            <w:vAlign w:val="bottom"/>
            <w:hideMark/>
          </w:tcPr>
          <w:p w14:paraId="7DF5CCA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B9660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174</w:t>
            </w:r>
          </w:p>
        </w:tc>
        <w:tc>
          <w:tcPr>
            <w:tcW w:w="0" w:type="auto"/>
            <w:vAlign w:val="bottom"/>
            <w:hideMark/>
          </w:tcPr>
          <w:p w14:paraId="388B22E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CC60ED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Mar>
              <w:top w:w="30" w:type="dxa"/>
              <w:left w:w="0" w:type="dxa"/>
              <w:bottom w:w="30" w:type="dxa"/>
              <w:right w:w="30" w:type="dxa"/>
            </w:tcMar>
            <w:vAlign w:val="bottom"/>
            <w:hideMark/>
          </w:tcPr>
          <w:p w14:paraId="6535418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471F9A9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Mar>
              <w:top w:w="30" w:type="dxa"/>
              <w:left w:w="0" w:type="dxa"/>
              <w:bottom w:w="30" w:type="dxa"/>
              <w:right w:w="30" w:type="dxa"/>
            </w:tcMar>
            <w:vAlign w:val="bottom"/>
            <w:hideMark/>
          </w:tcPr>
          <w:p w14:paraId="227A04F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117CC798"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3054D5F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41A0D27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51B6535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1,414</w:t>
            </w:r>
          </w:p>
        </w:tc>
        <w:tc>
          <w:tcPr>
            <w:tcW w:w="0" w:type="auto"/>
            <w:tcBorders>
              <w:top w:val="single" w:sz="6" w:space="0" w:color="E87722"/>
              <w:bottom w:val="single" w:sz="6" w:space="0" w:color="E87722"/>
            </w:tcBorders>
            <w:shd w:val="clear" w:color="auto" w:fill="FFF1E7"/>
            <w:vAlign w:val="bottom"/>
            <w:hideMark/>
          </w:tcPr>
          <w:p w14:paraId="5AA7974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A636FD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03C7287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1,307</w:t>
            </w:r>
          </w:p>
        </w:tc>
        <w:tc>
          <w:tcPr>
            <w:tcW w:w="0" w:type="auto"/>
            <w:tcBorders>
              <w:top w:val="single" w:sz="6" w:space="0" w:color="E87722"/>
              <w:bottom w:val="single" w:sz="6" w:space="0" w:color="E87722"/>
            </w:tcBorders>
            <w:vAlign w:val="bottom"/>
            <w:hideMark/>
          </w:tcPr>
          <w:p w14:paraId="0A66F82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B4BA5A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101DA55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C5CFFF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6D4FFF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46BD6D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81E77C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63E626E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4,227</w:t>
            </w:r>
          </w:p>
        </w:tc>
        <w:tc>
          <w:tcPr>
            <w:tcW w:w="0" w:type="auto"/>
            <w:tcBorders>
              <w:top w:val="single" w:sz="6" w:space="0" w:color="E87722"/>
              <w:bottom w:val="single" w:sz="6" w:space="0" w:color="E87722"/>
            </w:tcBorders>
            <w:shd w:val="clear" w:color="auto" w:fill="FFF1E7"/>
            <w:vAlign w:val="bottom"/>
            <w:hideMark/>
          </w:tcPr>
          <w:p w14:paraId="0F6F06F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16B218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5F1EB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3,875</w:t>
            </w:r>
          </w:p>
        </w:tc>
        <w:tc>
          <w:tcPr>
            <w:tcW w:w="0" w:type="auto"/>
            <w:tcBorders>
              <w:top w:val="single" w:sz="6" w:space="0" w:color="E87722"/>
              <w:bottom w:val="single" w:sz="6" w:space="0" w:color="E87722"/>
            </w:tcBorders>
            <w:vAlign w:val="bottom"/>
            <w:hideMark/>
          </w:tcPr>
          <w:p w14:paraId="5CF09E7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5FC510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BBCBDC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2C84A8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8E0572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r>
      <w:tr w:rsidR="00D1208C" w:rsidRPr="00D1208C" w14:paraId="630E8B7D" w14:textId="77777777" w:rsidTr="00D1208C">
        <w:tc>
          <w:tcPr>
            <w:tcW w:w="0" w:type="auto"/>
            <w:tcMar>
              <w:top w:w="30" w:type="dxa"/>
              <w:left w:w="30" w:type="dxa"/>
              <w:bottom w:w="30" w:type="dxa"/>
              <w:right w:w="30" w:type="dxa"/>
            </w:tcMar>
            <w:vAlign w:val="bottom"/>
            <w:hideMark/>
          </w:tcPr>
          <w:p w14:paraId="7B01C3D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0DC2329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1AD87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6EE32E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22B4A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7A7A5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2EB40A2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F5B2D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BDA989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C1C41A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18FA710F" w14:textId="77777777" w:rsidTr="00D1208C">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400A17B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5E3BE6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3B18BA1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953</w:t>
            </w:r>
          </w:p>
        </w:tc>
        <w:tc>
          <w:tcPr>
            <w:tcW w:w="0" w:type="auto"/>
            <w:tcBorders>
              <w:top w:val="single" w:sz="6" w:space="0" w:color="808080"/>
              <w:bottom w:val="single" w:sz="6" w:space="0" w:color="808080"/>
            </w:tcBorders>
            <w:shd w:val="clear" w:color="auto" w:fill="FFF1E7"/>
            <w:vAlign w:val="bottom"/>
            <w:hideMark/>
          </w:tcPr>
          <w:p w14:paraId="3EA80A2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F9B49E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136FB9F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906</w:t>
            </w:r>
          </w:p>
        </w:tc>
        <w:tc>
          <w:tcPr>
            <w:tcW w:w="0" w:type="auto"/>
            <w:tcBorders>
              <w:top w:val="single" w:sz="6" w:space="0" w:color="808080"/>
              <w:bottom w:val="single" w:sz="6" w:space="0" w:color="808080"/>
            </w:tcBorders>
            <w:vAlign w:val="bottom"/>
            <w:hideMark/>
          </w:tcPr>
          <w:p w14:paraId="403D899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3D4A91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068CB5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F4EF5C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338576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37C9D3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EA75E2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5D410F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2,925</w:t>
            </w:r>
          </w:p>
        </w:tc>
        <w:tc>
          <w:tcPr>
            <w:tcW w:w="0" w:type="auto"/>
            <w:tcBorders>
              <w:top w:val="single" w:sz="6" w:space="0" w:color="808080"/>
              <w:bottom w:val="single" w:sz="6" w:space="0" w:color="808080"/>
            </w:tcBorders>
            <w:shd w:val="clear" w:color="auto" w:fill="FFF1E7"/>
            <w:vAlign w:val="bottom"/>
            <w:hideMark/>
          </w:tcPr>
          <w:p w14:paraId="639B342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42DDD4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7E8F678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2,777</w:t>
            </w:r>
          </w:p>
        </w:tc>
        <w:tc>
          <w:tcPr>
            <w:tcW w:w="0" w:type="auto"/>
            <w:tcBorders>
              <w:top w:val="single" w:sz="6" w:space="0" w:color="808080"/>
              <w:bottom w:val="single" w:sz="6" w:space="0" w:color="808080"/>
            </w:tcBorders>
            <w:vAlign w:val="bottom"/>
            <w:hideMark/>
          </w:tcPr>
          <w:p w14:paraId="5E8290D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1FC2F6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2B32F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F444E1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A74415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6F4429AF" w14:textId="77777777" w:rsidTr="00D1208C">
        <w:tc>
          <w:tcPr>
            <w:tcW w:w="0" w:type="auto"/>
            <w:tcMar>
              <w:top w:w="30" w:type="dxa"/>
              <w:left w:w="180" w:type="dxa"/>
              <w:bottom w:w="30" w:type="dxa"/>
              <w:right w:w="30" w:type="dxa"/>
            </w:tcMar>
            <w:vAlign w:val="bottom"/>
            <w:hideMark/>
          </w:tcPr>
          <w:p w14:paraId="5ACFFB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through NIKE Direct</w:t>
            </w:r>
          </w:p>
        </w:tc>
        <w:tc>
          <w:tcPr>
            <w:tcW w:w="0" w:type="auto"/>
            <w:gridSpan w:val="2"/>
            <w:shd w:val="clear" w:color="auto" w:fill="FFF1E7"/>
            <w:tcMar>
              <w:top w:w="30" w:type="dxa"/>
              <w:left w:w="30" w:type="dxa"/>
              <w:bottom w:w="30" w:type="dxa"/>
              <w:right w:w="0" w:type="dxa"/>
            </w:tcMar>
            <w:vAlign w:val="bottom"/>
            <w:hideMark/>
          </w:tcPr>
          <w:p w14:paraId="77F0606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461</w:t>
            </w:r>
          </w:p>
        </w:tc>
        <w:tc>
          <w:tcPr>
            <w:tcW w:w="0" w:type="auto"/>
            <w:shd w:val="clear" w:color="auto" w:fill="FFF1E7"/>
            <w:vAlign w:val="bottom"/>
            <w:hideMark/>
          </w:tcPr>
          <w:p w14:paraId="5BAF0F6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5EEE7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401</w:t>
            </w:r>
          </w:p>
        </w:tc>
        <w:tc>
          <w:tcPr>
            <w:tcW w:w="0" w:type="auto"/>
            <w:vAlign w:val="bottom"/>
            <w:hideMark/>
          </w:tcPr>
          <w:p w14:paraId="1930B72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CEF57B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w:t>
            </w:r>
          </w:p>
        </w:tc>
        <w:tc>
          <w:tcPr>
            <w:tcW w:w="0" w:type="auto"/>
            <w:tcMar>
              <w:top w:w="30" w:type="dxa"/>
              <w:left w:w="0" w:type="dxa"/>
              <w:bottom w:w="30" w:type="dxa"/>
              <w:right w:w="30" w:type="dxa"/>
            </w:tcMar>
            <w:vAlign w:val="bottom"/>
            <w:hideMark/>
          </w:tcPr>
          <w:p w14:paraId="0504EDB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291F232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w:t>
            </w:r>
          </w:p>
        </w:tc>
        <w:tc>
          <w:tcPr>
            <w:tcW w:w="0" w:type="auto"/>
            <w:tcMar>
              <w:top w:w="30" w:type="dxa"/>
              <w:left w:w="0" w:type="dxa"/>
              <w:bottom w:w="30" w:type="dxa"/>
              <w:right w:w="30" w:type="dxa"/>
            </w:tcMar>
            <w:vAlign w:val="bottom"/>
            <w:hideMark/>
          </w:tcPr>
          <w:p w14:paraId="2A93403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30" w:type="dxa"/>
            </w:tcMar>
            <w:vAlign w:val="bottom"/>
            <w:hideMark/>
          </w:tcPr>
          <w:p w14:paraId="6E1363A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78E3108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1,302</w:t>
            </w:r>
          </w:p>
        </w:tc>
        <w:tc>
          <w:tcPr>
            <w:tcW w:w="0" w:type="auto"/>
            <w:shd w:val="clear" w:color="auto" w:fill="FFF1E7"/>
            <w:vAlign w:val="bottom"/>
            <w:hideMark/>
          </w:tcPr>
          <w:p w14:paraId="39FDE57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C5982D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1,098</w:t>
            </w:r>
          </w:p>
        </w:tc>
        <w:tc>
          <w:tcPr>
            <w:tcW w:w="0" w:type="auto"/>
            <w:vAlign w:val="bottom"/>
            <w:hideMark/>
          </w:tcPr>
          <w:p w14:paraId="70FC4B5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9E22F8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w:t>
            </w:r>
          </w:p>
        </w:tc>
        <w:tc>
          <w:tcPr>
            <w:tcW w:w="0" w:type="auto"/>
            <w:tcMar>
              <w:top w:w="30" w:type="dxa"/>
              <w:left w:w="0" w:type="dxa"/>
              <w:bottom w:w="30" w:type="dxa"/>
              <w:right w:w="30" w:type="dxa"/>
            </w:tcMar>
            <w:vAlign w:val="bottom"/>
            <w:hideMark/>
          </w:tcPr>
          <w:p w14:paraId="1546247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Mar>
              <w:top w:w="30" w:type="dxa"/>
              <w:left w:w="30" w:type="dxa"/>
              <w:bottom w:w="30" w:type="dxa"/>
              <w:right w:w="0" w:type="dxa"/>
            </w:tcMar>
            <w:vAlign w:val="bottom"/>
            <w:hideMark/>
          </w:tcPr>
          <w:p w14:paraId="3EF0A0B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w:t>
            </w:r>
          </w:p>
        </w:tc>
        <w:tc>
          <w:tcPr>
            <w:tcW w:w="0" w:type="auto"/>
            <w:tcMar>
              <w:top w:w="30" w:type="dxa"/>
              <w:left w:w="0" w:type="dxa"/>
              <w:bottom w:w="30" w:type="dxa"/>
              <w:right w:w="30" w:type="dxa"/>
            </w:tcMar>
            <w:vAlign w:val="bottom"/>
            <w:hideMark/>
          </w:tcPr>
          <w:p w14:paraId="3052B05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r w:rsidR="00D1208C" w:rsidRPr="00D1208C" w14:paraId="73B0E001" w14:textId="77777777" w:rsidTr="00D1208C">
        <w:tc>
          <w:tcPr>
            <w:tcW w:w="0" w:type="auto"/>
            <w:tcBorders>
              <w:top w:val="single" w:sz="6" w:space="0" w:color="E87722"/>
            </w:tcBorders>
            <w:tcMar>
              <w:top w:w="30" w:type="dxa"/>
              <w:left w:w="30" w:type="dxa"/>
              <w:bottom w:w="30" w:type="dxa"/>
              <w:right w:w="30" w:type="dxa"/>
            </w:tcMar>
            <w:vAlign w:val="bottom"/>
            <w:hideMark/>
          </w:tcPr>
          <w:p w14:paraId="2500193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FD4D39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2C6E61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1,414</w:t>
            </w:r>
          </w:p>
        </w:tc>
        <w:tc>
          <w:tcPr>
            <w:tcW w:w="0" w:type="auto"/>
            <w:tcBorders>
              <w:top w:val="single" w:sz="6" w:space="0" w:color="E87722"/>
              <w:bottom w:val="single" w:sz="6" w:space="0" w:color="E87722"/>
            </w:tcBorders>
            <w:shd w:val="clear" w:color="auto" w:fill="FFF1E7"/>
            <w:vAlign w:val="bottom"/>
            <w:hideMark/>
          </w:tcPr>
          <w:p w14:paraId="5375885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EFD8F2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4068F76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1,307</w:t>
            </w:r>
          </w:p>
        </w:tc>
        <w:tc>
          <w:tcPr>
            <w:tcW w:w="0" w:type="auto"/>
            <w:tcBorders>
              <w:top w:val="single" w:sz="6" w:space="0" w:color="E87722"/>
              <w:bottom w:val="single" w:sz="6" w:space="0" w:color="E87722"/>
            </w:tcBorders>
            <w:vAlign w:val="bottom"/>
            <w:hideMark/>
          </w:tcPr>
          <w:p w14:paraId="15E7DB0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ACB30C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8</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01B1ED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B7A917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13</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82A818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tcBorders>
            <w:tcMar>
              <w:top w:w="30" w:type="dxa"/>
              <w:left w:w="30" w:type="dxa"/>
              <w:bottom w:w="30" w:type="dxa"/>
              <w:right w:w="30" w:type="dxa"/>
            </w:tcMar>
            <w:vAlign w:val="bottom"/>
            <w:hideMark/>
          </w:tcPr>
          <w:p w14:paraId="11B7097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35F28E0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53F185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4,227</w:t>
            </w:r>
          </w:p>
        </w:tc>
        <w:tc>
          <w:tcPr>
            <w:tcW w:w="0" w:type="auto"/>
            <w:tcBorders>
              <w:top w:val="single" w:sz="6" w:space="0" w:color="E87722"/>
              <w:bottom w:val="single" w:sz="6" w:space="0" w:color="E87722"/>
            </w:tcBorders>
            <w:shd w:val="clear" w:color="auto" w:fill="FFF1E7"/>
            <w:vAlign w:val="bottom"/>
            <w:hideMark/>
          </w:tcPr>
          <w:p w14:paraId="509619E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96D5BC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366FAD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3,875</w:t>
            </w:r>
          </w:p>
        </w:tc>
        <w:tc>
          <w:tcPr>
            <w:tcW w:w="0" w:type="auto"/>
            <w:tcBorders>
              <w:top w:val="single" w:sz="6" w:space="0" w:color="E87722"/>
              <w:bottom w:val="single" w:sz="6" w:space="0" w:color="E87722"/>
            </w:tcBorders>
            <w:vAlign w:val="bottom"/>
            <w:hideMark/>
          </w:tcPr>
          <w:p w14:paraId="00B12B1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7CF2BA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1C9BF9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3C8E69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D438E2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r>
      <w:tr w:rsidR="00D1208C" w:rsidRPr="00D1208C" w14:paraId="710938CE"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638E79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BE7705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8CE19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387</w:t>
            </w:r>
          </w:p>
        </w:tc>
        <w:tc>
          <w:tcPr>
            <w:tcW w:w="0" w:type="auto"/>
            <w:tcBorders>
              <w:top w:val="single" w:sz="6" w:space="0" w:color="E87722"/>
              <w:bottom w:val="single" w:sz="6" w:space="0" w:color="E87722"/>
            </w:tcBorders>
            <w:shd w:val="clear" w:color="auto" w:fill="FFF1E7"/>
            <w:vAlign w:val="bottom"/>
            <w:hideMark/>
          </w:tcPr>
          <w:p w14:paraId="05C6061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8E4B4D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8FB5C9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339</w:t>
            </w:r>
          </w:p>
        </w:tc>
        <w:tc>
          <w:tcPr>
            <w:tcW w:w="0" w:type="auto"/>
            <w:tcBorders>
              <w:top w:val="single" w:sz="6" w:space="0" w:color="E87722"/>
              <w:bottom w:val="single" w:sz="6" w:space="0" w:color="E87722"/>
            </w:tcBorders>
            <w:vAlign w:val="bottom"/>
            <w:hideMark/>
          </w:tcPr>
          <w:p w14:paraId="7E1B488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7B9FD5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14</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3538E98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36350F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742699D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7E8426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447D13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1,105</w:t>
            </w:r>
          </w:p>
        </w:tc>
        <w:tc>
          <w:tcPr>
            <w:tcW w:w="0" w:type="auto"/>
            <w:tcBorders>
              <w:top w:val="single" w:sz="6" w:space="0" w:color="E87722"/>
              <w:bottom w:val="single" w:sz="6" w:space="0" w:color="E87722"/>
            </w:tcBorders>
            <w:shd w:val="clear" w:color="auto" w:fill="FFF1E7"/>
            <w:vAlign w:val="bottom"/>
            <w:hideMark/>
          </w:tcPr>
          <w:p w14:paraId="0232117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5D5881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7BD3474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983</w:t>
            </w:r>
          </w:p>
        </w:tc>
        <w:tc>
          <w:tcPr>
            <w:tcW w:w="0" w:type="auto"/>
            <w:tcBorders>
              <w:top w:val="single" w:sz="6" w:space="0" w:color="E87722"/>
              <w:bottom w:val="single" w:sz="6" w:space="0" w:color="E87722"/>
            </w:tcBorders>
            <w:vAlign w:val="bottom"/>
            <w:hideMark/>
          </w:tcPr>
          <w:p w14:paraId="73626CF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1FB61C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43E3CB1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14F408F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bl>
    <w:p w14:paraId="09D53CD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As discussed previously, we entered into definitive agreements to sell our NIKE Brand businesses in Brazil, Argentina, Chile and Uruguay and shift to a distributor operating model. The impacts of entering into these agreements are included within Corporate and are not reflected in the APLA operating segment results for either the three or nine-month periods ended February 29, 2020.</w:t>
      </w:r>
    </w:p>
    <w:p w14:paraId="548AA258"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THIRD QUARTER OF FISCAL 2020 COMPARED TO THIRD QUARTER OF FISCAL 2019</w:t>
      </w:r>
    </w:p>
    <w:p w14:paraId="6582FF4E"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APLA revenues increased 13% for the third quarter of fiscal 2020, driven by higher revenues in all territories, most notably Japan, SOCO (which comprises Argentina, Chile and Uruguay) and Korea, which increased 16%, 28% and 13%, respectively. Revenues increased in all key categories, most notably Sportswear, the Jordan Brand and Running. NIKE Direct revenues increased 20%, fueled by digital commerce sales growth of 51%, comparable store sales growth of 10% and the addition of new stores.</w:t>
      </w:r>
    </w:p>
    <w:p w14:paraId="6D893E68"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footwear revenues increased 11% for the third quarter of fiscal 2020 due to growth in nearly all key categories, led by Sportswear and the Jordan Brand. Unit sales of footwear were flat as higher ASP per pair contributed approximately 11 percentage points of footwear revenue growth, driven by higher full-price and NIKE Direct ASPs, both of which in part reflect inflationary conditions in our SOCO territory.</w:t>
      </w:r>
    </w:p>
    <w:p w14:paraId="452C0B46"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apparel revenues grew 20% for the third quarter of fiscal 2020, driven by higher revenues in nearly all key categories, most notably Sportswear and, to a lesser extent, Training and Running. Unit sales of apparel increased 18% and higher ASP per unit contributed approximately 2 percentage points of apparel revenue growth, driven by higher full-price and off-price ASPs, reflecting inflationary conditions in our SOCO territory, partially offset by a decline in NIKE Direct ASP.</w:t>
      </w:r>
    </w:p>
    <w:p w14:paraId="45B9610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Reported EBIT increased 14% for the third quarter of fiscal 2020 as higher revenues and lower selling and administrative expense more than offset a decline in gross margin. Gross margin decreased approximately 90 basis points as unfavorable changes in standard foreign currency exchange rates, as well as higher other costs primarily due to higher inventory obsolescence and warehousing and freight costs, more than offset higher full-price ASP. Selling and administrative expense decreased due to lower demand creation expense, partially offset by higher operating overhead expense. The decrease in demand creation expense was primarily due to lower sports marketing expense, as well as lower advertising and marketing costs. Operating overhead expense increased primarily as a result of higher wage-related expenses.</w:t>
      </w:r>
    </w:p>
    <w:p w14:paraId="73CD541D"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FIRST NINE MONTHS OF FISCAL 2020 COMPARED TO FIRST NINE MONTHS OF FISCAL 2019</w:t>
      </w:r>
    </w:p>
    <w:p w14:paraId="2720CA4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APLA revenues increased 15% for the first nine months of fiscal 2020, driven by higher revenues in all territories, most notably SOCO, Japan and Korea, which increased 31%, 15% and 17%, respectively. Revenues increased in all key categories, most notably Sportswear, Running and the Jordan Brand. NIKE Direct revenues increased 24%, fueled by digital commerce sales growth of 55%, comparable store sales growth of 14% and the addition of new stores.</w:t>
      </w:r>
    </w:p>
    <w:p w14:paraId="2FFDF039"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3BF58509"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40</w:t>
      </w:r>
    </w:p>
    <w:p w14:paraId="54FD8B4D"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32F49F24">
          <v:rect id="_x0000_i1067" style="width:0;height:1.5pt" o:hralign="center" o:hrstd="t" o:hrnoshade="t" o:hr="t" fillcolor="black" stroked="f"/>
        </w:pict>
      </w:r>
    </w:p>
    <w:p w14:paraId="1DD5EB6E"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2B5A85D"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13" w:anchor="s1433BDA772405ACE80C243EDFDDC0CC7" w:history="1">
        <w:r w:rsidRPr="00D1208C">
          <w:rPr>
            <w:rFonts w:ascii="Arial" w:eastAsia="宋体" w:hAnsi="Arial" w:cs="Arial"/>
            <w:color w:val="0000FF"/>
            <w:kern w:val="0"/>
            <w:sz w:val="17"/>
            <w:szCs w:val="17"/>
            <w:u w:val="single"/>
          </w:rPr>
          <w:t>Table of Contents</w:t>
        </w:r>
      </w:hyperlink>
    </w:p>
    <w:p w14:paraId="7E08C39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14530FB"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674EA05"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footwear revenues increased 14% for the first nine months of fiscal 2020 due to growth in nearly all key categories, led by Sportswear, the Jordan Brand and Running. Unit sales of footwear increased 1%, while higher ASP per pair contributed approximately 13 percentage points of footwear revenue growth, driven by higher full-price and NIKE Direct ASPs, both of which in part reflect inflationary conditions in our SOCO territory.</w:t>
      </w:r>
    </w:p>
    <w:p w14:paraId="0E429DA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Currency-neutral apparel revenues grew 18% for the first nine months of fiscal 2020, driven by higher revenues in nearly all key categories, most notably Sportswear. Unit sales of apparel increased 10% and higher ASP per unit contributed approximately 8 percentage points of apparel revenue growth, driven by higher full-price, off-price and NIKE Direct ASPs, all of which in part reflect inflationary conditions in our SOCO territory.</w:t>
      </w:r>
    </w:p>
    <w:p w14:paraId="2CA7EA36"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Reported EBIT increased 12% for the first nine months of fiscal 2020 as higher revenues and selling and administrative expense leverage more than offset a decline in gross margin. Gross margin decreased approximately 70 basis points as unfavorable changes in standard foreign currency exchange rates and higher product costs more than offset higher full-price ASP. Selling and administrative expense increased as higher operating overhead costs were partially offset by lower demand creation expense. Operating overhead expense increased as a result of higher investments in our NIKE Direct operations including higher wage-related expenses. The decrease in demand creation expense was primarily due to lower sports marketing and retail brand presentation costs.</w:t>
      </w:r>
    </w:p>
    <w:p w14:paraId="40D0F6D4"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GLOBAL BRAND DIVISIONS</w:t>
      </w:r>
    </w:p>
    <w:tbl>
      <w:tblPr>
        <w:tblW w:w="20614" w:type="dxa"/>
        <w:tblCellMar>
          <w:left w:w="0" w:type="dxa"/>
          <w:right w:w="0" w:type="dxa"/>
        </w:tblCellMar>
        <w:tblLook w:val="04A0" w:firstRow="1" w:lastRow="0" w:firstColumn="1" w:lastColumn="0" w:noHBand="0" w:noVBand="1"/>
      </w:tblPr>
      <w:tblGrid>
        <w:gridCol w:w="4138"/>
        <w:gridCol w:w="216"/>
        <w:gridCol w:w="1264"/>
        <w:gridCol w:w="197"/>
        <w:gridCol w:w="216"/>
        <w:gridCol w:w="1264"/>
        <w:gridCol w:w="197"/>
        <w:gridCol w:w="1358"/>
        <w:gridCol w:w="236"/>
        <w:gridCol w:w="2994"/>
        <w:gridCol w:w="198"/>
        <w:gridCol w:w="173"/>
        <w:gridCol w:w="206"/>
        <w:gridCol w:w="1274"/>
        <w:gridCol w:w="189"/>
        <w:gridCol w:w="206"/>
        <w:gridCol w:w="1274"/>
        <w:gridCol w:w="189"/>
        <w:gridCol w:w="1358"/>
        <w:gridCol w:w="236"/>
        <w:gridCol w:w="2994"/>
        <w:gridCol w:w="237"/>
      </w:tblGrid>
      <w:tr w:rsidR="00D1208C" w:rsidRPr="00D1208C" w14:paraId="4D4CB1D1" w14:textId="77777777" w:rsidTr="00D1208C">
        <w:tc>
          <w:tcPr>
            <w:tcW w:w="0" w:type="auto"/>
            <w:gridSpan w:val="22"/>
            <w:vAlign w:val="center"/>
            <w:hideMark/>
          </w:tcPr>
          <w:p w14:paraId="2B99FB5C"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231107CF" w14:textId="77777777" w:rsidTr="00D1208C">
        <w:tc>
          <w:tcPr>
            <w:tcW w:w="5510" w:type="dxa"/>
            <w:vAlign w:val="center"/>
            <w:hideMark/>
          </w:tcPr>
          <w:p w14:paraId="124E7E0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6" w:type="dxa"/>
            <w:vAlign w:val="center"/>
            <w:hideMark/>
          </w:tcPr>
          <w:p w14:paraId="6844FFD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7" w:type="dxa"/>
            <w:vAlign w:val="center"/>
            <w:hideMark/>
          </w:tcPr>
          <w:p w14:paraId="3A17071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078A5A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6" w:type="dxa"/>
            <w:vAlign w:val="center"/>
            <w:hideMark/>
          </w:tcPr>
          <w:p w14:paraId="4F76A68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7" w:type="dxa"/>
            <w:vAlign w:val="center"/>
            <w:hideMark/>
          </w:tcPr>
          <w:p w14:paraId="15DFFDE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D1C9E3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38" w:type="dxa"/>
            <w:vAlign w:val="center"/>
            <w:hideMark/>
          </w:tcPr>
          <w:p w14:paraId="5DEDDA1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08D4ED8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2" w:type="dxa"/>
            <w:vAlign w:val="center"/>
            <w:hideMark/>
          </w:tcPr>
          <w:p w14:paraId="6BA995A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3DF35A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051A4FF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5D7A79B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7" w:type="dxa"/>
            <w:vAlign w:val="center"/>
            <w:hideMark/>
          </w:tcPr>
          <w:p w14:paraId="3E9C4A2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0CD5B0D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CEE909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7" w:type="dxa"/>
            <w:vAlign w:val="center"/>
            <w:hideMark/>
          </w:tcPr>
          <w:p w14:paraId="672E7C5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7D654DD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38" w:type="dxa"/>
            <w:vAlign w:val="center"/>
            <w:hideMark/>
          </w:tcPr>
          <w:p w14:paraId="3268972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717AE5C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2" w:type="dxa"/>
            <w:vAlign w:val="center"/>
            <w:hideMark/>
          </w:tcPr>
          <w:p w14:paraId="12CD780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1" w:type="dxa"/>
            <w:vAlign w:val="center"/>
            <w:hideMark/>
          </w:tcPr>
          <w:p w14:paraId="6F8381A2"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8E1C4F9" w14:textId="77777777" w:rsidTr="00D1208C">
        <w:tc>
          <w:tcPr>
            <w:tcW w:w="0" w:type="auto"/>
            <w:tcMar>
              <w:top w:w="30" w:type="dxa"/>
              <w:left w:w="30" w:type="dxa"/>
              <w:bottom w:w="30" w:type="dxa"/>
              <w:right w:w="30" w:type="dxa"/>
            </w:tcMar>
            <w:vAlign w:val="bottom"/>
            <w:hideMark/>
          </w:tcPr>
          <w:p w14:paraId="5F654FA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4CAE00D4"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4A62973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434FD66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29434846" w14:textId="77777777" w:rsidTr="00D1208C">
        <w:tc>
          <w:tcPr>
            <w:tcW w:w="0" w:type="auto"/>
            <w:tcBorders>
              <w:bottom w:val="single" w:sz="6" w:space="0" w:color="E87722"/>
            </w:tcBorders>
            <w:tcMar>
              <w:top w:w="30" w:type="dxa"/>
              <w:left w:w="30" w:type="dxa"/>
              <w:bottom w:w="30" w:type="dxa"/>
              <w:right w:w="30" w:type="dxa"/>
            </w:tcMar>
            <w:vAlign w:val="bottom"/>
            <w:hideMark/>
          </w:tcPr>
          <w:p w14:paraId="384E793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58C4CD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26D314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208EBE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7B4DE43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638E4C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top w:val="single" w:sz="6" w:space="0" w:color="E87722"/>
              <w:bottom w:val="single" w:sz="6" w:space="0" w:color="E87722"/>
            </w:tcBorders>
            <w:vAlign w:val="bottom"/>
            <w:hideMark/>
          </w:tcPr>
          <w:p w14:paraId="7FAD753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3C75BCF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BDFBD7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2174D86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1A9F7EA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73CB8BB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2BBAF4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top w:val="single" w:sz="6" w:space="0" w:color="E87722"/>
              <w:bottom w:val="single" w:sz="6" w:space="0" w:color="E87722"/>
            </w:tcBorders>
            <w:vAlign w:val="bottom"/>
            <w:hideMark/>
          </w:tcPr>
          <w:p w14:paraId="5540928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5DE682D" w14:textId="77777777" w:rsidTr="00D1208C">
        <w:tc>
          <w:tcPr>
            <w:tcW w:w="0" w:type="auto"/>
            <w:tcMar>
              <w:top w:w="30" w:type="dxa"/>
              <w:left w:w="30" w:type="dxa"/>
              <w:bottom w:w="30" w:type="dxa"/>
              <w:right w:w="30" w:type="dxa"/>
            </w:tcMar>
            <w:vAlign w:val="bottom"/>
            <w:hideMark/>
          </w:tcPr>
          <w:p w14:paraId="1538747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w:t>
            </w:r>
          </w:p>
        </w:tc>
        <w:tc>
          <w:tcPr>
            <w:tcW w:w="0" w:type="auto"/>
            <w:shd w:val="clear" w:color="auto" w:fill="FFF1E7"/>
            <w:tcMar>
              <w:top w:w="30" w:type="dxa"/>
              <w:left w:w="30" w:type="dxa"/>
              <w:bottom w:w="30" w:type="dxa"/>
              <w:right w:w="0" w:type="dxa"/>
            </w:tcMar>
            <w:vAlign w:val="bottom"/>
            <w:hideMark/>
          </w:tcPr>
          <w:p w14:paraId="31D95E5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7B05DAC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shd w:val="clear" w:color="auto" w:fill="FFF1E7"/>
            <w:vAlign w:val="bottom"/>
            <w:hideMark/>
          </w:tcPr>
          <w:p w14:paraId="2AA782C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774FD3E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4C80D15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E87722"/>
              <w:bottom w:val="single" w:sz="6" w:space="0" w:color="808080"/>
            </w:tcBorders>
            <w:vAlign w:val="bottom"/>
            <w:hideMark/>
          </w:tcPr>
          <w:p w14:paraId="04EC6FE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7D8D63E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w:t>
            </w:r>
          </w:p>
        </w:tc>
        <w:tc>
          <w:tcPr>
            <w:tcW w:w="0" w:type="auto"/>
            <w:tcBorders>
              <w:top w:val="single" w:sz="6" w:space="0" w:color="E87722"/>
              <w:bottom w:val="single" w:sz="6" w:space="0" w:color="808080"/>
            </w:tcBorders>
            <w:tcMar>
              <w:top w:w="30" w:type="dxa"/>
              <w:left w:w="0" w:type="dxa"/>
              <w:bottom w:w="30" w:type="dxa"/>
              <w:right w:w="30" w:type="dxa"/>
            </w:tcMar>
            <w:vAlign w:val="bottom"/>
            <w:hideMark/>
          </w:tcPr>
          <w:p w14:paraId="343D97B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39F20D6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w:t>
            </w:r>
          </w:p>
        </w:tc>
        <w:tc>
          <w:tcPr>
            <w:tcW w:w="0" w:type="auto"/>
            <w:tcMar>
              <w:top w:w="30" w:type="dxa"/>
              <w:left w:w="0" w:type="dxa"/>
              <w:bottom w:w="30" w:type="dxa"/>
              <w:right w:w="30" w:type="dxa"/>
            </w:tcMar>
            <w:vAlign w:val="bottom"/>
            <w:hideMark/>
          </w:tcPr>
          <w:p w14:paraId="15F87AD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30" w:type="dxa"/>
              <w:bottom w:w="30" w:type="dxa"/>
              <w:right w:w="30" w:type="dxa"/>
            </w:tcMar>
            <w:vAlign w:val="bottom"/>
            <w:hideMark/>
          </w:tcPr>
          <w:p w14:paraId="788E395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033A9C4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7A89B8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w:t>
            </w:r>
          </w:p>
        </w:tc>
        <w:tc>
          <w:tcPr>
            <w:tcW w:w="0" w:type="auto"/>
            <w:tcBorders>
              <w:top w:val="single" w:sz="6" w:space="0" w:color="E87722"/>
              <w:bottom w:val="single" w:sz="6" w:space="0" w:color="808080"/>
            </w:tcBorders>
            <w:shd w:val="clear" w:color="auto" w:fill="FFF1E7"/>
            <w:vAlign w:val="bottom"/>
            <w:hideMark/>
          </w:tcPr>
          <w:p w14:paraId="107D408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30222B0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29D9822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w:t>
            </w:r>
          </w:p>
        </w:tc>
        <w:tc>
          <w:tcPr>
            <w:tcW w:w="0" w:type="auto"/>
            <w:tcBorders>
              <w:top w:val="single" w:sz="6" w:space="0" w:color="E87722"/>
              <w:bottom w:val="single" w:sz="6" w:space="0" w:color="808080"/>
            </w:tcBorders>
            <w:vAlign w:val="bottom"/>
            <w:hideMark/>
          </w:tcPr>
          <w:p w14:paraId="186337D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3161D78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w:t>
            </w:r>
          </w:p>
        </w:tc>
        <w:tc>
          <w:tcPr>
            <w:tcW w:w="0" w:type="auto"/>
            <w:tcBorders>
              <w:top w:val="single" w:sz="6" w:space="0" w:color="E87722"/>
              <w:bottom w:val="single" w:sz="6" w:space="0" w:color="808080"/>
            </w:tcBorders>
            <w:tcMar>
              <w:top w:w="30" w:type="dxa"/>
              <w:left w:w="0" w:type="dxa"/>
              <w:bottom w:w="30" w:type="dxa"/>
              <w:right w:w="30" w:type="dxa"/>
            </w:tcMar>
            <w:vAlign w:val="bottom"/>
            <w:hideMark/>
          </w:tcPr>
          <w:p w14:paraId="1195EDC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3FD074D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tcBorders>
              <w:top w:val="single" w:sz="6" w:space="0" w:color="E87722"/>
              <w:bottom w:val="single" w:sz="6" w:space="0" w:color="808080"/>
            </w:tcBorders>
            <w:tcMar>
              <w:top w:w="30" w:type="dxa"/>
              <w:left w:w="0" w:type="dxa"/>
              <w:bottom w:w="30" w:type="dxa"/>
              <w:right w:w="30" w:type="dxa"/>
            </w:tcMar>
            <w:vAlign w:val="bottom"/>
            <w:hideMark/>
          </w:tcPr>
          <w:p w14:paraId="3B1F2BC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481EAA23" w14:textId="77777777" w:rsidTr="00D1208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304F50C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Earnings (Loss) Before Interest and Taxes</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6DD9BDB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55514D1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(895</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2B0712D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496AB7B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1E17D49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(788</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13441D5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3725928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7741B2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7C43025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31BD5C2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488640B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616E0E9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(2,624</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56337E3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107DF46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4B14CC0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(2,432</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77E441D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0ABEEDB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59B31F4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gridSpan w:val="2"/>
            <w:tcBorders>
              <w:top w:val="single" w:sz="6" w:space="0" w:color="808080"/>
              <w:bottom w:val="single" w:sz="6" w:space="0" w:color="E87722"/>
            </w:tcBorders>
            <w:tcMar>
              <w:top w:w="30" w:type="dxa"/>
              <w:left w:w="30" w:type="dxa"/>
              <w:bottom w:w="30" w:type="dxa"/>
              <w:right w:w="30" w:type="dxa"/>
            </w:tcMar>
            <w:vAlign w:val="bottom"/>
            <w:hideMark/>
          </w:tcPr>
          <w:p w14:paraId="47C4132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bl>
    <w:p w14:paraId="5B71CFB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Global Brand Divisions primarily represent demand creation and operating overhead expense, including product creation and design expenses that are centrally managed for the NIKE Brand, as well as costs associated with NIKE Direct global digital operations and enterprise technology. Revenues for Global Brand Divisions are primarily attributable to NIKE Brand licensing businesses that are not part of a geographic operating segment.</w:t>
      </w:r>
    </w:p>
    <w:p w14:paraId="38397E03"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THIRD QUARTER OF FISCAL 2020 COMPARED TO THIRD QUARTER OF FISCAL 2019</w:t>
      </w:r>
    </w:p>
    <w:p w14:paraId="10A4023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Global Brand Divisions' loss before interest and taxes increased 14% for the third quarter of fiscal 2020 resulting from higher total selling and administrative expense. Operating overhead expense growth was primarily driven by higher wage-related and administrative costs, which reflect investments in data and analytics and other enterprise-wide transformational capabilities, particularly in NIKE Direct and global operations, as well as investments in a new enterprise resource planning tool to accelerate our end-to-end digital transformation. Higher demand creation expense was primarily due to higher advertising and marketing costs.</w:t>
      </w:r>
    </w:p>
    <w:p w14:paraId="7EF602F8"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lastRenderedPageBreak/>
        <w:t>FIRST NINE MONTHS OF FISCAL 2020 COMPARED TO FIRST NINE MONTHS OF FISCAL 2019</w:t>
      </w:r>
    </w:p>
    <w:p w14:paraId="3EDCE22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Global Brand Divisions' loss before interest and taxes increased 8% for the first nine months of fiscal 2020, resulting from growth in total selling and administrative expense, as higher operating overhead expense was partially offset by lower demand creation expense. The growth in operating overhead expense was primarily due to higher wage-related and administrative costs resulting from investments in data and analytics capabilities, digital commerce platforms and our investments in a new enterprise resource planning tool, all of which are in an effort to accelerate our end-to-end digital transformation. Lower demand creation expense was primarily due to lower retail brand presentation costs, as well as a decrease in sports marketing costs.</w:t>
      </w:r>
    </w:p>
    <w:p w14:paraId="3ADBAD2F"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88FA976"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41</w:t>
      </w:r>
    </w:p>
    <w:p w14:paraId="5A64CEFC"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6D89E5BE">
          <v:rect id="_x0000_i1068" style="width:0;height:1.5pt" o:hralign="center" o:hrstd="t" o:hrnoshade="t" o:hr="t" fillcolor="black" stroked="f"/>
        </w:pict>
      </w:r>
    </w:p>
    <w:p w14:paraId="68657F7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18D739D1"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CONVERSE</w:t>
      </w:r>
    </w:p>
    <w:tbl>
      <w:tblPr>
        <w:tblW w:w="20614" w:type="dxa"/>
        <w:tblCellMar>
          <w:left w:w="0" w:type="dxa"/>
          <w:right w:w="0" w:type="dxa"/>
        </w:tblCellMar>
        <w:tblLook w:val="04A0" w:firstRow="1" w:lastRow="0" w:firstColumn="1" w:lastColumn="0" w:noHBand="0" w:noVBand="1"/>
      </w:tblPr>
      <w:tblGrid>
        <w:gridCol w:w="361"/>
        <w:gridCol w:w="4877"/>
        <w:gridCol w:w="299"/>
        <w:gridCol w:w="1566"/>
        <w:gridCol w:w="199"/>
        <w:gridCol w:w="299"/>
        <w:gridCol w:w="1566"/>
        <w:gridCol w:w="199"/>
        <w:gridCol w:w="479"/>
        <w:gridCol w:w="289"/>
        <w:gridCol w:w="233"/>
        <w:gridCol w:w="2152"/>
        <w:gridCol w:w="233"/>
        <w:gridCol w:w="143"/>
        <w:gridCol w:w="214"/>
        <w:gridCol w:w="1164"/>
        <w:gridCol w:w="128"/>
        <w:gridCol w:w="214"/>
        <w:gridCol w:w="1164"/>
        <w:gridCol w:w="128"/>
        <w:gridCol w:w="1101"/>
        <w:gridCol w:w="233"/>
        <w:gridCol w:w="2152"/>
        <w:gridCol w:w="1221"/>
      </w:tblGrid>
      <w:tr w:rsidR="00D1208C" w:rsidRPr="00D1208C" w14:paraId="73E5452D" w14:textId="77777777" w:rsidTr="00D1208C">
        <w:tc>
          <w:tcPr>
            <w:tcW w:w="0" w:type="auto"/>
            <w:gridSpan w:val="24"/>
            <w:vAlign w:val="center"/>
            <w:hideMark/>
          </w:tcPr>
          <w:p w14:paraId="13D1D501"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1427DC3C" w14:textId="77777777" w:rsidTr="00D1208C">
        <w:tc>
          <w:tcPr>
            <w:tcW w:w="5493" w:type="dxa"/>
            <w:gridSpan w:val="2"/>
            <w:vAlign w:val="center"/>
            <w:hideMark/>
          </w:tcPr>
          <w:p w14:paraId="3D9BC9E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1" w:type="dxa"/>
            <w:vAlign w:val="center"/>
            <w:hideMark/>
          </w:tcPr>
          <w:p w14:paraId="1C9E8F9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2" w:type="dxa"/>
            <w:vAlign w:val="center"/>
            <w:hideMark/>
          </w:tcPr>
          <w:p w14:paraId="09F795C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7A39F22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31" w:type="dxa"/>
            <w:vAlign w:val="center"/>
            <w:hideMark/>
          </w:tcPr>
          <w:p w14:paraId="1C0B632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2" w:type="dxa"/>
            <w:vAlign w:val="center"/>
            <w:hideMark/>
          </w:tcPr>
          <w:p w14:paraId="7BE70C8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69D9916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28" w:type="dxa"/>
            <w:gridSpan w:val="2"/>
            <w:vAlign w:val="center"/>
            <w:hideMark/>
          </w:tcPr>
          <w:p w14:paraId="5AAD0DE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3BFAB10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35" w:type="dxa"/>
            <w:vAlign w:val="center"/>
            <w:hideMark/>
          </w:tcPr>
          <w:p w14:paraId="1B6550A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18D3CF9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10D095A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2D0AC6F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2" w:type="dxa"/>
            <w:vAlign w:val="center"/>
            <w:hideMark/>
          </w:tcPr>
          <w:p w14:paraId="117EF52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3" w:type="dxa"/>
            <w:vAlign w:val="center"/>
            <w:hideMark/>
          </w:tcPr>
          <w:p w14:paraId="4E8EA3D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4" w:type="dxa"/>
            <w:vAlign w:val="center"/>
            <w:hideMark/>
          </w:tcPr>
          <w:p w14:paraId="5130596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32" w:type="dxa"/>
            <w:vAlign w:val="center"/>
            <w:hideMark/>
          </w:tcPr>
          <w:p w14:paraId="46E3A12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3" w:type="dxa"/>
            <w:vAlign w:val="center"/>
            <w:hideMark/>
          </w:tcPr>
          <w:p w14:paraId="25A97CD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28" w:type="dxa"/>
            <w:vAlign w:val="center"/>
            <w:hideMark/>
          </w:tcPr>
          <w:p w14:paraId="7226A4E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4F924F7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35" w:type="dxa"/>
            <w:vAlign w:val="center"/>
            <w:hideMark/>
          </w:tcPr>
          <w:p w14:paraId="3AFEB48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1" w:type="dxa"/>
            <w:vAlign w:val="center"/>
            <w:hideMark/>
          </w:tcPr>
          <w:p w14:paraId="5860C9BA"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9565CF9" w14:textId="77777777" w:rsidTr="00D1208C">
        <w:tc>
          <w:tcPr>
            <w:tcW w:w="0" w:type="auto"/>
            <w:gridSpan w:val="2"/>
            <w:tcMar>
              <w:top w:w="30" w:type="dxa"/>
              <w:left w:w="30" w:type="dxa"/>
              <w:bottom w:w="30" w:type="dxa"/>
              <w:right w:w="30" w:type="dxa"/>
            </w:tcMar>
            <w:vAlign w:val="bottom"/>
            <w:hideMark/>
          </w:tcPr>
          <w:p w14:paraId="5838A05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1"/>
            <w:tcBorders>
              <w:bottom w:val="single" w:sz="6" w:space="0" w:color="E87722"/>
            </w:tcBorders>
            <w:tcMar>
              <w:top w:w="30" w:type="dxa"/>
              <w:left w:w="30" w:type="dxa"/>
              <w:bottom w:w="30" w:type="dxa"/>
              <w:right w:w="0" w:type="dxa"/>
            </w:tcMar>
            <w:vAlign w:val="bottom"/>
            <w:hideMark/>
          </w:tcPr>
          <w:p w14:paraId="0F6C32CD"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44E5AC5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10"/>
            <w:tcBorders>
              <w:bottom w:val="single" w:sz="6" w:space="0" w:color="E87722"/>
            </w:tcBorders>
            <w:tcMar>
              <w:top w:w="30" w:type="dxa"/>
              <w:left w:w="30" w:type="dxa"/>
              <w:bottom w:w="30" w:type="dxa"/>
              <w:right w:w="0" w:type="dxa"/>
            </w:tcMar>
            <w:vAlign w:val="bottom"/>
            <w:hideMark/>
          </w:tcPr>
          <w:p w14:paraId="3A11D64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36C0DB6D" w14:textId="77777777" w:rsidTr="00D1208C">
        <w:tc>
          <w:tcPr>
            <w:tcW w:w="0" w:type="auto"/>
            <w:gridSpan w:val="2"/>
            <w:tcBorders>
              <w:bottom w:val="single" w:sz="6" w:space="0" w:color="E87722"/>
            </w:tcBorders>
            <w:tcMar>
              <w:top w:w="30" w:type="dxa"/>
              <w:left w:w="30" w:type="dxa"/>
              <w:bottom w:w="30" w:type="dxa"/>
              <w:right w:w="30" w:type="dxa"/>
            </w:tcMar>
            <w:vAlign w:val="bottom"/>
            <w:hideMark/>
          </w:tcPr>
          <w:p w14:paraId="6139AD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CD40A69"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DA05FFE"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3C8F8B3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69DD4F4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A37C98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top w:val="single" w:sz="6" w:space="0" w:color="E87722"/>
              <w:bottom w:val="single" w:sz="6" w:space="0" w:color="E87722"/>
            </w:tcBorders>
            <w:vAlign w:val="bottom"/>
            <w:hideMark/>
          </w:tcPr>
          <w:p w14:paraId="793C609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1C5190E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00312CC4"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798F00D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E1F32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top w:val="single" w:sz="6" w:space="0" w:color="E87722"/>
              <w:bottom w:val="single" w:sz="6" w:space="0" w:color="E87722"/>
            </w:tcBorders>
            <w:vAlign w:val="bottom"/>
            <w:hideMark/>
          </w:tcPr>
          <w:p w14:paraId="0DED122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ADF469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 EXCLUDING CURRENCY CHANGES</w:t>
            </w:r>
          </w:p>
        </w:tc>
        <w:tc>
          <w:tcPr>
            <w:tcW w:w="0" w:type="auto"/>
            <w:tcBorders>
              <w:top w:val="single" w:sz="6" w:space="0" w:color="E87722"/>
              <w:bottom w:val="single" w:sz="6" w:space="0" w:color="E87722"/>
            </w:tcBorders>
            <w:vAlign w:val="bottom"/>
            <w:hideMark/>
          </w:tcPr>
          <w:p w14:paraId="42A45E42"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F0D5744" w14:textId="77777777" w:rsidTr="00D1208C">
        <w:tc>
          <w:tcPr>
            <w:tcW w:w="0" w:type="auto"/>
            <w:gridSpan w:val="2"/>
            <w:tcMar>
              <w:top w:w="30" w:type="dxa"/>
              <w:left w:w="30" w:type="dxa"/>
              <w:bottom w:w="30" w:type="dxa"/>
              <w:right w:w="30" w:type="dxa"/>
            </w:tcMar>
            <w:vAlign w:val="bottom"/>
            <w:hideMark/>
          </w:tcPr>
          <w:p w14:paraId="1FAEA91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0A99653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CCDFF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B92A0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8D13F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44065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68B4B53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99B96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F699E5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ED7E2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3C68EBCC" w14:textId="77777777" w:rsidTr="00D1208C">
        <w:tc>
          <w:tcPr>
            <w:tcW w:w="0" w:type="auto"/>
            <w:gridSpan w:val="2"/>
            <w:tcBorders>
              <w:top w:val="single" w:sz="6" w:space="0" w:color="808080"/>
            </w:tcBorders>
            <w:tcMar>
              <w:top w:w="30" w:type="dxa"/>
              <w:left w:w="180" w:type="dxa"/>
              <w:bottom w:w="30" w:type="dxa"/>
              <w:right w:w="30" w:type="dxa"/>
            </w:tcMar>
            <w:vAlign w:val="bottom"/>
            <w:hideMark/>
          </w:tcPr>
          <w:p w14:paraId="7DD98F0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Footwear</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1E523DF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54200EF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455</w:t>
            </w:r>
          </w:p>
        </w:tc>
        <w:tc>
          <w:tcPr>
            <w:tcW w:w="0" w:type="auto"/>
            <w:tcBorders>
              <w:top w:val="single" w:sz="6" w:space="0" w:color="808080"/>
            </w:tcBorders>
            <w:shd w:val="clear" w:color="auto" w:fill="FFF1E7"/>
            <w:vAlign w:val="bottom"/>
            <w:hideMark/>
          </w:tcPr>
          <w:p w14:paraId="6CEAD23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078FD34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33A8833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405</w:t>
            </w:r>
          </w:p>
        </w:tc>
        <w:tc>
          <w:tcPr>
            <w:tcW w:w="0" w:type="auto"/>
            <w:tcBorders>
              <w:top w:val="single" w:sz="6" w:space="0" w:color="808080"/>
            </w:tcBorders>
            <w:vAlign w:val="bottom"/>
            <w:hideMark/>
          </w:tcPr>
          <w:p w14:paraId="62BF831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tcBorders>
            <w:tcMar>
              <w:top w:w="30" w:type="dxa"/>
              <w:left w:w="30" w:type="dxa"/>
              <w:bottom w:w="30" w:type="dxa"/>
              <w:right w:w="0" w:type="dxa"/>
            </w:tcMar>
            <w:vAlign w:val="bottom"/>
            <w:hideMark/>
          </w:tcPr>
          <w:p w14:paraId="6814F19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0684AE0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2B1444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Borders>
              <w:top w:val="single" w:sz="6" w:space="0" w:color="808080"/>
            </w:tcBorders>
            <w:tcMar>
              <w:top w:w="30" w:type="dxa"/>
              <w:left w:w="0" w:type="dxa"/>
              <w:bottom w:w="30" w:type="dxa"/>
              <w:right w:w="30" w:type="dxa"/>
            </w:tcMar>
            <w:vAlign w:val="bottom"/>
            <w:hideMark/>
          </w:tcPr>
          <w:p w14:paraId="4386E2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30" w:type="dxa"/>
            </w:tcMar>
            <w:vAlign w:val="bottom"/>
            <w:hideMark/>
          </w:tcPr>
          <w:p w14:paraId="28AC6F5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shd w:val="clear" w:color="auto" w:fill="FFF1E7"/>
            <w:tcMar>
              <w:top w:w="30" w:type="dxa"/>
              <w:left w:w="30" w:type="dxa"/>
              <w:bottom w:w="30" w:type="dxa"/>
              <w:right w:w="0" w:type="dxa"/>
            </w:tcMar>
            <w:vAlign w:val="bottom"/>
            <w:hideMark/>
          </w:tcPr>
          <w:p w14:paraId="7A39305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shd w:val="clear" w:color="auto" w:fill="FFF1E7"/>
            <w:tcMar>
              <w:top w:w="30" w:type="dxa"/>
              <w:left w:w="0" w:type="dxa"/>
              <w:bottom w:w="30" w:type="dxa"/>
              <w:right w:w="0" w:type="dxa"/>
            </w:tcMar>
            <w:vAlign w:val="bottom"/>
            <w:hideMark/>
          </w:tcPr>
          <w:p w14:paraId="7EFFF5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1,367</w:t>
            </w:r>
          </w:p>
        </w:tc>
        <w:tc>
          <w:tcPr>
            <w:tcW w:w="0" w:type="auto"/>
            <w:tcBorders>
              <w:top w:val="single" w:sz="6" w:space="0" w:color="808080"/>
            </w:tcBorders>
            <w:shd w:val="clear" w:color="auto" w:fill="FFF1E7"/>
            <w:vAlign w:val="bottom"/>
            <w:hideMark/>
          </w:tcPr>
          <w:p w14:paraId="3C84EFD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2F10FF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tcBorders>
            <w:tcMar>
              <w:top w:w="30" w:type="dxa"/>
              <w:left w:w="0" w:type="dxa"/>
              <w:bottom w:w="30" w:type="dxa"/>
              <w:right w:w="0" w:type="dxa"/>
            </w:tcMar>
            <w:vAlign w:val="bottom"/>
            <w:hideMark/>
          </w:tcPr>
          <w:p w14:paraId="04FF992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1,222</w:t>
            </w:r>
          </w:p>
        </w:tc>
        <w:tc>
          <w:tcPr>
            <w:tcW w:w="0" w:type="auto"/>
            <w:tcBorders>
              <w:top w:val="single" w:sz="6" w:space="0" w:color="808080"/>
            </w:tcBorders>
            <w:vAlign w:val="bottom"/>
            <w:hideMark/>
          </w:tcPr>
          <w:p w14:paraId="5CA26B9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tcBorders>
            <w:tcMar>
              <w:top w:w="30" w:type="dxa"/>
              <w:left w:w="30" w:type="dxa"/>
              <w:bottom w:w="30" w:type="dxa"/>
              <w:right w:w="0" w:type="dxa"/>
            </w:tcMar>
            <w:vAlign w:val="bottom"/>
            <w:hideMark/>
          </w:tcPr>
          <w:p w14:paraId="5E07641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w:t>
            </w:r>
          </w:p>
        </w:tc>
        <w:tc>
          <w:tcPr>
            <w:tcW w:w="0" w:type="auto"/>
            <w:tcBorders>
              <w:top w:val="single" w:sz="6" w:space="0" w:color="808080"/>
            </w:tcBorders>
            <w:tcMar>
              <w:top w:w="30" w:type="dxa"/>
              <w:left w:w="0" w:type="dxa"/>
              <w:bottom w:w="30" w:type="dxa"/>
              <w:right w:w="30" w:type="dxa"/>
            </w:tcMar>
            <w:vAlign w:val="bottom"/>
            <w:hideMark/>
          </w:tcPr>
          <w:p w14:paraId="5C96A79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tcBorders>
            <w:tcMar>
              <w:top w:w="30" w:type="dxa"/>
              <w:left w:w="30" w:type="dxa"/>
              <w:bottom w:w="30" w:type="dxa"/>
              <w:right w:w="0" w:type="dxa"/>
            </w:tcMar>
            <w:vAlign w:val="bottom"/>
            <w:hideMark/>
          </w:tcPr>
          <w:p w14:paraId="1AA7DCF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14</w:t>
            </w:r>
          </w:p>
        </w:tc>
        <w:tc>
          <w:tcPr>
            <w:tcW w:w="0" w:type="auto"/>
            <w:tcBorders>
              <w:top w:val="single" w:sz="6" w:space="0" w:color="808080"/>
            </w:tcBorders>
            <w:tcMar>
              <w:top w:w="30" w:type="dxa"/>
              <w:left w:w="0" w:type="dxa"/>
              <w:bottom w:w="30" w:type="dxa"/>
              <w:right w:w="30" w:type="dxa"/>
            </w:tcMar>
            <w:vAlign w:val="bottom"/>
            <w:hideMark/>
          </w:tcPr>
          <w:p w14:paraId="34D3CCE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78AF2274"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202AD33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Apparel</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5F4CFB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w:t>
            </w:r>
          </w:p>
        </w:tc>
        <w:tc>
          <w:tcPr>
            <w:tcW w:w="0" w:type="auto"/>
            <w:tcBorders>
              <w:top w:val="single" w:sz="6" w:space="0" w:color="808080"/>
              <w:bottom w:val="single" w:sz="6" w:space="0" w:color="808080"/>
            </w:tcBorders>
            <w:shd w:val="clear" w:color="auto" w:fill="FFF1E7"/>
            <w:vAlign w:val="bottom"/>
            <w:hideMark/>
          </w:tcPr>
          <w:p w14:paraId="3BD1CCA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AA480A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27</w:t>
            </w:r>
          </w:p>
        </w:tc>
        <w:tc>
          <w:tcPr>
            <w:tcW w:w="0" w:type="auto"/>
            <w:tcBorders>
              <w:top w:val="single" w:sz="6" w:space="0" w:color="808080"/>
              <w:bottom w:val="single" w:sz="6" w:space="0" w:color="808080"/>
            </w:tcBorders>
            <w:vAlign w:val="bottom"/>
            <w:hideMark/>
          </w:tcPr>
          <w:p w14:paraId="13E84EA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21F0BC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C12BAD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59687C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AE37D3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44768F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293B31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76</w:t>
            </w:r>
          </w:p>
        </w:tc>
        <w:tc>
          <w:tcPr>
            <w:tcW w:w="0" w:type="auto"/>
            <w:tcBorders>
              <w:top w:val="single" w:sz="6" w:space="0" w:color="808080"/>
              <w:bottom w:val="single" w:sz="6" w:space="0" w:color="808080"/>
            </w:tcBorders>
            <w:shd w:val="clear" w:color="auto" w:fill="FFF1E7"/>
            <w:vAlign w:val="bottom"/>
            <w:hideMark/>
          </w:tcPr>
          <w:p w14:paraId="774A328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4812F3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w:t>
            </w:r>
          </w:p>
        </w:tc>
        <w:tc>
          <w:tcPr>
            <w:tcW w:w="0" w:type="auto"/>
            <w:tcBorders>
              <w:top w:val="single" w:sz="6" w:space="0" w:color="808080"/>
              <w:bottom w:val="single" w:sz="6" w:space="0" w:color="808080"/>
            </w:tcBorders>
            <w:vAlign w:val="bottom"/>
            <w:hideMark/>
          </w:tcPr>
          <w:p w14:paraId="1AFD87E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B52AB6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D86D1D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82CA76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41FF2B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4ED6CF0D"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71C9C36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Equipment</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459818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shd w:val="clear" w:color="auto" w:fill="FFF1E7"/>
            <w:vAlign w:val="bottom"/>
            <w:hideMark/>
          </w:tcPr>
          <w:p w14:paraId="58CC27A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2B1966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Borders>
              <w:top w:val="single" w:sz="6" w:space="0" w:color="808080"/>
              <w:bottom w:val="single" w:sz="6" w:space="0" w:color="808080"/>
            </w:tcBorders>
            <w:vAlign w:val="bottom"/>
            <w:hideMark/>
          </w:tcPr>
          <w:p w14:paraId="0870495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56B9AB4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2BEB95A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7D84A7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0FAD45D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55D330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637C73C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20</w:t>
            </w:r>
          </w:p>
        </w:tc>
        <w:tc>
          <w:tcPr>
            <w:tcW w:w="0" w:type="auto"/>
            <w:tcBorders>
              <w:top w:val="single" w:sz="6" w:space="0" w:color="808080"/>
              <w:bottom w:val="single" w:sz="6" w:space="0" w:color="808080"/>
            </w:tcBorders>
            <w:shd w:val="clear" w:color="auto" w:fill="FFF1E7"/>
            <w:vAlign w:val="bottom"/>
            <w:hideMark/>
          </w:tcPr>
          <w:p w14:paraId="3872956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1ED955E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Borders>
              <w:top w:val="single" w:sz="6" w:space="0" w:color="808080"/>
              <w:bottom w:val="single" w:sz="6" w:space="0" w:color="808080"/>
            </w:tcBorders>
            <w:vAlign w:val="bottom"/>
            <w:hideMark/>
          </w:tcPr>
          <w:p w14:paraId="12C2149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A9D37E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3C77731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D86F3B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D40ED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7EF32EDE" w14:textId="77777777" w:rsidTr="00D1208C">
        <w:tc>
          <w:tcPr>
            <w:tcW w:w="0" w:type="auto"/>
            <w:gridSpan w:val="2"/>
            <w:tcMar>
              <w:top w:w="30" w:type="dxa"/>
              <w:left w:w="180" w:type="dxa"/>
              <w:bottom w:w="30" w:type="dxa"/>
              <w:right w:w="30" w:type="dxa"/>
            </w:tcMar>
            <w:vAlign w:val="bottom"/>
            <w:hideMark/>
          </w:tcPr>
          <w:p w14:paraId="21D2166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w:t>
            </w:r>
            <w:r w:rsidRPr="00D1208C">
              <w:rPr>
                <w:rFonts w:ascii="Arial" w:eastAsia="宋体" w:hAnsi="Arial" w:cs="Arial"/>
                <w:kern w:val="0"/>
                <w:sz w:val="15"/>
                <w:szCs w:val="15"/>
                <w:vertAlign w:val="superscript"/>
              </w:rPr>
              <w:t>(1)</w:t>
            </w:r>
          </w:p>
        </w:tc>
        <w:tc>
          <w:tcPr>
            <w:tcW w:w="0" w:type="auto"/>
            <w:gridSpan w:val="2"/>
            <w:shd w:val="clear" w:color="auto" w:fill="FFF1E7"/>
            <w:tcMar>
              <w:top w:w="30" w:type="dxa"/>
              <w:left w:w="30" w:type="dxa"/>
              <w:bottom w:w="30" w:type="dxa"/>
              <w:right w:w="0" w:type="dxa"/>
            </w:tcMar>
            <w:vAlign w:val="bottom"/>
            <w:hideMark/>
          </w:tcPr>
          <w:p w14:paraId="13B2C18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shd w:val="clear" w:color="auto" w:fill="FFF1E7"/>
            <w:vAlign w:val="bottom"/>
            <w:hideMark/>
          </w:tcPr>
          <w:p w14:paraId="4BB7AD9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08B474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vAlign w:val="bottom"/>
            <w:hideMark/>
          </w:tcPr>
          <w:p w14:paraId="5A397AC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A2903C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w:t>
            </w:r>
          </w:p>
        </w:tc>
        <w:tc>
          <w:tcPr>
            <w:tcW w:w="0" w:type="auto"/>
            <w:tcMar>
              <w:top w:w="30" w:type="dxa"/>
              <w:left w:w="0" w:type="dxa"/>
              <w:bottom w:w="30" w:type="dxa"/>
              <w:right w:w="30" w:type="dxa"/>
            </w:tcMar>
            <w:vAlign w:val="bottom"/>
            <w:hideMark/>
          </w:tcPr>
          <w:p w14:paraId="4282EC6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33B499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Mar>
              <w:top w:w="30" w:type="dxa"/>
              <w:left w:w="0" w:type="dxa"/>
              <w:bottom w:w="30" w:type="dxa"/>
              <w:right w:w="30" w:type="dxa"/>
            </w:tcMar>
            <w:vAlign w:val="bottom"/>
            <w:hideMark/>
          </w:tcPr>
          <w:p w14:paraId="327BC65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51743AF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7307D7C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78</w:t>
            </w:r>
          </w:p>
        </w:tc>
        <w:tc>
          <w:tcPr>
            <w:tcW w:w="0" w:type="auto"/>
            <w:shd w:val="clear" w:color="auto" w:fill="FFF1E7"/>
            <w:vAlign w:val="bottom"/>
            <w:hideMark/>
          </w:tcPr>
          <w:p w14:paraId="0EED94E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774BB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82</w:t>
            </w:r>
          </w:p>
        </w:tc>
        <w:tc>
          <w:tcPr>
            <w:tcW w:w="0" w:type="auto"/>
            <w:vAlign w:val="bottom"/>
            <w:hideMark/>
          </w:tcPr>
          <w:p w14:paraId="3AA1BDB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9F731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Mar>
              <w:top w:w="30" w:type="dxa"/>
              <w:left w:w="0" w:type="dxa"/>
              <w:bottom w:w="30" w:type="dxa"/>
              <w:right w:w="30" w:type="dxa"/>
            </w:tcMar>
            <w:vAlign w:val="bottom"/>
            <w:hideMark/>
          </w:tcPr>
          <w:p w14:paraId="4B2B366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53D4038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Mar>
              <w:top w:w="30" w:type="dxa"/>
              <w:left w:w="0" w:type="dxa"/>
              <w:bottom w:w="30" w:type="dxa"/>
              <w:right w:w="30" w:type="dxa"/>
            </w:tcMar>
            <w:vAlign w:val="bottom"/>
            <w:hideMark/>
          </w:tcPr>
          <w:p w14:paraId="079875F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135C66DA"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5259F12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F867FB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5DDD7E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506</w:t>
            </w:r>
          </w:p>
        </w:tc>
        <w:tc>
          <w:tcPr>
            <w:tcW w:w="0" w:type="auto"/>
            <w:tcBorders>
              <w:top w:val="single" w:sz="6" w:space="0" w:color="E87722"/>
              <w:bottom w:val="single" w:sz="6" w:space="0" w:color="E87722"/>
            </w:tcBorders>
            <w:shd w:val="clear" w:color="auto" w:fill="FFF1E7"/>
            <w:vAlign w:val="bottom"/>
            <w:hideMark/>
          </w:tcPr>
          <w:p w14:paraId="6AAFDB7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783EA7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1AC740A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463</w:t>
            </w:r>
          </w:p>
        </w:tc>
        <w:tc>
          <w:tcPr>
            <w:tcW w:w="0" w:type="auto"/>
            <w:tcBorders>
              <w:top w:val="single" w:sz="6" w:space="0" w:color="E87722"/>
              <w:bottom w:val="single" w:sz="6" w:space="0" w:color="E87722"/>
            </w:tcBorders>
            <w:vAlign w:val="bottom"/>
            <w:hideMark/>
          </w:tcPr>
          <w:p w14:paraId="6907597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A01446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DA96F5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6821539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190B2C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07275DD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C483AB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A00E24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1,541</w:t>
            </w:r>
          </w:p>
        </w:tc>
        <w:tc>
          <w:tcPr>
            <w:tcW w:w="0" w:type="auto"/>
            <w:tcBorders>
              <w:top w:val="single" w:sz="6" w:space="0" w:color="E87722"/>
              <w:bottom w:val="single" w:sz="6" w:space="0" w:color="E87722"/>
            </w:tcBorders>
            <w:shd w:val="clear" w:color="auto" w:fill="FFF1E7"/>
            <w:vAlign w:val="bottom"/>
            <w:hideMark/>
          </w:tcPr>
          <w:p w14:paraId="1EF6BF2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7B0FF57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E4895D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1,415</w:t>
            </w:r>
          </w:p>
        </w:tc>
        <w:tc>
          <w:tcPr>
            <w:tcW w:w="0" w:type="auto"/>
            <w:tcBorders>
              <w:top w:val="single" w:sz="6" w:space="0" w:color="E87722"/>
              <w:bottom w:val="single" w:sz="6" w:space="0" w:color="E87722"/>
            </w:tcBorders>
            <w:vAlign w:val="bottom"/>
            <w:hideMark/>
          </w:tcPr>
          <w:p w14:paraId="31A9618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A102F2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9ED7ED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5729287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61018BC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r w:rsidR="00D1208C" w:rsidRPr="00D1208C" w14:paraId="07BFDF22" w14:textId="77777777" w:rsidTr="00D1208C">
        <w:tc>
          <w:tcPr>
            <w:tcW w:w="0" w:type="auto"/>
            <w:gridSpan w:val="2"/>
            <w:tcMar>
              <w:top w:w="30" w:type="dxa"/>
              <w:left w:w="30" w:type="dxa"/>
              <w:bottom w:w="30" w:type="dxa"/>
              <w:right w:w="30" w:type="dxa"/>
            </w:tcMar>
            <w:vAlign w:val="bottom"/>
            <w:hideMark/>
          </w:tcPr>
          <w:p w14:paraId="5AE281F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 by:</w:t>
            </w:r>
          </w:p>
        </w:tc>
        <w:tc>
          <w:tcPr>
            <w:tcW w:w="0" w:type="auto"/>
            <w:gridSpan w:val="3"/>
            <w:shd w:val="clear" w:color="auto" w:fill="FFF1E7"/>
            <w:tcMar>
              <w:top w:w="30" w:type="dxa"/>
              <w:left w:w="30" w:type="dxa"/>
              <w:bottom w:w="30" w:type="dxa"/>
              <w:right w:w="30" w:type="dxa"/>
            </w:tcMar>
            <w:vAlign w:val="bottom"/>
            <w:hideMark/>
          </w:tcPr>
          <w:p w14:paraId="3EA02F6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4854D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ECB48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2D727EA" w14:textId="77777777" w:rsidR="00D1208C" w:rsidRPr="00D1208C" w:rsidRDefault="00D1208C" w:rsidP="00D1208C">
            <w:pPr>
              <w:widowControl/>
              <w:jc w:val="left"/>
              <w:rPr>
                <w:rFonts w:ascii="Times New Roman" w:eastAsia="宋体" w:hAnsi="Times New Roman" w:cs="Times New Roman"/>
                <w:kern w:val="0"/>
                <w:sz w:val="17"/>
                <w:szCs w:val="17"/>
              </w:rPr>
            </w:pPr>
          </w:p>
        </w:tc>
        <w:tc>
          <w:tcPr>
            <w:tcW w:w="0" w:type="auto"/>
            <w:tcMar>
              <w:top w:w="30" w:type="dxa"/>
              <w:left w:w="30" w:type="dxa"/>
              <w:bottom w:w="30" w:type="dxa"/>
              <w:right w:w="30" w:type="dxa"/>
            </w:tcMar>
            <w:vAlign w:val="bottom"/>
            <w:hideMark/>
          </w:tcPr>
          <w:p w14:paraId="232319A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shd w:val="clear" w:color="auto" w:fill="FFF1E7"/>
            <w:tcMar>
              <w:top w:w="30" w:type="dxa"/>
              <w:left w:w="30" w:type="dxa"/>
              <w:bottom w:w="30" w:type="dxa"/>
              <w:right w:w="30" w:type="dxa"/>
            </w:tcMar>
            <w:vAlign w:val="bottom"/>
            <w:hideMark/>
          </w:tcPr>
          <w:p w14:paraId="149C90E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7001A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4FD2B2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F6E5BAD" w14:textId="77777777" w:rsidR="00D1208C" w:rsidRPr="00D1208C" w:rsidRDefault="00D1208C" w:rsidP="00D1208C">
            <w:pPr>
              <w:widowControl/>
              <w:jc w:val="left"/>
              <w:rPr>
                <w:rFonts w:ascii="Times New Roman" w:eastAsia="宋体" w:hAnsi="Times New Roman" w:cs="Times New Roman"/>
                <w:kern w:val="0"/>
                <w:sz w:val="17"/>
                <w:szCs w:val="17"/>
              </w:rPr>
            </w:pPr>
          </w:p>
        </w:tc>
      </w:tr>
      <w:tr w:rsidR="00D1208C" w:rsidRPr="00D1208C" w14:paraId="1E78B535"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66DFC25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to Wholesale Customers</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312E624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5B7D619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330</w:t>
            </w:r>
          </w:p>
        </w:tc>
        <w:tc>
          <w:tcPr>
            <w:tcW w:w="0" w:type="auto"/>
            <w:tcBorders>
              <w:top w:val="single" w:sz="6" w:space="0" w:color="808080"/>
              <w:bottom w:val="single" w:sz="6" w:space="0" w:color="808080"/>
            </w:tcBorders>
            <w:shd w:val="clear" w:color="auto" w:fill="FFF1E7"/>
            <w:vAlign w:val="bottom"/>
            <w:hideMark/>
          </w:tcPr>
          <w:p w14:paraId="741593E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AD6F7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23D479E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308</w:t>
            </w:r>
          </w:p>
        </w:tc>
        <w:tc>
          <w:tcPr>
            <w:tcW w:w="0" w:type="auto"/>
            <w:tcBorders>
              <w:top w:val="single" w:sz="6" w:space="0" w:color="808080"/>
              <w:bottom w:val="single" w:sz="6" w:space="0" w:color="808080"/>
            </w:tcBorders>
            <w:vAlign w:val="bottom"/>
            <w:hideMark/>
          </w:tcPr>
          <w:p w14:paraId="2955213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1E8A28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4AF396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13A1F0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4DC4232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884AAE9"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49DAB8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7FC914E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983</w:t>
            </w:r>
          </w:p>
        </w:tc>
        <w:tc>
          <w:tcPr>
            <w:tcW w:w="0" w:type="auto"/>
            <w:tcBorders>
              <w:top w:val="single" w:sz="6" w:space="0" w:color="808080"/>
              <w:bottom w:val="single" w:sz="6" w:space="0" w:color="808080"/>
            </w:tcBorders>
            <w:shd w:val="clear" w:color="auto" w:fill="FFF1E7"/>
            <w:vAlign w:val="bottom"/>
            <w:hideMark/>
          </w:tcPr>
          <w:p w14:paraId="6033E61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20EEA1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5136E66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930</w:t>
            </w:r>
          </w:p>
        </w:tc>
        <w:tc>
          <w:tcPr>
            <w:tcW w:w="0" w:type="auto"/>
            <w:tcBorders>
              <w:top w:val="single" w:sz="6" w:space="0" w:color="808080"/>
              <w:bottom w:val="single" w:sz="6" w:space="0" w:color="808080"/>
            </w:tcBorders>
            <w:vAlign w:val="bottom"/>
            <w:hideMark/>
          </w:tcPr>
          <w:p w14:paraId="423278F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556F9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14B0E9C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6204157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1B817D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0D56859D" w14:textId="77777777" w:rsidTr="00D1208C">
        <w:tc>
          <w:tcPr>
            <w:tcW w:w="0" w:type="auto"/>
            <w:gridSpan w:val="2"/>
            <w:tcBorders>
              <w:top w:val="single" w:sz="6" w:space="0" w:color="808080"/>
              <w:bottom w:val="single" w:sz="6" w:space="0" w:color="808080"/>
            </w:tcBorders>
            <w:tcMar>
              <w:top w:w="30" w:type="dxa"/>
              <w:left w:w="180" w:type="dxa"/>
              <w:bottom w:w="30" w:type="dxa"/>
              <w:right w:w="30" w:type="dxa"/>
            </w:tcMar>
            <w:vAlign w:val="bottom"/>
            <w:hideMark/>
          </w:tcPr>
          <w:p w14:paraId="17CC7B0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Sales through Direct to Consumer</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1A97E3E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150</w:t>
            </w:r>
          </w:p>
        </w:tc>
        <w:tc>
          <w:tcPr>
            <w:tcW w:w="0" w:type="auto"/>
            <w:tcBorders>
              <w:top w:val="single" w:sz="6" w:space="0" w:color="808080"/>
              <w:bottom w:val="single" w:sz="6" w:space="0" w:color="808080"/>
            </w:tcBorders>
            <w:shd w:val="clear" w:color="auto" w:fill="FFF1E7"/>
            <w:vAlign w:val="bottom"/>
            <w:hideMark/>
          </w:tcPr>
          <w:p w14:paraId="500DF4A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426F49D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129</w:t>
            </w:r>
          </w:p>
        </w:tc>
        <w:tc>
          <w:tcPr>
            <w:tcW w:w="0" w:type="auto"/>
            <w:tcBorders>
              <w:top w:val="single" w:sz="6" w:space="0" w:color="808080"/>
              <w:bottom w:val="single" w:sz="6" w:space="0" w:color="808080"/>
            </w:tcBorders>
            <w:vAlign w:val="bottom"/>
            <w:hideMark/>
          </w:tcPr>
          <w:p w14:paraId="4270862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1D7B08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7A9D135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6FD10F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581558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DBC29D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269DDD3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480</w:t>
            </w:r>
          </w:p>
        </w:tc>
        <w:tc>
          <w:tcPr>
            <w:tcW w:w="0" w:type="auto"/>
            <w:tcBorders>
              <w:top w:val="single" w:sz="6" w:space="0" w:color="808080"/>
              <w:bottom w:val="single" w:sz="6" w:space="0" w:color="808080"/>
            </w:tcBorders>
            <w:shd w:val="clear" w:color="auto" w:fill="FFF1E7"/>
            <w:vAlign w:val="bottom"/>
            <w:hideMark/>
          </w:tcPr>
          <w:p w14:paraId="113D7FF3"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808080"/>
              <w:bottom w:val="single" w:sz="6" w:space="0" w:color="808080"/>
            </w:tcBorders>
            <w:tcMar>
              <w:top w:w="30" w:type="dxa"/>
              <w:left w:w="30" w:type="dxa"/>
              <w:bottom w:w="30" w:type="dxa"/>
              <w:right w:w="0" w:type="dxa"/>
            </w:tcMar>
            <w:vAlign w:val="bottom"/>
            <w:hideMark/>
          </w:tcPr>
          <w:p w14:paraId="7F623A6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403</w:t>
            </w:r>
          </w:p>
        </w:tc>
        <w:tc>
          <w:tcPr>
            <w:tcW w:w="0" w:type="auto"/>
            <w:tcBorders>
              <w:top w:val="single" w:sz="6" w:space="0" w:color="808080"/>
              <w:bottom w:val="single" w:sz="6" w:space="0" w:color="808080"/>
            </w:tcBorders>
            <w:vAlign w:val="bottom"/>
            <w:hideMark/>
          </w:tcPr>
          <w:p w14:paraId="7666A8C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5B65B8C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19</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686E861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31A9AA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21</w:t>
            </w:r>
          </w:p>
        </w:tc>
        <w:tc>
          <w:tcPr>
            <w:tcW w:w="0" w:type="auto"/>
            <w:tcBorders>
              <w:top w:val="single" w:sz="6" w:space="0" w:color="808080"/>
              <w:bottom w:val="single" w:sz="6" w:space="0" w:color="808080"/>
            </w:tcBorders>
            <w:tcMar>
              <w:top w:w="30" w:type="dxa"/>
              <w:left w:w="0" w:type="dxa"/>
              <w:bottom w:w="30" w:type="dxa"/>
              <w:right w:w="30" w:type="dxa"/>
            </w:tcMar>
            <w:vAlign w:val="bottom"/>
            <w:hideMark/>
          </w:tcPr>
          <w:p w14:paraId="5EAC26B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0F96DC92" w14:textId="77777777" w:rsidTr="00D1208C">
        <w:tc>
          <w:tcPr>
            <w:tcW w:w="0" w:type="auto"/>
            <w:gridSpan w:val="2"/>
            <w:tcMar>
              <w:top w:w="30" w:type="dxa"/>
              <w:left w:w="180" w:type="dxa"/>
              <w:bottom w:w="30" w:type="dxa"/>
              <w:right w:w="30" w:type="dxa"/>
            </w:tcMar>
            <w:vAlign w:val="bottom"/>
            <w:hideMark/>
          </w:tcPr>
          <w:p w14:paraId="4B509BE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w:t>
            </w:r>
            <w:r w:rsidRPr="00D1208C">
              <w:rPr>
                <w:rFonts w:ascii="Arial" w:eastAsia="宋体" w:hAnsi="Arial" w:cs="Arial"/>
                <w:kern w:val="0"/>
                <w:sz w:val="15"/>
                <w:szCs w:val="15"/>
                <w:vertAlign w:val="superscript"/>
              </w:rPr>
              <w:t>(1)</w:t>
            </w:r>
          </w:p>
        </w:tc>
        <w:tc>
          <w:tcPr>
            <w:tcW w:w="0" w:type="auto"/>
            <w:gridSpan w:val="2"/>
            <w:shd w:val="clear" w:color="auto" w:fill="FFF1E7"/>
            <w:tcMar>
              <w:top w:w="30" w:type="dxa"/>
              <w:left w:w="30" w:type="dxa"/>
              <w:bottom w:w="30" w:type="dxa"/>
              <w:right w:w="0" w:type="dxa"/>
            </w:tcMar>
            <w:vAlign w:val="bottom"/>
            <w:hideMark/>
          </w:tcPr>
          <w:p w14:paraId="6E7A75F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shd w:val="clear" w:color="auto" w:fill="FFF1E7"/>
            <w:vAlign w:val="bottom"/>
            <w:hideMark/>
          </w:tcPr>
          <w:p w14:paraId="6B0B63C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EFFE9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26</w:t>
            </w:r>
          </w:p>
        </w:tc>
        <w:tc>
          <w:tcPr>
            <w:tcW w:w="0" w:type="auto"/>
            <w:vAlign w:val="bottom"/>
            <w:hideMark/>
          </w:tcPr>
          <w:p w14:paraId="2AB02789"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2E96DA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w:t>
            </w:r>
          </w:p>
        </w:tc>
        <w:tc>
          <w:tcPr>
            <w:tcW w:w="0" w:type="auto"/>
            <w:tcMar>
              <w:top w:w="30" w:type="dxa"/>
              <w:left w:w="0" w:type="dxa"/>
              <w:bottom w:w="30" w:type="dxa"/>
              <w:right w:w="30" w:type="dxa"/>
            </w:tcMar>
            <w:vAlign w:val="bottom"/>
            <w:hideMark/>
          </w:tcPr>
          <w:p w14:paraId="1020E3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58CE4A8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Mar>
              <w:top w:w="30" w:type="dxa"/>
              <w:left w:w="0" w:type="dxa"/>
              <w:bottom w:w="30" w:type="dxa"/>
              <w:right w:w="30" w:type="dxa"/>
            </w:tcMar>
            <w:vAlign w:val="bottom"/>
            <w:hideMark/>
          </w:tcPr>
          <w:p w14:paraId="7D0D76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30" w:type="dxa"/>
            </w:tcMar>
            <w:vAlign w:val="bottom"/>
            <w:hideMark/>
          </w:tcPr>
          <w:p w14:paraId="08976AA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
            <w:shd w:val="clear" w:color="auto" w:fill="FFF1E7"/>
            <w:tcMar>
              <w:top w:w="30" w:type="dxa"/>
              <w:left w:w="30" w:type="dxa"/>
              <w:bottom w:w="30" w:type="dxa"/>
              <w:right w:w="0" w:type="dxa"/>
            </w:tcMar>
            <w:vAlign w:val="bottom"/>
            <w:hideMark/>
          </w:tcPr>
          <w:p w14:paraId="33E3C13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78</w:t>
            </w:r>
          </w:p>
        </w:tc>
        <w:tc>
          <w:tcPr>
            <w:tcW w:w="0" w:type="auto"/>
            <w:shd w:val="clear" w:color="auto" w:fill="FFF1E7"/>
            <w:vAlign w:val="bottom"/>
            <w:hideMark/>
          </w:tcPr>
          <w:p w14:paraId="4378436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7BFB4B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82</w:t>
            </w:r>
          </w:p>
        </w:tc>
        <w:tc>
          <w:tcPr>
            <w:tcW w:w="0" w:type="auto"/>
            <w:vAlign w:val="bottom"/>
            <w:hideMark/>
          </w:tcPr>
          <w:p w14:paraId="1085B87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5016B3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w:t>
            </w:r>
          </w:p>
        </w:tc>
        <w:tc>
          <w:tcPr>
            <w:tcW w:w="0" w:type="auto"/>
            <w:tcMar>
              <w:top w:w="30" w:type="dxa"/>
              <w:left w:w="0" w:type="dxa"/>
              <w:bottom w:w="30" w:type="dxa"/>
              <w:right w:w="30" w:type="dxa"/>
            </w:tcMar>
            <w:vAlign w:val="bottom"/>
            <w:hideMark/>
          </w:tcPr>
          <w:p w14:paraId="527BF91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Mar>
              <w:top w:w="30" w:type="dxa"/>
              <w:left w:w="30" w:type="dxa"/>
              <w:bottom w:w="30" w:type="dxa"/>
              <w:right w:w="0" w:type="dxa"/>
            </w:tcMar>
            <w:vAlign w:val="bottom"/>
            <w:hideMark/>
          </w:tcPr>
          <w:p w14:paraId="79100A5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w:t>
            </w:r>
          </w:p>
        </w:tc>
        <w:tc>
          <w:tcPr>
            <w:tcW w:w="0" w:type="auto"/>
            <w:tcMar>
              <w:top w:w="30" w:type="dxa"/>
              <w:left w:w="0" w:type="dxa"/>
              <w:bottom w:w="30" w:type="dxa"/>
              <w:right w:w="30" w:type="dxa"/>
            </w:tcMar>
            <w:vAlign w:val="bottom"/>
            <w:hideMark/>
          </w:tcPr>
          <w:p w14:paraId="7768EE9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r w:rsidR="00D1208C" w:rsidRPr="00D1208C" w14:paraId="330F5AD1" w14:textId="77777777" w:rsidTr="00D1208C">
        <w:tc>
          <w:tcPr>
            <w:tcW w:w="0" w:type="auto"/>
            <w:gridSpan w:val="2"/>
            <w:tcBorders>
              <w:top w:val="single" w:sz="6" w:space="0" w:color="E87722"/>
            </w:tcBorders>
            <w:tcMar>
              <w:top w:w="30" w:type="dxa"/>
              <w:left w:w="30" w:type="dxa"/>
              <w:bottom w:w="30" w:type="dxa"/>
              <w:right w:w="30" w:type="dxa"/>
            </w:tcMar>
            <w:vAlign w:val="bottom"/>
            <w:hideMark/>
          </w:tcPr>
          <w:p w14:paraId="2998974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TOTAL REVENUES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5DF0F24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7F8CA74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506</w:t>
            </w:r>
          </w:p>
        </w:tc>
        <w:tc>
          <w:tcPr>
            <w:tcW w:w="0" w:type="auto"/>
            <w:tcBorders>
              <w:top w:val="single" w:sz="6" w:space="0" w:color="E87722"/>
              <w:bottom w:val="single" w:sz="6" w:space="0" w:color="E87722"/>
            </w:tcBorders>
            <w:shd w:val="clear" w:color="auto" w:fill="FFF1E7"/>
            <w:vAlign w:val="bottom"/>
            <w:hideMark/>
          </w:tcPr>
          <w:p w14:paraId="51FA1BD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tcBorders>
            <w:tcMar>
              <w:top w:w="30" w:type="dxa"/>
              <w:left w:w="30" w:type="dxa"/>
              <w:bottom w:w="30" w:type="dxa"/>
              <w:right w:w="0" w:type="dxa"/>
            </w:tcMar>
            <w:vAlign w:val="bottom"/>
            <w:hideMark/>
          </w:tcPr>
          <w:p w14:paraId="030A16A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tcBorders>
            <w:tcMar>
              <w:top w:w="30" w:type="dxa"/>
              <w:left w:w="0" w:type="dxa"/>
              <w:bottom w:w="30" w:type="dxa"/>
              <w:right w:w="0" w:type="dxa"/>
            </w:tcMar>
            <w:vAlign w:val="bottom"/>
            <w:hideMark/>
          </w:tcPr>
          <w:p w14:paraId="351352C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463</w:t>
            </w:r>
          </w:p>
        </w:tc>
        <w:tc>
          <w:tcPr>
            <w:tcW w:w="0" w:type="auto"/>
            <w:tcBorders>
              <w:top w:val="single" w:sz="6" w:space="0" w:color="E87722"/>
            </w:tcBorders>
            <w:vAlign w:val="bottom"/>
            <w:hideMark/>
          </w:tcPr>
          <w:p w14:paraId="415B0418"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5BB8E3D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F0A524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A034217"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5A0B2D1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tcBorders>
            <w:tcMar>
              <w:top w:w="30" w:type="dxa"/>
              <w:left w:w="30" w:type="dxa"/>
              <w:bottom w:w="30" w:type="dxa"/>
              <w:right w:w="30" w:type="dxa"/>
            </w:tcMar>
            <w:vAlign w:val="bottom"/>
            <w:hideMark/>
          </w:tcPr>
          <w:p w14:paraId="79CDC92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66AB02C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4995B6C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1,541</w:t>
            </w:r>
          </w:p>
        </w:tc>
        <w:tc>
          <w:tcPr>
            <w:tcW w:w="0" w:type="auto"/>
            <w:tcBorders>
              <w:top w:val="single" w:sz="6" w:space="0" w:color="E87722"/>
              <w:bottom w:val="single" w:sz="6" w:space="0" w:color="E87722"/>
            </w:tcBorders>
            <w:shd w:val="clear" w:color="auto" w:fill="FFF1E7"/>
            <w:vAlign w:val="bottom"/>
            <w:hideMark/>
          </w:tcPr>
          <w:p w14:paraId="0F92A6A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80FEF6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6660AFC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1,415</w:t>
            </w:r>
          </w:p>
        </w:tc>
        <w:tc>
          <w:tcPr>
            <w:tcW w:w="0" w:type="auto"/>
            <w:tcBorders>
              <w:top w:val="single" w:sz="6" w:space="0" w:color="E87722"/>
              <w:bottom w:val="single" w:sz="6" w:space="0" w:color="E87722"/>
            </w:tcBorders>
            <w:vAlign w:val="bottom"/>
            <w:hideMark/>
          </w:tcPr>
          <w:p w14:paraId="2644C30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6F9E96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2C7C382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34826C2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11</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A7B30E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r>
      <w:tr w:rsidR="00D1208C" w:rsidRPr="00D1208C" w14:paraId="3702BB14" w14:textId="77777777" w:rsidTr="00D1208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6F1BE26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EARNINGS BEFORE INTEREST AND TAXES</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1BC9B1D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3B904F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w:t>
            </w:r>
          </w:p>
        </w:tc>
        <w:tc>
          <w:tcPr>
            <w:tcW w:w="0" w:type="auto"/>
            <w:tcBorders>
              <w:top w:val="single" w:sz="6" w:space="0" w:color="E87722"/>
              <w:bottom w:val="single" w:sz="6" w:space="0" w:color="E87722"/>
            </w:tcBorders>
            <w:shd w:val="clear" w:color="auto" w:fill="FFF1E7"/>
            <w:vAlign w:val="bottom"/>
            <w:hideMark/>
          </w:tcPr>
          <w:p w14:paraId="0C011D0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21C2609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390067A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79</w:t>
            </w:r>
          </w:p>
        </w:tc>
        <w:tc>
          <w:tcPr>
            <w:tcW w:w="0" w:type="auto"/>
            <w:tcBorders>
              <w:top w:val="single" w:sz="6" w:space="0" w:color="E87722"/>
              <w:bottom w:val="single" w:sz="6" w:space="0" w:color="E87722"/>
            </w:tcBorders>
            <w:vAlign w:val="bottom"/>
            <w:hideMark/>
          </w:tcPr>
          <w:p w14:paraId="5F9579F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474BBB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22</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0D52442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280D82DB"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2961DA9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2A0C5E5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378C67B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324</w:t>
            </w:r>
          </w:p>
        </w:tc>
        <w:tc>
          <w:tcPr>
            <w:tcW w:w="0" w:type="auto"/>
            <w:tcBorders>
              <w:top w:val="single" w:sz="6" w:space="0" w:color="E87722"/>
              <w:bottom w:val="single" w:sz="6" w:space="0" w:color="E87722"/>
            </w:tcBorders>
            <w:shd w:val="clear" w:color="auto" w:fill="FFF1E7"/>
            <w:vAlign w:val="bottom"/>
            <w:hideMark/>
          </w:tcPr>
          <w:p w14:paraId="2073496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01D37BD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tcMar>
              <w:top w:w="30" w:type="dxa"/>
              <w:left w:w="0" w:type="dxa"/>
              <w:bottom w:w="30" w:type="dxa"/>
              <w:right w:w="0" w:type="dxa"/>
            </w:tcMar>
            <w:vAlign w:val="bottom"/>
            <w:hideMark/>
          </w:tcPr>
          <w:p w14:paraId="294299E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221</w:t>
            </w:r>
          </w:p>
        </w:tc>
        <w:tc>
          <w:tcPr>
            <w:tcW w:w="0" w:type="auto"/>
            <w:tcBorders>
              <w:top w:val="single" w:sz="6" w:space="0" w:color="E87722"/>
              <w:bottom w:val="single" w:sz="6" w:space="0" w:color="E87722"/>
            </w:tcBorders>
            <w:vAlign w:val="bottom"/>
            <w:hideMark/>
          </w:tcPr>
          <w:p w14:paraId="7B1738F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tcMar>
              <w:top w:w="30" w:type="dxa"/>
              <w:left w:w="30" w:type="dxa"/>
              <w:bottom w:w="30" w:type="dxa"/>
              <w:right w:w="0" w:type="dxa"/>
            </w:tcMar>
            <w:vAlign w:val="bottom"/>
            <w:hideMark/>
          </w:tcPr>
          <w:p w14:paraId="44F14AD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47</w:t>
            </w:r>
          </w:p>
        </w:tc>
        <w:tc>
          <w:tcPr>
            <w:tcW w:w="0" w:type="auto"/>
            <w:tcBorders>
              <w:top w:val="single" w:sz="6" w:space="0" w:color="E87722"/>
              <w:bottom w:val="single" w:sz="6" w:space="0" w:color="E87722"/>
            </w:tcBorders>
            <w:tcMar>
              <w:top w:w="30" w:type="dxa"/>
              <w:left w:w="0" w:type="dxa"/>
              <w:bottom w:w="30" w:type="dxa"/>
              <w:right w:w="30" w:type="dxa"/>
            </w:tcMar>
            <w:vAlign w:val="bottom"/>
            <w:hideMark/>
          </w:tcPr>
          <w:p w14:paraId="77D14F0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 %</w:t>
            </w:r>
          </w:p>
        </w:tc>
        <w:tc>
          <w:tcPr>
            <w:tcW w:w="0" w:type="auto"/>
            <w:gridSpan w:val="2"/>
            <w:tcBorders>
              <w:top w:val="single" w:sz="6" w:space="0" w:color="E87722"/>
              <w:bottom w:val="single" w:sz="6" w:space="0" w:color="E87722"/>
            </w:tcBorders>
            <w:tcMar>
              <w:top w:w="30" w:type="dxa"/>
              <w:left w:w="30" w:type="dxa"/>
              <w:bottom w:w="30" w:type="dxa"/>
              <w:right w:w="30" w:type="dxa"/>
            </w:tcMar>
            <w:vAlign w:val="bottom"/>
            <w:hideMark/>
          </w:tcPr>
          <w:p w14:paraId="33D2BF5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69C5F2C1" w14:textId="77777777" w:rsidTr="00D1208C">
        <w:tblPrEx>
          <w:tblCellSpacing w:w="0" w:type="dxa"/>
          <w:tblCellMar>
            <w:top w:w="60" w:type="dxa"/>
            <w:bottom w:w="60" w:type="dxa"/>
          </w:tblCellMar>
        </w:tblPrEx>
        <w:trPr>
          <w:gridAfter w:val="15"/>
          <w:wAfter w:w="12308" w:type="dxa"/>
          <w:tblCellSpacing w:w="0" w:type="dxa"/>
        </w:trPr>
        <w:tc>
          <w:tcPr>
            <w:tcW w:w="360" w:type="dxa"/>
            <w:vAlign w:val="center"/>
            <w:hideMark/>
          </w:tcPr>
          <w:p w14:paraId="7ECFC5A1"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tc>
        <w:tc>
          <w:tcPr>
            <w:tcW w:w="0" w:type="auto"/>
            <w:gridSpan w:val="8"/>
            <w:vAlign w:val="center"/>
            <w:hideMark/>
          </w:tcPr>
          <w:p w14:paraId="03DDA9C1"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623BA4A" w14:textId="77777777" w:rsidTr="00D1208C">
        <w:tblPrEx>
          <w:tblCellSpacing w:w="0" w:type="dxa"/>
          <w:tblCellMar>
            <w:top w:w="60" w:type="dxa"/>
            <w:bottom w:w="60" w:type="dxa"/>
          </w:tblCellMar>
        </w:tblPrEx>
        <w:trPr>
          <w:gridAfter w:val="15"/>
          <w:wAfter w:w="12308" w:type="dxa"/>
          <w:tblCellSpacing w:w="0" w:type="dxa"/>
        </w:trPr>
        <w:tc>
          <w:tcPr>
            <w:tcW w:w="0" w:type="auto"/>
            <w:hideMark/>
          </w:tcPr>
          <w:p w14:paraId="69FEC54E"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(1)</w:t>
            </w:r>
          </w:p>
        </w:tc>
        <w:tc>
          <w:tcPr>
            <w:tcW w:w="0" w:type="auto"/>
            <w:gridSpan w:val="8"/>
            <w:hideMark/>
          </w:tcPr>
          <w:p w14:paraId="6DE43074" w14:textId="77777777" w:rsidR="00D1208C" w:rsidRPr="00D1208C" w:rsidRDefault="00D1208C" w:rsidP="00D1208C">
            <w:pPr>
              <w:widowControl/>
              <w:spacing w:line="216" w:lineRule="atLeast"/>
              <w:jc w:val="left"/>
              <w:rPr>
                <w:rFonts w:ascii="Times New Roman" w:eastAsia="宋体" w:hAnsi="Times New Roman" w:cs="Times New Roman"/>
                <w:kern w:val="0"/>
                <w:sz w:val="14"/>
                <w:szCs w:val="14"/>
              </w:rPr>
            </w:pPr>
            <w:r w:rsidRPr="00D1208C">
              <w:rPr>
                <w:rFonts w:ascii="Arial" w:eastAsia="宋体" w:hAnsi="Arial" w:cs="Arial"/>
                <w:i/>
                <w:iCs/>
                <w:color w:val="000000"/>
                <w:kern w:val="0"/>
                <w:sz w:val="14"/>
                <w:szCs w:val="14"/>
              </w:rPr>
              <w:t>Other revenues consist of territories serviced by third-party licensees who pay royalties to Converse for the use of its registered trademarks and other intellectual property rights. We do not own the Converse trademarks in Japan and accordingly do not earn revenues in Japan.</w:t>
            </w:r>
          </w:p>
        </w:tc>
      </w:tr>
    </w:tbl>
    <w:p w14:paraId="03AE954F"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THIRD QUARTER OF FISCAL 2020 COMPARED TO THIRD QUARTER OF FISCAL 2019</w:t>
      </w:r>
    </w:p>
    <w:p w14:paraId="5BA2A4CE"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Converse revenues increased 11% for the third quarter of fiscal 2020. The increase in revenues was primarily driven by higher revenues across all geographies. Wholesale revenues grew 8% primarily due to increased demand in Europe and Asia despite the impacts from COVID-19. Direct to consumer revenues increased 18% fueled by strong digital sales growth across all geographies, which more than offset impacts from COVID-19. Combined unit sales within the wholesale and direct to consumer channels increased 8%, while ASP grew 3% primarily due to higher direct to consumer ASP and the favorable impact of growth in the direct to consumer channel.</w:t>
      </w:r>
    </w:p>
    <w:p w14:paraId="09995A0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lastRenderedPageBreak/>
        <w:t>Reported EBIT increased 22%, driven by revenue growth, gross margin expansion and selling and administrative expense leverage. Gross margin increased 120 basis points driven by lower product costs, lower other costs due to efficiencies in our logistics centers and higher full-price ASP, partially offset by unfavorable changes in standard foreign currency exchange rates. Selling and administrative expense increased due to growth in demand creation expense which is primarily attributable to higher advertising and marketing costs, in part to support our strategic investment in basketball, as well as higher operating overhead costs primarily due to continued investments in digital.</w:t>
      </w:r>
    </w:p>
    <w:p w14:paraId="5B1F0380"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FIRST NINE MONTHS OF FISCAL 2020 COMPARED TO FIRST NINE MONTHS OF FISCAL 2019</w:t>
      </w:r>
    </w:p>
    <w:p w14:paraId="4FD61A3E"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 currency-neutral basis, Converse revenues increased 11% for the first nine months of fiscal 2020, primarily driven by higher revenues in Asia and Europe, partially offset by declines in the United States. Revenue growth in Asia during the first nine months of fiscal 2020 more than offset the impacts associated with the outbreak of COVID-19. Wholesale revenues increased 8% primarily due to higher demand in Asia, partially offset by declines in the United States. Direct to consumer revenues increased 21% primarily fueled by digital sales growth. Combined unit sales within the wholesale and direct to consumer channels increased 6%, while ASP grew 5% primarily due to higher full-price ASP, as well as higher ASP in the direct to consumer channel.</w:t>
      </w:r>
    </w:p>
    <w:p w14:paraId="63B9A71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Reported EBIT increased 47%, primarily due to revenue growth, selling and administrative expense leverage and gross margin expansion. Gross margin increased 260 basis points, driven by higher margins in the direct to consumer channel, higher full-price ASP, as well as lower product costs due to changes in product mix, partially offset by unfavorable changes in standard foreign currency exchange rates. Selling and administrative expense was relatively unchanged as lower demand creation expense due to lower retail brand presentation costs was offset by higher operating overhead expense primarily due to continued investments in digital.</w:t>
      </w:r>
    </w:p>
    <w:p w14:paraId="644B429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3647828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42</w:t>
      </w:r>
    </w:p>
    <w:p w14:paraId="7066B0A1"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5E3F96AB">
          <v:rect id="_x0000_i1069" style="width:0;height:1.5pt" o:hralign="center" o:hrstd="t" o:hrnoshade="t" o:hr="t" fillcolor="black" stroked="f"/>
        </w:pict>
      </w:r>
    </w:p>
    <w:p w14:paraId="2E9316E9"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BE2BD6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14" w:anchor="s1433BDA772405ACE80C243EDFDDC0CC7" w:history="1">
        <w:r w:rsidRPr="00D1208C">
          <w:rPr>
            <w:rFonts w:ascii="Arial" w:eastAsia="宋体" w:hAnsi="Arial" w:cs="Arial"/>
            <w:color w:val="0000FF"/>
            <w:kern w:val="0"/>
            <w:sz w:val="17"/>
            <w:szCs w:val="17"/>
            <w:u w:val="single"/>
          </w:rPr>
          <w:t>Table of Contents</w:t>
        </w:r>
      </w:hyperlink>
    </w:p>
    <w:p w14:paraId="2488698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2044ABAC"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57A9A3D"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CORPORATE</w:t>
      </w:r>
    </w:p>
    <w:tbl>
      <w:tblPr>
        <w:tblW w:w="20445" w:type="dxa"/>
        <w:tblCellMar>
          <w:left w:w="0" w:type="dxa"/>
          <w:right w:w="0" w:type="dxa"/>
        </w:tblCellMar>
        <w:tblLook w:val="04A0" w:firstRow="1" w:lastRow="0" w:firstColumn="1" w:lastColumn="0" w:noHBand="0" w:noVBand="1"/>
      </w:tblPr>
      <w:tblGrid>
        <w:gridCol w:w="9136"/>
        <w:gridCol w:w="216"/>
        <w:gridCol w:w="1427"/>
        <w:gridCol w:w="204"/>
        <w:gridCol w:w="216"/>
        <w:gridCol w:w="1427"/>
        <w:gridCol w:w="204"/>
        <w:gridCol w:w="1629"/>
        <w:gridCol w:w="240"/>
        <w:gridCol w:w="204"/>
        <w:gridCol w:w="204"/>
        <w:gridCol w:w="1428"/>
        <w:gridCol w:w="204"/>
        <w:gridCol w:w="204"/>
        <w:gridCol w:w="1428"/>
        <w:gridCol w:w="204"/>
        <w:gridCol w:w="1629"/>
        <w:gridCol w:w="241"/>
      </w:tblGrid>
      <w:tr w:rsidR="00D1208C" w:rsidRPr="00D1208C" w14:paraId="663B4C29" w14:textId="77777777" w:rsidTr="00D1208C">
        <w:tc>
          <w:tcPr>
            <w:tcW w:w="0" w:type="auto"/>
            <w:gridSpan w:val="18"/>
            <w:vAlign w:val="center"/>
            <w:hideMark/>
          </w:tcPr>
          <w:p w14:paraId="4B7BC4D7"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p>
        </w:tc>
      </w:tr>
      <w:tr w:rsidR="00D1208C" w:rsidRPr="00D1208C" w14:paraId="51E47409" w14:textId="77777777" w:rsidTr="00D1208C">
        <w:tc>
          <w:tcPr>
            <w:tcW w:w="9136" w:type="dxa"/>
            <w:vAlign w:val="center"/>
            <w:hideMark/>
          </w:tcPr>
          <w:p w14:paraId="0BE5BBD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6" w:type="dxa"/>
            <w:vAlign w:val="center"/>
            <w:hideMark/>
          </w:tcPr>
          <w:p w14:paraId="076476C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27" w:type="dxa"/>
            <w:vAlign w:val="center"/>
            <w:hideMark/>
          </w:tcPr>
          <w:p w14:paraId="342EAA2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7D429AE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16" w:type="dxa"/>
            <w:vAlign w:val="center"/>
            <w:hideMark/>
          </w:tcPr>
          <w:p w14:paraId="7F3D1F4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27" w:type="dxa"/>
            <w:vAlign w:val="center"/>
            <w:hideMark/>
          </w:tcPr>
          <w:p w14:paraId="66E5C9C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187A88D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29" w:type="dxa"/>
            <w:vAlign w:val="center"/>
            <w:hideMark/>
          </w:tcPr>
          <w:p w14:paraId="2FDFBC9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0" w:type="dxa"/>
            <w:vAlign w:val="center"/>
            <w:hideMark/>
          </w:tcPr>
          <w:p w14:paraId="3553316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539AB42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70FEFCE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28" w:type="dxa"/>
            <w:vAlign w:val="center"/>
            <w:hideMark/>
          </w:tcPr>
          <w:p w14:paraId="013A4DD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34C82178"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7CB8CA9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428" w:type="dxa"/>
            <w:vAlign w:val="center"/>
            <w:hideMark/>
          </w:tcPr>
          <w:p w14:paraId="583FF71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4" w:type="dxa"/>
            <w:vAlign w:val="center"/>
            <w:hideMark/>
          </w:tcPr>
          <w:p w14:paraId="28F686C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29" w:type="dxa"/>
            <w:vAlign w:val="center"/>
            <w:hideMark/>
          </w:tcPr>
          <w:p w14:paraId="149CF88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41" w:type="dxa"/>
            <w:vAlign w:val="center"/>
            <w:hideMark/>
          </w:tcPr>
          <w:p w14:paraId="64F62488"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FDFE965" w14:textId="77777777" w:rsidTr="00D1208C">
        <w:tc>
          <w:tcPr>
            <w:tcW w:w="0" w:type="auto"/>
            <w:tcMar>
              <w:top w:w="30" w:type="dxa"/>
              <w:left w:w="30" w:type="dxa"/>
              <w:bottom w:w="30" w:type="dxa"/>
              <w:right w:w="30" w:type="dxa"/>
            </w:tcMar>
            <w:vAlign w:val="bottom"/>
            <w:hideMark/>
          </w:tcPr>
          <w:p w14:paraId="4444560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0CA660A8"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THREE MONTHS ENDED</w:t>
            </w:r>
          </w:p>
        </w:tc>
        <w:tc>
          <w:tcPr>
            <w:tcW w:w="0" w:type="auto"/>
            <w:tcMar>
              <w:top w:w="30" w:type="dxa"/>
              <w:left w:w="30" w:type="dxa"/>
              <w:bottom w:w="30" w:type="dxa"/>
              <w:right w:w="30" w:type="dxa"/>
            </w:tcMar>
            <w:vAlign w:val="bottom"/>
            <w:hideMark/>
          </w:tcPr>
          <w:p w14:paraId="65D6D363"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8"/>
            <w:tcBorders>
              <w:bottom w:val="single" w:sz="6" w:space="0" w:color="E87722"/>
            </w:tcBorders>
            <w:tcMar>
              <w:top w:w="30" w:type="dxa"/>
              <w:left w:w="30" w:type="dxa"/>
              <w:bottom w:w="30" w:type="dxa"/>
              <w:right w:w="0" w:type="dxa"/>
            </w:tcMar>
            <w:vAlign w:val="bottom"/>
            <w:hideMark/>
          </w:tcPr>
          <w:p w14:paraId="7D786C4E"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NINE MONTHS ENDED</w:t>
            </w:r>
          </w:p>
        </w:tc>
      </w:tr>
      <w:tr w:rsidR="00D1208C" w:rsidRPr="00D1208C" w14:paraId="496B22FA" w14:textId="77777777" w:rsidTr="00D1208C">
        <w:tc>
          <w:tcPr>
            <w:tcW w:w="0" w:type="auto"/>
            <w:tcBorders>
              <w:bottom w:val="single" w:sz="6" w:space="0" w:color="E87722"/>
            </w:tcBorders>
            <w:tcMar>
              <w:top w:w="30" w:type="dxa"/>
              <w:left w:w="30" w:type="dxa"/>
              <w:bottom w:w="30" w:type="dxa"/>
              <w:right w:w="30" w:type="dxa"/>
            </w:tcMar>
            <w:vAlign w:val="bottom"/>
            <w:hideMark/>
          </w:tcPr>
          <w:p w14:paraId="1C09815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33B2A7B0"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67D7EBAB"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0" w:type="dxa"/>
            </w:tcMar>
            <w:vAlign w:val="bottom"/>
            <w:hideMark/>
          </w:tcPr>
          <w:p w14:paraId="6178EC1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7705260F"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bottom w:val="single" w:sz="6" w:space="0" w:color="E87722"/>
            </w:tcBorders>
            <w:tcMar>
              <w:top w:w="30" w:type="dxa"/>
              <w:left w:w="30" w:type="dxa"/>
              <w:bottom w:w="30" w:type="dxa"/>
              <w:right w:w="30" w:type="dxa"/>
            </w:tcMar>
            <w:vAlign w:val="bottom"/>
            <w:hideMark/>
          </w:tcPr>
          <w:p w14:paraId="1B91FE2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4ACF8C1C"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29, 2020</w:t>
            </w:r>
          </w:p>
        </w:tc>
        <w:tc>
          <w:tcPr>
            <w:tcW w:w="0" w:type="auto"/>
            <w:gridSpan w:val="3"/>
            <w:tcBorders>
              <w:top w:val="single" w:sz="6" w:space="0" w:color="E87722"/>
              <w:bottom w:val="single" w:sz="6" w:space="0" w:color="E87722"/>
            </w:tcBorders>
            <w:tcMar>
              <w:top w:w="30" w:type="dxa"/>
              <w:left w:w="30" w:type="dxa"/>
              <w:bottom w:w="30" w:type="dxa"/>
              <w:right w:w="30" w:type="dxa"/>
            </w:tcMar>
            <w:vAlign w:val="bottom"/>
            <w:hideMark/>
          </w:tcPr>
          <w:p w14:paraId="173EF0A1"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FEBRUARY 28, 2019</w:t>
            </w:r>
          </w:p>
        </w:tc>
        <w:tc>
          <w:tcPr>
            <w:tcW w:w="0" w:type="auto"/>
            <w:tcBorders>
              <w:bottom w:val="single" w:sz="6" w:space="0" w:color="E87722"/>
            </w:tcBorders>
            <w:tcMar>
              <w:top w:w="30" w:type="dxa"/>
              <w:left w:w="30" w:type="dxa"/>
              <w:bottom w:w="30" w:type="dxa"/>
              <w:right w:w="0" w:type="dxa"/>
            </w:tcMar>
            <w:vAlign w:val="bottom"/>
            <w:hideMark/>
          </w:tcPr>
          <w:p w14:paraId="64A21D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 CHANGE</w:t>
            </w:r>
          </w:p>
        </w:tc>
        <w:tc>
          <w:tcPr>
            <w:tcW w:w="0" w:type="auto"/>
            <w:tcBorders>
              <w:bottom w:val="single" w:sz="6" w:space="0" w:color="E87722"/>
            </w:tcBorders>
            <w:vAlign w:val="bottom"/>
            <w:hideMark/>
          </w:tcPr>
          <w:p w14:paraId="3A617FA8"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64E4A5A1" w14:textId="77777777" w:rsidTr="00D1208C">
        <w:tc>
          <w:tcPr>
            <w:tcW w:w="0" w:type="auto"/>
            <w:tcMar>
              <w:top w:w="30" w:type="dxa"/>
              <w:left w:w="30" w:type="dxa"/>
              <w:bottom w:w="30" w:type="dxa"/>
              <w:right w:w="30" w:type="dxa"/>
            </w:tcMar>
            <w:vAlign w:val="bottom"/>
            <w:hideMark/>
          </w:tcPr>
          <w:p w14:paraId="2E29AD9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Revenues</w:t>
            </w:r>
          </w:p>
        </w:tc>
        <w:tc>
          <w:tcPr>
            <w:tcW w:w="0" w:type="auto"/>
            <w:tcBorders>
              <w:top w:val="single" w:sz="6" w:space="0" w:color="E87722"/>
              <w:bottom w:val="single" w:sz="6" w:space="0" w:color="808080"/>
            </w:tcBorders>
            <w:shd w:val="clear" w:color="auto" w:fill="FFF1E7"/>
            <w:tcMar>
              <w:top w:w="30" w:type="dxa"/>
              <w:left w:w="30" w:type="dxa"/>
              <w:bottom w:w="30" w:type="dxa"/>
              <w:right w:w="0" w:type="dxa"/>
            </w:tcMar>
            <w:vAlign w:val="bottom"/>
            <w:hideMark/>
          </w:tcPr>
          <w:p w14:paraId="0FF5020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shd w:val="clear" w:color="auto" w:fill="FFF1E7"/>
            <w:tcMar>
              <w:top w:w="30" w:type="dxa"/>
              <w:left w:w="0" w:type="dxa"/>
              <w:bottom w:w="30" w:type="dxa"/>
              <w:right w:w="0" w:type="dxa"/>
            </w:tcMar>
            <w:vAlign w:val="bottom"/>
            <w:hideMark/>
          </w:tcPr>
          <w:p w14:paraId="455B724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(18</w:t>
            </w:r>
          </w:p>
        </w:tc>
        <w:tc>
          <w:tcPr>
            <w:tcW w:w="0" w:type="auto"/>
            <w:tcBorders>
              <w:top w:val="single" w:sz="6" w:space="0" w:color="E87722"/>
              <w:bottom w:val="single" w:sz="6" w:space="0" w:color="808080"/>
            </w:tcBorders>
            <w:shd w:val="clear" w:color="auto" w:fill="FFF1E7"/>
            <w:tcMar>
              <w:top w:w="30" w:type="dxa"/>
              <w:left w:w="0" w:type="dxa"/>
              <w:bottom w:w="30" w:type="dxa"/>
              <w:right w:w="30" w:type="dxa"/>
            </w:tcMar>
            <w:vAlign w:val="bottom"/>
            <w:hideMark/>
          </w:tcPr>
          <w:p w14:paraId="603CD0C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1823711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22B540D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vAlign w:val="bottom"/>
            <w:hideMark/>
          </w:tcPr>
          <w:p w14:paraId="1E8448C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3E8AC4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2025B2D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A27BC"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shd w:val="clear" w:color="auto" w:fill="FFF1E7"/>
            <w:tcMar>
              <w:top w:w="30" w:type="dxa"/>
              <w:left w:w="30" w:type="dxa"/>
              <w:bottom w:w="30" w:type="dxa"/>
              <w:right w:w="0" w:type="dxa"/>
            </w:tcMar>
            <w:vAlign w:val="bottom"/>
            <w:hideMark/>
          </w:tcPr>
          <w:p w14:paraId="74E3446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4DC39C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shd w:val="clear" w:color="auto" w:fill="FFF1E7"/>
            <w:tcMar>
              <w:top w:w="30" w:type="dxa"/>
              <w:left w:w="0" w:type="dxa"/>
              <w:bottom w:w="30" w:type="dxa"/>
              <w:right w:w="30" w:type="dxa"/>
            </w:tcMar>
            <w:vAlign w:val="bottom"/>
            <w:hideMark/>
          </w:tcPr>
          <w:p w14:paraId="644A465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30" w:type="dxa"/>
              <w:bottom w:w="30" w:type="dxa"/>
              <w:right w:w="0" w:type="dxa"/>
            </w:tcMar>
            <w:vAlign w:val="bottom"/>
            <w:hideMark/>
          </w:tcPr>
          <w:p w14:paraId="1078ED4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E87722"/>
              <w:bottom w:val="single" w:sz="6" w:space="0" w:color="808080"/>
            </w:tcBorders>
            <w:tcMar>
              <w:top w:w="30" w:type="dxa"/>
              <w:left w:w="0" w:type="dxa"/>
              <w:bottom w:w="30" w:type="dxa"/>
              <w:right w:w="0" w:type="dxa"/>
            </w:tcMar>
            <w:vAlign w:val="bottom"/>
            <w:hideMark/>
          </w:tcPr>
          <w:p w14:paraId="0A33210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w:t>
            </w:r>
          </w:p>
        </w:tc>
        <w:tc>
          <w:tcPr>
            <w:tcW w:w="0" w:type="auto"/>
            <w:tcBorders>
              <w:top w:val="single" w:sz="6" w:space="0" w:color="E87722"/>
              <w:bottom w:val="single" w:sz="6" w:space="0" w:color="808080"/>
            </w:tcBorders>
            <w:vAlign w:val="bottom"/>
            <w:hideMark/>
          </w:tcPr>
          <w:p w14:paraId="6685A190"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F9403BB"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vAlign w:val="bottom"/>
            <w:hideMark/>
          </w:tcPr>
          <w:p w14:paraId="5C5FDE6B"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10286B5C" w14:textId="77777777" w:rsidTr="00D1208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32B30DD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Earnings (Loss) Before Interest and Taxes</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1A27EB9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0885056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(763</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722DE1B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65390F6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590FFDA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(420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55824AA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0276CCD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-82</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229D750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c>
          <w:tcPr>
            <w:tcW w:w="0" w:type="auto"/>
            <w:tcBorders>
              <w:top w:val="single" w:sz="6" w:space="0" w:color="808080"/>
              <w:bottom w:val="single" w:sz="6" w:space="0" w:color="E87722"/>
            </w:tcBorders>
            <w:tcMar>
              <w:top w:w="30" w:type="dxa"/>
              <w:left w:w="30" w:type="dxa"/>
              <w:bottom w:w="30" w:type="dxa"/>
              <w:right w:w="30" w:type="dxa"/>
            </w:tcMar>
            <w:vAlign w:val="bottom"/>
            <w:hideMark/>
          </w:tcPr>
          <w:p w14:paraId="0DA053D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bottom w:val="single" w:sz="6" w:space="0" w:color="E87722"/>
            </w:tcBorders>
            <w:shd w:val="clear" w:color="auto" w:fill="FFF1E7"/>
            <w:tcMar>
              <w:top w:w="30" w:type="dxa"/>
              <w:left w:w="30" w:type="dxa"/>
              <w:bottom w:w="30" w:type="dxa"/>
              <w:right w:w="0" w:type="dxa"/>
            </w:tcMar>
            <w:vAlign w:val="bottom"/>
            <w:hideMark/>
          </w:tcPr>
          <w:p w14:paraId="5ABDEB1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shd w:val="clear" w:color="auto" w:fill="FFF1E7"/>
            <w:tcMar>
              <w:top w:w="30" w:type="dxa"/>
              <w:left w:w="0" w:type="dxa"/>
              <w:bottom w:w="30" w:type="dxa"/>
              <w:right w:w="0" w:type="dxa"/>
            </w:tcMar>
            <w:vAlign w:val="bottom"/>
            <w:hideMark/>
          </w:tcPr>
          <w:p w14:paraId="42F1FA0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(1,600</w:t>
            </w:r>
          </w:p>
        </w:tc>
        <w:tc>
          <w:tcPr>
            <w:tcW w:w="0" w:type="auto"/>
            <w:tcBorders>
              <w:top w:val="single" w:sz="6" w:space="0" w:color="808080"/>
              <w:bottom w:val="single" w:sz="6" w:space="0" w:color="E87722"/>
            </w:tcBorders>
            <w:shd w:val="clear" w:color="auto" w:fill="FFF1E7"/>
            <w:tcMar>
              <w:top w:w="30" w:type="dxa"/>
              <w:left w:w="0" w:type="dxa"/>
              <w:bottom w:w="30" w:type="dxa"/>
              <w:right w:w="30" w:type="dxa"/>
            </w:tcMar>
            <w:vAlign w:val="bottom"/>
            <w:hideMark/>
          </w:tcPr>
          <w:p w14:paraId="58128CE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5AB36A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0" w:type="dxa"/>
              <w:bottom w:w="30" w:type="dxa"/>
              <w:right w:w="0" w:type="dxa"/>
            </w:tcMar>
            <w:vAlign w:val="bottom"/>
            <w:hideMark/>
          </w:tcPr>
          <w:p w14:paraId="3009BDB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(1,245</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00C0E49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E87722"/>
            </w:tcBorders>
            <w:tcMar>
              <w:top w:w="30" w:type="dxa"/>
              <w:left w:w="30" w:type="dxa"/>
              <w:bottom w:w="30" w:type="dxa"/>
              <w:right w:w="0" w:type="dxa"/>
            </w:tcMar>
            <w:vAlign w:val="bottom"/>
            <w:hideMark/>
          </w:tcPr>
          <w:p w14:paraId="030D272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-29</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2AA4D26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 %</w:t>
            </w:r>
          </w:p>
        </w:tc>
      </w:tr>
    </w:tbl>
    <w:p w14:paraId="79AB5A8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Corporate revenues primarily consist of foreign currency hedge gains and losses related to revenues generated by entities within the NIKE Brand geographic operating segments and Converse, but managed through our central foreign exchange risk management program.</w:t>
      </w:r>
    </w:p>
    <w:p w14:paraId="3DBC2A9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 Corporate loss before interest and taxes primarily consists of unallocated general and administrative expenses, including expenses associated with centrally managed departments; depreciation and amortization related to our corporate headquarters; unallocated insurance, benefit and compensation programs, including stock-based compensation; and certain foreign currency gains and losses.</w:t>
      </w:r>
    </w:p>
    <w:p w14:paraId="76BBDB8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lastRenderedPageBreak/>
        <w:t>In addition to the foreign currency gains and losses recognized in Corporate revenues, foreign currency results in Corporate include gains and losses resulting from the difference between actual foreign currency exchange rates and standard rates used to record non-functional currency denominated product purchases within the NIKE Brand geographic operating segments and Converse; related foreign currency hedge results; conversion gains and losses arising from re-measurement of monetary assets and liabilities in non-functional currencies; and certain other foreign currency derivative instruments.</w:t>
      </w:r>
    </w:p>
    <w:p w14:paraId="1FE15B47"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For the three and nine months ended February 29, 2020, Corporate includes the non-recurring impairment charge recognized as a result of our decision to transition our NIKE Brand business operations in Brazil, Argentina, Chile and Uruguay to third-party distributors. This charge primarily reflects the anticipated release of associated non-cash cumulative foreign currency translation losses.</w:t>
      </w:r>
    </w:p>
    <w:p w14:paraId="2377843E"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THIRD QUARTER OF FISCAL 2020 COMPARED TO THIRD QUARTER OF FISCAL 2019</w:t>
      </w:r>
    </w:p>
    <w:p w14:paraId="3B19030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Corporate's loss before interest and taxes increased $343 million for the third quarter of fiscal 2020, primarily due to the following:</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5D6513A0" w14:textId="77777777" w:rsidTr="00D1208C">
        <w:trPr>
          <w:tblCellSpacing w:w="0" w:type="dxa"/>
        </w:trPr>
        <w:tc>
          <w:tcPr>
            <w:tcW w:w="360" w:type="dxa"/>
            <w:vAlign w:val="center"/>
            <w:hideMark/>
          </w:tcPr>
          <w:p w14:paraId="49953E51"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c>
          <w:tcPr>
            <w:tcW w:w="0" w:type="auto"/>
            <w:vAlign w:val="center"/>
            <w:hideMark/>
          </w:tcPr>
          <w:p w14:paraId="7D84740D"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18F7734" w14:textId="77777777" w:rsidTr="00D1208C">
        <w:trPr>
          <w:tblCellSpacing w:w="0" w:type="dxa"/>
        </w:trPr>
        <w:tc>
          <w:tcPr>
            <w:tcW w:w="0" w:type="auto"/>
            <w:hideMark/>
          </w:tcPr>
          <w:p w14:paraId="09AED98A" w14:textId="77777777" w:rsidR="00D1208C" w:rsidRPr="00D1208C" w:rsidRDefault="00D1208C" w:rsidP="00D1208C">
            <w:pPr>
              <w:widowControl/>
              <w:spacing w:line="234" w:lineRule="atLeast"/>
              <w:jc w:val="left"/>
              <w:rPr>
                <w:rFonts w:ascii="Times New Roman" w:eastAsia="宋体" w:hAnsi="Times New Roman" w:cs="Times New Roman"/>
                <w:kern w:val="0"/>
                <w:sz w:val="18"/>
                <w:szCs w:val="18"/>
              </w:rPr>
            </w:pPr>
            <w:r w:rsidRPr="00D1208C">
              <w:rPr>
                <w:rFonts w:ascii="Arial" w:eastAsia="宋体" w:hAnsi="Arial" w:cs="Arial"/>
                <w:color w:val="E87722"/>
                <w:kern w:val="0"/>
                <w:sz w:val="17"/>
                <w:szCs w:val="17"/>
              </w:rPr>
              <w:t>•</w:t>
            </w:r>
          </w:p>
        </w:tc>
        <w:tc>
          <w:tcPr>
            <w:tcW w:w="0" w:type="auto"/>
            <w:hideMark/>
          </w:tcPr>
          <w:p w14:paraId="13DC32A4" w14:textId="77777777" w:rsidR="00D1208C" w:rsidRPr="00D1208C" w:rsidRDefault="00D1208C" w:rsidP="00D1208C">
            <w:pPr>
              <w:widowControl/>
              <w:spacing w:line="234" w:lineRule="atLeast"/>
              <w:jc w:val="left"/>
              <w:rPr>
                <w:rFonts w:ascii="Times New Roman" w:eastAsia="宋体" w:hAnsi="Times New Roman" w:cs="Times New Roman"/>
                <w:kern w:val="0"/>
                <w:sz w:val="18"/>
                <w:szCs w:val="18"/>
              </w:rPr>
            </w:pPr>
            <w:r w:rsidRPr="00D1208C">
              <w:rPr>
                <w:rFonts w:ascii="Arial" w:eastAsia="宋体" w:hAnsi="Arial" w:cs="Arial"/>
                <w:kern w:val="0"/>
                <w:sz w:val="17"/>
                <w:szCs w:val="17"/>
              </w:rPr>
              <w:t>an unfavorable change of $442 million, primarily due to th</w:t>
            </w:r>
            <w:r w:rsidRPr="00D1208C">
              <w:rPr>
                <w:rFonts w:ascii="Arial" w:eastAsia="宋体" w:hAnsi="Arial" w:cs="Arial"/>
                <w:kern w:val="0"/>
                <w:sz w:val="17"/>
                <w:szCs w:val="17"/>
                <w:shd w:val="clear" w:color="auto" w:fill="FFFFFF"/>
              </w:rPr>
              <w:t>e</w:t>
            </w:r>
            <w:r w:rsidRPr="00D1208C">
              <w:rPr>
                <w:rFonts w:ascii="Arial" w:eastAsia="宋体" w:hAnsi="Arial" w:cs="Arial"/>
                <w:kern w:val="0"/>
                <w:sz w:val="17"/>
                <w:szCs w:val="17"/>
              </w:rPr>
              <w:t> $400 million non-recurring impairment charge discussed above</w:t>
            </w:r>
            <w:r w:rsidRPr="00D1208C">
              <w:rPr>
                <w:rFonts w:ascii="Arial" w:eastAsia="宋体" w:hAnsi="Arial" w:cs="Arial"/>
                <w:kern w:val="0"/>
                <w:sz w:val="18"/>
                <w:szCs w:val="18"/>
              </w:rPr>
              <w:t>. </w:t>
            </w:r>
            <w:r w:rsidRPr="00D1208C">
              <w:rPr>
                <w:rFonts w:ascii="Arial" w:eastAsia="宋体" w:hAnsi="Arial" w:cs="Arial"/>
                <w:kern w:val="0"/>
                <w:sz w:val="17"/>
                <w:szCs w:val="17"/>
              </w:rPr>
              <w:t>For more information see Note 14 — Acquisitions and Divestitures within the accompanying Notes to the Unaudited Condensed Consolidated Financial Statements;</w:t>
            </w:r>
          </w:p>
        </w:tc>
      </w:tr>
    </w:tbl>
    <w:p w14:paraId="77DCAD26"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36EEC557" w14:textId="77777777" w:rsidTr="00D1208C">
        <w:trPr>
          <w:tblCellSpacing w:w="0" w:type="dxa"/>
        </w:trPr>
        <w:tc>
          <w:tcPr>
            <w:tcW w:w="360" w:type="dxa"/>
            <w:vAlign w:val="center"/>
            <w:hideMark/>
          </w:tcPr>
          <w:p w14:paraId="67EB91E6"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53491D1D"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11FF8F73" w14:textId="77777777" w:rsidTr="00D1208C">
        <w:trPr>
          <w:tblCellSpacing w:w="0" w:type="dxa"/>
        </w:trPr>
        <w:tc>
          <w:tcPr>
            <w:tcW w:w="0" w:type="auto"/>
            <w:hideMark/>
          </w:tcPr>
          <w:p w14:paraId="0115725A"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2ED08EB5"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a favorable change of $72 million related to the difference between actual foreign currency exchange rates and standard foreign currency exchange rates assigned to the NIKE Brand geographic operating segments and Converse, net of hedge gains and losses; these results are reported as a component of consolidated gross margin; and</w:t>
            </w:r>
          </w:p>
        </w:tc>
      </w:tr>
    </w:tbl>
    <w:p w14:paraId="142ED7A7"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50BF1A24" w14:textId="77777777" w:rsidTr="00D1208C">
        <w:trPr>
          <w:tblCellSpacing w:w="0" w:type="dxa"/>
        </w:trPr>
        <w:tc>
          <w:tcPr>
            <w:tcW w:w="360" w:type="dxa"/>
            <w:vAlign w:val="center"/>
            <w:hideMark/>
          </w:tcPr>
          <w:p w14:paraId="6413EB95"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6B41A761"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A6292A3" w14:textId="77777777" w:rsidTr="00D1208C">
        <w:trPr>
          <w:tblCellSpacing w:w="0" w:type="dxa"/>
        </w:trPr>
        <w:tc>
          <w:tcPr>
            <w:tcW w:w="0" w:type="auto"/>
            <w:hideMark/>
          </w:tcPr>
          <w:p w14:paraId="4E5AB21E"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086FF6FA"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a favorable change in net foreign currency gains and losses of $27 million related to the re-measurement of monetary assets and liabilities denominated in non-functional currencies and the impact of certain foreign currency derivative instruments, reported as a component of consolidated </w:t>
            </w:r>
            <w:r w:rsidRPr="00D1208C">
              <w:rPr>
                <w:rFonts w:ascii="Arial" w:eastAsia="宋体" w:hAnsi="Arial" w:cs="Arial"/>
                <w:i/>
                <w:iCs/>
                <w:kern w:val="0"/>
                <w:sz w:val="17"/>
                <w:szCs w:val="17"/>
              </w:rPr>
              <w:t>Other (income) expense, net.</w:t>
            </w:r>
          </w:p>
        </w:tc>
      </w:tr>
    </w:tbl>
    <w:p w14:paraId="42A04B6F"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FIRST NINE MONTHS OF FISCAL 2020 COMPARED TO FIRST NINE MONTHS OF FISCAL 2019</w:t>
      </w:r>
    </w:p>
    <w:p w14:paraId="1A7AC176"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Corporate's loss before interest and taxes increased $355 million for the first nine months of fiscal 2020, primarily due to the following:</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0D740488" w14:textId="77777777" w:rsidTr="00D1208C">
        <w:trPr>
          <w:tblCellSpacing w:w="0" w:type="dxa"/>
        </w:trPr>
        <w:tc>
          <w:tcPr>
            <w:tcW w:w="360" w:type="dxa"/>
            <w:vAlign w:val="center"/>
            <w:hideMark/>
          </w:tcPr>
          <w:p w14:paraId="725C811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c>
          <w:tcPr>
            <w:tcW w:w="0" w:type="auto"/>
            <w:vAlign w:val="center"/>
            <w:hideMark/>
          </w:tcPr>
          <w:p w14:paraId="61D041AA"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14CECC87" w14:textId="77777777" w:rsidTr="00D1208C">
        <w:trPr>
          <w:tblCellSpacing w:w="0" w:type="dxa"/>
        </w:trPr>
        <w:tc>
          <w:tcPr>
            <w:tcW w:w="0" w:type="auto"/>
            <w:hideMark/>
          </w:tcPr>
          <w:p w14:paraId="36DE8CDB" w14:textId="77777777" w:rsidR="00D1208C" w:rsidRPr="00D1208C" w:rsidRDefault="00D1208C" w:rsidP="00D1208C">
            <w:pPr>
              <w:widowControl/>
              <w:spacing w:line="234" w:lineRule="atLeast"/>
              <w:jc w:val="left"/>
              <w:rPr>
                <w:rFonts w:ascii="Times New Roman" w:eastAsia="宋体" w:hAnsi="Times New Roman" w:cs="Times New Roman"/>
                <w:kern w:val="0"/>
                <w:sz w:val="18"/>
                <w:szCs w:val="18"/>
              </w:rPr>
            </w:pPr>
            <w:r w:rsidRPr="00D1208C">
              <w:rPr>
                <w:rFonts w:ascii="Arial" w:eastAsia="宋体" w:hAnsi="Arial" w:cs="Arial"/>
                <w:color w:val="E87722"/>
                <w:kern w:val="0"/>
                <w:sz w:val="17"/>
                <w:szCs w:val="17"/>
              </w:rPr>
              <w:t>•</w:t>
            </w:r>
          </w:p>
        </w:tc>
        <w:tc>
          <w:tcPr>
            <w:tcW w:w="0" w:type="auto"/>
            <w:hideMark/>
          </w:tcPr>
          <w:p w14:paraId="12CE70EC" w14:textId="77777777" w:rsidR="00D1208C" w:rsidRPr="00D1208C" w:rsidRDefault="00D1208C" w:rsidP="00D1208C">
            <w:pPr>
              <w:widowControl/>
              <w:spacing w:line="234" w:lineRule="atLeast"/>
              <w:jc w:val="left"/>
              <w:rPr>
                <w:rFonts w:ascii="Times New Roman" w:eastAsia="宋体" w:hAnsi="Times New Roman" w:cs="Times New Roman"/>
                <w:kern w:val="0"/>
                <w:sz w:val="18"/>
                <w:szCs w:val="18"/>
              </w:rPr>
            </w:pPr>
            <w:r w:rsidRPr="00D1208C">
              <w:rPr>
                <w:rFonts w:ascii="Arial" w:eastAsia="宋体" w:hAnsi="Arial" w:cs="Arial"/>
                <w:kern w:val="0"/>
                <w:sz w:val="17"/>
                <w:szCs w:val="17"/>
              </w:rPr>
              <w:t>an unfavorable change of $566 million, primarily due to the non-recurring impairment charge of $400 million discussed above </w:t>
            </w:r>
            <w:r w:rsidRPr="00D1208C">
              <w:rPr>
                <w:rFonts w:ascii="Arial" w:eastAsia="宋体" w:hAnsi="Arial" w:cs="Arial"/>
                <w:kern w:val="0"/>
                <w:sz w:val="18"/>
                <w:szCs w:val="18"/>
              </w:rPr>
              <w:t>and</w:t>
            </w:r>
            <w:r w:rsidRPr="00D1208C">
              <w:rPr>
                <w:rFonts w:ascii="Arial" w:eastAsia="宋体" w:hAnsi="Arial" w:cs="Arial"/>
                <w:kern w:val="0"/>
                <w:sz w:val="17"/>
                <w:szCs w:val="17"/>
              </w:rPr>
              <w:t> higher operating overhead expense driven by higher wage-related costs;</w:t>
            </w:r>
          </w:p>
        </w:tc>
      </w:tr>
    </w:tbl>
    <w:p w14:paraId="5C8912C2"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077BCE82" w14:textId="77777777" w:rsidTr="00D1208C">
        <w:trPr>
          <w:tblCellSpacing w:w="0" w:type="dxa"/>
        </w:trPr>
        <w:tc>
          <w:tcPr>
            <w:tcW w:w="360" w:type="dxa"/>
            <w:vAlign w:val="center"/>
            <w:hideMark/>
          </w:tcPr>
          <w:p w14:paraId="11A193C4"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7EAE8045"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0518401" w14:textId="77777777" w:rsidTr="00D1208C">
        <w:trPr>
          <w:tblCellSpacing w:w="0" w:type="dxa"/>
        </w:trPr>
        <w:tc>
          <w:tcPr>
            <w:tcW w:w="0" w:type="auto"/>
            <w:hideMark/>
          </w:tcPr>
          <w:p w14:paraId="33ADF305"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3350DD96"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a favorable change of $126 million related to the difference between actual foreign currency exchange rates and standard foreign currency exchange rates assigned to the NIKE Brand geographic operating segments and Converse, net of hedge gains and losses; these results are reported as a component of consolidated gross margin; and</w:t>
            </w:r>
          </w:p>
        </w:tc>
      </w:tr>
    </w:tbl>
    <w:p w14:paraId="12420344"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06069960" w14:textId="77777777" w:rsidTr="00D1208C">
        <w:trPr>
          <w:tblCellSpacing w:w="0" w:type="dxa"/>
        </w:trPr>
        <w:tc>
          <w:tcPr>
            <w:tcW w:w="360" w:type="dxa"/>
            <w:vAlign w:val="center"/>
            <w:hideMark/>
          </w:tcPr>
          <w:p w14:paraId="09840692"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28FCD1BA"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CFD005E" w14:textId="77777777" w:rsidTr="00D1208C">
        <w:trPr>
          <w:tblCellSpacing w:w="0" w:type="dxa"/>
        </w:trPr>
        <w:tc>
          <w:tcPr>
            <w:tcW w:w="0" w:type="auto"/>
            <w:hideMark/>
          </w:tcPr>
          <w:p w14:paraId="4636B252"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3B63C157"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a favorable change in net foreign currency gains and losses of $85 million related to the re-measurement of monetary assets and liabilities denominated in non-functional currencies and the impact of certain foreign currency derivative instruments, reported as a component of consolidated </w:t>
            </w:r>
            <w:r w:rsidRPr="00D1208C">
              <w:rPr>
                <w:rFonts w:ascii="Arial" w:eastAsia="宋体" w:hAnsi="Arial" w:cs="Arial"/>
                <w:i/>
                <w:iCs/>
                <w:kern w:val="0"/>
                <w:sz w:val="17"/>
                <w:szCs w:val="17"/>
              </w:rPr>
              <w:t>Other (income) expense, net.</w:t>
            </w:r>
          </w:p>
        </w:tc>
      </w:tr>
    </w:tbl>
    <w:p w14:paraId="11040738"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p w14:paraId="6295A69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223DD7F"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43</w:t>
      </w:r>
    </w:p>
    <w:p w14:paraId="54F51C4A"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488406A5">
          <v:rect id="_x0000_i1070" style="width:0;height:1.5pt" o:hralign="center" o:hrstd="t" o:hrnoshade="t" o:hr="t" fillcolor="black" stroked="f"/>
        </w:pict>
      </w:r>
    </w:p>
    <w:p w14:paraId="5A4B23D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0FAACA99"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15" w:anchor="s1433BDA772405ACE80C243EDFDDC0CC7" w:history="1">
        <w:r w:rsidRPr="00D1208C">
          <w:rPr>
            <w:rFonts w:ascii="Arial" w:eastAsia="宋体" w:hAnsi="Arial" w:cs="Arial"/>
            <w:color w:val="0000FF"/>
            <w:kern w:val="0"/>
            <w:sz w:val="17"/>
            <w:szCs w:val="17"/>
            <w:u w:val="single"/>
          </w:rPr>
          <w:t>Table of Contents</w:t>
        </w:r>
      </w:hyperlink>
    </w:p>
    <w:p w14:paraId="262AFABE"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9E2167A"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1851CC9"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FOREIGN CURRENCY EXPOSURES AND HEDGING PRACTICES</w:t>
      </w:r>
    </w:p>
    <w:p w14:paraId="7AAE3C62"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OVERVIEW</w:t>
      </w:r>
    </w:p>
    <w:p w14:paraId="094F74FD"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As a global company with significant operations outside the United States, in the normal course of business we are exposed to risk arising from changes in currency exchange rates. Our primary foreign currency exposures arise from the recording of transactions denominated in non-functional currencies and the translation of foreign currency denominated results of operations, financial position and cash flows into U.S. Dollars.</w:t>
      </w:r>
    </w:p>
    <w:p w14:paraId="4847CB47"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Our foreign exchange risk management program is intended to lessen both the positive and negative effects of currency fluctuations on our consolidated results of operations, financial position and cash flows. We manage global foreign exchange risk centrally on a portfolio basis to address those risks material to NIKE, Inc. Our hedging policy is designed to partially or entirely offset the impact of exchange rate changes on the underlying net exposures being hedged. Where exposures are hedged, our program has the effect of delaying the impact of exchange rate movements on our Unaudited Condensed Consolidated Financial Statements; the length of the delay is dependent upon hedge horizons. We do not hold or issue derivative instruments for trading or speculative purposes. As of and for the nine months ended February 29, 2020, there have been no material changes to the Company's hedging program or strategy from what was disclosed within the Annual Report on Form 10-K.</w:t>
      </w:r>
    </w:p>
    <w:p w14:paraId="054E339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Refer to Note 4 — Fair Value Measurements and Note 9 — Risk Management and Derivatives in the accompanying Notes to the Unaudited Condensed Consolidated Financial Statements for additional description of outstanding derivatives at each reported period end. For additional information about our Foreign Currency Exposures and Hedging Practices refer to Part II, Item 7. Management's Discussion and Analysis of Financial Condition and Results of Operations of our Annual Report on Form 10-K for the fiscal year ended May 31, 2019.</w:t>
      </w:r>
    </w:p>
    <w:p w14:paraId="241D142D"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TRANSACTIONAL EXPOSURES</w:t>
      </w:r>
    </w:p>
    <w:p w14:paraId="0A9BB54D"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We conduct business in various currencies and have transactions which subject us to foreign currency risk. Our most significant transactional foreign currency exposures are:</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5B176F4D" w14:textId="77777777" w:rsidTr="00D1208C">
        <w:trPr>
          <w:tblCellSpacing w:w="0" w:type="dxa"/>
        </w:trPr>
        <w:tc>
          <w:tcPr>
            <w:tcW w:w="360" w:type="dxa"/>
            <w:vAlign w:val="center"/>
            <w:hideMark/>
          </w:tcPr>
          <w:p w14:paraId="1287123C"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c>
          <w:tcPr>
            <w:tcW w:w="0" w:type="auto"/>
            <w:vAlign w:val="center"/>
            <w:hideMark/>
          </w:tcPr>
          <w:p w14:paraId="62D3314E"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5D0F8C4" w14:textId="77777777" w:rsidTr="00D1208C">
        <w:trPr>
          <w:tblCellSpacing w:w="0" w:type="dxa"/>
        </w:trPr>
        <w:tc>
          <w:tcPr>
            <w:tcW w:w="0" w:type="auto"/>
            <w:hideMark/>
          </w:tcPr>
          <w:p w14:paraId="2D15C161"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36A86900"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Product Costs — Product purchases denominated in currencies other than the functional currency of the transacting entity and factory input costs from the foreign currency adjustments program with certain factories.</w:t>
            </w:r>
          </w:p>
        </w:tc>
      </w:tr>
    </w:tbl>
    <w:p w14:paraId="6CE47A40"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2A420219" w14:textId="77777777" w:rsidTr="00D1208C">
        <w:trPr>
          <w:tblCellSpacing w:w="0" w:type="dxa"/>
        </w:trPr>
        <w:tc>
          <w:tcPr>
            <w:tcW w:w="360" w:type="dxa"/>
            <w:vAlign w:val="center"/>
            <w:hideMark/>
          </w:tcPr>
          <w:p w14:paraId="1432DD9E"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7E6CAD51"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C4AD18B" w14:textId="77777777" w:rsidTr="00D1208C">
        <w:trPr>
          <w:tblCellSpacing w:w="0" w:type="dxa"/>
        </w:trPr>
        <w:tc>
          <w:tcPr>
            <w:tcW w:w="0" w:type="auto"/>
            <w:hideMark/>
          </w:tcPr>
          <w:p w14:paraId="415754B8"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4E59F64D"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 xml:space="preserve">Non-Functional Currency Denominated External Sales — A portion of our NIKE Brand and Converse revenues associated with European operations are earned in currencies other than the Euro (e.g., the </w:t>
            </w:r>
            <w:r w:rsidRPr="00D1208C">
              <w:rPr>
                <w:rFonts w:ascii="Arial" w:eastAsia="宋体" w:hAnsi="Arial" w:cs="Arial"/>
                <w:kern w:val="0"/>
                <w:sz w:val="17"/>
                <w:szCs w:val="17"/>
              </w:rPr>
              <w:lastRenderedPageBreak/>
              <w:t>British Pound) but are recognized at a subsidiary that uses the Euro as its functional currency. These sales generate a foreign currency exposure.</w:t>
            </w:r>
          </w:p>
        </w:tc>
      </w:tr>
    </w:tbl>
    <w:p w14:paraId="0D55BF14"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2F47E500" w14:textId="77777777" w:rsidTr="00D1208C">
        <w:trPr>
          <w:tblCellSpacing w:w="0" w:type="dxa"/>
        </w:trPr>
        <w:tc>
          <w:tcPr>
            <w:tcW w:w="360" w:type="dxa"/>
            <w:vAlign w:val="center"/>
            <w:hideMark/>
          </w:tcPr>
          <w:p w14:paraId="2D90263A"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0E174F3F"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18BD1D66" w14:textId="77777777" w:rsidTr="00D1208C">
        <w:trPr>
          <w:tblCellSpacing w:w="0" w:type="dxa"/>
        </w:trPr>
        <w:tc>
          <w:tcPr>
            <w:tcW w:w="0" w:type="auto"/>
            <w:hideMark/>
          </w:tcPr>
          <w:p w14:paraId="742904EB"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64AE95FE"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Other Costs — Non-functional currency denominated costs, such as endorsement contracts, also generate foreign currency risk, though to a lesser extent.</w:t>
            </w:r>
          </w:p>
        </w:tc>
      </w:tr>
    </w:tbl>
    <w:p w14:paraId="2A1D89A7"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5D905268" w14:textId="77777777" w:rsidTr="00D1208C">
        <w:trPr>
          <w:tblCellSpacing w:w="0" w:type="dxa"/>
        </w:trPr>
        <w:tc>
          <w:tcPr>
            <w:tcW w:w="360" w:type="dxa"/>
            <w:vAlign w:val="center"/>
            <w:hideMark/>
          </w:tcPr>
          <w:p w14:paraId="4A369CF7"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2C308CA5"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650DB05" w14:textId="77777777" w:rsidTr="00D1208C">
        <w:trPr>
          <w:tblCellSpacing w:w="0" w:type="dxa"/>
        </w:trPr>
        <w:tc>
          <w:tcPr>
            <w:tcW w:w="0" w:type="auto"/>
            <w:hideMark/>
          </w:tcPr>
          <w:p w14:paraId="04B65007"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6128D3C3"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Non-Functional Currency Denominated Monetary Assets and Liabilities — Our global subsidiaries have various assets and liabilities, primarily receivables and payables, including intercompany receivables and payables, denominated in currencies other than their functional currencies. These balance sheet items are subject to re-measurement which may create fluctuations in </w:t>
            </w:r>
            <w:r w:rsidRPr="00D1208C">
              <w:rPr>
                <w:rFonts w:ascii="Arial" w:eastAsia="宋体" w:hAnsi="Arial" w:cs="Arial"/>
                <w:i/>
                <w:iCs/>
                <w:kern w:val="0"/>
                <w:sz w:val="17"/>
                <w:szCs w:val="17"/>
              </w:rPr>
              <w:t>Other (income) expense, net</w:t>
            </w:r>
            <w:r w:rsidRPr="00D1208C">
              <w:rPr>
                <w:rFonts w:ascii="Arial" w:eastAsia="宋体" w:hAnsi="Arial" w:cs="Arial"/>
                <w:kern w:val="0"/>
                <w:sz w:val="17"/>
                <w:szCs w:val="17"/>
              </w:rPr>
              <w:t> within our consolidated results of operations.</w:t>
            </w:r>
          </w:p>
        </w:tc>
      </w:tr>
    </w:tbl>
    <w:p w14:paraId="16EF4056"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MANAGING TRANSACTIONAL EXPOSURES</w:t>
      </w:r>
    </w:p>
    <w:p w14:paraId="7383DDE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Transactional exposures are managed on a portfolio basis within our foreign currency risk management program. We manage these exposures by taking advantage of natural offsets and currency correlations that exist within the portfolio and may also elect to use currency forward and option contracts to hedge the remaining effect of exchange rate fluctuations on probable forecasted future cash flows, including certain product cost exposures, non-functional currency denominated external sales and other costs described above.</w:t>
      </w:r>
    </w:p>
    <w:p w14:paraId="24E5161A"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Certain currency forward contracts used to manage the foreign exchange exposure of non-functional currency denominated monetary assets and liabilities subject to re-measurement and embedded derivative contracts are not formally designated as hedging instruments and are recognized in </w:t>
      </w:r>
      <w:r w:rsidRPr="00D1208C">
        <w:rPr>
          <w:rFonts w:ascii="Arial" w:eastAsia="宋体" w:hAnsi="Arial" w:cs="Arial"/>
          <w:i/>
          <w:iCs/>
          <w:color w:val="000000"/>
          <w:kern w:val="0"/>
          <w:sz w:val="17"/>
          <w:szCs w:val="17"/>
        </w:rPr>
        <w:t>Other (income) expense, net</w:t>
      </w:r>
      <w:r w:rsidRPr="00D1208C">
        <w:rPr>
          <w:rFonts w:ascii="Arial" w:eastAsia="宋体" w:hAnsi="Arial" w:cs="Arial"/>
          <w:color w:val="000000"/>
          <w:kern w:val="0"/>
          <w:sz w:val="17"/>
          <w:szCs w:val="17"/>
        </w:rPr>
        <w:t>.</w:t>
      </w:r>
    </w:p>
    <w:p w14:paraId="038DB100"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6DCC0066"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44</w:t>
      </w:r>
    </w:p>
    <w:p w14:paraId="46383A1F"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0BFFD0B2">
          <v:rect id="_x0000_i1071" style="width:0;height:1.5pt" o:hralign="center" o:hrstd="t" o:hrnoshade="t" o:hr="t" fillcolor="black" stroked="f"/>
        </w:pict>
      </w:r>
    </w:p>
    <w:p w14:paraId="761A94D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74CD1DA6"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16" w:anchor="s1433BDA772405ACE80C243EDFDDC0CC7" w:history="1">
        <w:r w:rsidRPr="00D1208C">
          <w:rPr>
            <w:rFonts w:ascii="Arial" w:eastAsia="宋体" w:hAnsi="Arial" w:cs="Arial"/>
            <w:color w:val="0000FF"/>
            <w:kern w:val="0"/>
            <w:sz w:val="17"/>
            <w:szCs w:val="17"/>
            <w:u w:val="single"/>
          </w:rPr>
          <w:t>Table of Contents</w:t>
        </w:r>
      </w:hyperlink>
    </w:p>
    <w:p w14:paraId="7BF75AD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B640B5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8132B52"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TRANSLATIONAL EXPOSURES</w:t>
      </w:r>
    </w:p>
    <w:p w14:paraId="0271BD2A"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Many of our foreign subsidiaries operate in functional currencies other than the U.S. Dollar. Fluctuations in currency exchange rates create volatility in our reported results as we are required to translate the balance sheets, operational results and cash flows of these subsidiaries into U.S. Dollars for consolidated reporting. The translation of foreign subsidiaries' non-U.S. Dollar denominated balance sheets into U.S. Dollars for consolidated reporting results in a cumulative translation adjustment to </w:t>
      </w:r>
      <w:r w:rsidRPr="00D1208C">
        <w:rPr>
          <w:rFonts w:ascii="Arial" w:eastAsia="宋体" w:hAnsi="Arial" w:cs="Arial"/>
          <w:i/>
          <w:iCs/>
          <w:color w:val="000000"/>
          <w:kern w:val="0"/>
          <w:sz w:val="17"/>
          <w:szCs w:val="17"/>
        </w:rPr>
        <w:t>Accumulated other comprehensive income (loss)</w:t>
      </w:r>
      <w:r w:rsidRPr="00D1208C">
        <w:rPr>
          <w:rFonts w:ascii="Arial" w:eastAsia="宋体" w:hAnsi="Arial" w:cs="Arial"/>
          <w:color w:val="000000"/>
          <w:kern w:val="0"/>
          <w:sz w:val="17"/>
          <w:szCs w:val="17"/>
        </w:rPr>
        <w:t> within </w:t>
      </w:r>
      <w:r w:rsidRPr="00D1208C">
        <w:rPr>
          <w:rFonts w:ascii="Arial" w:eastAsia="宋体" w:hAnsi="Arial" w:cs="Arial"/>
          <w:i/>
          <w:iCs/>
          <w:color w:val="000000"/>
          <w:kern w:val="0"/>
          <w:sz w:val="17"/>
          <w:szCs w:val="17"/>
        </w:rPr>
        <w:t>Shareholders' equity</w:t>
      </w:r>
      <w:r w:rsidRPr="00D1208C">
        <w:rPr>
          <w:rFonts w:ascii="Arial" w:eastAsia="宋体" w:hAnsi="Arial" w:cs="Arial"/>
          <w:color w:val="000000"/>
          <w:kern w:val="0"/>
          <w:sz w:val="17"/>
          <w:szCs w:val="17"/>
        </w:rPr>
        <w:t>. The impact of foreign exchange rate fluctuations on the translation of our consolidated </w:t>
      </w:r>
      <w:r w:rsidRPr="00D1208C">
        <w:rPr>
          <w:rFonts w:ascii="Arial" w:eastAsia="宋体" w:hAnsi="Arial" w:cs="Arial"/>
          <w:i/>
          <w:iCs/>
          <w:color w:val="000000"/>
          <w:kern w:val="0"/>
          <w:sz w:val="17"/>
          <w:szCs w:val="17"/>
        </w:rPr>
        <w:t>Revenues</w:t>
      </w:r>
      <w:r w:rsidRPr="00D1208C">
        <w:rPr>
          <w:rFonts w:ascii="Arial" w:eastAsia="宋体" w:hAnsi="Arial" w:cs="Arial"/>
          <w:color w:val="000000"/>
          <w:kern w:val="0"/>
          <w:sz w:val="17"/>
          <w:szCs w:val="17"/>
        </w:rPr>
        <w:t> was a detriment of approximately $152 million and $698 million for the three and nine months ended February 29, 2020, respectively, and a detriment of approximately $356 million and $674 million for the three and nine months ended February 28, 2019, respectively. The impact of foreign exchange rate fluctuations on the translation of our</w:t>
      </w:r>
      <w:r w:rsidRPr="00D1208C">
        <w:rPr>
          <w:rFonts w:ascii="Arial" w:eastAsia="宋体" w:hAnsi="Arial" w:cs="Arial"/>
          <w:i/>
          <w:iCs/>
          <w:color w:val="000000"/>
          <w:kern w:val="0"/>
          <w:sz w:val="17"/>
          <w:szCs w:val="17"/>
        </w:rPr>
        <w:t> Income before income taxes</w:t>
      </w:r>
      <w:r w:rsidRPr="00D1208C">
        <w:rPr>
          <w:rFonts w:ascii="Arial" w:eastAsia="宋体" w:hAnsi="Arial" w:cs="Arial"/>
          <w:color w:val="000000"/>
          <w:kern w:val="0"/>
          <w:sz w:val="17"/>
          <w:szCs w:val="17"/>
        </w:rPr>
        <w:t> was a detriment of approximately $43 million and $195 million for the three and nine months ended February 29, 2020, respectively, and a detriment of approximately $73 million and $116 million for the three and nine months ended February 28, 2019, respectively.</w:t>
      </w:r>
    </w:p>
    <w:p w14:paraId="6072959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 xml:space="preserve">Management generally identifies hyper-inflationary markets as those markets whose cumulative inflation rate over a three-year period exceeds 100%. Management has concluded our Argentina subsidiary within our APLA operating segment is operating in a hyper-inflationary market. As a result, beginning in the second </w:t>
      </w:r>
      <w:r w:rsidRPr="00D1208C">
        <w:rPr>
          <w:rFonts w:ascii="Arial" w:eastAsia="宋体" w:hAnsi="Arial" w:cs="Arial"/>
          <w:color w:val="000000"/>
          <w:kern w:val="0"/>
          <w:sz w:val="17"/>
          <w:szCs w:val="17"/>
        </w:rPr>
        <w:lastRenderedPageBreak/>
        <w:t>quarter of fiscal 2019, the functional currency of our Argentina subsidiary changed from the local currency to the U.S. Dollar. As of and for the nine months ended February 29, 2020, this change did not have a material impact on our results of operations or financial condition and we do not anticipate it will have a material impact in future periods based on current rates.</w:t>
      </w:r>
    </w:p>
    <w:p w14:paraId="26E20845" w14:textId="77777777" w:rsidR="00D1208C" w:rsidRPr="00D1208C" w:rsidRDefault="00D1208C" w:rsidP="00D1208C">
      <w:pPr>
        <w:widowControl/>
        <w:spacing w:line="220" w:lineRule="atLeast"/>
        <w:jc w:val="left"/>
        <w:rPr>
          <w:rFonts w:ascii="Times New Roman" w:eastAsia="宋体" w:hAnsi="Times New Roman" w:cs="Times New Roman"/>
          <w:color w:val="000000"/>
          <w:kern w:val="0"/>
          <w:sz w:val="22"/>
        </w:rPr>
      </w:pPr>
      <w:r w:rsidRPr="00D1208C">
        <w:rPr>
          <w:rFonts w:ascii="Arial" w:eastAsia="宋体" w:hAnsi="Arial" w:cs="Arial"/>
          <w:b/>
          <w:bCs/>
          <w:color w:val="808080"/>
          <w:kern w:val="0"/>
          <w:sz w:val="22"/>
        </w:rPr>
        <w:t>MANAGING TRANSLATIONAL EXPOSURES</w:t>
      </w:r>
    </w:p>
    <w:p w14:paraId="486408F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To minimize the impact of translating foreign currency denominated revenues and expenses into U.S. Dollars for consolidated reporting, certain foreign subsidiaries use excess cash to purchase U.S. Dollar denominated available-for-sale investments. The variable future cash flows associated with the purchase and subsequent sale of these U.S. Dollar denominated investments at non-U.S. Dollar functional currency subsidiaries creates a foreign currency exposure that qualifies for hedge accounting under U.S. GAAP. We utilize forward contracts and/or options to mitigate the variability of the forecasted future purchases and sales of these U.S. Dollar investments. The combination of the purchase and sale of the U.S. Dollar investment and the hedging instrument has the effect of partially offsetting the year-over-year foreign currency translation impact on net earnings in the period the investments are sold. Hedges of the purchase of U.S. Dollar denominated available-for-sale investments are accounted for as cash flow hedges.</w:t>
      </w:r>
    </w:p>
    <w:p w14:paraId="40B8098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We estimate the combination of translation of foreign currency-denominated profits from our international businesses and the year-over-year change in foreign currency related gains and losses included in </w:t>
      </w:r>
      <w:r w:rsidRPr="00D1208C">
        <w:rPr>
          <w:rFonts w:ascii="Arial" w:eastAsia="宋体" w:hAnsi="Arial" w:cs="Arial"/>
          <w:i/>
          <w:iCs/>
          <w:color w:val="000000"/>
          <w:kern w:val="0"/>
          <w:sz w:val="17"/>
          <w:szCs w:val="17"/>
        </w:rPr>
        <w:t>Other (income) expense, net</w:t>
      </w:r>
      <w:r w:rsidRPr="00D1208C">
        <w:rPr>
          <w:rFonts w:ascii="Arial" w:eastAsia="宋体" w:hAnsi="Arial" w:cs="Arial"/>
          <w:color w:val="000000"/>
          <w:kern w:val="0"/>
          <w:sz w:val="17"/>
          <w:szCs w:val="17"/>
        </w:rPr>
        <w:t> had an unfavorable impact of approximately $20 million and $112 million on our </w:t>
      </w:r>
      <w:r w:rsidRPr="00D1208C">
        <w:rPr>
          <w:rFonts w:ascii="Arial" w:eastAsia="宋体" w:hAnsi="Arial" w:cs="Arial"/>
          <w:i/>
          <w:iCs/>
          <w:color w:val="000000"/>
          <w:kern w:val="0"/>
          <w:sz w:val="17"/>
          <w:szCs w:val="17"/>
        </w:rPr>
        <w:t>Income before income taxes</w:t>
      </w:r>
      <w:r w:rsidRPr="00D1208C">
        <w:rPr>
          <w:rFonts w:ascii="Arial" w:eastAsia="宋体" w:hAnsi="Arial" w:cs="Arial"/>
          <w:color w:val="000000"/>
          <w:kern w:val="0"/>
          <w:sz w:val="17"/>
          <w:szCs w:val="17"/>
        </w:rPr>
        <w:t> for the three and nine months ended February 29, 2020, respectively.</w:t>
      </w:r>
    </w:p>
    <w:p w14:paraId="6F514851"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LIQUIDITY AND CAPITAL RESOURCES</w:t>
      </w:r>
    </w:p>
    <w:p w14:paraId="1C503CF2"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CASH FLOW ACTIVITY</w:t>
      </w:r>
    </w:p>
    <w:p w14:paraId="4D3ECA95"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Cash provided (used) by operations</w:t>
      </w:r>
      <w:r w:rsidRPr="00D1208C">
        <w:rPr>
          <w:rFonts w:ascii="Arial" w:eastAsia="宋体" w:hAnsi="Arial" w:cs="Arial"/>
          <w:color w:val="000000"/>
          <w:kern w:val="0"/>
          <w:sz w:val="17"/>
          <w:szCs w:val="17"/>
        </w:rPr>
        <w:t> was an inflow of $2,486 million for the first nine months of fiscal 2020, compared to $3,893 million for the first nine months of fiscal 2019. </w:t>
      </w:r>
      <w:r w:rsidRPr="00D1208C">
        <w:rPr>
          <w:rFonts w:ascii="Arial" w:eastAsia="宋体" w:hAnsi="Arial" w:cs="Arial"/>
          <w:i/>
          <w:iCs/>
          <w:color w:val="000000"/>
          <w:kern w:val="0"/>
          <w:sz w:val="17"/>
          <w:szCs w:val="17"/>
        </w:rPr>
        <w:t>Net income</w:t>
      </w:r>
      <w:r w:rsidRPr="00D1208C">
        <w:rPr>
          <w:rFonts w:ascii="Arial" w:eastAsia="宋体" w:hAnsi="Arial" w:cs="Arial"/>
          <w:color w:val="000000"/>
          <w:kern w:val="0"/>
          <w:sz w:val="17"/>
          <w:szCs w:val="17"/>
        </w:rPr>
        <w:t>, adjusted for non-cash items, generated $4,107 million of operating cash inflow for the first nine months of fiscal 2020, compared to $4,087 million for the first nine months of fiscal 2019. The net change in working capital and other assets and liabilities resulted in a decrease to </w:t>
      </w:r>
      <w:r w:rsidRPr="00D1208C">
        <w:rPr>
          <w:rFonts w:ascii="Arial" w:eastAsia="宋体" w:hAnsi="Arial" w:cs="Arial"/>
          <w:i/>
          <w:iCs/>
          <w:color w:val="000000"/>
          <w:kern w:val="0"/>
          <w:sz w:val="17"/>
          <w:szCs w:val="17"/>
        </w:rPr>
        <w:t>Cash provided (used) by operations </w:t>
      </w:r>
      <w:r w:rsidRPr="00D1208C">
        <w:rPr>
          <w:rFonts w:ascii="Arial" w:eastAsia="宋体" w:hAnsi="Arial" w:cs="Arial"/>
          <w:color w:val="000000"/>
          <w:kern w:val="0"/>
          <w:sz w:val="17"/>
          <w:szCs w:val="17"/>
        </w:rPr>
        <w:t>of $1,621 million for the first nine months of fiscal 2020 compared to a decrease of $194 million for the first nine months of fiscal 2019. The net change in working capital was partially impacted by the net change in cash collateral with derivative counterparties as a result of hedging transactions. During the first nine months of fiscal 2020, cash collateral received from counterparties decreased $203 million as compared to an increase of $114 million during the first nine months of fiscal 2019. Refer to the Credit Risk section of Note 9 — Risk Management and Derivatives in the accompanying Notes to the Unaudited Condensed Consolidated Financial Statements for additional details. The net change in working capital was also impacted by a decrease in </w:t>
      </w:r>
      <w:r w:rsidRPr="00D1208C">
        <w:rPr>
          <w:rFonts w:ascii="Arial" w:eastAsia="宋体" w:hAnsi="Arial" w:cs="Arial"/>
          <w:i/>
          <w:iCs/>
          <w:color w:val="000000"/>
          <w:kern w:val="0"/>
          <w:sz w:val="17"/>
          <w:szCs w:val="17"/>
        </w:rPr>
        <w:t>Accounts Payable</w:t>
      </w:r>
      <w:r w:rsidRPr="00D1208C">
        <w:rPr>
          <w:rFonts w:ascii="Arial" w:eastAsia="宋体" w:hAnsi="Arial" w:cs="Arial"/>
          <w:color w:val="000000"/>
          <w:kern w:val="0"/>
          <w:sz w:val="17"/>
          <w:szCs w:val="17"/>
        </w:rPr>
        <w:t> related to the timing of payments, as well as a $229 million increase in </w:t>
      </w:r>
      <w:r w:rsidRPr="00D1208C">
        <w:rPr>
          <w:rFonts w:ascii="Arial" w:eastAsia="宋体" w:hAnsi="Arial" w:cs="Arial"/>
          <w:i/>
          <w:iCs/>
          <w:color w:val="000000"/>
          <w:kern w:val="0"/>
          <w:sz w:val="17"/>
          <w:szCs w:val="17"/>
        </w:rPr>
        <w:t>Inventory</w:t>
      </w:r>
      <w:r w:rsidRPr="00D1208C">
        <w:rPr>
          <w:rFonts w:ascii="Arial" w:eastAsia="宋体" w:hAnsi="Arial" w:cs="Arial"/>
          <w:color w:val="000000"/>
          <w:kern w:val="0"/>
          <w:sz w:val="17"/>
          <w:szCs w:val="17"/>
        </w:rPr>
        <w:t> due to business growth. The net change in working capital was also impacted by higher payments related to variable compensation for employees.</w:t>
      </w:r>
    </w:p>
    <w:p w14:paraId="7CEE9895"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t>Cash provided (used) by investing activities</w:t>
      </w:r>
      <w:r w:rsidRPr="00D1208C">
        <w:rPr>
          <w:rFonts w:ascii="Arial" w:eastAsia="宋体" w:hAnsi="Arial" w:cs="Arial"/>
          <w:color w:val="000000"/>
          <w:kern w:val="0"/>
          <w:sz w:val="17"/>
          <w:szCs w:val="17"/>
        </w:rPr>
        <w:t> was an outflow of $758 million for the first nine months of fiscal 2020, compared to $121 million for the first nine months of fiscal 2019, driven by the net change in short-term investments. For the first nine months of fiscal 2020, the net change in short-term investments (including sales, maturities and purchases) resulted in a cash inflow of $9 million compared to an inflow of $720 million for the first nine months of fiscal 2019.</w:t>
      </w:r>
    </w:p>
    <w:p w14:paraId="68607FE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i/>
          <w:iCs/>
          <w:color w:val="000000"/>
          <w:kern w:val="0"/>
          <w:sz w:val="17"/>
          <w:szCs w:val="17"/>
        </w:rPr>
        <w:lastRenderedPageBreak/>
        <w:t>Cash provided (used) by financing activities</w:t>
      </w:r>
      <w:r w:rsidRPr="00D1208C">
        <w:rPr>
          <w:rFonts w:ascii="Arial" w:eastAsia="宋体" w:hAnsi="Arial" w:cs="Arial"/>
          <w:color w:val="000000"/>
          <w:kern w:val="0"/>
          <w:sz w:val="17"/>
          <w:szCs w:val="17"/>
        </w:rPr>
        <w:t> was an outflow of $3,310 million for the first nine months of fiscal 2020 compared to $4,267 million for the first nine months of fiscal 2019, with the decrease from the prior period reflecting lower share repurchases</w:t>
      </w:r>
    </w:p>
    <w:p w14:paraId="59174018"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6C02B2A1"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45</w:t>
      </w:r>
    </w:p>
    <w:p w14:paraId="3E8BC97E"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6FF5ED97">
          <v:rect id="_x0000_i1072" style="width:0;height:1.5pt" o:hralign="center" o:hrstd="t" o:hrnoshade="t" o:hr="t" fillcolor="black" stroked="f"/>
        </w:pict>
      </w:r>
    </w:p>
    <w:p w14:paraId="13BDBC1F"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70E6A077"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17" w:anchor="s1433BDA772405ACE80C243EDFDDC0CC7" w:history="1">
        <w:r w:rsidRPr="00D1208C">
          <w:rPr>
            <w:rFonts w:ascii="Arial" w:eastAsia="宋体" w:hAnsi="Arial" w:cs="Arial"/>
            <w:color w:val="0000FF"/>
            <w:kern w:val="0"/>
            <w:sz w:val="17"/>
            <w:szCs w:val="17"/>
            <w:u w:val="single"/>
          </w:rPr>
          <w:t>Table of Contents</w:t>
        </w:r>
      </w:hyperlink>
    </w:p>
    <w:p w14:paraId="5AA6DFB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EE0DA93"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32E1F9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and changes in </w:t>
      </w:r>
      <w:r w:rsidRPr="00D1208C">
        <w:rPr>
          <w:rFonts w:ascii="Arial" w:eastAsia="宋体" w:hAnsi="Arial" w:cs="Arial"/>
          <w:i/>
          <w:iCs/>
          <w:color w:val="000000"/>
          <w:kern w:val="0"/>
          <w:sz w:val="17"/>
          <w:szCs w:val="17"/>
        </w:rPr>
        <w:t>Notes Payable</w:t>
      </w:r>
      <w:r w:rsidRPr="00D1208C">
        <w:rPr>
          <w:rFonts w:ascii="Arial" w:eastAsia="宋体" w:hAnsi="Arial" w:cs="Arial"/>
          <w:color w:val="000000"/>
          <w:kern w:val="0"/>
          <w:sz w:val="17"/>
          <w:szCs w:val="17"/>
        </w:rPr>
        <w:t>, primarily due to payments made in the prior period to repay borrowings under our commercial paper program.</w:t>
      </w:r>
    </w:p>
    <w:p w14:paraId="3B7F4DD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During the first nine months of fiscal 2020, we repurchased 31.6 million shares of NIKE's Class B Common Stock for $2.9 billion (an average price of $90.81 per share) under the four-year, $15 billion share repurchase program approved by the Board of Directors in June 2018. As of February 29, 2020, we had repurchased 43.3 million shares at a cost of approximately $3.9 billion (an average price of $89.17 per share) under this program. We continue to expect funding of share repurchases will come from operating cash flows, excess cash and/or proceeds from debt. Subsequent to the end of the third quarter of fiscal 2020, to enhance our liquidity position in response to COVID-19, we elected to temporarily suspend share repurchases under our existing share repurchase program. The existing program remains authorized by the Board of Directors and we may resume share repurchases in the future at any time, depending upon market conditions, our capital needs and other factors.</w:t>
      </w:r>
    </w:p>
    <w:p w14:paraId="1DDAAE84"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CAPITAL RESOURCES</w:t>
      </w:r>
    </w:p>
    <w:p w14:paraId="6965BD4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July 23, 2019, we filed a shelf registration statement (the “Shelf”) with the U.S. Securities and Exchange Commission (SEC) which permits us to issue an unlimited amount of debt securities from time to time. The Shelf expires on July 23, 2022. On March 27, 2020, subsequent to the end of the third quarter of fiscal 2020, we issued $6 billion of senior unsecured notes. Refer to Note 15 — Subsequent Events within the accompanying Notes to the Unaudited Condensed Consolidated Financial Statements for additional information.</w:t>
      </w:r>
    </w:p>
    <w:p w14:paraId="7F1AC63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August 16, 2019, we entered into a committed credit facility agreement with a syndicate of banks which provides for up to $2 billion of borrowings, with the option to increase borrowings up to $3 billion in total upon lender approval. The facility matures on August 16, 2024, with a one-year extension option prior to any anniversary of the closing date, provided that in no event shall it extend beyond August 16, 2026. This facility replaces the prior $2 billion credit facility agreement entered into on August 28, 2015, which would have matured August 28, 2020. In addition to our existing credit facility, on April 6, 2020, we entered into a new committed credit facility agreement with a syndicate of banks which provides for up to $2 billion of borrowings. Refer to Note 15 — Subsequent Events within the accompanying Notes to the Unaudited Condensed Consolidated Financial Statements for additional information, as well as Part II Item 5. Other Information. As of February 29, 2020 and May 31, 2019, no amounts were outstanding under our committed credit facilities.</w:t>
      </w:r>
    </w:p>
    <w:p w14:paraId="41326CF7"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 xml:space="preserve">We currently have long-term debt ratings of AA- and A1 from Standard and Poor's Corporation and Moody's Investor Services, respectively. As it relates to our committed credit facility entered into on August 16, 2019, if our long-term debt ratings were to decline, the facility fee and interest rate would increase. Conversely, if our long-term debt ratings were to improve, the facility fee and interest rate would decrease. Under the committed </w:t>
      </w:r>
      <w:r w:rsidRPr="00D1208C">
        <w:rPr>
          <w:rFonts w:ascii="Arial" w:eastAsia="宋体" w:hAnsi="Arial" w:cs="Arial"/>
          <w:color w:val="000000"/>
          <w:kern w:val="0"/>
          <w:sz w:val="17"/>
          <w:szCs w:val="17"/>
        </w:rPr>
        <w:lastRenderedPageBreak/>
        <w:t>credit facility entered into on April 6, 2020, if our long-term debt ratings were to decline, only the interest rate would increase, but would remain unchanged in the event our long-term debt rating were to improve. Changes in our long-term debt ratings would not trigger acceleration of maturity of any then-outstanding borrowings or any future borrowings under the committed credit facilities. Under these facilities, we have agreed to various covenants. These covenants include limits on our disposal of fixed assets and the amount of debt secured by liens we may incur. In the event we were to have any borrowings outstanding under a facility and failed to meet any covenant, and were unable to obtain a waiver from a majority of the banks in the syndicate, any borrowings under such facility would become immediately due and payable. As of February 29, 2020, we were in full compliance with each of these covenants under the existing credit facility and believe it is unlikely we will fail to meet any of these covenants in the foreseeable future.</w:t>
      </w:r>
    </w:p>
    <w:p w14:paraId="468B22DC"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Liquidity is also provided by our $2 billion commercial paper program. During the three months ended February 29, 2020, the maximum amount of commercial paper borrowings outstanding at any point was $700 million. No borrowings were outstanding as of February 29, 2020 and May 31, 2019. As of April 7, 2020, we had $1 billion of borrowings outstanding under our $2 billion commercial paper program at a weighted average rate of 1.65%. Additionally, we anticipate increasing our $2 billion commercial paper program to $4 billion in connection with the new credit facility agreement entered into on April 6, 2020, as described above.</w:t>
      </w:r>
    </w:p>
    <w:p w14:paraId="62C537AC"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We may continue to issue commercial paper or other debt securities depending on general corporate needs. We currently have short-term debt ratings of A1+ and P1 from Standard and Poor's Corporation and Moody's Investor Services, respectively.</w:t>
      </w:r>
    </w:p>
    <w:p w14:paraId="42F5B4F3"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To date, in fiscal 2020, we have not experienced difficulty accessing the credit markets; however, future volatility in the capital markets may increase costs associated with issuing commercial paper or other debt instruments or affect our ability to access those markets.</w:t>
      </w:r>
    </w:p>
    <w:p w14:paraId="672BA498"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As of February 29, 2020, we had cash, cash equivalents and short-term investments totaling $3.2 billion, primarily consisting of commercial paper, corporate notes, deposits held at major banks, money market funds, U.S. government sponsored enterprise obligations, U.S. Treasury obligations and other investment grade fixed-income securities. Our fixed-income investments are exposed to both credit and interest rate risk. All of our investments are investment grade to minimize our credit risk. While individual securities have varying durations, as of February 29, 2020, the weighted-average days to maturity of our cash equivalents and short-term investments portfolio was 31 days.</w:t>
      </w:r>
    </w:p>
    <w:p w14:paraId="10563EA7"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57AE419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46</w:t>
      </w:r>
    </w:p>
    <w:p w14:paraId="53163AA8"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48A8AB26">
          <v:rect id="_x0000_i1073" style="width:0;height:1.5pt" o:hralign="center" o:hrstd="t" o:hrnoshade="t" o:hr="t" fillcolor="black" stroked="f"/>
        </w:pict>
      </w:r>
    </w:p>
    <w:p w14:paraId="16D516D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07DA582E"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18" w:anchor="s1433BDA772405ACE80C243EDFDDC0CC7" w:history="1">
        <w:r w:rsidRPr="00D1208C">
          <w:rPr>
            <w:rFonts w:ascii="Arial" w:eastAsia="宋体" w:hAnsi="Arial" w:cs="Arial"/>
            <w:color w:val="0000FF"/>
            <w:kern w:val="0"/>
            <w:sz w:val="17"/>
            <w:szCs w:val="17"/>
            <w:u w:val="single"/>
          </w:rPr>
          <w:t>Table of Contents</w:t>
        </w:r>
      </w:hyperlink>
    </w:p>
    <w:p w14:paraId="5E758BEA"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E857A7B"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1B89EC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We believe that existing cash, cash equivalents, short-term investments and cash generated by operations, together with access to external sources of funds as described above, will be sufficient to meet our domestic and foreign capital needs in the foreseeable future.</w:t>
      </w:r>
    </w:p>
    <w:p w14:paraId="62B0B0FA"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 xml:space="preserve">We utilize a variety of tax planning and financing strategies to manage our worldwide cash and deploy funds to locations where they are needed. We indefinitely reinvest a significant portion of our foreign earnings, and our current plans do not demonstrate a need to repatriate these earnings. Should we require additional capital in the United States, we may determine to repatriate indefinitely reinvested foreign funds or raise capital in the </w:t>
      </w:r>
      <w:r w:rsidRPr="00D1208C">
        <w:rPr>
          <w:rFonts w:ascii="Arial" w:eastAsia="宋体" w:hAnsi="Arial" w:cs="Arial"/>
          <w:color w:val="000000"/>
          <w:kern w:val="0"/>
          <w:sz w:val="17"/>
          <w:szCs w:val="17"/>
        </w:rPr>
        <w:lastRenderedPageBreak/>
        <w:t>United States through debt. Given our existing structure, if we were to repatriate indefinitely reinvested foreign earnings, we would be required to accrue and pay withholding taxes in certain foreign jurisdictions.</w:t>
      </w:r>
    </w:p>
    <w:p w14:paraId="2F8261DB"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OFF-BALANCE SHEET ARRANGEMENTS</w:t>
      </w:r>
    </w:p>
    <w:p w14:paraId="37F0CBC7"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As of February 29, 2020, we did not have any off-balance sheet arrangements that have, or are reasonably likely to have, a material current or future effect on our financial condition, results of operations, liquidity, capital expenditures or capital resources.</w:t>
      </w:r>
    </w:p>
    <w:p w14:paraId="2BC65421"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CONTRACTUAL OBLIGATIONS</w:t>
      </w:r>
    </w:p>
    <w:p w14:paraId="729650B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There have been no significant changes to the contractual obligations reported in our Annual Report on Form 10-K for the fiscal year ended May 31, 2019.</w:t>
      </w:r>
    </w:p>
    <w:p w14:paraId="0BA3C824"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NEW ACCOUNTING PRONOUNCEMENTS</w:t>
      </w:r>
    </w:p>
    <w:p w14:paraId="2541B52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Refer to Note 1 — Summary of Significant Accounting Policies in the accompanying Notes to the Unaudited Condensed Consolidated Financial Statements for recently adopted and recently issued accounting standards.</w:t>
      </w:r>
    </w:p>
    <w:p w14:paraId="64CFECEA" w14:textId="77777777" w:rsidR="00D1208C" w:rsidRPr="00D1208C" w:rsidRDefault="00D1208C" w:rsidP="00D1208C">
      <w:pPr>
        <w:widowControl/>
        <w:spacing w:line="360" w:lineRule="atLeast"/>
        <w:jc w:val="left"/>
        <w:rPr>
          <w:rFonts w:ascii="Times New Roman" w:eastAsia="宋体" w:hAnsi="Times New Roman" w:cs="Times New Roman"/>
          <w:color w:val="000000"/>
          <w:kern w:val="0"/>
          <w:sz w:val="36"/>
          <w:szCs w:val="36"/>
        </w:rPr>
      </w:pPr>
      <w:r w:rsidRPr="00D1208C">
        <w:rPr>
          <w:rFonts w:ascii="Arial" w:eastAsia="宋体" w:hAnsi="Arial" w:cs="Arial"/>
          <w:b/>
          <w:bCs/>
          <w:color w:val="E87722"/>
          <w:kern w:val="0"/>
          <w:sz w:val="36"/>
          <w:szCs w:val="36"/>
        </w:rPr>
        <w:t>CRITICAL ACCOUNTING POLICIES</w:t>
      </w:r>
    </w:p>
    <w:p w14:paraId="17C0B2FD"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Our discussion and analysis of our financial condition and results of operations are based upon our Unaudited Condensed Consolidated Financial Statements, which have been prepared in accordance with accounting principles generally accepted in the United States of America. The preparation of these financial statements requires us to make estimates and judgments that affect the reported amounts of assets, liabilities, revenues and expenses and related disclosure of contingent assets and liabilities.</w:t>
      </w:r>
    </w:p>
    <w:p w14:paraId="569F4F8D"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We believe that the estimates, assumptions and judgments involved in the accounting policies described in the “Management's Discussion and Analysis of Financial Condition and Results of Operations” section of our most recent Annual Report on Form 10-K have the greatest potential impact on our financial statements, so we consider these to be our critical accounting policies. Actual results could differ from the estimates we use in applying our critical accounting policies. We are not currently aware of any reasonably likely events or circumstances that would result in materially different amounts being reported.</w:t>
      </w:r>
    </w:p>
    <w:p w14:paraId="38BBC48A"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Our critical accounting policy related to Income Taxes has changed from our most recent Annual Report on Form 10-K. The changes to the policy are reflected below.</w:t>
      </w:r>
    </w:p>
    <w:p w14:paraId="166FC6B0" w14:textId="77777777" w:rsidR="00D1208C" w:rsidRPr="00D1208C" w:rsidRDefault="00D1208C" w:rsidP="00D1208C">
      <w:pPr>
        <w:widowControl/>
        <w:spacing w:line="280" w:lineRule="atLeast"/>
        <w:jc w:val="left"/>
        <w:rPr>
          <w:rFonts w:ascii="Times New Roman" w:eastAsia="宋体" w:hAnsi="Times New Roman" w:cs="Times New Roman"/>
          <w:color w:val="000000"/>
          <w:kern w:val="0"/>
          <w:sz w:val="28"/>
          <w:szCs w:val="28"/>
        </w:rPr>
      </w:pPr>
      <w:r w:rsidRPr="00D1208C">
        <w:rPr>
          <w:rFonts w:ascii="Arial" w:eastAsia="宋体" w:hAnsi="Arial" w:cs="Arial"/>
          <w:b/>
          <w:bCs/>
          <w:color w:val="000000"/>
          <w:kern w:val="0"/>
          <w:sz w:val="28"/>
          <w:szCs w:val="28"/>
        </w:rPr>
        <w:t>INCOME TAXES</w:t>
      </w:r>
    </w:p>
    <w:p w14:paraId="59261EA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We have not recorded income tax expense for foreign earnings we have determined to be indefinitely reinvested within certain of our foreign jurisdictions. The amount of earnings indefinitely reinvested offshore is due to the actual deployment of such earnings in our offshore operations and our expectations of the future cash needs of our U.S. and foreign entities. Income tax consequences are also a factor in determining the amount of foreign earnings to be indefinitely reinvested offshore.</w:t>
      </w:r>
    </w:p>
    <w:p w14:paraId="26721EB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 xml:space="preserve">We carefully review all factors that drive the ultimate disposition of foreign earnings determined to be reinvested offshore and apply stringent standards to overcome the presumption of repatriation. Despite this approach, because the determination is based on expected working capital and other capital needs in jurisdictions where the earnings are generated, the possibility exists that foreign earnings declared as indefinitely reinvested may be repatriated. For instance, the actual cash needs of our U.S. operations may exceed our current expectations, or the actual cash needs of our foreign entities may be less than our current </w:t>
      </w:r>
      <w:r w:rsidRPr="00D1208C">
        <w:rPr>
          <w:rFonts w:ascii="Arial" w:eastAsia="宋体" w:hAnsi="Arial" w:cs="Arial"/>
          <w:color w:val="000000"/>
          <w:kern w:val="0"/>
          <w:sz w:val="17"/>
          <w:szCs w:val="17"/>
        </w:rPr>
        <w:lastRenderedPageBreak/>
        <w:t>expectations. This would result in additional income tax expense in the year we determined amounts were no longer indefinitely reinvested offshore.</w:t>
      </w:r>
    </w:p>
    <w:p w14:paraId="03123C77"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6DA641BF"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47</w:t>
      </w:r>
    </w:p>
    <w:p w14:paraId="1E353626"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09BA9CDC">
          <v:rect id="_x0000_i1074" style="width:0;height:1.5pt" o:hralign="center" o:hrstd="t" o:hrnoshade="t" o:hr="t" fillcolor="black" stroked="f"/>
        </w:pict>
      </w:r>
    </w:p>
    <w:p w14:paraId="7A6B20A6"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7AD0802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19" w:anchor="s1433BDA772405ACE80C243EDFDDC0CC7" w:history="1">
        <w:r w:rsidRPr="00D1208C">
          <w:rPr>
            <w:rFonts w:ascii="Arial" w:eastAsia="宋体" w:hAnsi="Arial" w:cs="Arial"/>
            <w:color w:val="0000FF"/>
            <w:kern w:val="0"/>
            <w:sz w:val="17"/>
            <w:szCs w:val="17"/>
            <w:u w:val="single"/>
          </w:rPr>
          <w:t>Table of Contents</w:t>
        </w:r>
      </w:hyperlink>
    </w:p>
    <w:p w14:paraId="2BD06DB2"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760D1B4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6FDD70C6"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ITEM 3. QUANTITATIVE AND QUALITATIVE DISCLOSURES ABOUT MARKET RISK</w:t>
      </w:r>
    </w:p>
    <w:p w14:paraId="1D3C5C6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March 27, 2020, the Company issued $6 billion in senior unsecured notes, which have been aggregated below with the existing senior unsecured notes outstanding as of February 29, 2020. Other than the items noted below, there have been no material changes from the information previously reported under Part II, Item 7A of our Annual Report on Form 10-K for the fiscal year ended May 31, 2019.</w:t>
      </w:r>
    </w:p>
    <w:p w14:paraId="2FB2D595"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Details of third-party debt are provided in the table below. The table presents principal cash flows and related average interest rates by expected maturity dates.</w:t>
      </w:r>
    </w:p>
    <w:tbl>
      <w:tblPr>
        <w:tblW w:w="20614" w:type="dxa"/>
        <w:jc w:val="center"/>
        <w:tblCellMar>
          <w:left w:w="0" w:type="dxa"/>
          <w:right w:w="0" w:type="dxa"/>
        </w:tblCellMar>
        <w:tblLook w:val="04A0" w:firstRow="1" w:lastRow="0" w:firstColumn="1" w:lastColumn="0" w:noHBand="0" w:noVBand="1"/>
      </w:tblPr>
      <w:tblGrid>
        <w:gridCol w:w="7833"/>
        <w:gridCol w:w="206"/>
        <w:gridCol w:w="2886"/>
        <w:gridCol w:w="206"/>
        <w:gridCol w:w="206"/>
        <w:gridCol w:w="1031"/>
        <w:gridCol w:w="206"/>
        <w:gridCol w:w="206"/>
        <w:gridCol w:w="1031"/>
        <w:gridCol w:w="206"/>
        <w:gridCol w:w="206"/>
        <w:gridCol w:w="1031"/>
        <w:gridCol w:w="206"/>
        <w:gridCol w:w="206"/>
        <w:gridCol w:w="1031"/>
        <w:gridCol w:w="206"/>
        <w:gridCol w:w="206"/>
        <w:gridCol w:w="1649"/>
        <w:gridCol w:w="206"/>
        <w:gridCol w:w="206"/>
        <w:gridCol w:w="1237"/>
        <w:gridCol w:w="207"/>
      </w:tblGrid>
      <w:tr w:rsidR="00D1208C" w:rsidRPr="00D1208C" w14:paraId="13D342F8" w14:textId="77777777" w:rsidTr="00D1208C">
        <w:trPr>
          <w:jc w:val="center"/>
        </w:trPr>
        <w:tc>
          <w:tcPr>
            <w:tcW w:w="0" w:type="auto"/>
            <w:gridSpan w:val="22"/>
            <w:vAlign w:val="center"/>
            <w:hideMark/>
          </w:tcPr>
          <w:p w14:paraId="7AB8850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r>
      <w:tr w:rsidR="00D1208C" w:rsidRPr="00D1208C" w14:paraId="1DFD2BCD" w14:textId="77777777" w:rsidTr="00D1208C">
        <w:trPr>
          <w:jc w:val="center"/>
        </w:trPr>
        <w:tc>
          <w:tcPr>
            <w:tcW w:w="7833" w:type="dxa"/>
            <w:vAlign w:val="center"/>
            <w:hideMark/>
          </w:tcPr>
          <w:p w14:paraId="2ABCE23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2B3EFB5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886" w:type="dxa"/>
            <w:vAlign w:val="center"/>
            <w:hideMark/>
          </w:tcPr>
          <w:p w14:paraId="2A3D54FC"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DF1FE3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7B3814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031" w:type="dxa"/>
            <w:vAlign w:val="center"/>
            <w:hideMark/>
          </w:tcPr>
          <w:p w14:paraId="5C73DBE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3C74B6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FA5D57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031" w:type="dxa"/>
            <w:vAlign w:val="center"/>
            <w:hideMark/>
          </w:tcPr>
          <w:p w14:paraId="47FAFE89"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303B28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FE58A7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031" w:type="dxa"/>
            <w:vAlign w:val="center"/>
            <w:hideMark/>
          </w:tcPr>
          <w:p w14:paraId="63FDB66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174B364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3B6D353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031" w:type="dxa"/>
            <w:vAlign w:val="center"/>
            <w:hideMark/>
          </w:tcPr>
          <w:p w14:paraId="679FD53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79C2EB47"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45C8F642"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649" w:type="dxa"/>
            <w:vAlign w:val="center"/>
            <w:hideMark/>
          </w:tcPr>
          <w:p w14:paraId="499C185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045FB88D"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6" w:type="dxa"/>
            <w:vAlign w:val="center"/>
            <w:hideMark/>
          </w:tcPr>
          <w:p w14:paraId="6737AA00"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237" w:type="dxa"/>
            <w:vAlign w:val="center"/>
            <w:hideMark/>
          </w:tcPr>
          <w:p w14:paraId="5D81A55A"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7" w:type="dxa"/>
            <w:vAlign w:val="center"/>
            <w:hideMark/>
          </w:tcPr>
          <w:p w14:paraId="51B1685A"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0AA8502B" w14:textId="77777777" w:rsidTr="00D1208C">
        <w:trPr>
          <w:jc w:val="center"/>
        </w:trPr>
        <w:tc>
          <w:tcPr>
            <w:tcW w:w="0" w:type="auto"/>
            <w:tcMar>
              <w:top w:w="30" w:type="dxa"/>
              <w:left w:w="30" w:type="dxa"/>
              <w:bottom w:w="30" w:type="dxa"/>
              <w:right w:w="30" w:type="dxa"/>
            </w:tcMar>
            <w:vAlign w:val="bottom"/>
            <w:hideMark/>
          </w:tcPr>
          <w:p w14:paraId="1486088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21"/>
            <w:tcMar>
              <w:top w:w="30" w:type="dxa"/>
              <w:left w:w="30" w:type="dxa"/>
              <w:bottom w:w="30" w:type="dxa"/>
              <w:right w:w="0" w:type="dxa"/>
            </w:tcMar>
            <w:vAlign w:val="bottom"/>
            <w:hideMark/>
          </w:tcPr>
          <w:p w14:paraId="7502E216" w14:textId="77777777" w:rsidR="00D1208C" w:rsidRPr="00D1208C" w:rsidRDefault="00D1208C" w:rsidP="00D1208C">
            <w:pPr>
              <w:widowControl/>
              <w:jc w:val="center"/>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EXPECTED MATURITY DATE YEAR ENDING MAY 31,</w:t>
            </w:r>
          </w:p>
        </w:tc>
      </w:tr>
      <w:tr w:rsidR="00D1208C" w:rsidRPr="00D1208C" w14:paraId="4A69608E" w14:textId="77777777" w:rsidTr="00D1208C">
        <w:trPr>
          <w:jc w:val="center"/>
        </w:trPr>
        <w:tc>
          <w:tcPr>
            <w:tcW w:w="0" w:type="auto"/>
            <w:tcBorders>
              <w:bottom w:val="single" w:sz="6" w:space="0" w:color="E87722"/>
            </w:tcBorders>
            <w:tcMar>
              <w:top w:w="30" w:type="dxa"/>
              <w:left w:w="30" w:type="dxa"/>
              <w:bottom w:w="30" w:type="dxa"/>
              <w:right w:w="30" w:type="dxa"/>
            </w:tcMar>
            <w:vAlign w:val="bottom"/>
            <w:hideMark/>
          </w:tcPr>
          <w:p w14:paraId="761843E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Narrow" w:eastAsia="宋体" w:hAnsi="Arial Narrow" w:cs="Times New Roman"/>
                <w:i/>
                <w:iCs/>
                <w:color w:val="000000"/>
                <w:kern w:val="0"/>
                <w:sz w:val="17"/>
                <w:szCs w:val="17"/>
              </w:rPr>
              <w:t>(Dollars in millions)</w:t>
            </w: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1BF2F82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REMAINDER OF 2020</w:t>
            </w:r>
          </w:p>
        </w:tc>
        <w:tc>
          <w:tcPr>
            <w:tcW w:w="0" w:type="auto"/>
            <w:tcBorders>
              <w:top w:val="single" w:sz="6" w:space="0" w:color="E87722"/>
              <w:bottom w:val="single" w:sz="6" w:space="0" w:color="E87722"/>
            </w:tcBorders>
            <w:vAlign w:val="bottom"/>
            <w:hideMark/>
          </w:tcPr>
          <w:p w14:paraId="532698DA"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AC2D53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2021</w:t>
            </w:r>
          </w:p>
        </w:tc>
        <w:tc>
          <w:tcPr>
            <w:tcW w:w="0" w:type="auto"/>
            <w:tcBorders>
              <w:top w:val="single" w:sz="6" w:space="0" w:color="E87722"/>
              <w:bottom w:val="single" w:sz="6" w:space="0" w:color="E87722"/>
            </w:tcBorders>
            <w:vAlign w:val="bottom"/>
            <w:hideMark/>
          </w:tcPr>
          <w:p w14:paraId="6F7B4A2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67D9389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2022</w:t>
            </w:r>
          </w:p>
        </w:tc>
        <w:tc>
          <w:tcPr>
            <w:tcW w:w="0" w:type="auto"/>
            <w:tcBorders>
              <w:top w:val="single" w:sz="6" w:space="0" w:color="E87722"/>
              <w:bottom w:val="single" w:sz="6" w:space="0" w:color="E87722"/>
            </w:tcBorders>
            <w:vAlign w:val="bottom"/>
            <w:hideMark/>
          </w:tcPr>
          <w:p w14:paraId="135E2646"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1DEEFE3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2023</w:t>
            </w:r>
          </w:p>
        </w:tc>
        <w:tc>
          <w:tcPr>
            <w:tcW w:w="0" w:type="auto"/>
            <w:tcBorders>
              <w:top w:val="single" w:sz="6" w:space="0" w:color="E87722"/>
              <w:bottom w:val="single" w:sz="6" w:space="0" w:color="E87722"/>
            </w:tcBorders>
            <w:vAlign w:val="bottom"/>
            <w:hideMark/>
          </w:tcPr>
          <w:p w14:paraId="749BFD1D"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1F4A400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2024</w:t>
            </w:r>
          </w:p>
        </w:tc>
        <w:tc>
          <w:tcPr>
            <w:tcW w:w="0" w:type="auto"/>
            <w:tcBorders>
              <w:top w:val="single" w:sz="6" w:space="0" w:color="E87722"/>
              <w:bottom w:val="single" w:sz="6" w:space="0" w:color="E87722"/>
            </w:tcBorders>
            <w:vAlign w:val="bottom"/>
            <w:hideMark/>
          </w:tcPr>
          <w:p w14:paraId="7E86A44E"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0E5A2F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THEREAFTER</w:t>
            </w:r>
          </w:p>
        </w:tc>
        <w:tc>
          <w:tcPr>
            <w:tcW w:w="0" w:type="auto"/>
            <w:tcBorders>
              <w:top w:val="single" w:sz="6" w:space="0" w:color="E87722"/>
              <w:bottom w:val="single" w:sz="6" w:space="0" w:color="E87722"/>
            </w:tcBorders>
            <w:vAlign w:val="bottom"/>
            <w:hideMark/>
          </w:tcPr>
          <w:p w14:paraId="34E7F7C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top w:val="single" w:sz="6" w:space="0" w:color="E87722"/>
              <w:bottom w:val="single" w:sz="6" w:space="0" w:color="E87722"/>
            </w:tcBorders>
            <w:tcMar>
              <w:top w:w="30" w:type="dxa"/>
              <w:left w:w="30" w:type="dxa"/>
              <w:bottom w:w="30" w:type="dxa"/>
              <w:right w:w="0" w:type="dxa"/>
            </w:tcMar>
            <w:vAlign w:val="bottom"/>
            <w:hideMark/>
          </w:tcPr>
          <w:p w14:paraId="42196B4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w:t>
            </w:r>
          </w:p>
        </w:tc>
        <w:tc>
          <w:tcPr>
            <w:tcW w:w="0" w:type="auto"/>
            <w:tcBorders>
              <w:top w:val="single" w:sz="6" w:space="0" w:color="E87722"/>
              <w:bottom w:val="single" w:sz="6" w:space="0" w:color="E87722"/>
            </w:tcBorders>
            <w:vAlign w:val="bottom"/>
            <w:hideMark/>
          </w:tcPr>
          <w:p w14:paraId="64346DE9"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E9A59B8" w14:textId="77777777" w:rsidTr="00D1208C">
        <w:trPr>
          <w:jc w:val="center"/>
        </w:trPr>
        <w:tc>
          <w:tcPr>
            <w:tcW w:w="0" w:type="auto"/>
            <w:tcMar>
              <w:top w:w="30" w:type="dxa"/>
              <w:left w:w="30" w:type="dxa"/>
              <w:bottom w:w="30" w:type="dxa"/>
              <w:right w:w="30" w:type="dxa"/>
            </w:tcMar>
            <w:vAlign w:val="bottom"/>
            <w:hideMark/>
          </w:tcPr>
          <w:p w14:paraId="47AA0A6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Interest Rate Risk</w:t>
            </w:r>
          </w:p>
        </w:tc>
        <w:tc>
          <w:tcPr>
            <w:tcW w:w="0" w:type="auto"/>
            <w:gridSpan w:val="3"/>
            <w:tcBorders>
              <w:bottom w:val="single" w:sz="6" w:space="0" w:color="808080"/>
            </w:tcBorders>
            <w:tcMar>
              <w:top w:w="30" w:type="dxa"/>
              <w:left w:w="30" w:type="dxa"/>
              <w:bottom w:w="30" w:type="dxa"/>
              <w:right w:w="30" w:type="dxa"/>
            </w:tcMar>
            <w:vAlign w:val="bottom"/>
            <w:hideMark/>
          </w:tcPr>
          <w:p w14:paraId="615E74C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B1C75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39030F"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3747F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D0AFB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F0CE6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2BFD2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6F173E17" w14:textId="77777777" w:rsidTr="00D1208C">
        <w:trPr>
          <w:jc w:val="center"/>
        </w:trPr>
        <w:tc>
          <w:tcPr>
            <w:tcW w:w="0" w:type="auto"/>
            <w:tcBorders>
              <w:top w:val="single" w:sz="6" w:space="0" w:color="808080"/>
            </w:tcBorders>
            <w:tcMar>
              <w:top w:w="30" w:type="dxa"/>
              <w:left w:w="30" w:type="dxa"/>
              <w:bottom w:w="30" w:type="dxa"/>
              <w:right w:w="30" w:type="dxa"/>
            </w:tcMar>
            <w:vAlign w:val="bottom"/>
            <w:hideMark/>
          </w:tcPr>
          <w:p w14:paraId="527097F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Long-term U.S. Dollar debt — Fixed rate</w:t>
            </w:r>
          </w:p>
        </w:tc>
        <w:tc>
          <w:tcPr>
            <w:tcW w:w="0" w:type="auto"/>
            <w:gridSpan w:val="3"/>
            <w:tcBorders>
              <w:top w:val="single" w:sz="6" w:space="0" w:color="808080"/>
              <w:bottom w:val="single" w:sz="6" w:space="0" w:color="808080"/>
            </w:tcBorders>
            <w:tcMar>
              <w:top w:w="30" w:type="dxa"/>
              <w:left w:w="30" w:type="dxa"/>
              <w:bottom w:w="30" w:type="dxa"/>
              <w:right w:w="30" w:type="dxa"/>
            </w:tcMar>
            <w:vAlign w:val="bottom"/>
            <w:hideMark/>
          </w:tcPr>
          <w:p w14:paraId="44821048"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4CB76D2D"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33E43B14"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55BB3F0A"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0B6E352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1DF90C4E"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gridSpan w:val="3"/>
            <w:tcBorders>
              <w:top w:val="single" w:sz="6" w:space="0" w:color="808080"/>
            </w:tcBorders>
            <w:tcMar>
              <w:top w:w="30" w:type="dxa"/>
              <w:left w:w="30" w:type="dxa"/>
              <w:bottom w:w="30" w:type="dxa"/>
              <w:right w:w="30" w:type="dxa"/>
            </w:tcMar>
            <w:vAlign w:val="bottom"/>
            <w:hideMark/>
          </w:tcPr>
          <w:p w14:paraId="7659D397"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6092AFC9" w14:textId="77777777" w:rsidTr="00D1208C">
        <w:trPr>
          <w:jc w:val="center"/>
        </w:trPr>
        <w:tc>
          <w:tcPr>
            <w:tcW w:w="0" w:type="auto"/>
            <w:tcBorders>
              <w:top w:val="single" w:sz="6" w:space="0" w:color="808080"/>
              <w:bottom w:val="single" w:sz="6" w:space="0" w:color="808080"/>
            </w:tcBorders>
            <w:tcMar>
              <w:top w:w="30" w:type="dxa"/>
              <w:left w:w="180" w:type="dxa"/>
              <w:bottom w:w="30" w:type="dxa"/>
              <w:right w:w="30" w:type="dxa"/>
            </w:tcMar>
            <w:vAlign w:val="bottom"/>
            <w:hideMark/>
          </w:tcPr>
          <w:p w14:paraId="69B5EA7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Principal payments</w:t>
            </w: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2F0F00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7034649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2503522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0B74024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7C8842A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1271A08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2C27A31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07A7CF72"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4BCDFD17"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3873296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3509452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500</w:t>
            </w:r>
          </w:p>
        </w:tc>
        <w:tc>
          <w:tcPr>
            <w:tcW w:w="0" w:type="auto"/>
            <w:tcBorders>
              <w:top w:val="single" w:sz="6" w:space="0" w:color="808080"/>
              <w:bottom w:val="single" w:sz="6" w:space="0" w:color="808080"/>
            </w:tcBorders>
            <w:vAlign w:val="bottom"/>
            <w:hideMark/>
          </w:tcPr>
          <w:p w14:paraId="3FAE4A4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1C6525B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6F65C595"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vAlign w:val="bottom"/>
            <w:hideMark/>
          </w:tcPr>
          <w:p w14:paraId="2E59E3F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498C01F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1B33CB74"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9,000</w:t>
            </w:r>
          </w:p>
        </w:tc>
        <w:tc>
          <w:tcPr>
            <w:tcW w:w="0" w:type="auto"/>
            <w:tcBorders>
              <w:top w:val="single" w:sz="6" w:space="0" w:color="808080"/>
              <w:bottom w:val="single" w:sz="6" w:space="0" w:color="808080"/>
            </w:tcBorders>
            <w:vAlign w:val="bottom"/>
            <w:hideMark/>
          </w:tcPr>
          <w:p w14:paraId="2D10E48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tcMar>
              <w:top w:w="30" w:type="dxa"/>
              <w:left w:w="30" w:type="dxa"/>
              <w:bottom w:w="30" w:type="dxa"/>
              <w:right w:w="0" w:type="dxa"/>
            </w:tcMar>
            <w:vAlign w:val="bottom"/>
            <w:hideMark/>
          </w:tcPr>
          <w:p w14:paraId="7C1AE7A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tcMar>
              <w:top w:w="30" w:type="dxa"/>
              <w:left w:w="0" w:type="dxa"/>
              <w:bottom w:w="30" w:type="dxa"/>
              <w:right w:w="0" w:type="dxa"/>
            </w:tcMar>
            <w:vAlign w:val="bottom"/>
            <w:hideMark/>
          </w:tcPr>
          <w:p w14:paraId="2F35D3C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9,500</w:t>
            </w:r>
          </w:p>
        </w:tc>
        <w:tc>
          <w:tcPr>
            <w:tcW w:w="0" w:type="auto"/>
            <w:tcBorders>
              <w:top w:val="single" w:sz="6" w:space="0" w:color="808080"/>
              <w:bottom w:val="single" w:sz="6" w:space="0" w:color="808080"/>
            </w:tcBorders>
            <w:vAlign w:val="bottom"/>
            <w:hideMark/>
          </w:tcPr>
          <w:p w14:paraId="3F093DB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0FC4F9DE" w14:textId="77777777" w:rsidTr="00D1208C">
        <w:trPr>
          <w:jc w:val="center"/>
        </w:trPr>
        <w:tc>
          <w:tcPr>
            <w:tcW w:w="0" w:type="auto"/>
            <w:tcBorders>
              <w:bottom w:val="single" w:sz="6" w:space="0" w:color="E87722"/>
            </w:tcBorders>
            <w:tcMar>
              <w:top w:w="30" w:type="dxa"/>
              <w:left w:w="180" w:type="dxa"/>
              <w:bottom w:w="30" w:type="dxa"/>
              <w:right w:w="30" w:type="dxa"/>
            </w:tcMar>
            <w:vAlign w:val="bottom"/>
            <w:hideMark/>
          </w:tcPr>
          <w:p w14:paraId="766EA55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Weighted-average interest rate</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0DC99CA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0A8A6B9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7B4E1B9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7E84DE8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4A5A7C5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0C6133E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081203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2.3</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62BC77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488F522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0.0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3D4F980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31883A08"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3.1</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5227178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gridSpan w:val="2"/>
            <w:tcBorders>
              <w:top w:val="single" w:sz="6" w:space="0" w:color="808080"/>
              <w:bottom w:val="single" w:sz="6" w:space="0" w:color="E87722"/>
            </w:tcBorders>
            <w:tcMar>
              <w:top w:w="30" w:type="dxa"/>
              <w:left w:w="30" w:type="dxa"/>
              <w:bottom w:w="30" w:type="dxa"/>
              <w:right w:w="0" w:type="dxa"/>
            </w:tcMar>
            <w:vAlign w:val="bottom"/>
            <w:hideMark/>
          </w:tcPr>
          <w:p w14:paraId="40BF637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w:t>
            </w:r>
          </w:p>
        </w:tc>
        <w:tc>
          <w:tcPr>
            <w:tcW w:w="0" w:type="auto"/>
            <w:tcBorders>
              <w:top w:val="single" w:sz="6" w:space="0" w:color="808080"/>
              <w:bottom w:val="single" w:sz="6" w:space="0" w:color="E87722"/>
            </w:tcBorders>
            <w:tcMar>
              <w:top w:w="30" w:type="dxa"/>
              <w:left w:w="0" w:type="dxa"/>
              <w:bottom w:w="30" w:type="dxa"/>
              <w:right w:w="30" w:type="dxa"/>
            </w:tcMar>
            <w:vAlign w:val="bottom"/>
            <w:hideMark/>
          </w:tcPr>
          <w:p w14:paraId="0957FE5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r>
    </w:tbl>
    <w:p w14:paraId="12B27E36"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ITEM 4. CONTROLS AND PROCEDURES</w:t>
      </w:r>
    </w:p>
    <w:p w14:paraId="64A098CF"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We maintain disclosure controls and procedures that are designed to provide reasonable assurance that ensure information required to be disclosed in our Securities Exchange Act of 1934, as amended ("the Exchange Act") reports is recorded, processed, summarized and reported within the time periods specified in the Securities and Exchange Commission's rules and forms and that such information is accumulated and communicated to our management, including our Chief Executive Officer and Chief Financial Officer, as appropriate, to allow for timely decisions regarding required disclosure. In designing and evaluating the disclosure controls and procedures, management recognizes that any controls and procedures, no matter how well designed and operated, can provide only reasonable assurance of achieving the desired control objectives, and management is required to apply its judgment in evaluating the cost-benefit relationship of possible controls and procedures.</w:t>
      </w:r>
    </w:p>
    <w:p w14:paraId="00132A13"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 xml:space="preserve">We carry out a variety of ongoing procedures, under the supervision and with the participation of our management, including our Chief Executive Officer and Chief Financial Officer, to evaluate the effectiveness </w:t>
      </w:r>
      <w:r w:rsidRPr="00D1208C">
        <w:rPr>
          <w:rFonts w:ascii="Arial" w:eastAsia="宋体" w:hAnsi="Arial" w:cs="Arial"/>
          <w:color w:val="000000"/>
          <w:kern w:val="0"/>
          <w:sz w:val="17"/>
          <w:szCs w:val="17"/>
        </w:rPr>
        <w:lastRenderedPageBreak/>
        <w:t>of the design and operation of our disclosure controls and procedures. Based on the foregoing, our Chief Executive Officer and Chief Financial Officer concluded that our disclosure controls and procedures were effective at the reasonable assurance level as of February 29, 2020.</w:t>
      </w:r>
    </w:p>
    <w:p w14:paraId="7A41CB7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We are continuing several transformation initiatives to centralize and simplify our business processes and systems. These are long-term initiatives, which we believe will enhance our internal control over financial reporting due to increased automation and further integration of related processes. We will continue to monitor our internal control over financial reporting for effectiveness throughout these transformation initiatives.</w:t>
      </w:r>
    </w:p>
    <w:p w14:paraId="492715F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There have not been any changes in our internal control over financial reporting during our most recent fiscal quarter that have materially affected, or are reasonably likely to materially affect, our internal control over financial reporting.</w:t>
      </w:r>
    </w:p>
    <w:p w14:paraId="7B822002"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A12DBEB"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48</w:t>
      </w:r>
    </w:p>
    <w:p w14:paraId="508BB57D"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57206568">
          <v:rect id="_x0000_i1075" style="width:0;height:1.5pt" o:hralign="center" o:hrstd="t" o:hrnoshade="t" o:hr="t" fillcolor="black" stroked="f"/>
        </w:pict>
      </w:r>
    </w:p>
    <w:p w14:paraId="1ABE649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524AE39"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20" w:anchor="s1433BDA772405ACE80C243EDFDDC0CC7" w:history="1">
        <w:r w:rsidRPr="00D1208C">
          <w:rPr>
            <w:rFonts w:ascii="Arial" w:eastAsia="宋体" w:hAnsi="Arial" w:cs="Arial"/>
            <w:color w:val="0000FF"/>
            <w:kern w:val="0"/>
            <w:sz w:val="17"/>
            <w:szCs w:val="17"/>
            <w:u w:val="single"/>
          </w:rPr>
          <w:t>Table of Contents</w:t>
        </w:r>
      </w:hyperlink>
    </w:p>
    <w:p w14:paraId="3B3C863E"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BF6C195"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646D286D"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SPECIAL NOTE REGARDING FORWARD-LOOKING STATEMENTS AND ANALYST REPORTS</w:t>
      </w:r>
    </w:p>
    <w:p w14:paraId="4AB4B96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 xml:space="preserve">Certain written and oral statements, other than purely historic information, including estimates, projections, statements relating to NIKE’s business plans, objectives and expected operating results and the assumptions upon which those statements are based, made or incorporated by reference from time to time by NIKE or its representatives in this report, other reports, filings with the Securities and Exchange Commission, press releases, conferences or otherwise, are “forward-looking statements” within the meaning of the Private Securities Litigation Reform Act of 1995 and Section 21E of the Securities Exchange Act of 1934, as amended. Forward-looking statements include, without limitation, any statement that may predict, forecast, indicate or imply future results, performance or achievements, and may contain the words “believe,” “anticipate,” “expect,” “estimate,” “project,” “will be,” “will continue,” “will likely result” or words or phrases of similar meaning. Forward-looking statements involve risks and uncertainties which may cause actual results to differ materially from the forward-looking statements. The risks and uncertainties are detailed from time to time in reports filed by NIKE with the Securities and Exchange Commission, including reports filed on Forms 8-K, 10-Q and 10-K, and include, among others, the following: health epidemics, pandemics and similar outbreaks, including the COVID-19 pandemic; international, national and local general economic and market conditions; the size and growth of the overall athletic footwear, apparel and equipment markets; intense competition among designers, marketers, distributors and sellers of athletic footwear, apparel and equipment for consumers and endorsers; demographic changes; changes in consumer preferences; popularity of particular designs, categories of products and sports; seasonal and geographic demand for NIKE products; difficulties in anticipating or forecasting changes in consumer preferences, consumer demand for NIKE products and the various market factors described above; difficulties in implementing, operating and maintaining NIKE’s increasingly complex information technology systems and controls, including, without limitation, the systems </w:t>
      </w:r>
      <w:r w:rsidRPr="00D1208C">
        <w:rPr>
          <w:rFonts w:ascii="Arial" w:eastAsia="宋体" w:hAnsi="Arial" w:cs="Arial"/>
          <w:color w:val="000000"/>
          <w:kern w:val="0"/>
          <w:sz w:val="17"/>
          <w:szCs w:val="17"/>
        </w:rPr>
        <w:lastRenderedPageBreak/>
        <w:t>related to demand and supply planning and inventory control; interruptions in data and information technology systems; consumer data security; fluctuations and difficulty in forecasting operating results, including, without limitation, the fact that advance orders may not be indicative of future revenues due to changes in shipment timing, the changing mix of orders with shorter lead times, and discounts, order cancellations and returns; the ability of NIKE to sustain, manage or forecast its growth and inventories; the size, timing and mix of purchases of NIKE’s products; increases in the cost of materials, labor and energy used to manufacture products; new product development and introduction; the ability to secure and protect trademarks, patents and other intellectual property; product performance and quality; customer service; adverse publicity, including without limitation, through social media or in connection with brand damaging events; the loss of significant customers or suppliers; dependence on distributors and licensees; business disruptions; increased costs of freight and transportation to meet delivery deadlines; increases in borrowing costs due to any decline in NIKE’s debt ratings; changes in business strategy or development plans; general risks associated with doing business outside of the United States, including, without limitation, exchange rate fluctuations, inflation, import duties, tariffs, quotas, political and economic instability and terrorism; the impact of recent U.S. tax reform legislation on our results of operations; the political impact of new laws, regulations or policy, including, without limitation, tariffs, import/export, trade and immigration regulations or policies; changes in government regulations; the impact of, including business and legal developments relating to, climate change and natural disasters; litigation, regulatory proceedings and other claims asserted against NIKE; the ability to attract and retain qualified employees, and any negative public perception with respect to personnel; the effects of NIKE’s decision to invest in or divest of businesses and other factors referenced or incorporated by reference in this report and other reports.</w:t>
      </w:r>
    </w:p>
    <w:p w14:paraId="1238D20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 risks included here are not exhaustive. Other sections of this report may include additional factors which could adversely affect NIKE’s business and financial performance. Moreover, NIKE operates in a very competitive and rapidly changing environment. New risks emerge from time to time and it is not possible for management to predict all such risks, nor can it assess the impact of all such risks on NIKE’s business or the extent to which any risk, or combination of risks, may cause actual results to differ materially from those contained in any forward-looking statements. Given these risks and uncertainties, investors should not place undue reliance on forward-looking statements as a prediction of actual results.</w:t>
      </w:r>
    </w:p>
    <w:p w14:paraId="28DD04F8"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Investors should also be aware that while NIKE does, from time to time, communicate with securities analysts, it is against NIKE’s policy to disclose to them any material non-public information or other confidential commercial information. Accordingly, shareholders should not assume that NIKE agrees with any statement or report issued by any analyst irrespective of the content of the statement or report. Furthermore, NIKE has a policy against issuing or confirming financial forecasts or projections issued by others. Thus, to the extent that reports issued by securities analysts contain any projections, forecasts or opinions, such reports are not the responsibility of NIKE.</w:t>
      </w:r>
    </w:p>
    <w:p w14:paraId="4214760F"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60200BB"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49</w:t>
      </w:r>
    </w:p>
    <w:p w14:paraId="35E2D343"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10DF3D8C">
          <v:rect id="_x0000_i1076" style="width:0;height:1.5pt" o:hralign="center" o:hrstd="t" o:hrnoshade="t" o:hr="t" fillcolor="black" stroked="f"/>
        </w:pict>
      </w:r>
    </w:p>
    <w:p w14:paraId="59CF7633"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06F65999"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21" w:anchor="s1433BDA772405ACE80C243EDFDDC0CC7" w:history="1">
        <w:r w:rsidRPr="00D1208C">
          <w:rPr>
            <w:rFonts w:ascii="Arial" w:eastAsia="宋体" w:hAnsi="Arial" w:cs="Arial"/>
            <w:color w:val="0000FF"/>
            <w:kern w:val="0"/>
            <w:sz w:val="17"/>
            <w:szCs w:val="17"/>
            <w:u w:val="single"/>
          </w:rPr>
          <w:t>Table of Contents</w:t>
        </w:r>
      </w:hyperlink>
    </w:p>
    <w:p w14:paraId="33D7F89B"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7F692AB8"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0098E1F0" w14:textId="77777777" w:rsidR="00D1208C" w:rsidRPr="00D1208C" w:rsidRDefault="00D1208C" w:rsidP="00D1208C">
      <w:pPr>
        <w:widowControl/>
        <w:spacing w:line="680" w:lineRule="atLeast"/>
        <w:jc w:val="left"/>
        <w:rPr>
          <w:rFonts w:ascii="Times New Roman" w:eastAsia="宋体" w:hAnsi="Times New Roman" w:cs="Times New Roman"/>
          <w:color w:val="000000"/>
          <w:kern w:val="0"/>
          <w:sz w:val="68"/>
          <w:szCs w:val="68"/>
        </w:rPr>
      </w:pPr>
      <w:r w:rsidRPr="00D1208C">
        <w:rPr>
          <w:rFonts w:ascii="Arial" w:eastAsia="宋体" w:hAnsi="Arial" w:cs="Arial"/>
          <w:color w:val="E87722"/>
          <w:kern w:val="0"/>
          <w:sz w:val="68"/>
          <w:szCs w:val="68"/>
        </w:rPr>
        <w:lastRenderedPageBreak/>
        <w:t>PART II - OTHER INFORMATION</w:t>
      </w:r>
    </w:p>
    <w:p w14:paraId="042068DE"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ITEM 1. LEGAL PROCEEDINGS</w:t>
      </w:r>
    </w:p>
    <w:p w14:paraId="6A63B45C"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There have been no material developments with respect to the information previously reported under Part I, Item 3 of our Annual Report on Form 10-K for the fiscal year ended May 31, 2019.</w:t>
      </w:r>
    </w:p>
    <w:p w14:paraId="0E0B1D1A"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ITEM 1A. RISK FACTORS</w:t>
      </w:r>
    </w:p>
    <w:p w14:paraId="5B682358"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 following represents a material change in our risk factors from those disclosed in Part I, Item 1A of our Annual Report on Form 10-K for the fiscal year ended May 31, 2019.</w:t>
      </w:r>
    </w:p>
    <w:p w14:paraId="4520C9F3" w14:textId="77777777" w:rsidR="00D1208C" w:rsidRPr="00D1208C" w:rsidRDefault="00D1208C" w:rsidP="00D1208C">
      <w:pPr>
        <w:widowControl/>
        <w:spacing w:line="198" w:lineRule="atLeast"/>
        <w:jc w:val="left"/>
        <w:rPr>
          <w:rFonts w:ascii="Times New Roman" w:eastAsia="宋体" w:hAnsi="Times New Roman" w:cs="Times New Roman"/>
          <w:color w:val="000000"/>
          <w:kern w:val="0"/>
          <w:sz w:val="17"/>
          <w:szCs w:val="17"/>
        </w:rPr>
      </w:pPr>
      <w:r w:rsidRPr="00D1208C">
        <w:rPr>
          <w:rFonts w:ascii="Arial" w:eastAsia="宋体" w:hAnsi="Arial" w:cs="Arial"/>
          <w:b/>
          <w:bCs/>
          <w:color w:val="E87722"/>
          <w:kern w:val="0"/>
          <w:sz w:val="17"/>
          <w:szCs w:val="17"/>
        </w:rPr>
        <w:t>Our financial condition and results of operations have been and are expected to continue to be adversely affected by the recent coronavirus outbreak.</w:t>
      </w:r>
    </w:p>
    <w:p w14:paraId="15F04719"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A novel strain of coronavirus (COVID-19) was first identified in Wuhan, China in December 2019, and subsequently declared a pandemic by the World Health Organization. To date, this outbreak, which has surfaced in nearly all regions around the world, and preventative measures taken to contain or mitigate the outbreak have caused, and are continuing to cause, business slowdown or shutdown in affected areas and significant disruption in the financial markets both globally and in the United States, which could lead to a decline in discretionary spending by consumers, and in turn impact, possibly materially, our business, sales, financial condition and results of operations. We cannot predict the degree to, or the time period over, which our sales and operations will be affected by this outbreak and preventative measures, and the effects could be material. The impacts include, but are not limited to:</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925"/>
      </w:tblGrid>
      <w:tr w:rsidR="00D1208C" w:rsidRPr="00D1208C" w14:paraId="4FABA3B6" w14:textId="77777777" w:rsidTr="00D1208C">
        <w:trPr>
          <w:tblCellSpacing w:w="0" w:type="dxa"/>
        </w:trPr>
        <w:tc>
          <w:tcPr>
            <w:tcW w:w="360" w:type="dxa"/>
            <w:vAlign w:val="center"/>
            <w:hideMark/>
          </w:tcPr>
          <w:p w14:paraId="3DE4391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c>
          <w:tcPr>
            <w:tcW w:w="0" w:type="auto"/>
            <w:vAlign w:val="center"/>
            <w:hideMark/>
          </w:tcPr>
          <w:p w14:paraId="776DF061"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635EB1E5" w14:textId="77777777" w:rsidTr="00D1208C">
        <w:trPr>
          <w:tblCellSpacing w:w="0" w:type="dxa"/>
        </w:trPr>
        <w:tc>
          <w:tcPr>
            <w:tcW w:w="0" w:type="auto"/>
            <w:hideMark/>
          </w:tcPr>
          <w:p w14:paraId="06B45B4E"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501F7F2D"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Retail store closures or reduced operating hours and/or decreased retail traffic;</w:t>
            </w:r>
          </w:p>
        </w:tc>
      </w:tr>
    </w:tbl>
    <w:p w14:paraId="42DB8225"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26131F22" w14:textId="77777777" w:rsidTr="00D1208C">
        <w:trPr>
          <w:tblCellSpacing w:w="0" w:type="dxa"/>
        </w:trPr>
        <w:tc>
          <w:tcPr>
            <w:tcW w:w="360" w:type="dxa"/>
            <w:vAlign w:val="center"/>
            <w:hideMark/>
          </w:tcPr>
          <w:p w14:paraId="7A1CAB1E"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38DD8A65"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8E195E1" w14:textId="77777777" w:rsidTr="00D1208C">
        <w:trPr>
          <w:tblCellSpacing w:w="0" w:type="dxa"/>
        </w:trPr>
        <w:tc>
          <w:tcPr>
            <w:tcW w:w="0" w:type="auto"/>
            <w:hideMark/>
          </w:tcPr>
          <w:p w14:paraId="469E180B"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3A0D3CC8"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Disruption to our distribution centers and our third-party manufacturing partners and other vendors, including through the effects of facility closures, reductions in operating hours, labor shortages, and real time changes in operating procedures, including for additional cleaning and disinfection procedures;</w:t>
            </w:r>
          </w:p>
        </w:tc>
      </w:tr>
    </w:tbl>
    <w:p w14:paraId="713FAEAE"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4470CDB0" w14:textId="77777777" w:rsidTr="00D1208C">
        <w:trPr>
          <w:tblCellSpacing w:w="0" w:type="dxa"/>
        </w:trPr>
        <w:tc>
          <w:tcPr>
            <w:tcW w:w="360" w:type="dxa"/>
            <w:vAlign w:val="center"/>
            <w:hideMark/>
          </w:tcPr>
          <w:p w14:paraId="331D302A"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01CD84E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384D7B4" w14:textId="77777777" w:rsidTr="00D1208C">
        <w:trPr>
          <w:tblCellSpacing w:w="0" w:type="dxa"/>
        </w:trPr>
        <w:tc>
          <w:tcPr>
            <w:tcW w:w="0" w:type="auto"/>
            <w:hideMark/>
          </w:tcPr>
          <w:p w14:paraId="368FBA1F"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42E4184B"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Impacts to our distribution and logistics providers’ ability to operate or increases in their operating costs. These supply chain effects may have an adverse effect on our ability to meet consumer demand, including digital demand, and could result in an increase in our costs of production and distribution, including increased freight and logistics costs and other expenses; and</w:t>
            </w:r>
          </w:p>
        </w:tc>
      </w:tr>
    </w:tbl>
    <w:p w14:paraId="5A53E1CA" w14:textId="77777777" w:rsidR="00D1208C" w:rsidRPr="00D1208C" w:rsidRDefault="00D1208C" w:rsidP="00D1208C">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D1208C" w:rsidRPr="00D1208C" w14:paraId="2713F918" w14:textId="77777777" w:rsidTr="00D1208C">
        <w:trPr>
          <w:tblCellSpacing w:w="0" w:type="dxa"/>
        </w:trPr>
        <w:tc>
          <w:tcPr>
            <w:tcW w:w="360" w:type="dxa"/>
            <w:vAlign w:val="center"/>
            <w:hideMark/>
          </w:tcPr>
          <w:p w14:paraId="5F09F492" w14:textId="77777777" w:rsidR="00D1208C" w:rsidRPr="00D1208C" w:rsidRDefault="00D1208C" w:rsidP="00D1208C">
            <w:pPr>
              <w:widowControl/>
              <w:jc w:val="left"/>
              <w:rPr>
                <w:rFonts w:ascii="宋体" w:eastAsia="宋体" w:hAnsi="宋体" w:cs="宋体"/>
                <w:kern w:val="0"/>
                <w:sz w:val="24"/>
                <w:szCs w:val="24"/>
              </w:rPr>
            </w:pPr>
          </w:p>
        </w:tc>
        <w:tc>
          <w:tcPr>
            <w:tcW w:w="0" w:type="auto"/>
            <w:vAlign w:val="center"/>
            <w:hideMark/>
          </w:tcPr>
          <w:p w14:paraId="1BF87E5A"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28C7A25F" w14:textId="77777777" w:rsidTr="00D1208C">
        <w:trPr>
          <w:tblCellSpacing w:w="0" w:type="dxa"/>
        </w:trPr>
        <w:tc>
          <w:tcPr>
            <w:tcW w:w="0" w:type="auto"/>
            <w:hideMark/>
          </w:tcPr>
          <w:p w14:paraId="4447E29D"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color w:val="E87722"/>
                <w:kern w:val="0"/>
                <w:sz w:val="17"/>
                <w:szCs w:val="17"/>
              </w:rPr>
              <w:t>•</w:t>
            </w:r>
          </w:p>
        </w:tc>
        <w:tc>
          <w:tcPr>
            <w:tcW w:w="0" w:type="auto"/>
            <w:hideMark/>
          </w:tcPr>
          <w:p w14:paraId="14CD7329" w14:textId="77777777" w:rsidR="00D1208C" w:rsidRPr="00D1208C" w:rsidRDefault="00D1208C" w:rsidP="00D1208C">
            <w:pPr>
              <w:widowControl/>
              <w:spacing w:line="234" w:lineRule="atLeast"/>
              <w:jc w:val="left"/>
              <w:rPr>
                <w:rFonts w:ascii="Times New Roman" w:eastAsia="宋体" w:hAnsi="Times New Roman" w:cs="Times New Roman"/>
                <w:kern w:val="0"/>
                <w:sz w:val="17"/>
                <w:szCs w:val="17"/>
              </w:rPr>
            </w:pPr>
            <w:r w:rsidRPr="00D1208C">
              <w:rPr>
                <w:rFonts w:ascii="Arial" w:eastAsia="宋体" w:hAnsi="Arial" w:cs="Arial"/>
                <w:kern w:val="0"/>
                <w:sz w:val="17"/>
                <w:szCs w:val="17"/>
              </w:rPr>
              <w:t>Significant disruption of global financial markets, which could have a negative impact on our ability to access capital in the future.</w:t>
            </w:r>
          </w:p>
        </w:tc>
      </w:tr>
    </w:tbl>
    <w:p w14:paraId="0DACCC0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 further spread of COVID-19, and the requirements to take action to help limit the spread of the illness, will impact our ability to carry out our business as usual and may materially adversely impact global economic conditions, our business, results of operations, cash flows and financial condition. Even in those regions where we are beginning to experience business recovery, such as Greater China, should those regions fail to fully contain COVID-19 or suffer a COVID-19 relapse, those markets may not recover as quickly or at all, which could have a material adverse effect on our business and results of operations.</w:t>
      </w:r>
    </w:p>
    <w:p w14:paraId="391B5D17"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69CF1890"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50</w:t>
      </w:r>
    </w:p>
    <w:p w14:paraId="48EE4B04"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5F48D383">
          <v:rect id="_x0000_i1077" style="width:0;height:1.5pt" o:hralign="center" o:hrstd="t" o:hrnoshade="t" o:hr="t" fillcolor="black" stroked="f"/>
        </w:pict>
      </w:r>
    </w:p>
    <w:p w14:paraId="78C0B835"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1467CEB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22" w:anchor="s1433BDA772405ACE80C243EDFDDC0CC7" w:history="1">
        <w:r w:rsidRPr="00D1208C">
          <w:rPr>
            <w:rFonts w:ascii="Arial" w:eastAsia="宋体" w:hAnsi="Arial" w:cs="Arial"/>
            <w:color w:val="0000FF"/>
            <w:kern w:val="0"/>
            <w:sz w:val="17"/>
            <w:szCs w:val="17"/>
            <w:u w:val="single"/>
          </w:rPr>
          <w:t>Table of Contents</w:t>
        </w:r>
      </w:hyperlink>
    </w:p>
    <w:p w14:paraId="6D719632"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399BEEF4"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E2AEAF9"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ITEM 2. UNREGISTERED SALES OF EQUITY SECURITIES AND USE OF PROCEEDS</w:t>
      </w:r>
    </w:p>
    <w:p w14:paraId="3F850E4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In June 2018, the Board of Directors approved a four-year, $15 billion share repurchase program. As of February 29, 2020, the Company had repurchased 43.3 million shares at an average price of $89.17 per share for a total approximate cost of $3.9 billion under this program.</w:t>
      </w:r>
    </w:p>
    <w:p w14:paraId="6E808523"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All share repurchases were made under NIKE's publicly announced program and there are no other programs under which the Company repurchases shares. The following table presents a summary of share repurchases made during the quarter ended February 29, 2020:</w:t>
      </w:r>
    </w:p>
    <w:tbl>
      <w:tblPr>
        <w:tblW w:w="20529" w:type="dxa"/>
        <w:tblCellMar>
          <w:left w:w="0" w:type="dxa"/>
          <w:right w:w="0" w:type="dxa"/>
        </w:tblCellMar>
        <w:tblLook w:val="04A0" w:firstRow="1" w:lastRow="0" w:firstColumn="1" w:lastColumn="0" w:noHBand="0" w:noVBand="1"/>
      </w:tblPr>
      <w:tblGrid>
        <w:gridCol w:w="9103"/>
        <w:gridCol w:w="3514"/>
        <w:gridCol w:w="202"/>
        <w:gridCol w:w="204"/>
        <w:gridCol w:w="3041"/>
        <w:gridCol w:w="202"/>
        <w:gridCol w:w="205"/>
        <w:gridCol w:w="3856"/>
        <w:gridCol w:w="202"/>
      </w:tblGrid>
      <w:tr w:rsidR="00D1208C" w:rsidRPr="00D1208C" w14:paraId="067CD7C7" w14:textId="77777777" w:rsidTr="00D1208C">
        <w:tc>
          <w:tcPr>
            <w:tcW w:w="0" w:type="auto"/>
            <w:gridSpan w:val="9"/>
            <w:vAlign w:val="center"/>
            <w:hideMark/>
          </w:tcPr>
          <w:p w14:paraId="53809264"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r>
      <w:tr w:rsidR="00D1208C" w:rsidRPr="00D1208C" w14:paraId="04D989DE" w14:textId="77777777" w:rsidTr="00D1208C">
        <w:tc>
          <w:tcPr>
            <w:tcW w:w="9239" w:type="dxa"/>
            <w:vAlign w:val="center"/>
            <w:hideMark/>
          </w:tcPr>
          <w:p w14:paraId="7E6EB1C6"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285" w:type="dxa"/>
            <w:vAlign w:val="center"/>
            <w:hideMark/>
          </w:tcPr>
          <w:p w14:paraId="77A6F9E1"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5BCD1DC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6FD456B"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079" w:type="dxa"/>
            <w:vAlign w:val="center"/>
            <w:hideMark/>
          </w:tcPr>
          <w:p w14:paraId="1D5D150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16FD853E"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16ED561F"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3901" w:type="dxa"/>
            <w:vAlign w:val="center"/>
            <w:hideMark/>
          </w:tcPr>
          <w:p w14:paraId="2A0D9863"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205" w:type="dxa"/>
            <w:vAlign w:val="center"/>
            <w:hideMark/>
          </w:tcPr>
          <w:p w14:paraId="669BDF7C"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7F397BB1" w14:textId="77777777" w:rsidTr="00D1208C">
        <w:tc>
          <w:tcPr>
            <w:tcW w:w="0" w:type="auto"/>
            <w:tcBorders>
              <w:bottom w:val="single" w:sz="6" w:space="0" w:color="E87722"/>
            </w:tcBorders>
            <w:tcMar>
              <w:top w:w="30" w:type="dxa"/>
              <w:left w:w="30" w:type="dxa"/>
              <w:bottom w:w="30" w:type="dxa"/>
              <w:right w:w="30" w:type="dxa"/>
            </w:tcMar>
            <w:vAlign w:val="bottom"/>
            <w:hideMark/>
          </w:tcPr>
          <w:p w14:paraId="288AB9C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PERIOD</w:t>
            </w:r>
          </w:p>
        </w:tc>
        <w:tc>
          <w:tcPr>
            <w:tcW w:w="0" w:type="auto"/>
            <w:tcBorders>
              <w:bottom w:val="single" w:sz="6" w:space="0" w:color="E87722"/>
            </w:tcBorders>
            <w:tcMar>
              <w:top w:w="30" w:type="dxa"/>
              <w:left w:w="30" w:type="dxa"/>
              <w:bottom w:w="30" w:type="dxa"/>
              <w:right w:w="0" w:type="dxa"/>
            </w:tcMar>
            <w:vAlign w:val="bottom"/>
            <w:hideMark/>
          </w:tcPr>
          <w:p w14:paraId="6D04EC1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TOTAL NUMBER OF SHARES PURCHASED</w:t>
            </w:r>
          </w:p>
        </w:tc>
        <w:tc>
          <w:tcPr>
            <w:tcW w:w="0" w:type="auto"/>
            <w:tcBorders>
              <w:bottom w:val="single" w:sz="6" w:space="0" w:color="E87722"/>
            </w:tcBorders>
            <w:vAlign w:val="bottom"/>
            <w:hideMark/>
          </w:tcPr>
          <w:p w14:paraId="70E30DE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5199D41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AVERAGE PRICE</w:t>
            </w:r>
            <w:r w:rsidRPr="00D1208C">
              <w:rPr>
                <w:rFonts w:ascii="Arial" w:eastAsia="宋体" w:hAnsi="Arial" w:cs="Arial"/>
                <w:b/>
                <w:bCs/>
                <w:color w:val="000000"/>
                <w:kern w:val="0"/>
                <w:sz w:val="17"/>
                <w:szCs w:val="17"/>
              </w:rPr>
              <w:br/>
              <w:t>PAID PER SHARE</w:t>
            </w:r>
          </w:p>
        </w:tc>
        <w:tc>
          <w:tcPr>
            <w:tcW w:w="0" w:type="auto"/>
            <w:tcBorders>
              <w:bottom w:val="single" w:sz="6" w:space="0" w:color="E87722"/>
            </w:tcBorders>
            <w:vAlign w:val="bottom"/>
            <w:hideMark/>
          </w:tcPr>
          <w:p w14:paraId="156ABA4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2"/>
            <w:tcBorders>
              <w:bottom w:val="single" w:sz="6" w:space="0" w:color="E87722"/>
            </w:tcBorders>
            <w:tcMar>
              <w:top w:w="30" w:type="dxa"/>
              <w:left w:w="30" w:type="dxa"/>
              <w:bottom w:w="30" w:type="dxa"/>
              <w:right w:w="0" w:type="dxa"/>
            </w:tcMar>
            <w:vAlign w:val="bottom"/>
            <w:hideMark/>
          </w:tcPr>
          <w:p w14:paraId="3A79A8B6"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color w:val="000000"/>
                <w:kern w:val="0"/>
                <w:sz w:val="17"/>
                <w:szCs w:val="17"/>
              </w:rPr>
              <w:t>APPROXIMATE DOLLAR</w:t>
            </w:r>
            <w:r w:rsidRPr="00D1208C">
              <w:rPr>
                <w:rFonts w:ascii="Arial" w:eastAsia="宋体" w:hAnsi="Arial" w:cs="Arial"/>
                <w:b/>
                <w:bCs/>
                <w:color w:val="000000"/>
                <w:kern w:val="0"/>
                <w:sz w:val="17"/>
                <w:szCs w:val="17"/>
              </w:rPr>
              <w:br/>
              <w:t>VALUE OF SHARES THAT</w:t>
            </w:r>
            <w:r w:rsidRPr="00D1208C">
              <w:rPr>
                <w:rFonts w:ascii="Arial" w:eastAsia="宋体" w:hAnsi="Arial" w:cs="Arial"/>
                <w:b/>
                <w:bCs/>
                <w:color w:val="000000"/>
                <w:kern w:val="0"/>
                <w:sz w:val="17"/>
                <w:szCs w:val="17"/>
              </w:rPr>
              <w:br/>
              <w:t>MAY YET BE PURCHASED</w:t>
            </w:r>
            <w:r w:rsidRPr="00D1208C">
              <w:rPr>
                <w:rFonts w:ascii="Arial" w:eastAsia="宋体" w:hAnsi="Arial" w:cs="Arial"/>
                <w:b/>
                <w:bCs/>
                <w:color w:val="000000"/>
                <w:kern w:val="0"/>
                <w:sz w:val="17"/>
                <w:szCs w:val="17"/>
              </w:rPr>
              <w:br/>
              <w:t>UNDER THE PLANS</w:t>
            </w:r>
            <w:r w:rsidRPr="00D1208C">
              <w:rPr>
                <w:rFonts w:ascii="Arial" w:eastAsia="宋体" w:hAnsi="Arial" w:cs="Arial"/>
                <w:b/>
                <w:bCs/>
                <w:color w:val="000000"/>
                <w:kern w:val="0"/>
                <w:sz w:val="17"/>
                <w:szCs w:val="17"/>
              </w:rPr>
              <w:br/>
              <w:t>OR PROGRAMS</w:t>
            </w:r>
            <w:r w:rsidRPr="00D1208C">
              <w:rPr>
                <w:rFonts w:ascii="Arial" w:eastAsia="宋体" w:hAnsi="Arial" w:cs="Arial"/>
                <w:b/>
                <w:bCs/>
                <w:color w:val="000000"/>
                <w:kern w:val="0"/>
                <w:sz w:val="17"/>
                <w:szCs w:val="17"/>
              </w:rPr>
              <w:br/>
              <w:t>(IN MILLIONS)</w:t>
            </w:r>
          </w:p>
        </w:tc>
        <w:tc>
          <w:tcPr>
            <w:tcW w:w="0" w:type="auto"/>
            <w:tcBorders>
              <w:bottom w:val="single" w:sz="6" w:space="0" w:color="E87722"/>
            </w:tcBorders>
            <w:vAlign w:val="bottom"/>
            <w:hideMark/>
          </w:tcPr>
          <w:p w14:paraId="684A234F"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047F01B" w14:textId="77777777" w:rsidTr="00D1208C">
        <w:tc>
          <w:tcPr>
            <w:tcW w:w="0" w:type="auto"/>
            <w:tcMar>
              <w:top w:w="30" w:type="dxa"/>
              <w:left w:w="30" w:type="dxa"/>
              <w:bottom w:w="30" w:type="dxa"/>
              <w:right w:w="30" w:type="dxa"/>
            </w:tcMar>
            <w:vAlign w:val="bottom"/>
            <w:hideMark/>
          </w:tcPr>
          <w:p w14:paraId="5B4B280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December 1 — December 31, 2019</w:t>
            </w:r>
          </w:p>
        </w:tc>
        <w:tc>
          <w:tcPr>
            <w:tcW w:w="0" w:type="auto"/>
            <w:shd w:val="clear" w:color="auto" w:fill="FFF1E7"/>
            <w:tcMar>
              <w:top w:w="30" w:type="dxa"/>
              <w:left w:w="30" w:type="dxa"/>
              <w:bottom w:w="30" w:type="dxa"/>
              <w:right w:w="0" w:type="dxa"/>
            </w:tcMar>
            <w:vAlign w:val="bottom"/>
            <w:hideMark/>
          </w:tcPr>
          <w:p w14:paraId="6D4AFEE3"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2,819,495</w:t>
            </w:r>
          </w:p>
        </w:tc>
        <w:tc>
          <w:tcPr>
            <w:tcW w:w="0" w:type="auto"/>
            <w:shd w:val="clear" w:color="auto" w:fill="FFF1E7"/>
            <w:vAlign w:val="bottom"/>
            <w:hideMark/>
          </w:tcPr>
          <w:p w14:paraId="712137B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226314A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4E1C859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97.92</w:t>
            </w:r>
          </w:p>
        </w:tc>
        <w:tc>
          <w:tcPr>
            <w:tcW w:w="0" w:type="auto"/>
            <w:shd w:val="clear" w:color="auto" w:fill="FFF1E7"/>
            <w:vAlign w:val="bottom"/>
            <w:hideMark/>
          </w:tcPr>
          <w:p w14:paraId="373EB94B"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7C57433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3ABB88ED"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11,821</w:t>
            </w:r>
          </w:p>
        </w:tc>
        <w:tc>
          <w:tcPr>
            <w:tcW w:w="0" w:type="auto"/>
            <w:shd w:val="clear" w:color="auto" w:fill="FFF1E7"/>
            <w:vAlign w:val="bottom"/>
            <w:hideMark/>
          </w:tcPr>
          <w:p w14:paraId="4780B90D"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3A0C73D6" w14:textId="77777777" w:rsidTr="00D1208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2D3011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January 1 — January 31, 2020</w:t>
            </w: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3DEB66A"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3,040,720</w:t>
            </w:r>
          </w:p>
        </w:tc>
        <w:tc>
          <w:tcPr>
            <w:tcW w:w="0" w:type="auto"/>
            <w:tcBorders>
              <w:top w:val="single" w:sz="6" w:space="0" w:color="808080"/>
              <w:bottom w:val="single" w:sz="6" w:space="0" w:color="808080"/>
            </w:tcBorders>
            <w:shd w:val="clear" w:color="auto" w:fill="FFF1E7"/>
            <w:vAlign w:val="bottom"/>
            <w:hideMark/>
          </w:tcPr>
          <w:p w14:paraId="1208C42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755A804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2BF8421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101.36</w:t>
            </w:r>
          </w:p>
        </w:tc>
        <w:tc>
          <w:tcPr>
            <w:tcW w:w="0" w:type="auto"/>
            <w:tcBorders>
              <w:top w:val="single" w:sz="6" w:space="0" w:color="808080"/>
              <w:bottom w:val="single" w:sz="6" w:space="0" w:color="808080"/>
            </w:tcBorders>
            <w:shd w:val="clear" w:color="auto" w:fill="FFF1E7"/>
            <w:vAlign w:val="bottom"/>
            <w:hideMark/>
          </w:tcPr>
          <w:p w14:paraId="6E0D4B64"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808080"/>
              <w:bottom w:val="single" w:sz="6" w:space="0" w:color="808080"/>
            </w:tcBorders>
            <w:shd w:val="clear" w:color="auto" w:fill="FFF1E7"/>
            <w:tcMar>
              <w:top w:w="30" w:type="dxa"/>
              <w:left w:w="30" w:type="dxa"/>
              <w:bottom w:w="30" w:type="dxa"/>
              <w:right w:w="0" w:type="dxa"/>
            </w:tcMar>
            <w:vAlign w:val="bottom"/>
            <w:hideMark/>
          </w:tcPr>
          <w:p w14:paraId="0F123B0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tcBorders>
              <w:top w:val="single" w:sz="6" w:space="0" w:color="808080"/>
              <w:bottom w:val="single" w:sz="6" w:space="0" w:color="808080"/>
            </w:tcBorders>
            <w:shd w:val="clear" w:color="auto" w:fill="FFF1E7"/>
            <w:tcMar>
              <w:top w:w="30" w:type="dxa"/>
              <w:left w:w="0" w:type="dxa"/>
              <w:bottom w:w="30" w:type="dxa"/>
              <w:right w:w="0" w:type="dxa"/>
            </w:tcMar>
            <w:vAlign w:val="bottom"/>
            <w:hideMark/>
          </w:tcPr>
          <w:p w14:paraId="496E82FC"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11,513</w:t>
            </w:r>
          </w:p>
        </w:tc>
        <w:tc>
          <w:tcPr>
            <w:tcW w:w="0" w:type="auto"/>
            <w:tcBorders>
              <w:top w:val="single" w:sz="6" w:space="0" w:color="808080"/>
              <w:bottom w:val="single" w:sz="6" w:space="0" w:color="808080"/>
            </w:tcBorders>
            <w:shd w:val="clear" w:color="auto" w:fill="FFF1E7"/>
            <w:vAlign w:val="bottom"/>
            <w:hideMark/>
          </w:tcPr>
          <w:p w14:paraId="2FA3CD6C"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43689E76" w14:textId="77777777" w:rsidTr="00D1208C">
        <w:tc>
          <w:tcPr>
            <w:tcW w:w="0" w:type="auto"/>
            <w:tcMar>
              <w:top w:w="30" w:type="dxa"/>
              <w:left w:w="30" w:type="dxa"/>
              <w:bottom w:w="30" w:type="dxa"/>
              <w:right w:w="30" w:type="dxa"/>
            </w:tcMar>
            <w:vAlign w:val="bottom"/>
            <w:hideMark/>
          </w:tcPr>
          <w:p w14:paraId="0AC4BD2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February 1 — February 29, 2020</w:t>
            </w:r>
          </w:p>
        </w:tc>
        <w:tc>
          <w:tcPr>
            <w:tcW w:w="0" w:type="auto"/>
            <w:shd w:val="clear" w:color="auto" w:fill="FFF1E7"/>
            <w:tcMar>
              <w:top w:w="30" w:type="dxa"/>
              <w:left w:w="30" w:type="dxa"/>
              <w:bottom w:w="30" w:type="dxa"/>
              <w:right w:w="0" w:type="dxa"/>
            </w:tcMar>
            <w:vAlign w:val="bottom"/>
            <w:hideMark/>
          </w:tcPr>
          <w:p w14:paraId="38991D91"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3,786,933</w:t>
            </w:r>
          </w:p>
        </w:tc>
        <w:tc>
          <w:tcPr>
            <w:tcW w:w="0" w:type="auto"/>
            <w:shd w:val="clear" w:color="auto" w:fill="FFF1E7"/>
            <w:vAlign w:val="bottom"/>
            <w:hideMark/>
          </w:tcPr>
          <w:p w14:paraId="65101772"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35604D1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4A7AAC5F"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98.39</w:t>
            </w:r>
          </w:p>
        </w:tc>
        <w:tc>
          <w:tcPr>
            <w:tcW w:w="0" w:type="auto"/>
            <w:shd w:val="clear" w:color="auto" w:fill="FFF1E7"/>
            <w:vAlign w:val="bottom"/>
            <w:hideMark/>
          </w:tcPr>
          <w:p w14:paraId="5F338EC1"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shd w:val="clear" w:color="auto" w:fill="FFF1E7"/>
            <w:tcMar>
              <w:top w:w="30" w:type="dxa"/>
              <w:left w:w="30" w:type="dxa"/>
              <w:bottom w:w="30" w:type="dxa"/>
              <w:right w:w="0" w:type="dxa"/>
            </w:tcMar>
            <w:vAlign w:val="bottom"/>
            <w:hideMark/>
          </w:tcPr>
          <w:p w14:paraId="57F85E9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w:t>
            </w:r>
          </w:p>
        </w:tc>
        <w:tc>
          <w:tcPr>
            <w:tcW w:w="0" w:type="auto"/>
            <w:shd w:val="clear" w:color="auto" w:fill="FFF1E7"/>
            <w:tcMar>
              <w:top w:w="30" w:type="dxa"/>
              <w:left w:w="0" w:type="dxa"/>
              <w:bottom w:w="30" w:type="dxa"/>
              <w:right w:w="0" w:type="dxa"/>
            </w:tcMar>
            <w:vAlign w:val="bottom"/>
            <w:hideMark/>
          </w:tcPr>
          <w:p w14:paraId="6E510CC9"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kern w:val="0"/>
                <w:sz w:val="17"/>
                <w:szCs w:val="17"/>
              </w:rPr>
              <w:t>11,140</w:t>
            </w:r>
          </w:p>
        </w:tc>
        <w:tc>
          <w:tcPr>
            <w:tcW w:w="0" w:type="auto"/>
            <w:shd w:val="clear" w:color="auto" w:fill="FFF1E7"/>
            <w:vAlign w:val="bottom"/>
            <w:hideMark/>
          </w:tcPr>
          <w:p w14:paraId="36645DA0" w14:textId="77777777" w:rsidR="00D1208C" w:rsidRPr="00D1208C" w:rsidRDefault="00D1208C" w:rsidP="00D1208C">
            <w:pPr>
              <w:widowControl/>
              <w:jc w:val="left"/>
              <w:rPr>
                <w:rFonts w:ascii="Times New Roman" w:eastAsia="宋体" w:hAnsi="Times New Roman" w:cs="Times New Roman"/>
                <w:kern w:val="0"/>
                <w:sz w:val="20"/>
                <w:szCs w:val="20"/>
              </w:rPr>
            </w:pPr>
          </w:p>
        </w:tc>
      </w:tr>
      <w:tr w:rsidR="00D1208C" w:rsidRPr="00D1208C" w14:paraId="7966D7B8" w14:textId="77777777" w:rsidTr="00D1208C">
        <w:tc>
          <w:tcPr>
            <w:tcW w:w="0" w:type="auto"/>
            <w:tcBorders>
              <w:top w:val="single" w:sz="6" w:space="0" w:color="E87722"/>
              <w:bottom w:val="single" w:sz="6" w:space="0" w:color="E87722"/>
            </w:tcBorders>
            <w:tcMar>
              <w:top w:w="30" w:type="dxa"/>
              <w:left w:w="30" w:type="dxa"/>
              <w:bottom w:w="30" w:type="dxa"/>
              <w:right w:w="30" w:type="dxa"/>
            </w:tcMar>
            <w:vAlign w:val="bottom"/>
            <w:hideMark/>
          </w:tcPr>
          <w:p w14:paraId="1F93FED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BA36BA0"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9,647,148</w:t>
            </w:r>
          </w:p>
        </w:tc>
        <w:tc>
          <w:tcPr>
            <w:tcW w:w="0" w:type="auto"/>
            <w:tcBorders>
              <w:top w:val="single" w:sz="6" w:space="0" w:color="E87722"/>
              <w:bottom w:val="single" w:sz="6" w:space="0" w:color="E87722"/>
            </w:tcBorders>
            <w:shd w:val="clear" w:color="auto" w:fill="FFF1E7"/>
            <w:vAlign w:val="bottom"/>
            <w:hideMark/>
          </w:tcPr>
          <w:p w14:paraId="1764887C"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tcBorders>
              <w:top w:val="single" w:sz="6" w:space="0" w:color="E87722"/>
              <w:bottom w:val="single" w:sz="6" w:space="0" w:color="E87722"/>
            </w:tcBorders>
            <w:shd w:val="clear" w:color="auto" w:fill="FFF1E7"/>
            <w:tcMar>
              <w:top w:w="30" w:type="dxa"/>
              <w:left w:w="30" w:type="dxa"/>
              <w:bottom w:w="30" w:type="dxa"/>
              <w:right w:w="0" w:type="dxa"/>
            </w:tcMar>
            <w:vAlign w:val="bottom"/>
            <w:hideMark/>
          </w:tcPr>
          <w:p w14:paraId="06D4A8B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w:t>
            </w:r>
          </w:p>
        </w:tc>
        <w:tc>
          <w:tcPr>
            <w:tcW w:w="0" w:type="auto"/>
            <w:tcBorders>
              <w:top w:val="single" w:sz="6" w:space="0" w:color="E87722"/>
              <w:bottom w:val="single" w:sz="6" w:space="0" w:color="E87722"/>
            </w:tcBorders>
            <w:shd w:val="clear" w:color="auto" w:fill="FFF1E7"/>
            <w:tcMar>
              <w:top w:w="30" w:type="dxa"/>
              <w:left w:w="0" w:type="dxa"/>
              <w:bottom w:w="30" w:type="dxa"/>
              <w:right w:w="0" w:type="dxa"/>
            </w:tcMar>
            <w:vAlign w:val="bottom"/>
            <w:hideMark/>
          </w:tcPr>
          <w:p w14:paraId="2759E3CE" w14:textId="77777777" w:rsidR="00D1208C" w:rsidRPr="00D1208C" w:rsidRDefault="00D1208C" w:rsidP="00D1208C">
            <w:pPr>
              <w:widowControl/>
              <w:jc w:val="right"/>
              <w:rPr>
                <w:rFonts w:ascii="Times New Roman" w:eastAsia="宋体" w:hAnsi="Times New Roman" w:cs="Times New Roman"/>
                <w:kern w:val="0"/>
                <w:sz w:val="17"/>
                <w:szCs w:val="17"/>
              </w:rPr>
            </w:pPr>
            <w:r w:rsidRPr="00D1208C">
              <w:rPr>
                <w:rFonts w:ascii="Arial" w:eastAsia="宋体" w:hAnsi="Arial" w:cs="Arial"/>
                <w:b/>
                <w:bCs/>
                <w:kern w:val="0"/>
                <w:sz w:val="17"/>
                <w:szCs w:val="17"/>
              </w:rPr>
              <w:t>99.19</w:t>
            </w:r>
          </w:p>
        </w:tc>
        <w:tc>
          <w:tcPr>
            <w:tcW w:w="0" w:type="auto"/>
            <w:tcBorders>
              <w:top w:val="single" w:sz="6" w:space="0" w:color="E87722"/>
              <w:bottom w:val="single" w:sz="6" w:space="0" w:color="E87722"/>
            </w:tcBorders>
            <w:shd w:val="clear" w:color="auto" w:fill="FFF1E7"/>
            <w:vAlign w:val="bottom"/>
            <w:hideMark/>
          </w:tcPr>
          <w:p w14:paraId="3E850F75" w14:textId="77777777" w:rsidR="00D1208C" w:rsidRPr="00D1208C" w:rsidRDefault="00D1208C" w:rsidP="00D1208C">
            <w:pPr>
              <w:widowControl/>
              <w:jc w:val="left"/>
              <w:rPr>
                <w:rFonts w:ascii="Times New Roman" w:eastAsia="宋体" w:hAnsi="Times New Roman" w:cs="Times New Roman"/>
                <w:kern w:val="0"/>
                <w:sz w:val="20"/>
                <w:szCs w:val="20"/>
              </w:rPr>
            </w:pPr>
          </w:p>
        </w:tc>
        <w:tc>
          <w:tcPr>
            <w:tcW w:w="0" w:type="auto"/>
            <w:gridSpan w:val="3"/>
            <w:tcBorders>
              <w:top w:val="single" w:sz="6" w:space="0" w:color="E87722"/>
              <w:bottom w:val="single" w:sz="6" w:space="0" w:color="E87722"/>
            </w:tcBorders>
            <w:shd w:val="clear" w:color="auto" w:fill="FFF1E7"/>
            <w:tcMar>
              <w:top w:w="30" w:type="dxa"/>
              <w:left w:w="30" w:type="dxa"/>
              <w:bottom w:w="30" w:type="dxa"/>
              <w:right w:w="30" w:type="dxa"/>
            </w:tcMar>
            <w:vAlign w:val="bottom"/>
            <w:hideMark/>
          </w:tcPr>
          <w:p w14:paraId="11AEC922"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bl>
    <w:p w14:paraId="796E9AC9"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ITEM 5. OTHER INFORMATION</w:t>
      </w:r>
    </w:p>
    <w:p w14:paraId="2335156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On April 6, 2020, the Company entered into a Credit Agreement with Bank of America, N.A., as Administrative Agent, and the other Banks named therein (the “Credit Agreement”). The Credit Agreement provides for up to $2 billion of borrowings in U.S. Dollars pursuant to a 364-day unsecured revolving credit facility (the “Credit Facility”), which is available for working capital and general corporate purposes, including supporting the issuance of commercial paper. The Credit Facility matures on April 5, 2021.</w:t>
      </w:r>
    </w:p>
    <w:p w14:paraId="46838236"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Borrowings under the Credit Facility will bear interest, at NIKE’s option, at either (a) LIBOR plus an applicable margin or (b) a base rate defined as the highest of (i) the Bank of America “prime rate”, (ii) the federal funds effective rate plus 0.50% and (iii) the one month LIBOR plus 1.00%. The applicable margin for LIBOR loans will range from 1.05% to 1.80% based on the public ratings of NIKE’s long-term, senior unsecured, non-credit enhanced indebtedness for borrowed money. NIKE may select interest periods of 1, 2, 3 or 6 months for LIBOR loans, subject to availability. Interest shall be payable at the end of the selected interest period, but no less frequently than quarterly.</w:t>
      </w:r>
    </w:p>
    <w:p w14:paraId="3E273160"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lastRenderedPageBreak/>
        <w:t>The Credit Agreement contains covenants that, among other things, limit or restrict the ability of the Company and its subsidiaries to incur additional liens; engage in mergers, acquisitions and dispositions; engage in transactions with affiliates; and use proceeds of loans under the Credit Agreement. The Credit Agreement does not include any financial covenants.</w:t>
      </w:r>
    </w:p>
    <w:p w14:paraId="009E0EF7"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The description of the Credit Agreement is qualified in its entirety by the copy thereof which is attached as Exhibit 10.5 and incorporated herein by reference.</w:t>
      </w:r>
    </w:p>
    <w:p w14:paraId="4AB0BA19"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78E03CE7"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51</w:t>
      </w:r>
    </w:p>
    <w:p w14:paraId="4D8D5DD5"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07E73683">
          <v:rect id="_x0000_i1078" style="width:0;height:1.5pt" o:hralign="center" o:hrstd="t" o:hrnoshade="t" o:hr="t" fillcolor="black" stroked="f"/>
        </w:pict>
      </w:r>
    </w:p>
    <w:p w14:paraId="43558E38"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443DCC0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23" w:anchor="s1433BDA772405ACE80C243EDFDDC0CC7" w:history="1">
        <w:r w:rsidRPr="00D1208C">
          <w:rPr>
            <w:rFonts w:ascii="Arial" w:eastAsia="宋体" w:hAnsi="Arial" w:cs="Arial"/>
            <w:color w:val="0000FF"/>
            <w:kern w:val="0"/>
            <w:sz w:val="17"/>
            <w:szCs w:val="17"/>
            <w:u w:val="single"/>
          </w:rPr>
          <w:t>Table of Contents</w:t>
        </w:r>
      </w:hyperlink>
    </w:p>
    <w:p w14:paraId="11C88ED9"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61CC2B1"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865F26B"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ITEM 6. EXHIBITS</w:t>
      </w:r>
    </w:p>
    <w:p w14:paraId="6A11BED9" w14:textId="77777777" w:rsidR="00D1208C" w:rsidRPr="00D1208C" w:rsidRDefault="00D1208C" w:rsidP="00D1208C">
      <w:pPr>
        <w:widowControl/>
        <w:spacing w:line="260" w:lineRule="atLeast"/>
        <w:jc w:val="left"/>
        <w:rPr>
          <w:rFonts w:ascii="Times New Roman" w:eastAsia="宋体" w:hAnsi="Times New Roman" w:cs="Times New Roman"/>
          <w:color w:val="000000"/>
          <w:kern w:val="0"/>
          <w:sz w:val="20"/>
          <w:szCs w:val="20"/>
        </w:rPr>
      </w:pPr>
      <w:r w:rsidRPr="00D1208C">
        <w:rPr>
          <w:rFonts w:ascii="Arial" w:eastAsia="宋体" w:hAnsi="Arial" w:cs="Arial"/>
          <w:color w:val="000000"/>
          <w:kern w:val="0"/>
          <w:sz w:val="17"/>
          <w:szCs w:val="17"/>
        </w:rPr>
        <w:t>(a) EXHIBITS:</w:t>
      </w:r>
    </w:p>
    <w:tbl>
      <w:tblPr>
        <w:tblW w:w="20614" w:type="dxa"/>
        <w:tblCellMar>
          <w:left w:w="0" w:type="dxa"/>
          <w:right w:w="0" w:type="dxa"/>
        </w:tblCellMar>
        <w:tblLook w:val="04A0" w:firstRow="1" w:lastRow="0" w:firstColumn="1" w:lastColumn="0" w:noHBand="0" w:noVBand="1"/>
      </w:tblPr>
      <w:tblGrid>
        <w:gridCol w:w="1521"/>
        <w:gridCol w:w="19093"/>
      </w:tblGrid>
      <w:tr w:rsidR="00D1208C" w:rsidRPr="00D1208C" w14:paraId="5AD82000" w14:textId="77777777" w:rsidTr="00D1208C">
        <w:tc>
          <w:tcPr>
            <w:tcW w:w="0" w:type="auto"/>
            <w:gridSpan w:val="2"/>
            <w:vAlign w:val="center"/>
            <w:hideMark/>
          </w:tcPr>
          <w:p w14:paraId="45D36BB7" w14:textId="77777777" w:rsidR="00D1208C" w:rsidRPr="00D1208C" w:rsidRDefault="00D1208C" w:rsidP="00D1208C">
            <w:pPr>
              <w:widowControl/>
              <w:spacing w:line="260" w:lineRule="atLeast"/>
              <w:jc w:val="left"/>
              <w:rPr>
                <w:rFonts w:ascii="Times New Roman" w:eastAsia="宋体" w:hAnsi="Times New Roman" w:cs="Times New Roman"/>
                <w:color w:val="000000"/>
                <w:kern w:val="0"/>
                <w:sz w:val="20"/>
                <w:szCs w:val="20"/>
              </w:rPr>
            </w:pPr>
          </w:p>
        </w:tc>
      </w:tr>
      <w:tr w:rsidR="00D1208C" w:rsidRPr="00D1208C" w14:paraId="29F9C7CF" w14:textId="77777777" w:rsidTr="00D1208C">
        <w:tc>
          <w:tcPr>
            <w:tcW w:w="2061" w:type="dxa"/>
            <w:vAlign w:val="center"/>
            <w:hideMark/>
          </w:tcPr>
          <w:p w14:paraId="305075A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553" w:type="dxa"/>
            <w:vAlign w:val="center"/>
            <w:hideMark/>
          </w:tcPr>
          <w:p w14:paraId="19BE0606"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421A025D" w14:textId="77777777" w:rsidTr="00D1208C">
        <w:tc>
          <w:tcPr>
            <w:tcW w:w="0" w:type="auto"/>
            <w:tcBorders>
              <w:bottom w:val="single" w:sz="6" w:space="0" w:color="E87722"/>
            </w:tcBorders>
            <w:tcMar>
              <w:top w:w="30" w:type="dxa"/>
              <w:left w:w="30" w:type="dxa"/>
              <w:bottom w:w="30" w:type="dxa"/>
              <w:right w:w="30" w:type="dxa"/>
            </w:tcMar>
            <w:vAlign w:val="bottom"/>
            <w:hideMark/>
          </w:tcPr>
          <w:p w14:paraId="6E730971"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E87722"/>
            </w:tcBorders>
            <w:tcMar>
              <w:top w:w="30" w:type="dxa"/>
              <w:left w:w="30" w:type="dxa"/>
              <w:bottom w:w="30" w:type="dxa"/>
              <w:right w:w="30" w:type="dxa"/>
            </w:tcMar>
            <w:vAlign w:val="bottom"/>
            <w:hideMark/>
          </w:tcPr>
          <w:p w14:paraId="4E3E2B90"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r>
      <w:tr w:rsidR="00D1208C" w:rsidRPr="00D1208C" w14:paraId="4B2DD83D" w14:textId="77777777" w:rsidTr="00D1208C">
        <w:tc>
          <w:tcPr>
            <w:tcW w:w="0" w:type="auto"/>
            <w:tcMar>
              <w:top w:w="30" w:type="dxa"/>
              <w:left w:w="30" w:type="dxa"/>
              <w:bottom w:w="30" w:type="dxa"/>
              <w:right w:w="30" w:type="dxa"/>
            </w:tcMar>
            <w:hideMark/>
          </w:tcPr>
          <w:p w14:paraId="7AD9757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3.</w:t>
            </w:r>
          </w:p>
        </w:tc>
        <w:tc>
          <w:tcPr>
            <w:tcW w:w="0" w:type="auto"/>
            <w:tcMar>
              <w:top w:w="30" w:type="dxa"/>
              <w:left w:w="30" w:type="dxa"/>
              <w:bottom w:w="30" w:type="dxa"/>
              <w:right w:w="30" w:type="dxa"/>
            </w:tcMar>
            <w:vAlign w:val="bottom"/>
            <w:hideMark/>
          </w:tcPr>
          <w:p w14:paraId="037C1B3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Exhibits:</w:t>
            </w:r>
          </w:p>
        </w:tc>
      </w:tr>
      <w:tr w:rsidR="00D1208C" w:rsidRPr="00D1208C" w14:paraId="7BF13B03" w14:textId="77777777" w:rsidTr="00D1208C">
        <w:tc>
          <w:tcPr>
            <w:tcW w:w="0" w:type="auto"/>
            <w:tcBorders>
              <w:top w:val="single" w:sz="6" w:space="0" w:color="E87722"/>
            </w:tcBorders>
            <w:tcMar>
              <w:top w:w="30" w:type="dxa"/>
              <w:left w:w="30" w:type="dxa"/>
              <w:bottom w:w="30" w:type="dxa"/>
              <w:right w:w="30" w:type="dxa"/>
            </w:tcMar>
            <w:hideMark/>
          </w:tcPr>
          <w:p w14:paraId="38CD774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3.1</w:t>
            </w:r>
          </w:p>
        </w:tc>
        <w:tc>
          <w:tcPr>
            <w:tcW w:w="0" w:type="auto"/>
            <w:tcBorders>
              <w:top w:val="single" w:sz="6" w:space="0" w:color="E87722"/>
            </w:tcBorders>
            <w:tcMar>
              <w:top w:w="30" w:type="dxa"/>
              <w:left w:w="30" w:type="dxa"/>
              <w:bottom w:w="30" w:type="dxa"/>
              <w:right w:w="30" w:type="dxa"/>
            </w:tcMar>
            <w:vAlign w:val="bottom"/>
            <w:hideMark/>
          </w:tcPr>
          <w:p w14:paraId="3D658D79" w14:textId="77777777" w:rsidR="00D1208C" w:rsidRPr="00D1208C" w:rsidRDefault="00D1208C" w:rsidP="00D1208C">
            <w:pPr>
              <w:widowControl/>
              <w:jc w:val="left"/>
              <w:rPr>
                <w:rFonts w:ascii="Times New Roman" w:eastAsia="宋体" w:hAnsi="Times New Roman" w:cs="Times New Roman"/>
                <w:kern w:val="0"/>
                <w:sz w:val="17"/>
                <w:szCs w:val="17"/>
              </w:rPr>
            </w:pPr>
            <w:hyperlink r:id="rId124" w:history="1">
              <w:r w:rsidRPr="00D1208C">
                <w:rPr>
                  <w:rFonts w:ascii="Arial" w:eastAsia="宋体" w:hAnsi="Arial" w:cs="Arial"/>
                  <w:color w:val="000000"/>
                  <w:kern w:val="0"/>
                  <w:sz w:val="17"/>
                  <w:szCs w:val="17"/>
                </w:rPr>
                <w:t>Restated Articles of Incorporation, as amended (incorporated by reference to Exhibit 3.1 to the Company's Quarterly Report on Form 10-Q for the fiscal quarter ended November 30, 2015).</w:t>
              </w:r>
            </w:hyperlink>
          </w:p>
        </w:tc>
      </w:tr>
      <w:tr w:rsidR="00D1208C" w:rsidRPr="00D1208C" w14:paraId="5907845C"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7071DD0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3.2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B39F20B" w14:textId="77777777" w:rsidR="00D1208C" w:rsidRPr="00D1208C" w:rsidRDefault="00D1208C" w:rsidP="00D1208C">
            <w:pPr>
              <w:widowControl/>
              <w:jc w:val="left"/>
              <w:rPr>
                <w:rFonts w:ascii="Times New Roman" w:eastAsia="宋体" w:hAnsi="Times New Roman" w:cs="Times New Roman"/>
                <w:kern w:val="0"/>
                <w:sz w:val="17"/>
                <w:szCs w:val="17"/>
              </w:rPr>
            </w:pPr>
            <w:hyperlink r:id="rId125" w:history="1">
              <w:r w:rsidRPr="00D1208C">
                <w:rPr>
                  <w:rFonts w:ascii="Arial" w:eastAsia="宋体" w:hAnsi="Arial" w:cs="Arial"/>
                  <w:color w:val="000000"/>
                  <w:kern w:val="0"/>
                  <w:sz w:val="17"/>
                  <w:szCs w:val="17"/>
                </w:rPr>
                <w:t>Fifth Restated Bylaws, as amended (incorporated by reference to Exhibit 3.2 to the Company's Current Report on Form 8-K filed November 17, 2017).</w:t>
              </w:r>
            </w:hyperlink>
          </w:p>
        </w:tc>
      </w:tr>
      <w:tr w:rsidR="00D1208C" w:rsidRPr="00D1208C" w14:paraId="30EA648F"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106D9AA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4.1</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7D21131" w14:textId="77777777" w:rsidR="00D1208C" w:rsidRPr="00D1208C" w:rsidRDefault="00D1208C" w:rsidP="00D1208C">
            <w:pPr>
              <w:widowControl/>
              <w:jc w:val="left"/>
              <w:rPr>
                <w:rFonts w:ascii="Times New Roman" w:eastAsia="宋体" w:hAnsi="Times New Roman" w:cs="Times New Roman"/>
                <w:kern w:val="0"/>
                <w:sz w:val="17"/>
                <w:szCs w:val="17"/>
              </w:rPr>
            </w:pPr>
            <w:hyperlink r:id="rId126" w:history="1">
              <w:r w:rsidRPr="00D1208C">
                <w:rPr>
                  <w:rFonts w:ascii="Arial" w:eastAsia="宋体" w:hAnsi="Arial" w:cs="Arial"/>
                  <w:color w:val="000000"/>
                  <w:kern w:val="0"/>
                  <w:sz w:val="17"/>
                  <w:szCs w:val="17"/>
                </w:rPr>
                <w:t>Restated Articles of Incorporation, as amended (see Exhibit 3.1).</w:t>
              </w:r>
            </w:hyperlink>
          </w:p>
        </w:tc>
      </w:tr>
      <w:tr w:rsidR="00D1208C" w:rsidRPr="00D1208C" w14:paraId="1A69F4D3"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2B20A10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4.2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DCE9D01" w14:textId="77777777" w:rsidR="00D1208C" w:rsidRPr="00D1208C" w:rsidRDefault="00D1208C" w:rsidP="00D1208C">
            <w:pPr>
              <w:widowControl/>
              <w:jc w:val="left"/>
              <w:rPr>
                <w:rFonts w:ascii="Times New Roman" w:eastAsia="宋体" w:hAnsi="Times New Roman" w:cs="Times New Roman"/>
                <w:kern w:val="0"/>
                <w:sz w:val="17"/>
                <w:szCs w:val="17"/>
              </w:rPr>
            </w:pPr>
            <w:hyperlink r:id="rId127" w:history="1">
              <w:r w:rsidRPr="00D1208C">
                <w:rPr>
                  <w:rFonts w:ascii="Arial" w:eastAsia="宋体" w:hAnsi="Arial" w:cs="Arial"/>
                  <w:color w:val="000000"/>
                  <w:kern w:val="0"/>
                  <w:sz w:val="17"/>
                  <w:szCs w:val="17"/>
                </w:rPr>
                <w:t>Fifth Restated Bylaws, as amended (see Exhibit 3.2).</w:t>
              </w:r>
            </w:hyperlink>
          </w:p>
        </w:tc>
      </w:tr>
      <w:tr w:rsidR="00D1208C" w:rsidRPr="00D1208C" w14:paraId="3636D28A"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6DE204BD"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4.3</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12DCA872" w14:textId="77777777" w:rsidR="00D1208C" w:rsidRPr="00D1208C" w:rsidRDefault="00D1208C" w:rsidP="00D1208C">
            <w:pPr>
              <w:widowControl/>
              <w:jc w:val="left"/>
              <w:rPr>
                <w:rFonts w:ascii="Times New Roman" w:eastAsia="宋体" w:hAnsi="Times New Roman" w:cs="Times New Roman"/>
                <w:kern w:val="0"/>
                <w:sz w:val="17"/>
                <w:szCs w:val="17"/>
              </w:rPr>
            </w:pPr>
            <w:hyperlink r:id="rId128" w:history="1">
              <w:r w:rsidRPr="00D1208C">
                <w:rPr>
                  <w:rFonts w:ascii="Arial" w:eastAsia="宋体" w:hAnsi="Arial" w:cs="Arial"/>
                  <w:color w:val="000000"/>
                  <w:kern w:val="0"/>
                  <w:sz w:val="17"/>
                  <w:szCs w:val="17"/>
                </w:rPr>
                <w:t>Fourth Supplemental Indenture, dated as of March 27, 2020, by and between NIKE, Inc. and Deutsche Bank Trust Company Americas, as trustee, including the form of 2.400% Notes due 2025, form of 2.750% Notes due 2027, form of 2.850% Notes due 2030, form of 3.250% Notes due 2040 and form of 3.375% Notes due 2050 (incorporated by reference to Exhibit 4.2 to the Company's Form 8-K filed March 27, 2020).</w:t>
              </w:r>
            </w:hyperlink>
          </w:p>
        </w:tc>
      </w:tr>
      <w:tr w:rsidR="00D1208C" w:rsidRPr="00D1208C" w14:paraId="5CEC5496"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7037C9A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10.1</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273FFD7C" w14:textId="77777777" w:rsidR="00D1208C" w:rsidRPr="00D1208C" w:rsidRDefault="00D1208C" w:rsidP="00D1208C">
            <w:pPr>
              <w:widowControl/>
              <w:jc w:val="left"/>
              <w:rPr>
                <w:rFonts w:ascii="Times New Roman" w:eastAsia="宋体" w:hAnsi="Times New Roman" w:cs="Times New Roman"/>
                <w:kern w:val="0"/>
                <w:sz w:val="17"/>
                <w:szCs w:val="17"/>
              </w:rPr>
            </w:pPr>
            <w:hyperlink r:id="rId129" w:history="1">
              <w:r w:rsidRPr="00D1208C">
                <w:rPr>
                  <w:rFonts w:ascii="Arial" w:eastAsia="宋体" w:hAnsi="Arial" w:cs="Arial"/>
                  <w:color w:val="000000"/>
                  <w:kern w:val="0"/>
                  <w:sz w:val="17"/>
                  <w:szCs w:val="17"/>
                </w:rPr>
                <w:t>Offer Letter between NIKE, Inc. and John J. Donahoe II (incorporated by reference to Exhibit 10.1 to the Company's Current Report on Form 8-K filed October 22, 2019).</w:t>
              </w:r>
            </w:hyperlink>
          </w:p>
        </w:tc>
      </w:tr>
      <w:tr w:rsidR="00D1208C" w:rsidRPr="00D1208C" w14:paraId="4E6F8230"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7175F6D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10.2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58AF1EA" w14:textId="77777777" w:rsidR="00D1208C" w:rsidRPr="00D1208C" w:rsidRDefault="00D1208C" w:rsidP="00D1208C">
            <w:pPr>
              <w:widowControl/>
              <w:jc w:val="left"/>
              <w:rPr>
                <w:rFonts w:ascii="Times New Roman" w:eastAsia="宋体" w:hAnsi="Times New Roman" w:cs="Times New Roman"/>
                <w:kern w:val="0"/>
                <w:sz w:val="17"/>
                <w:szCs w:val="17"/>
              </w:rPr>
            </w:pPr>
            <w:hyperlink r:id="rId130" w:history="1">
              <w:r w:rsidRPr="00D1208C">
                <w:rPr>
                  <w:rFonts w:ascii="Arial" w:eastAsia="宋体" w:hAnsi="Arial" w:cs="Arial"/>
                  <w:color w:val="000000"/>
                  <w:kern w:val="0"/>
                  <w:sz w:val="17"/>
                  <w:szCs w:val="17"/>
                </w:rPr>
                <w:t>Form of Covenant Not to Compete and Non-Disclosure Agreement between NIKE, Inc. and John J. Donahoe II (incorporated by reference to Exhibit 10.3 to the Company's Current Report on Form 8-K filed October 22, 2019).</w:t>
              </w:r>
            </w:hyperlink>
          </w:p>
        </w:tc>
      </w:tr>
      <w:tr w:rsidR="00D1208C" w:rsidRPr="00D1208C" w14:paraId="2EFA56D2"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26E23FA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10.3</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0B0F02A" w14:textId="77777777" w:rsidR="00D1208C" w:rsidRPr="00D1208C" w:rsidRDefault="00D1208C" w:rsidP="00D1208C">
            <w:pPr>
              <w:widowControl/>
              <w:jc w:val="left"/>
              <w:rPr>
                <w:rFonts w:ascii="Times New Roman" w:eastAsia="宋体" w:hAnsi="Times New Roman" w:cs="Times New Roman"/>
                <w:kern w:val="0"/>
                <w:sz w:val="17"/>
                <w:szCs w:val="17"/>
              </w:rPr>
            </w:pPr>
            <w:hyperlink r:id="rId131" w:history="1">
              <w:r w:rsidRPr="00D1208C">
                <w:rPr>
                  <w:rFonts w:ascii="Arial" w:eastAsia="宋体" w:hAnsi="Arial" w:cs="Arial"/>
                  <w:color w:val="000000"/>
                  <w:kern w:val="0"/>
                  <w:sz w:val="17"/>
                  <w:szCs w:val="17"/>
                </w:rPr>
                <w:t>Form of Performance-Based Stock Option Agreement (incorporated by reference to Exhibit 10.2 to the Company's Current Report on Form 8-K filed October 22, 2019).</w:t>
              </w:r>
            </w:hyperlink>
          </w:p>
        </w:tc>
      </w:tr>
      <w:tr w:rsidR="00D1208C" w:rsidRPr="00D1208C" w14:paraId="6F02A1C0"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54E18EC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10.4</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C2F55FC" w14:textId="77777777" w:rsidR="00D1208C" w:rsidRPr="00D1208C" w:rsidRDefault="00D1208C" w:rsidP="00D1208C">
            <w:pPr>
              <w:widowControl/>
              <w:jc w:val="left"/>
              <w:rPr>
                <w:rFonts w:ascii="Times New Roman" w:eastAsia="宋体" w:hAnsi="Times New Roman" w:cs="Times New Roman"/>
                <w:kern w:val="0"/>
                <w:sz w:val="17"/>
                <w:szCs w:val="17"/>
              </w:rPr>
            </w:pPr>
            <w:hyperlink r:id="rId132" w:history="1">
              <w:r w:rsidRPr="00D1208C">
                <w:rPr>
                  <w:rFonts w:ascii="Arial" w:eastAsia="宋体" w:hAnsi="Arial" w:cs="Arial"/>
                  <w:color w:val="000000"/>
                  <w:kern w:val="0"/>
                  <w:sz w:val="17"/>
                  <w:szCs w:val="17"/>
                </w:rPr>
                <w:t>Letter Agreement between NIKE, Inc. and Mark G. Parker (incorporated by reference to Exhibit 10.6 to the Company's Current Report on Form 8-K filed October 22, 2019).</w:t>
              </w:r>
            </w:hyperlink>
          </w:p>
        </w:tc>
      </w:tr>
      <w:tr w:rsidR="00D1208C" w:rsidRPr="00D1208C" w14:paraId="468D3500"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530430AB"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10.5</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2CBFBF1" w14:textId="77777777" w:rsidR="00D1208C" w:rsidRPr="00D1208C" w:rsidRDefault="00D1208C" w:rsidP="00D1208C">
            <w:pPr>
              <w:widowControl/>
              <w:jc w:val="left"/>
              <w:rPr>
                <w:rFonts w:ascii="Times New Roman" w:eastAsia="宋体" w:hAnsi="Times New Roman" w:cs="Times New Roman"/>
                <w:kern w:val="0"/>
                <w:sz w:val="17"/>
                <w:szCs w:val="17"/>
              </w:rPr>
            </w:pPr>
            <w:hyperlink r:id="rId133" w:history="1">
              <w:r w:rsidRPr="00D1208C">
                <w:rPr>
                  <w:rFonts w:ascii="Arial" w:eastAsia="宋体" w:hAnsi="Arial" w:cs="Arial"/>
                  <w:color w:val="000000"/>
                  <w:kern w:val="0"/>
                  <w:sz w:val="17"/>
                  <w:szCs w:val="17"/>
                </w:rPr>
                <w:t>Credit Agreement, dated as of April 6, 2020, among NIKE, Inc., Bank of America, N.A., as Administrative Agent, and the other Banks named therein.</w:t>
              </w:r>
            </w:hyperlink>
          </w:p>
        </w:tc>
      </w:tr>
      <w:tr w:rsidR="00D1208C" w:rsidRPr="00D1208C" w14:paraId="547A3317"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323722C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31.1†</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83E2E13" w14:textId="77777777" w:rsidR="00D1208C" w:rsidRPr="00D1208C" w:rsidRDefault="00D1208C" w:rsidP="00D1208C">
            <w:pPr>
              <w:widowControl/>
              <w:jc w:val="left"/>
              <w:rPr>
                <w:rFonts w:ascii="Times New Roman" w:eastAsia="宋体" w:hAnsi="Times New Roman" w:cs="Times New Roman"/>
                <w:kern w:val="0"/>
                <w:sz w:val="17"/>
                <w:szCs w:val="17"/>
              </w:rPr>
            </w:pPr>
            <w:hyperlink r:id="rId134" w:history="1">
              <w:r w:rsidRPr="00D1208C">
                <w:rPr>
                  <w:rFonts w:ascii="Arial" w:eastAsia="宋体" w:hAnsi="Arial" w:cs="Arial"/>
                  <w:color w:val="000000"/>
                  <w:kern w:val="0"/>
                  <w:sz w:val="17"/>
                  <w:szCs w:val="17"/>
                </w:rPr>
                <w:t>Rule 13a-14(a)/15d-14(a) Certification of Chief Executive Officer.</w:t>
              </w:r>
            </w:hyperlink>
          </w:p>
        </w:tc>
      </w:tr>
      <w:tr w:rsidR="00D1208C" w:rsidRPr="00D1208C" w14:paraId="218F6635"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6F06EF4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31.2†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7816E656" w14:textId="77777777" w:rsidR="00D1208C" w:rsidRPr="00D1208C" w:rsidRDefault="00D1208C" w:rsidP="00D1208C">
            <w:pPr>
              <w:widowControl/>
              <w:jc w:val="left"/>
              <w:rPr>
                <w:rFonts w:ascii="Times New Roman" w:eastAsia="宋体" w:hAnsi="Times New Roman" w:cs="Times New Roman"/>
                <w:kern w:val="0"/>
                <w:sz w:val="17"/>
                <w:szCs w:val="17"/>
              </w:rPr>
            </w:pPr>
            <w:hyperlink r:id="rId135" w:history="1">
              <w:r w:rsidRPr="00D1208C">
                <w:rPr>
                  <w:rFonts w:ascii="Arial" w:eastAsia="宋体" w:hAnsi="Arial" w:cs="Arial"/>
                  <w:color w:val="000000"/>
                  <w:kern w:val="0"/>
                  <w:sz w:val="17"/>
                  <w:szCs w:val="17"/>
                </w:rPr>
                <w:t>Rule 13a-14(a)/15d-14(a) Certification of Chief Financial Officer.</w:t>
              </w:r>
            </w:hyperlink>
          </w:p>
        </w:tc>
      </w:tr>
      <w:tr w:rsidR="00D1208C" w:rsidRPr="00D1208C" w14:paraId="6720EE4D"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1550C79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32.1†</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57049DA7" w14:textId="77777777" w:rsidR="00D1208C" w:rsidRPr="00D1208C" w:rsidRDefault="00D1208C" w:rsidP="00D1208C">
            <w:pPr>
              <w:widowControl/>
              <w:jc w:val="left"/>
              <w:rPr>
                <w:rFonts w:ascii="Times New Roman" w:eastAsia="宋体" w:hAnsi="Times New Roman" w:cs="Times New Roman"/>
                <w:kern w:val="0"/>
                <w:sz w:val="17"/>
                <w:szCs w:val="17"/>
              </w:rPr>
            </w:pPr>
            <w:hyperlink r:id="rId136" w:history="1">
              <w:r w:rsidRPr="00D1208C">
                <w:rPr>
                  <w:rFonts w:ascii="Arial" w:eastAsia="宋体" w:hAnsi="Arial" w:cs="Arial"/>
                  <w:color w:val="000000"/>
                  <w:kern w:val="0"/>
                  <w:sz w:val="17"/>
                  <w:szCs w:val="17"/>
                </w:rPr>
                <w:t>Section 1350 Certificate of Chief Executive Officer.</w:t>
              </w:r>
            </w:hyperlink>
          </w:p>
        </w:tc>
      </w:tr>
      <w:tr w:rsidR="00D1208C" w:rsidRPr="00D1208C" w14:paraId="71796830"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7562E99E"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32.2†</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6EA956F2" w14:textId="77777777" w:rsidR="00D1208C" w:rsidRPr="00D1208C" w:rsidRDefault="00D1208C" w:rsidP="00D1208C">
            <w:pPr>
              <w:widowControl/>
              <w:jc w:val="left"/>
              <w:rPr>
                <w:rFonts w:ascii="Times New Roman" w:eastAsia="宋体" w:hAnsi="Times New Roman" w:cs="Times New Roman"/>
                <w:kern w:val="0"/>
                <w:sz w:val="17"/>
                <w:szCs w:val="17"/>
              </w:rPr>
            </w:pPr>
            <w:hyperlink r:id="rId137" w:history="1">
              <w:r w:rsidRPr="00D1208C">
                <w:rPr>
                  <w:rFonts w:ascii="Arial" w:eastAsia="宋体" w:hAnsi="Arial" w:cs="Arial"/>
                  <w:color w:val="000000"/>
                  <w:kern w:val="0"/>
                  <w:sz w:val="17"/>
                  <w:szCs w:val="17"/>
                </w:rPr>
                <w:t>Section 1350 Certificate of Chief Financial Officer.</w:t>
              </w:r>
            </w:hyperlink>
          </w:p>
        </w:tc>
      </w:tr>
      <w:tr w:rsidR="00D1208C" w:rsidRPr="00D1208C" w14:paraId="1B1319CB" w14:textId="77777777" w:rsidTr="00D1208C">
        <w:tc>
          <w:tcPr>
            <w:tcW w:w="0" w:type="auto"/>
            <w:tcBorders>
              <w:top w:val="single" w:sz="6" w:space="0" w:color="808080"/>
            </w:tcBorders>
            <w:tcMar>
              <w:top w:w="30" w:type="dxa"/>
              <w:left w:w="30" w:type="dxa"/>
              <w:bottom w:w="30" w:type="dxa"/>
              <w:right w:w="30" w:type="dxa"/>
            </w:tcMar>
            <w:hideMark/>
          </w:tcPr>
          <w:p w14:paraId="599EF76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101.INS</w:t>
            </w:r>
          </w:p>
        </w:tc>
        <w:tc>
          <w:tcPr>
            <w:tcW w:w="0" w:type="auto"/>
            <w:tcBorders>
              <w:top w:val="single" w:sz="6" w:space="0" w:color="808080"/>
            </w:tcBorders>
            <w:tcMar>
              <w:top w:w="30" w:type="dxa"/>
              <w:left w:w="30" w:type="dxa"/>
              <w:bottom w:w="30" w:type="dxa"/>
              <w:right w:w="30" w:type="dxa"/>
            </w:tcMar>
            <w:vAlign w:val="bottom"/>
            <w:hideMark/>
          </w:tcPr>
          <w:p w14:paraId="42859E3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XBRL Instance Document.</w:t>
            </w:r>
          </w:p>
        </w:tc>
      </w:tr>
      <w:tr w:rsidR="00D1208C" w:rsidRPr="00D1208C" w14:paraId="70FA8202" w14:textId="77777777" w:rsidTr="00D1208C">
        <w:tc>
          <w:tcPr>
            <w:tcW w:w="0" w:type="auto"/>
            <w:tcBorders>
              <w:top w:val="single" w:sz="6" w:space="0" w:color="808080"/>
            </w:tcBorders>
            <w:tcMar>
              <w:top w:w="30" w:type="dxa"/>
              <w:left w:w="30" w:type="dxa"/>
              <w:bottom w:w="30" w:type="dxa"/>
              <w:right w:w="30" w:type="dxa"/>
            </w:tcMar>
            <w:hideMark/>
          </w:tcPr>
          <w:p w14:paraId="46D13F9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101.SCH</w:t>
            </w:r>
          </w:p>
        </w:tc>
        <w:tc>
          <w:tcPr>
            <w:tcW w:w="0" w:type="auto"/>
            <w:tcBorders>
              <w:top w:val="single" w:sz="6" w:space="0" w:color="808080"/>
            </w:tcBorders>
            <w:tcMar>
              <w:top w:w="30" w:type="dxa"/>
              <w:left w:w="30" w:type="dxa"/>
              <w:bottom w:w="30" w:type="dxa"/>
              <w:right w:w="30" w:type="dxa"/>
            </w:tcMar>
            <w:vAlign w:val="bottom"/>
            <w:hideMark/>
          </w:tcPr>
          <w:p w14:paraId="64822CB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XBRL Taxonomy Extension Schema Document.</w:t>
            </w:r>
          </w:p>
        </w:tc>
      </w:tr>
      <w:tr w:rsidR="00D1208C" w:rsidRPr="00D1208C" w14:paraId="03D8E38F" w14:textId="77777777" w:rsidTr="00D1208C">
        <w:tc>
          <w:tcPr>
            <w:tcW w:w="0" w:type="auto"/>
            <w:tcBorders>
              <w:top w:val="single" w:sz="6" w:space="0" w:color="808080"/>
            </w:tcBorders>
            <w:tcMar>
              <w:top w:w="30" w:type="dxa"/>
              <w:left w:w="30" w:type="dxa"/>
              <w:bottom w:w="30" w:type="dxa"/>
              <w:right w:w="30" w:type="dxa"/>
            </w:tcMar>
            <w:hideMark/>
          </w:tcPr>
          <w:p w14:paraId="555A6788"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101.CAL</w:t>
            </w:r>
          </w:p>
        </w:tc>
        <w:tc>
          <w:tcPr>
            <w:tcW w:w="0" w:type="auto"/>
            <w:tcBorders>
              <w:top w:val="single" w:sz="6" w:space="0" w:color="808080"/>
            </w:tcBorders>
            <w:tcMar>
              <w:top w:w="30" w:type="dxa"/>
              <w:left w:w="30" w:type="dxa"/>
              <w:bottom w:w="30" w:type="dxa"/>
              <w:right w:w="30" w:type="dxa"/>
            </w:tcMar>
            <w:vAlign w:val="bottom"/>
            <w:hideMark/>
          </w:tcPr>
          <w:p w14:paraId="0842C053"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XBRL Taxonomy Extension Calculation Linkbase Document.</w:t>
            </w:r>
          </w:p>
        </w:tc>
      </w:tr>
      <w:tr w:rsidR="00D1208C" w:rsidRPr="00D1208C" w14:paraId="01A6258C" w14:textId="77777777" w:rsidTr="00D1208C">
        <w:tc>
          <w:tcPr>
            <w:tcW w:w="0" w:type="auto"/>
            <w:tcBorders>
              <w:top w:val="single" w:sz="6" w:space="0" w:color="808080"/>
            </w:tcBorders>
            <w:tcMar>
              <w:top w:w="30" w:type="dxa"/>
              <w:left w:w="30" w:type="dxa"/>
              <w:bottom w:w="30" w:type="dxa"/>
              <w:right w:w="30" w:type="dxa"/>
            </w:tcMar>
            <w:hideMark/>
          </w:tcPr>
          <w:p w14:paraId="329E894A"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101.DEF</w:t>
            </w:r>
          </w:p>
        </w:tc>
        <w:tc>
          <w:tcPr>
            <w:tcW w:w="0" w:type="auto"/>
            <w:tcBorders>
              <w:top w:val="single" w:sz="6" w:space="0" w:color="808080"/>
            </w:tcBorders>
            <w:tcMar>
              <w:top w:w="30" w:type="dxa"/>
              <w:left w:w="30" w:type="dxa"/>
              <w:bottom w:w="30" w:type="dxa"/>
              <w:right w:w="30" w:type="dxa"/>
            </w:tcMar>
            <w:vAlign w:val="bottom"/>
            <w:hideMark/>
          </w:tcPr>
          <w:p w14:paraId="0705B966"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XBRL Taxonomy Extension Definition Document.</w:t>
            </w:r>
          </w:p>
        </w:tc>
      </w:tr>
      <w:tr w:rsidR="00D1208C" w:rsidRPr="00D1208C" w14:paraId="58845E47"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5DFB14C5"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101.LAB</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0458AA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XBRL Taxonomy Extension Label Linkbase Document.</w:t>
            </w:r>
          </w:p>
        </w:tc>
      </w:tr>
      <w:tr w:rsidR="00D1208C" w:rsidRPr="00D1208C" w14:paraId="049834D7" w14:textId="77777777" w:rsidTr="00D1208C">
        <w:tc>
          <w:tcPr>
            <w:tcW w:w="0" w:type="auto"/>
            <w:tcBorders>
              <w:top w:val="single" w:sz="6" w:space="0" w:color="808080"/>
              <w:bottom w:val="single" w:sz="6" w:space="0" w:color="808080"/>
            </w:tcBorders>
            <w:tcMar>
              <w:top w:w="30" w:type="dxa"/>
              <w:left w:w="30" w:type="dxa"/>
              <w:bottom w:w="30" w:type="dxa"/>
              <w:right w:w="30" w:type="dxa"/>
            </w:tcMar>
            <w:hideMark/>
          </w:tcPr>
          <w:p w14:paraId="6921A7E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101.PRE</w:t>
            </w:r>
          </w:p>
        </w:tc>
        <w:tc>
          <w:tcPr>
            <w:tcW w:w="0" w:type="auto"/>
            <w:tcBorders>
              <w:top w:val="single" w:sz="6" w:space="0" w:color="808080"/>
              <w:bottom w:val="single" w:sz="6" w:space="0" w:color="808080"/>
            </w:tcBorders>
            <w:tcMar>
              <w:top w:w="30" w:type="dxa"/>
              <w:left w:w="30" w:type="dxa"/>
              <w:bottom w:w="30" w:type="dxa"/>
              <w:right w:w="30" w:type="dxa"/>
            </w:tcMar>
            <w:vAlign w:val="bottom"/>
            <w:hideMark/>
          </w:tcPr>
          <w:p w14:paraId="4B332827"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XBRL Taxonomy Extension Presentation Linkbase Document.</w:t>
            </w:r>
          </w:p>
        </w:tc>
      </w:tr>
      <w:tr w:rsidR="00D1208C" w:rsidRPr="00D1208C" w14:paraId="5E8C4FA6" w14:textId="77777777" w:rsidTr="00D1208C">
        <w:tc>
          <w:tcPr>
            <w:tcW w:w="0" w:type="auto"/>
            <w:tcBorders>
              <w:bottom w:val="single" w:sz="6" w:space="0" w:color="E87722"/>
            </w:tcBorders>
            <w:tcMar>
              <w:top w:w="30" w:type="dxa"/>
              <w:left w:w="30" w:type="dxa"/>
              <w:bottom w:w="30" w:type="dxa"/>
              <w:right w:w="30" w:type="dxa"/>
            </w:tcMar>
            <w:hideMark/>
          </w:tcPr>
          <w:p w14:paraId="5E2FD95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lastRenderedPageBreak/>
              <w:t>104</w:t>
            </w:r>
          </w:p>
        </w:tc>
        <w:tc>
          <w:tcPr>
            <w:tcW w:w="0" w:type="auto"/>
            <w:tcBorders>
              <w:bottom w:val="single" w:sz="6" w:space="0" w:color="E87722"/>
            </w:tcBorders>
            <w:tcMar>
              <w:top w:w="30" w:type="dxa"/>
              <w:left w:w="30" w:type="dxa"/>
              <w:bottom w:w="30" w:type="dxa"/>
              <w:right w:w="30" w:type="dxa"/>
            </w:tcMar>
            <w:vAlign w:val="bottom"/>
            <w:hideMark/>
          </w:tcPr>
          <w:p w14:paraId="6CB107FC"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Cover Page Interactive Data File (formatted in iXBRL Exhibit 101)</w:t>
            </w:r>
          </w:p>
        </w:tc>
      </w:tr>
    </w:tbl>
    <w:p w14:paraId="47D86BF2"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w:t>
      </w:r>
      <w:r w:rsidRPr="00D1208C">
        <w:rPr>
          <w:rFonts w:ascii="Arial" w:eastAsia="宋体" w:hAnsi="Arial" w:cs="Arial"/>
          <w:i/>
          <w:iCs/>
          <w:color w:val="000000"/>
          <w:kern w:val="0"/>
          <w:sz w:val="17"/>
          <w:szCs w:val="17"/>
        </w:rPr>
        <w:t> Furnished herewith</w:t>
      </w:r>
    </w:p>
    <w:p w14:paraId="54B1F82E"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4A8AF1AC"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52</w:t>
      </w:r>
    </w:p>
    <w:p w14:paraId="4F664214" w14:textId="77777777" w:rsidR="00D1208C" w:rsidRPr="00D1208C" w:rsidRDefault="00D1208C" w:rsidP="00D1208C">
      <w:pPr>
        <w:widowControl/>
        <w:jc w:val="left"/>
        <w:rPr>
          <w:rFonts w:ascii="宋体" w:eastAsia="宋体" w:hAnsi="宋体" w:cs="宋体"/>
          <w:kern w:val="0"/>
          <w:sz w:val="24"/>
          <w:szCs w:val="24"/>
        </w:rPr>
      </w:pPr>
      <w:r w:rsidRPr="00D1208C">
        <w:rPr>
          <w:rFonts w:ascii="宋体" w:eastAsia="宋体" w:hAnsi="宋体" w:cs="宋体"/>
          <w:kern w:val="0"/>
          <w:sz w:val="24"/>
          <w:szCs w:val="24"/>
        </w:rPr>
        <w:pict w14:anchorId="4C2304F9">
          <v:rect id="_x0000_i1079" style="width:0;height:1.5pt" o:hralign="center" o:hrstd="t" o:hrnoshade="t" o:hr="t" fillcolor="black" stroked="f"/>
        </w:pict>
      </w:r>
    </w:p>
    <w:p w14:paraId="2101D70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EA1FDC1"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hyperlink r:id="rId138" w:anchor="s1433BDA772405ACE80C243EDFDDC0CC7" w:history="1">
        <w:r w:rsidRPr="00D1208C">
          <w:rPr>
            <w:rFonts w:ascii="Arial" w:eastAsia="宋体" w:hAnsi="Arial" w:cs="Arial"/>
            <w:color w:val="0000FF"/>
            <w:kern w:val="0"/>
            <w:sz w:val="17"/>
            <w:szCs w:val="17"/>
            <w:u w:val="single"/>
          </w:rPr>
          <w:t>Table of Contents</w:t>
        </w:r>
      </w:hyperlink>
    </w:p>
    <w:p w14:paraId="0790BE64" w14:textId="77777777" w:rsidR="00D1208C" w:rsidRPr="00D1208C" w:rsidRDefault="00D1208C" w:rsidP="00D1208C">
      <w:pPr>
        <w:widowControl/>
        <w:spacing w:line="180" w:lineRule="atLeast"/>
        <w:jc w:val="left"/>
        <w:rPr>
          <w:rFonts w:ascii="Times New Roman" w:eastAsia="宋体" w:hAnsi="Times New Roman" w:cs="Times New Roman"/>
          <w:color w:val="000000"/>
          <w:kern w:val="0"/>
          <w:sz w:val="17"/>
          <w:szCs w:val="17"/>
        </w:rPr>
      </w:pPr>
    </w:p>
    <w:p w14:paraId="56E4BDAC"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04D43EE" w14:textId="77777777" w:rsidR="00D1208C" w:rsidRPr="00D1208C" w:rsidRDefault="00D1208C" w:rsidP="00D1208C">
      <w:pPr>
        <w:widowControl/>
        <w:spacing w:line="440" w:lineRule="atLeast"/>
        <w:jc w:val="left"/>
        <w:rPr>
          <w:rFonts w:ascii="Times New Roman" w:eastAsia="宋体" w:hAnsi="Times New Roman" w:cs="Times New Roman"/>
          <w:color w:val="000000"/>
          <w:kern w:val="0"/>
          <w:sz w:val="44"/>
          <w:szCs w:val="44"/>
        </w:rPr>
      </w:pPr>
      <w:r w:rsidRPr="00D1208C">
        <w:rPr>
          <w:rFonts w:ascii="Arial" w:eastAsia="宋体" w:hAnsi="Arial" w:cs="Arial"/>
          <w:color w:val="000000"/>
          <w:kern w:val="0"/>
          <w:sz w:val="44"/>
          <w:szCs w:val="44"/>
        </w:rPr>
        <w:t>SIGNATURES</w:t>
      </w:r>
    </w:p>
    <w:p w14:paraId="4F33D023"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r w:rsidRPr="00D1208C">
        <w:rPr>
          <w:rFonts w:ascii="Arial" w:eastAsia="宋体" w:hAnsi="Arial" w:cs="Arial"/>
          <w:color w:val="000000"/>
          <w:kern w:val="0"/>
          <w:sz w:val="17"/>
          <w:szCs w:val="17"/>
        </w:rPr>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1237"/>
        <w:gridCol w:w="412"/>
        <w:gridCol w:w="18965"/>
      </w:tblGrid>
      <w:tr w:rsidR="00D1208C" w:rsidRPr="00D1208C" w14:paraId="3EEAF39F" w14:textId="77777777" w:rsidTr="00D1208C">
        <w:tc>
          <w:tcPr>
            <w:tcW w:w="0" w:type="auto"/>
            <w:gridSpan w:val="3"/>
            <w:vAlign w:val="center"/>
            <w:hideMark/>
          </w:tcPr>
          <w:p w14:paraId="11C49DEB" w14:textId="77777777" w:rsidR="00D1208C" w:rsidRPr="00D1208C" w:rsidRDefault="00D1208C" w:rsidP="00D1208C">
            <w:pPr>
              <w:widowControl/>
              <w:spacing w:line="234" w:lineRule="atLeast"/>
              <w:jc w:val="left"/>
              <w:rPr>
                <w:rFonts w:ascii="Times New Roman" w:eastAsia="宋体" w:hAnsi="Times New Roman" w:cs="Times New Roman"/>
                <w:color w:val="000000"/>
                <w:kern w:val="0"/>
                <w:sz w:val="17"/>
                <w:szCs w:val="17"/>
              </w:rPr>
            </w:pPr>
          </w:p>
        </w:tc>
      </w:tr>
      <w:tr w:rsidR="00D1208C" w:rsidRPr="00D1208C" w14:paraId="31FF2BC1" w14:textId="77777777" w:rsidTr="00D1208C">
        <w:tc>
          <w:tcPr>
            <w:tcW w:w="1237" w:type="dxa"/>
            <w:vAlign w:val="center"/>
            <w:hideMark/>
          </w:tcPr>
          <w:p w14:paraId="5690FDE4"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412" w:type="dxa"/>
            <w:vAlign w:val="center"/>
            <w:hideMark/>
          </w:tcPr>
          <w:p w14:paraId="1368F995" w14:textId="77777777" w:rsidR="00D1208C" w:rsidRPr="00D1208C" w:rsidRDefault="00D1208C" w:rsidP="00D1208C">
            <w:pPr>
              <w:widowControl/>
              <w:jc w:val="left"/>
              <w:rPr>
                <w:rFonts w:ascii="Times New Roman" w:eastAsia="Times New Roman" w:hAnsi="Times New Roman" w:cs="Times New Roman"/>
                <w:kern w:val="0"/>
                <w:sz w:val="20"/>
                <w:szCs w:val="20"/>
              </w:rPr>
            </w:pPr>
          </w:p>
        </w:tc>
        <w:tc>
          <w:tcPr>
            <w:tcW w:w="18965" w:type="dxa"/>
            <w:vAlign w:val="center"/>
            <w:hideMark/>
          </w:tcPr>
          <w:p w14:paraId="3D3B963B" w14:textId="77777777" w:rsidR="00D1208C" w:rsidRPr="00D1208C" w:rsidRDefault="00D1208C" w:rsidP="00D1208C">
            <w:pPr>
              <w:widowControl/>
              <w:jc w:val="left"/>
              <w:rPr>
                <w:rFonts w:ascii="Times New Roman" w:eastAsia="Times New Roman" w:hAnsi="Times New Roman" w:cs="Times New Roman"/>
                <w:kern w:val="0"/>
                <w:sz w:val="20"/>
                <w:szCs w:val="20"/>
              </w:rPr>
            </w:pPr>
          </w:p>
        </w:tc>
      </w:tr>
      <w:tr w:rsidR="00D1208C" w:rsidRPr="00D1208C" w14:paraId="50C71E70" w14:textId="77777777" w:rsidTr="00D1208C">
        <w:tc>
          <w:tcPr>
            <w:tcW w:w="0" w:type="auto"/>
            <w:gridSpan w:val="3"/>
            <w:tcMar>
              <w:top w:w="30" w:type="dxa"/>
              <w:left w:w="30" w:type="dxa"/>
              <w:bottom w:w="30" w:type="dxa"/>
              <w:right w:w="30" w:type="dxa"/>
            </w:tcMar>
            <w:vAlign w:val="bottom"/>
            <w:hideMark/>
          </w:tcPr>
          <w:p w14:paraId="253E482F"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NIKE, INC.</w:t>
            </w:r>
          </w:p>
          <w:p w14:paraId="6163E7F9"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an Oregon Corporation</w:t>
            </w:r>
          </w:p>
        </w:tc>
      </w:tr>
      <w:tr w:rsidR="00D1208C" w:rsidRPr="00D1208C" w14:paraId="57626BF2" w14:textId="77777777" w:rsidTr="00D1208C">
        <w:tc>
          <w:tcPr>
            <w:tcW w:w="0" w:type="auto"/>
            <w:tcBorders>
              <w:top w:val="single" w:sz="6" w:space="0" w:color="808080"/>
            </w:tcBorders>
            <w:tcMar>
              <w:top w:w="30" w:type="dxa"/>
              <w:left w:w="30" w:type="dxa"/>
              <w:bottom w:w="30" w:type="dxa"/>
              <w:right w:w="30" w:type="dxa"/>
            </w:tcMar>
            <w:hideMark/>
          </w:tcPr>
          <w:p w14:paraId="01E78682"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By:</w:t>
            </w:r>
          </w:p>
        </w:tc>
        <w:tc>
          <w:tcPr>
            <w:tcW w:w="0" w:type="auto"/>
            <w:tcBorders>
              <w:top w:val="single" w:sz="6" w:space="0" w:color="808080"/>
            </w:tcBorders>
            <w:tcMar>
              <w:top w:w="30" w:type="dxa"/>
              <w:left w:w="30" w:type="dxa"/>
              <w:bottom w:w="30" w:type="dxa"/>
              <w:right w:w="30" w:type="dxa"/>
            </w:tcMar>
            <w:vAlign w:val="bottom"/>
            <w:hideMark/>
          </w:tcPr>
          <w:p w14:paraId="2A1FD835"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top w:val="single" w:sz="6" w:space="0" w:color="808080"/>
            </w:tcBorders>
            <w:tcMar>
              <w:top w:w="30" w:type="dxa"/>
              <w:left w:w="30" w:type="dxa"/>
              <w:bottom w:w="30" w:type="dxa"/>
              <w:right w:w="30" w:type="dxa"/>
            </w:tcMar>
            <w:vAlign w:val="bottom"/>
            <w:hideMark/>
          </w:tcPr>
          <w:p w14:paraId="22B63ED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/s/ MATTHEW FRIEND</w:t>
            </w:r>
          </w:p>
          <w:p w14:paraId="4494FFC4"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b/>
                <w:bCs/>
                <w:kern w:val="0"/>
                <w:sz w:val="17"/>
                <w:szCs w:val="17"/>
              </w:rPr>
              <w:t>Matthew Friend</w:t>
            </w:r>
          </w:p>
          <w:p w14:paraId="2324D740"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Chief Financial Officer and Authorized Officer</w:t>
            </w:r>
          </w:p>
        </w:tc>
      </w:tr>
      <w:tr w:rsidR="00D1208C" w:rsidRPr="00D1208C" w14:paraId="38FD052D" w14:textId="77777777" w:rsidTr="00D1208C">
        <w:tc>
          <w:tcPr>
            <w:tcW w:w="0" w:type="auto"/>
            <w:tcBorders>
              <w:bottom w:val="single" w:sz="6" w:space="0" w:color="808080"/>
            </w:tcBorders>
            <w:tcMar>
              <w:top w:w="30" w:type="dxa"/>
              <w:left w:w="30" w:type="dxa"/>
              <w:bottom w:w="30" w:type="dxa"/>
              <w:right w:w="30" w:type="dxa"/>
            </w:tcMar>
            <w:vAlign w:val="bottom"/>
            <w:hideMark/>
          </w:tcPr>
          <w:p w14:paraId="75D3F78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Date:</w:t>
            </w:r>
          </w:p>
        </w:tc>
        <w:tc>
          <w:tcPr>
            <w:tcW w:w="0" w:type="auto"/>
            <w:tcBorders>
              <w:bottom w:val="single" w:sz="6" w:space="0" w:color="808080"/>
            </w:tcBorders>
            <w:tcMar>
              <w:top w:w="30" w:type="dxa"/>
              <w:left w:w="30" w:type="dxa"/>
              <w:bottom w:w="30" w:type="dxa"/>
              <w:right w:w="30" w:type="dxa"/>
            </w:tcMar>
            <w:vAlign w:val="bottom"/>
            <w:hideMark/>
          </w:tcPr>
          <w:p w14:paraId="5FCB12D6" w14:textId="77777777" w:rsidR="00D1208C" w:rsidRPr="00D1208C" w:rsidRDefault="00D1208C" w:rsidP="00D1208C">
            <w:pPr>
              <w:widowControl/>
              <w:jc w:val="left"/>
              <w:rPr>
                <w:rFonts w:ascii="Times New Roman" w:eastAsia="宋体" w:hAnsi="Times New Roman" w:cs="Times New Roman"/>
                <w:kern w:val="0"/>
                <w:sz w:val="20"/>
                <w:szCs w:val="20"/>
              </w:rPr>
            </w:pPr>
            <w:r w:rsidRPr="00D1208C">
              <w:rPr>
                <w:rFonts w:ascii="inherit" w:eastAsia="宋体" w:hAnsi="inherit" w:cs="Times New Roman"/>
                <w:kern w:val="0"/>
                <w:sz w:val="20"/>
                <w:szCs w:val="20"/>
              </w:rPr>
              <w:t> </w:t>
            </w:r>
          </w:p>
        </w:tc>
        <w:tc>
          <w:tcPr>
            <w:tcW w:w="0" w:type="auto"/>
            <w:tcBorders>
              <w:bottom w:val="single" w:sz="6" w:space="0" w:color="808080"/>
            </w:tcBorders>
            <w:tcMar>
              <w:top w:w="30" w:type="dxa"/>
              <w:left w:w="30" w:type="dxa"/>
              <w:bottom w:w="30" w:type="dxa"/>
              <w:right w:w="30" w:type="dxa"/>
            </w:tcMar>
            <w:vAlign w:val="bottom"/>
            <w:hideMark/>
          </w:tcPr>
          <w:p w14:paraId="0C9E8911" w14:textId="77777777" w:rsidR="00D1208C" w:rsidRPr="00D1208C" w:rsidRDefault="00D1208C" w:rsidP="00D1208C">
            <w:pPr>
              <w:widowControl/>
              <w:jc w:val="left"/>
              <w:rPr>
                <w:rFonts w:ascii="Times New Roman" w:eastAsia="宋体" w:hAnsi="Times New Roman" w:cs="Times New Roman"/>
                <w:kern w:val="0"/>
                <w:sz w:val="17"/>
                <w:szCs w:val="17"/>
              </w:rPr>
            </w:pPr>
            <w:r w:rsidRPr="00D1208C">
              <w:rPr>
                <w:rFonts w:ascii="Arial" w:eastAsia="宋体" w:hAnsi="Arial" w:cs="Arial"/>
                <w:kern w:val="0"/>
                <w:sz w:val="17"/>
                <w:szCs w:val="17"/>
              </w:rPr>
              <w:t>April 7, 2020</w:t>
            </w:r>
          </w:p>
        </w:tc>
      </w:tr>
    </w:tbl>
    <w:p w14:paraId="5DBC6B6F" w14:textId="77777777" w:rsidR="00D1208C" w:rsidRPr="00D1208C" w:rsidRDefault="00D1208C" w:rsidP="00D1208C">
      <w:pPr>
        <w:widowControl/>
        <w:jc w:val="left"/>
        <w:rPr>
          <w:rFonts w:ascii="Times New Roman" w:eastAsia="宋体" w:hAnsi="Times New Roman" w:cs="Times New Roman"/>
          <w:color w:val="000000"/>
          <w:kern w:val="0"/>
          <w:sz w:val="20"/>
          <w:szCs w:val="20"/>
        </w:rPr>
      </w:pPr>
    </w:p>
    <w:p w14:paraId="2072643B" w14:textId="77777777" w:rsidR="00D1208C" w:rsidRPr="00D1208C" w:rsidRDefault="00D1208C" w:rsidP="00D1208C">
      <w:pPr>
        <w:widowControl/>
        <w:spacing w:line="180" w:lineRule="atLeast"/>
        <w:jc w:val="right"/>
        <w:rPr>
          <w:rFonts w:ascii="Times New Roman" w:eastAsia="宋体" w:hAnsi="Times New Roman" w:cs="Times New Roman"/>
          <w:color w:val="000000"/>
          <w:kern w:val="0"/>
          <w:sz w:val="17"/>
          <w:szCs w:val="17"/>
        </w:rPr>
      </w:pPr>
      <w:r w:rsidRPr="00D1208C">
        <w:rPr>
          <w:rFonts w:ascii="Arial" w:eastAsia="宋体" w:hAnsi="Arial" w:cs="Arial"/>
          <w:color w:val="E87722"/>
          <w:kern w:val="0"/>
          <w:sz w:val="17"/>
          <w:szCs w:val="17"/>
        </w:rPr>
        <w:t>53</w:t>
      </w:r>
    </w:p>
    <w:p w14:paraId="231F1913" w14:textId="77777777" w:rsidR="00D821B2" w:rsidRPr="00934BC6" w:rsidRDefault="00D821B2" w:rsidP="00934BC6"/>
    <w:sectPr w:rsidR="00D821B2" w:rsidRPr="00934B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C6"/>
    <w:rsid w:val="00934BC6"/>
    <w:rsid w:val="00D1208C"/>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A842"/>
  <w15:chartTrackingRefBased/>
  <w15:docId w15:val="{2F6F86AB-631B-4406-BA41-F3A30156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1208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1208C"/>
    <w:rPr>
      <w:color w:val="0000FF"/>
      <w:u w:val="single"/>
    </w:rPr>
  </w:style>
  <w:style w:type="character" w:styleId="a4">
    <w:name w:val="FollowedHyperlink"/>
    <w:basedOn w:val="a0"/>
    <w:uiPriority w:val="99"/>
    <w:semiHidden/>
    <w:unhideWhenUsed/>
    <w:rsid w:val="00D120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5601">
      <w:bodyDiv w:val="1"/>
      <w:marLeft w:val="0"/>
      <w:marRight w:val="0"/>
      <w:marTop w:val="0"/>
      <w:marBottom w:val="0"/>
      <w:divBdr>
        <w:top w:val="none" w:sz="0" w:space="0" w:color="auto"/>
        <w:left w:val="none" w:sz="0" w:space="0" w:color="auto"/>
        <w:bottom w:val="none" w:sz="0" w:space="0" w:color="auto"/>
        <w:right w:val="none" w:sz="0" w:space="0" w:color="auto"/>
      </w:divBdr>
      <w:divsChild>
        <w:div w:id="1540700204">
          <w:marLeft w:val="0"/>
          <w:marRight w:val="0"/>
          <w:marTop w:val="0"/>
          <w:marBottom w:val="0"/>
          <w:divBdr>
            <w:top w:val="none" w:sz="0" w:space="0" w:color="auto"/>
            <w:left w:val="none" w:sz="0" w:space="0" w:color="auto"/>
            <w:bottom w:val="none" w:sz="0" w:space="0" w:color="auto"/>
            <w:right w:val="none" w:sz="0" w:space="0" w:color="auto"/>
          </w:divBdr>
        </w:div>
        <w:div w:id="1425150541">
          <w:marLeft w:val="0"/>
          <w:marRight w:val="0"/>
          <w:marTop w:val="0"/>
          <w:marBottom w:val="0"/>
          <w:divBdr>
            <w:top w:val="none" w:sz="0" w:space="0" w:color="auto"/>
            <w:left w:val="none" w:sz="0" w:space="0" w:color="auto"/>
            <w:bottom w:val="none" w:sz="0" w:space="0" w:color="auto"/>
            <w:right w:val="none" w:sz="0" w:space="0" w:color="auto"/>
          </w:divBdr>
        </w:div>
        <w:div w:id="499468149">
          <w:marLeft w:val="0"/>
          <w:marRight w:val="0"/>
          <w:marTop w:val="0"/>
          <w:marBottom w:val="0"/>
          <w:divBdr>
            <w:top w:val="none" w:sz="0" w:space="0" w:color="auto"/>
            <w:left w:val="none" w:sz="0" w:space="0" w:color="auto"/>
            <w:bottom w:val="none" w:sz="0" w:space="0" w:color="auto"/>
            <w:right w:val="none" w:sz="0" w:space="0" w:color="auto"/>
          </w:divBdr>
        </w:div>
        <w:div w:id="1608077018">
          <w:marLeft w:val="0"/>
          <w:marRight w:val="0"/>
          <w:marTop w:val="0"/>
          <w:marBottom w:val="0"/>
          <w:divBdr>
            <w:top w:val="none" w:sz="0" w:space="0" w:color="auto"/>
            <w:left w:val="none" w:sz="0" w:space="0" w:color="auto"/>
            <w:bottom w:val="none" w:sz="0" w:space="0" w:color="auto"/>
            <w:right w:val="none" w:sz="0" w:space="0" w:color="auto"/>
          </w:divBdr>
        </w:div>
        <w:div w:id="719744397">
          <w:marLeft w:val="0"/>
          <w:marRight w:val="0"/>
          <w:marTop w:val="0"/>
          <w:marBottom w:val="0"/>
          <w:divBdr>
            <w:top w:val="none" w:sz="0" w:space="0" w:color="auto"/>
            <w:left w:val="none" w:sz="0" w:space="0" w:color="auto"/>
            <w:bottom w:val="none" w:sz="0" w:space="0" w:color="auto"/>
            <w:right w:val="none" w:sz="0" w:space="0" w:color="auto"/>
          </w:divBdr>
        </w:div>
        <w:div w:id="1692604447">
          <w:marLeft w:val="0"/>
          <w:marRight w:val="0"/>
          <w:marTop w:val="0"/>
          <w:marBottom w:val="0"/>
          <w:divBdr>
            <w:top w:val="none" w:sz="0" w:space="0" w:color="auto"/>
            <w:left w:val="none" w:sz="0" w:space="0" w:color="auto"/>
            <w:bottom w:val="none" w:sz="0" w:space="0" w:color="auto"/>
            <w:right w:val="none" w:sz="0" w:space="0" w:color="auto"/>
          </w:divBdr>
        </w:div>
        <w:div w:id="2042702836">
          <w:marLeft w:val="0"/>
          <w:marRight w:val="0"/>
          <w:marTop w:val="0"/>
          <w:marBottom w:val="0"/>
          <w:divBdr>
            <w:top w:val="none" w:sz="0" w:space="0" w:color="auto"/>
            <w:left w:val="none" w:sz="0" w:space="0" w:color="auto"/>
            <w:bottom w:val="none" w:sz="0" w:space="0" w:color="auto"/>
            <w:right w:val="none" w:sz="0" w:space="0" w:color="auto"/>
          </w:divBdr>
        </w:div>
        <w:div w:id="1378894973">
          <w:marLeft w:val="0"/>
          <w:marRight w:val="0"/>
          <w:marTop w:val="0"/>
          <w:marBottom w:val="0"/>
          <w:divBdr>
            <w:top w:val="none" w:sz="0" w:space="0" w:color="auto"/>
            <w:left w:val="none" w:sz="0" w:space="0" w:color="auto"/>
            <w:bottom w:val="none" w:sz="0" w:space="0" w:color="auto"/>
            <w:right w:val="none" w:sz="0" w:space="0" w:color="auto"/>
          </w:divBdr>
        </w:div>
        <w:div w:id="1132672769">
          <w:marLeft w:val="0"/>
          <w:marRight w:val="0"/>
          <w:marTop w:val="0"/>
          <w:marBottom w:val="0"/>
          <w:divBdr>
            <w:top w:val="none" w:sz="0" w:space="0" w:color="auto"/>
            <w:left w:val="none" w:sz="0" w:space="0" w:color="auto"/>
            <w:bottom w:val="none" w:sz="0" w:space="0" w:color="auto"/>
            <w:right w:val="none" w:sz="0" w:space="0" w:color="auto"/>
          </w:divBdr>
          <w:divsChild>
            <w:div w:id="1442147284">
              <w:marLeft w:val="0"/>
              <w:marRight w:val="0"/>
              <w:marTop w:val="0"/>
              <w:marBottom w:val="0"/>
              <w:divBdr>
                <w:top w:val="none" w:sz="0" w:space="0" w:color="auto"/>
                <w:left w:val="none" w:sz="0" w:space="0" w:color="auto"/>
                <w:bottom w:val="none" w:sz="0" w:space="0" w:color="auto"/>
                <w:right w:val="none" w:sz="0" w:space="0" w:color="auto"/>
              </w:divBdr>
              <w:divsChild>
                <w:div w:id="20728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1659">
          <w:marLeft w:val="0"/>
          <w:marRight w:val="0"/>
          <w:marTop w:val="0"/>
          <w:marBottom w:val="0"/>
          <w:divBdr>
            <w:top w:val="none" w:sz="0" w:space="0" w:color="auto"/>
            <w:left w:val="none" w:sz="0" w:space="0" w:color="auto"/>
            <w:bottom w:val="none" w:sz="0" w:space="0" w:color="auto"/>
            <w:right w:val="none" w:sz="0" w:space="0" w:color="auto"/>
          </w:divBdr>
        </w:div>
        <w:div w:id="1940989584">
          <w:marLeft w:val="0"/>
          <w:marRight w:val="0"/>
          <w:marTop w:val="0"/>
          <w:marBottom w:val="0"/>
          <w:divBdr>
            <w:top w:val="none" w:sz="0" w:space="0" w:color="auto"/>
            <w:left w:val="none" w:sz="0" w:space="0" w:color="auto"/>
            <w:bottom w:val="none" w:sz="0" w:space="0" w:color="auto"/>
            <w:right w:val="none" w:sz="0" w:space="0" w:color="auto"/>
          </w:divBdr>
          <w:divsChild>
            <w:div w:id="1736318456">
              <w:marLeft w:val="0"/>
              <w:marRight w:val="0"/>
              <w:marTop w:val="0"/>
              <w:marBottom w:val="0"/>
              <w:divBdr>
                <w:top w:val="none" w:sz="0" w:space="0" w:color="auto"/>
                <w:left w:val="none" w:sz="0" w:space="0" w:color="auto"/>
                <w:bottom w:val="none" w:sz="0" w:space="0" w:color="auto"/>
                <w:right w:val="none" w:sz="0" w:space="0" w:color="auto"/>
              </w:divBdr>
            </w:div>
            <w:div w:id="1314220713">
              <w:marLeft w:val="0"/>
              <w:marRight w:val="0"/>
              <w:marTop w:val="0"/>
              <w:marBottom w:val="0"/>
              <w:divBdr>
                <w:top w:val="none" w:sz="0" w:space="0" w:color="auto"/>
                <w:left w:val="none" w:sz="0" w:space="0" w:color="auto"/>
                <w:bottom w:val="none" w:sz="0" w:space="0" w:color="auto"/>
                <w:right w:val="none" w:sz="0" w:space="0" w:color="auto"/>
              </w:divBdr>
            </w:div>
            <w:div w:id="162354111">
              <w:marLeft w:val="0"/>
              <w:marRight w:val="0"/>
              <w:marTop w:val="0"/>
              <w:marBottom w:val="0"/>
              <w:divBdr>
                <w:top w:val="none" w:sz="0" w:space="0" w:color="auto"/>
                <w:left w:val="none" w:sz="0" w:space="0" w:color="auto"/>
                <w:bottom w:val="none" w:sz="0" w:space="0" w:color="auto"/>
                <w:right w:val="none" w:sz="0" w:space="0" w:color="auto"/>
              </w:divBdr>
            </w:div>
          </w:divsChild>
        </w:div>
        <w:div w:id="1693149693">
          <w:marLeft w:val="0"/>
          <w:marRight w:val="0"/>
          <w:marTop w:val="0"/>
          <w:marBottom w:val="0"/>
          <w:divBdr>
            <w:top w:val="none" w:sz="0" w:space="0" w:color="auto"/>
            <w:left w:val="none" w:sz="0" w:space="0" w:color="auto"/>
            <w:bottom w:val="none" w:sz="0" w:space="0" w:color="auto"/>
            <w:right w:val="none" w:sz="0" w:space="0" w:color="auto"/>
          </w:divBdr>
        </w:div>
        <w:div w:id="708378649">
          <w:marLeft w:val="0"/>
          <w:marRight w:val="0"/>
          <w:marTop w:val="0"/>
          <w:marBottom w:val="0"/>
          <w:divBdr>
            <w:top w:val="none" w:sz="0" w:space="0" w:color="auto"/>
            <w:left w:val="none" w:sz="0" w:space="0" w:color="auto"/>
            <w:bottom w:val="none" w:sz="0" w:space="0" w:color="auto"/>
            <w:right w:val="none" w:sz="0" w:space="0" w:color="auto"/>
          </w:divBdr>
          <w:divsChild>
            <w:div w:id="1091127131">
              <w:marLeft w:val="0"/>
              <w:marRight w:val="0"/>
              <w:marTop w:val="0"/>
              <w:marBottom w:val="0"/>
              <w:divBdr>
                <w:top w:val="none" w:sz="0" w:space="0" w:color="auto"/>
                <w:left w:val="none" w:sz="0" w:space="0" w:color="auto"/>
                <w:bottom w:val="none" w:sz="0" w:space="0" w:color="auto"/>
                <w:right w:val="none" w:sz="0" w:space="0" w:color="auto"/>
              </w:divBdr>
            </w:div>
            <w:div w:id="299191410">
              <w:marLeft w:val="0"/>
              <w:marRight w:val="0"/>
              <w:marTop w:val="0"/>
              <w:marBottom w:val="0"/>
              <w:divBdr>
                <w:top w:val="none" w:sz="0" w:space="0" w:color="auto"/>
                <w:left w:val="none" w:sz="0" w:space="0" w:color="auto"/>
                <w:bottom w:val="none" w:sz="0" w:space="0" w:color="auto"/>
                <w:right w:val="none" w:sz="0" w:space="0" w:color="auto"/>
              </w:divBdr>
            </w:div>
            <w:div w:id="1662389229">
              <w:marLeft w:val="0"/>
              <w:marRight w:val="0"/>
              <w:marTop w:val="0"/>
              <w:marBottom w:val="0"/>
              <w:divBdr>
                <w:top w:val="none" w:sz="0" w:space="0" w:color="auto"/>
                <w:left w:val="none" w:sz="0" w:space="0" w:color="auto"/>
                <w:bottom w:val="none" w:sz="0" w:space="0" w:color="auto"/>
                <w:right w:val="none" w:sz="0" w:space="0" w:color="auto"/>
              </w:divBdr>
            </w:div>
            <w:div w:id="61568062">
              <w:marLeft w:val="0"/>
              <w:marRight w:val="0"/>
              <w:marTop w:val="0"/>
              <w:marBottom w:val="0"/>
              <w:divBdr>
                <w:top w:val="none" w:sz="0" w:space="0" w:color="auto"/>
                <w:left w:val="none" w:sz="0" w:space="0" w:color="auto"/>
                <w:bottom w:val="none" w:sz="0" w:space="0" w:color="auto"/>
                <w:right w:val="none" w:sz="0" w:space="0" w:color="auto"/>
              </w:divBdr>
            </w:div>
            <w:div w:id="387337110">
              <w:marLeft w:val="0"/>
              <w:marRight w:val="0"/>
              <w:marTop w:val="0"/>
              <w:marBottom w:val="0"/>
              <w:divBdr>
                <w:top w:val="none" w:sz="0" w:space="0" w:color="auto"/>
                <w:left w:val="none" w:sz="0" w:space="0" w:color="auto"/>
                <w:bottom w:val="none" w:sz="0" w:space="0" w:color="auto"/>
                <w:right w:val="none" w:sz="0" w:space="0" w:color="auto"/>
              </w:divBdr>
            </w:div>
            <w:div w:id="1718237613">
              <w:marLeft w:val="0"/>
              <w:marRight w:val="0"/>
              <w:marTop w:val="0"/>
              <w:marBottom w:val="0"/>
              <w:divBdr>
                <w:top w:val="none" w:sz="0" w:space="0" w:color="auto"/>
                <w:left w:val="none" w:sz="0" w:space="0" w:color="auto"/>
                <w:bottom w:val="none" w:sz="0" w:space="0" w:color="auto"/>
                <w:right w:val="none" w:sz="0" w:space="0" w:color="auto"/>
              </w:divBdr>
            </w:div>
            <w:div w:id="850798286">
              <w:marLeft w:val="0"/>
              <w:marRight w:val="0"/>
              <w:marTop w:val="0"/>
              <w:marBottom w:val="0"/>
              <w:divBdr>
                <w:top w:val="none" w:sz="0" w:space="0" w:color="auto"/>
                <w:left w:val="none" w:sz="0" w:space="0" w:color="auto"/>
                <w:bottom w:val="none" w:sz="0" w:space="0" w:color="auto"/>
                <w:right w:val="none" w:sz="0" w:space="0" w:color="auto"/>
              </w:divBdr>
            </w:div>
            <w:div w:id="1296258603">
              <w:marLeft w:val="0"/>
              <w:marRight w:val="0"/>
              <w:marTop w:val="0"/>
              <w:marBottom w:val="0"/>
              <w:divBdr>
                <w:top w:val="none" w:sz="0" w:space="0" w:color="auto"/>
                <w:left w:val="none" w:sz="0" w:space="0" w:color="auto"/>
                <w:bottom w:val="none" w:sz="0" w:space="0" w:color="auto"/>
                <w:right w:val="none" w:sz="0" w:space="0" w:color="auto"/>
              </w:divBdr>
            </w:div>
            <w:div w:id="1419325510">
              <w:marLeft w:val="0"/>
              <w:marRight w:val="0"/>
              <w:marTop w:val="0"/>
              <w:marBottom w:val="0"/>
              <w:divBdr>
                <w:top w:val="none" w:sz="0" w:space="0" w:color="auto"/>
                <w:left w:val="none" w:sz="0" w:space="0" w:color="auto"/>
                <w:bottom w:val="none" w:sz="0" w:space="0" w:color="auto"/>
                <w:right w:val="none" w:sz="0" w:space="0" w:color="auto"/>
              </w:divBdr>
            </w:div>
            <w:div w:id="226110458">
              <w:marLeft w:val="0"/>
              <w:marRight w:val="0"/>
              <w:marTop w:val="0"/>
              <w:marBottom w:val="0"/>
              <w:divBdr>
                <w:top w:val="none" w:sz="0" w:space="0" w:color="auto"/>
                <w:left w:val="none" w:sz="0" w:space="0" w:color="auto"/>
                <w:bottom w:val="none" w:sz="0" w:space="0" w:color="auto"/>
                <w:right w:val="none" w:sz="0" w:space="0" w:color="auto"/>
              </w:divBdr>
            </w:div>
            <w:div w:id="812022713">
              <w:marLeft w:val="0"/>
              <w:marRight w:val="0"/>
              <w:marTop w:val="0"/>
              <w:marBottom w:val="0"/>
              <w:divBdr>
                <w:top w:val="none" w:sz="0" w:space="0" w:color="auto"/>
                <w:left w:val="none" w:sz="0" w:space="0" w:color="auto"/>
                <w:bottom w:val="none" w:sz="0" w:space="0" w:color="auto"/>
                <w:right w:val="none" w:sz="0" w:space="0" w:color="auto"/>
              </w:divBdr>
            </w:div>
            <w:div w:id="87360236">
              <w:marLeft w:val="0"/>
              <w:marRight w:val="0"/>
              <w:marTop w:val="0"/>
              <w:marBottom w:val="0"/>
              <w:divBdr>
                <w:top w:val="none" w:sz="0" w:space="0" w:color="auto"/>
                <w:left w:val="none" w:sz="0" w:space="0" w:color="auto"/>
                <w:bottom w:val="none" w:sz="0" w:space="0" w:color="auto"/>
                <w:right w:val="none" w:sz="0" w:space="0" w:color="auto"/>
              </w:divBdr>
            </w:div>
            <w:div w:id="706832548">
              <w:marLeft w:val="0"/>
              <w:marRight w:val="0"/>
              <w:marTop w:val="0"/>
              <w:marBottom w:val="0"/>
              <w:divBdr>
                <w:top w:val="none" w:sz="0" w:space="0" w:color="auto"/>
                <w:left w:val="none" w:sz="0" w:space="0" w:color="auto"/>
                <w:bottom w:val="none" w:sz="0" w:space="0" w:color="auto"/>
                <w:right w:val="none" w:sz="0" w:space="0" w:color="auto"/>
              </w:divBdr>
            </w:div>
            <w:div w:id="1920481510">
              <w:marLeft w:val="0"/>
              <w:marRight w:val="0"/>
              <w:marTop w:val="0"/>
              <w:marBottom w:val="0"/>
              <w:divBdr>
                <w:top w:val="none" w:sz="0" w:space="0" w:color="auto"/>
                <w:left w:val="none" w:sz="0" w:space="0" w:color="auto"/>
                <w:bottom w:val="none" w:sz="0" w:space="0" w:color="auto"/>
                <w:right w:val="none" w:sz="0" w:space="0" w:color="auto"/>
              </w:divBdr>
            </w:div>
            <w:div w:id="1960261916">
              <w:marLeft w:val="0"/>
              <w:marRight w:val="0"/>
              <w:marTop w:val="0"/>
              <w:marBottom w:val="0"/>
              <w:divBdr>
                <w:top w:val="none" w:sz="0" w:space="0" w:color="auto"/>
                <w:left w:val="none" w:sz="0" w:space="0" w:color="auto"/>
                <w:bottom w:val="none" w:sz="0" w:space="0" w:color="auto"/>
                <w:right w:val="none" w:sz="0" w:space="0" w:color="auto"/>
              </w:divBdr>
            </w:div>
            <w:div w:id="61611438">
              <w:marLeft w:val="0"/>
              <w:marRight w:val="0"/>
              <w:marTop w:val="0"/>
              <w:marBottom w:val="0"/>
              <w:divBdr>
                <w:top w:val="none" w:sz="0" w:space="0" w:color="auto"/>
                <w:left w:val="none" w:sz="0" w:space="0" w:color="auto"/>
                <w:bottom w:val="none" w:sz="0" w:space="0" w:color="auto"/>
                <w:right w:val="none" w:sz="0" w:space="0" w:color="auto"/>
              </w:divBdr>
            </w:div>
            <w:div w:id="668094294">
              <w:marLeft w:val="0"/>
              <w:marRight w:val="0"/>
              <w:marTop w:val="0"/>
              <w:marBottom w:val="0"/>
              <w:divBdr>
                <w:top w:val="none" w:sz="0" w:space="0" w:color="auto"/>
                <w:left w:val="none" w:sz="0" w:space="0" w:color="auto"/>
                <w:bottom w:val="none" w:sz="0" w:space="0" w:color="auto"/>
                <w:right w:val="none" w:sz="0" w:space="0" w:color="auto"/>
              </w:divBdr>
            </w:div>
            <w:div w:id="1121462512">
              <w:marLeft w:val="0"/>
              <w:marRight w:val="0"/>
              <w:marTop w:val="0"/>
              <w:marBottom w:val="0"/>
              <w:divBdr>
                <w:top w:val="none" w:sz="0" w:space="0" w:color="auto"/>
                <w:left w:val="none" w:sz="0" w:space="0" w:color="auto"/>
                <w:bottom w:val="none" w:sz="0" w:space="0" w:color="auto"/>
                <w:right w:val="none" w:sz="0" w:space="0" w:color="auto"/>
              </w:divBdr>
            </w:div>
            <w:div w:id="319584169">
              <w:marLeft w:val="0"/>
              <w:marRight w:val="0"/>
              <w:marTop w:val="0"/>
              <w:marBottom w:val="0"/>
              <w:divBdr>
                <w:top w:val="none" w:sz="0" w:space="0" w:color="auto"/>
                <w:left w:val="none" w:sz="0" w:space="0" w:color="auto"/>
                <w:bottom w:val="none" w:sz="0" w:space="0" w:color="auto"/>
                <w:right w:val="none" w:sz="0" w:space="0" w:color="auto"/>
              </w:divBdr>
            </w:div>
            <w:div w:id="1058477798">
              <w:marLeft w:val="0"/>
              <w:marRight w:val="0"/>
              <w:marTop w:val="0"/>
              <w:marBottom w:val="0"/>
              <w:divBdr>
                <w:top w:val="none" w:sz="0" w:space="0" w:color="auto"/>
                <w:left w:val="none" w:sz="0" w:space="0" w:color="auto"/>
                <w:bottom w:val="none" w:sz="0" w:space="0" w:color="auto"/>
                <w:right w:val="none" w:sz="0" w:space="0" w:color="auto"/>
              </w:divBdr>
            </w:div>
            <w:div w:id="369500719">
              <w:marLeft w:val="0"/>
              <w:marRight w:val="0"/>
              <w:marTop w:val="0"/>
              <w:marBottom w:val="0"/>
              <w:divBdr>
                <w:top w:val="none" w:sz="0" w:space="0" w:color="auto"/>
                <w:left w:val="none" w:sz="0" w:space="0" w:color="auto"/>
                <w:bottom w:val="none" w:sz="0" w:space="0" w:color="auto"/>
                <w:right w:val="none" w:sz="0" w:space="0" w:color="auto"/>
              </w:divBdr>
            </w:div>
            <w:div w:id="137111128">
              <w:marLeft w:val="0"/>
              <w:marRight w:val="0"/>
              <w:marTop w:val="0"/>
              <w:marBottom w:val="0"/>
              <w:divBdr>
                <w:top w:val="none" w:sz="0" w:space="0" w:color="auto"/>
                <w:left w:val="none" w:sz="0" w:space="0" w:color="auto"/>
                <w:bottom w:val="none" w:sz="0" w:space="0" w:color="auto"/>
                <w:right w:val="none" w:sz="0" w:space="0" w:color="auto"/>
              </w:divBdr>
            </w:div>
            <w:div w:id="52125227">
              <w:marLeft w:val="0"/>
              <w:marRight w:val="0"/>
              <w:marTop w:val="0"/>
              <w:marBottom w:val="0"/>
              <w:divBdr>
                <w:top w:val="none" w:sz="0" w:space="0" w:color="auto"/>
                <w:left w:val="none" w:sz="0" w:space="0" w:color="auto"/>
                <w:bottom w:val="none" w:sz="0" w:space="0" w:color="auto"/>
                <w:right w:val="none" w:sz="0" w:space="0" w:color="auto"/>
              </w:divBdr>
            </w:div>
            <w:div w:id="1247835782">
              <w:marLeft w:val="0"/>
              <w:marRight w:val="0"/>
              <w:marTop w:val="0"/>
              <w:marBottom w:val="0"/>
              <w:divBdr>
                <w:top w:val="none" w:sz="0" w:space="0" w:color="auto"/>
                <w:left w:val="none" w:sz="0" w:space="0" w:color="auto"/>
                <w:bottom w:val="none" w:sz="0" w:space="0" w:color="auto"/>
                <w:right w:val="none" w:sz="0" w:space="0" w:color="auto"/>
              </w:divBdr>
            </w:div>
            <w:div w:id="694617822">
              <w:marLeft w:val="0"/>
              <w:marRight w:val="0"/>
              <w:marTop w:val="0"/>
              <w:marBottom w:val="0"/>
              <w:divBdr>
                <w:top w:val="none" w:sz="0" w:space="0" w:color="auto"/>
                <w:left w:val="none" w:sz="0" w:space="0" w:color="auto"/>
                <w:bottom w:val="none" w:sz="0" w:space="0" w:color="auto"/>
                <w:right w:val="none" w:sz="0" w:space="0" w:color="auto"/>
              </w:divBdr>
            </w:div>
            <w:div w:id="139469409">
              <w:marLeft w:val="0"/>
              <w:marRight w:val="0"/>
              <w:marTop w:val="0"/>
              <w:marBottom w:val="0"/>
              <w:divBdr>
                <w:top w:val="none" w:sz="0" w:space="0" w:color="auto"/>
                <w:left w:val="none" w:sz="0" w:space="0" w:color="auto"/>
                <w:bottom w:val="none" w:sz="0" w:space="0" w:color="auto"/>
                <w:right w:val="none" w:sz="0" w:space="0" w:color="auto"/>
              </w:divBdr>
            </w:div>
            <w:div w:id="1857306495">
              <w:marLeft w:val="0"/>
              <w:marRight w:val="0"/>
              <w:marTop w:val="0"/>
              <w:marBottom w:val="0"/>
              <w:divBdr>
                <w:top w:val="none" w:sz="0" w:space="0" w:color="auto"/>
                <w:left w:val="none" w:sz="0" w:space="0" w:color="auto"/>
                <w:bottom w:val="none" w:sz="0" w:space="0" w:color="auto"/>
                <w:right w:val="none" w:sz="0" w:space="0" w:color="auto"/>
              </w:divBdr>
            </w:div>
            <w:div w:id="150291563">
              <w:marLeft w:val="0"/>
              <w:marRight w:val="0"/>
              <w:marTop w:val="0"/>
              <w:marBottom w:val="0"/>
              <w:divBdr>
                <w:top w:val="none" w:sz="0" w:space="0" w:color="auto"/>
                <w:left w:val="none" w:sz="0" w:space="0" w:color="auto"/>
                <w:bottom w:val="none" w:sz="0" w:space="0" w:color="auto"/>
                <w:right w:val="none" w:sz="0" w:space="0" w:color="auto"/>
              </w:divBdr>
            </w:div>
            <w:div w:id="1581795831">
              <w:marLeft w:val="0"/>
              <w:marRight w:val="0"/>
              <w:marTop w:val="0"/>
              <w:marBottom w:val="0"/>
              <w:divBdr>
                <w:top w:val="none" w:sz="0" w:space="0" w:color="auto"/>
                <w:left w:val="none" w:sz="0" w:space="0" w:color="auto"/>
                <w:bottom w:val="none" w:sz="0" w:space="0" w:color="auto"/>
                <w:right w:val="none" w:sz="0" w:space="0" w:color="auto"/>
              </w:divBdr>
            </w:div>
          </w:divsChild>
        </w:div>
        <w:div w:id="1030766746">
          <w:marLeft w:val="0"/>
          <w:marRight w:val="0"/>
          <w:marTop w:val="0"/>
          <w:marBottom w:val="0"/>
          <w:divBdr>
            <w:top w:val="none" w:sz="0" w:space="0" w:color="auto"/>
            <w:left w:val="none" w:sz="0" w:space="0" w:color="auto"/>
            <w:bottom w:val="none" w:sz="0" w:space="0" w:color="auto"/>
            <w:right w:val="none" w:sz="0" w:space="0" w:color="auto"/>
          </w:divBdr>
        </w:div>
        <w:div w:id="2074159555">
          <w:marLeft w:val="0"/>
          <w:marRight w:val="0"/>
          <w:marTop w:val="0"/>
          <w:marBottom w:val="0"/>
          <w:divBdr>
            <w:top w:val="none" w:sz="0" w:space="0" w:color="auto"/>
            <w:left w:val="none" w:sz="0" w:space="0" w:color="auto"/>
            <w:bottom w:val="none" w:sz="0" w:space="0" w:color="auto"/>
            <w:right w:val="none" w:sz="0" w:space="0" w:color="auto"/>
          </w:divBdr>
          <w:divsChild>
            <w:div w:id="1663386925">
              <w:marLeft w:val="0"/>
              <w:marRight w:val="0"/>
              <w:marTop w:val="0"/>
              <w:marBottom w:val="0"/>
              <w:divBdr>
                <w:top w:val="none" w:sz="0" w:space="0" w:color="auto"/>
                <w:left w:val="none" w:sz="0" w:space="0" w:color="auto"/>
                <w:bottom w:val="none" w:sz="0" w:space="0" w:color="auto"/>
                <w:right w:val="none" w:sz="0" w:space="0" w:color="auto"/>
              </w:divBdr>
            </w:div>
            <w:div w:id="1622346001">
              <w:marLeft w:val="0"/>
              <w:marRight w:val="0"/>
              <w:marTop w:val="0"/>
              <w:marBottom w:val="0"/>
              <w:divBdr>
                <w:top w:val="none" w:sz="0" w:space="0" w:color="auto"/>
                <w:left w:val="none" w:sz="0" w:space="0" w:color="auto"/>
                <w:bottom w:val="none" w:sz="0" w:space="0" w:color="auto"/>
                <w:right w:val="none" w:sz="0" w:space="0" w:color="auto"/>
              </w:divBdr>
            </w:div>
            <w:div w:id="1561676161">
              <w:marLeft w:val="0"/>
              <w:marRight w:val="0"/>
              <w:marTop w:val="0"/>
              <w:marBottom w:val="0"/>
              <w:divBdr>
                <w:top w:val="none" w:sz="0" w:space="0" w:color="auto"/>
                <w:left w:val="none" w:sz="0" w:space="0" w:color="auto"/>
                <w:bottom w:val="none" w:sz="0" w:space="0" w:color="auto"/>
                <w:right w:val="none" w:sz="0" w:space="0" w:color="auto"/>
              </w:divBdr>
            </w:div>
          </w:divsChild>
        </w:div>
        <w:div w:id="1136218692">
          <w:marLeft w:val="0"/>
          <w:marRight w:val="0"/>
          <w:marTop w:val="0"/>
          <w:marBottom w:val="0"/>
          <w:divBdr>
            <w:top w:val="none" w:sz="0" w:space="0" w:color="auto"/>
            <w:left w:val="none" w:sz="0" w:space="0" w:color="auto"/>
            <w:bottom w:val="none" w:sz="0" w:space="0" w:color="auto"/>
            <w:right w:val="none" w:sz="0" w:space="0" w:color="auto"/>
          </w:divBdr>
        </w:div>
        <w:div w:id="1561940005">
          <w:marLeft w:val="0"/>
          <w:marRight w:val="0"/>
          <w:marTop w:val="0"/>
          <w:marBottom w:val="0"/>
          <w:divBdr>
            <w:top w:val="none" w:sz="0" w:space="0" w:color="auto"/>
            <w:left w:val="none" w:sz="0" w:space="0" w:color="auto"/>
            <w:bottom w:val="none" w:sz="0" w:space="0" w:color="auto"/>
            <w:right w:val="none" w:sz="0" w:space="0" w:color="auto"/>
          </w:divBdr>
          <w:divsChild>
            <w:div w:id="892698595">
              <w:marLeft w:val="0"/>
              <w:marRight w:val="0"/>
              <w:marTop w:val="0"/>
              <w:marBottom w:val="0"/>
              <w:divBdr>
                <w:top w:val="none" w:sz="0" w:space="0" w:color="auto"/>
                <w:left w:val="none" w:sz="0" w:space="0" w:color="auto"/>
                <w:bottom w:val="none" w:sz="0" w:space="0" w:color="auto"/>
                <w:right w:val="none" w:sz="0" w:space="0" w:color="auto"/>
              </w:divBdr>
              <w:divsChild>
                <w:div w:id="154423759">
                  <w:marLeft w:val="0"/>
                  <w:marRight w:val="0"/>
                  <w:marTop w:val="0"/>
                  <w:marBottom w:val="0"/>
                  <w:divBdr>
                    <w:top w:val="none" w:sz="0" w:space="0" w:color="auto"/>
                    <w:left w:val="none" w:sz="0" w:space="0" w:color="auto"/>
                    <w:bottom w:val="none" w:sz="0" w:space="0" w:color="auto"/>
                    <w:right w:val="none" w:sz="0" w:space="0" w:color="auto"/>
                  </w:divBdr>
                </w:div>
                <w:div w:id="374893699">
                  <w:marLeft w:val="0"/>
                  <w:marRight w:val="0"/>
                  <w:marTop w:val="0"/>
                  <w:marBottom w:val="0"/>
                  <w:divBdr>
                    <w:top w:val="none" w:sz="0" w:space="0" w:color="auto"/>
                    <w:left w:val="none" w:sz="0" w:space="0" w:color="auto"/>
                    <w:bottom w:val="none" w:sz="0" w:space="0" w:color="auto"/>
                    <w:right w:val="none" w:sz="0" w:space="0" w:color="auto"/>
                  </w:divBdr>
                </w:div>
                <w:div w:id="133258436">
                  <w:marLeft w:val="0"/>
                  <w:marRight w:val="0"/>
                  <w:marTop w:val="0"/>
                  <w:marBottom w:val="0"/>
                  <w:divBdr>
                    <w:top w:val="none" w:sz="0" w:space="0" w:color="auto"/>
                    <w:left w:val="none" w:sz="0" w:space="0" w:color="auto"/>
                    <w:bottom w:val="none" w:sz="0" w:space="0" w:color="auto"/>
                    <w:right w:val="none" w:sz="0" w:space="0" w:color="auto"/>
                  </w:divBdr>
                </w:div>
                <w:div w:id="1720206222">
                  <w:marLeft w:val="0"/>
                  <w:marRight w:val="0"/>
                  <w:marTop w:val="0"/>
                  <w:marBottom w:val="0"/>
                  <w:divBdr>
                    <w:top w:val="none" w:sz="0" w:space="0" w:color="auto"/>
                    <w:left w:val="none" w:sz="0" w:space="0" w:color="auto"/>
                    <w:bottom w:val="none" w:sz="0" w:space="0" w:color="auto"/>
                    <w:right w:val="none" w:sz="0" w:space="0" w:color="auto"/>
                  </w:divBdr>
                </w:div>
                <w:div w:id="885482217">
                  <w:marLeft w:val="0"/>
                  <w:marRight w:val="0"/>
                  <w:marTop w:val="0"/>
                  <w:marBottom w:val="0"/>
                  <w:divBdr>
                    <w:top w:val="none" w:sz="0" w:space="0" w:color="auto"/>
                    <w:left w:val="none" w:sz="0" w:space="0" w:color="auto"/>
                    <w:bottom w:val="none" w:sz="0" w:space="0" w:color="auto"/>
                    <w:right w:val="none" w:sz="0" w:space="0" w:color="auto"/>
                  </w:divBdr>
                </w:div>
                <w:div w:id="586888524">
                  <w:marLeft w:val="0"/>
                  <w:marRight w:val="0"/>
                  <w:marTop w:val="0"/>
                  <w:marBottom w:val="0"/>
                  <w:divBdr>
                    <w:top w:val="none" w:sz="0" w:space="0" w:color="auto"/>
                    <w:left w:val="none" w:sz="0" w:space="0" w:color="auto"/>
                    <w:bottom w:val="none" w:sz="0" w:space="0" w:color="auto"/>
                    <w:right w:val="none" w:sz="0" w:space="0" w:color="auto"/>
                  </w:divBdr>
                </w:div>
                <w:div w:id="1292133938">
                  <w:marLeft w:val="0"/>
                  <w:marRight w:val="0"/>
                  <w:marTop w:val="0"/>
                  <w:marBottom w:val="0"/>
                  <w:divBdr>
                    <w:top w:val="none" w:sz="0" w:space="0" w:color="auto"/>
                    <w:left w:val="none" w:sz="0" w:space="0" w:color="auto"/>
                    <w:bottom w:val="none" w:sz="0" w:space="0" w:color="auto"/>
                    <w:right w:val="none" w:sz="0" w:space="0" w:color="auto"/>
                  </w:divBdr>
                </w:div>
                <w:div w:id="985626412">
                  <w:marLeft w:val="0"/>
                  <w:marRight w:val="0"/>
                  <w:marTop w:val="0"/>
                  <w:marBottom w:val="0"/>
                  <w:divBdr>
                    <w:top w:val="none" w:sz="0" w:space="0" w:color="auto"/>
                    <w:left w:val="none" w:sz="0" w:space="0" w:color="auto"/>
                    <w:bottom w:val="none" w:sz="0" w:space="0" w:color="auto"/>
                    <w:right w:val="none" w:sz="0" w:space="0" w:color="auto"/>
                  </w:divBdr>
                </w:div>
                <w:div w:id="1903059017">
                  <w:marLeft w:val="0"/>
                  <w:marRight w:val="0"/>
                  <w:marTop w:val="0"/>
                  <w:marBottom w:val="0"/>
                  <w:divBdr>
                    <w:top w:val="none" w:sz="0" w:space="0" w:color="auto"/>
                    <w:left w:val="none" w:sz="0" w:space="0" w:color="auto"/>
                    <w:bottom w:val="none" w:sz="0" w:space="0" w:color="auto"/>
                    <w:right w:val="none" w:sz="0" w:space="0" w:color="auto"/>
                  </w:divBdr>
                </w:div>
                <w:div w:id="1892689744">
                  <w:marLeft w:val="0"/>
                  <w:marRight w:val="0"/>
                  <w:marTop w:val="0"/>
                  <w:marBottom w:val="0"/>
                  <w:divBdr>
                    <w:top w:val="none" w:sz="0" w:space="0" w:color="auto"/>
                    <w:left w:val="none" w:sz="0" w:space="0" w:color="auto"/>
                    <w:bottom w:val="none" w:sz="0" w:space="0" w:color="auto"/>
                    <w:right w:val="none" w:sz="0" w:space="0" w:color="auto"/>
                  </w:divBdr>
                </w:div>
                <w:div w:id="891775300">
                  <w:marLeft w:val="0"/>
                  <w:marRight w:val="0"/>
                  <w:marTop w:val="0"/>
                  <w:marBottom w:val="0"/>
                  <w:divBdr>
                    <w:top w:val="none" w:sz="0" w:space="0" w:color="auto"/>
                    <w:left w:val="none" w:sz="0" w:space="0" w:color="auto"/>
                    <w:bottom w:val="none" w:sz="0" w:space="0" w:color="auto"/>
                    <w:right w:val="none" w:sz="0" w:space="0" w:color="auto"/>
                  </w:divBdr>
                </w:div>
                <w:div w:id="1848862935">
                  <w:marLeft w:val="0"/>
                  <w:marRight w:val="0"/>
                  <w:marTop w:val="0"/>
                  <w:marBottom w:val="0"/>
                  <w:divBdr>
                    <w:top w:val="none" w:sz="0" w:space="0" w:color="auto"/>
                    <w:left w:val="none" w:sz="0" w:space="0" w:color="auto"/>
                    <w:bottom w:val="none" w:sz="0" w:space="0" w:color="auto"/>
                    <w:right w:val="none" w:sz="0" w:space="0" w:color="auto"/>
                  </w:divBdr>
                </w:div>
                <w:div w:id="363872831">
                  <w:marLeft w:val="0"/>
                  <w:marRight w:val="0"/>
                  <w:marTop w:val="0"/>
                  <w:marBottom w:val="0"/>
                  <w:divBdr>
                    <w:top w:val="none" w:sz="0" w:space="0" w:color="auto"/>
                    <w:left w:val="none" w:sz="0" w:space="0" w:color="auto"/>
                    <w:bottom w:val="none" w:sz="0" w:space="0" w:color="auto"/>
                    <w:right w:val="none" w:sz="0" w:space="0" w:color="auto"/>
                  </w:divBdr>
                </w:div>
                <w:div w:id="2108695965">
                  <w:marLeft w:val="0"/>
                  <w:marRight w:val="0"/>
                  <w:marTop w:val="0"/>
                  <w:marBottom w:val="0"/>
                  <w:divBdr>
                    <w:top w:val="none" w:sz="0" w:space="0" w:color="auto"/>
                    <w:left w:val="none" w:sz="0" w:space="0" w:color="auto"/>
                    <w:bottom w:val="none" w:sz="0" w:space="0" w:color="auto"/>
                    <w:right w:val="none" w:sz="0" w:space="0" w:color="auto"/>
                  </w:divBdr>
                </w:div>
                <w:div w:id="456947504">
                  <w:marLeft w:val="0"/>
                  <w:marRight w:val="0"/>
                  <w:marTop w:val="0"/>
                  <w:marBottom w:val="0"/>
                  <w:divBdr>
                    <w:top w:val="none" w:sz="0" w:space="0" w:color="auto"/>
                    <w:left w:val="none" w:sz="0" w:space="0" w:color="auto"/>
                    <w:bottom w:val="none" w:sz="0" w:space="0" w:color="auto"/>
                    <w:right w:val="none" w:sz="0" w:space="0" w:color="auto"/>
                  </w:divBdr>
                </w:div>
                <w:div w:id="445152692">
                  <w:marLeft w:val="0"/>
                  <w:marRight w:val="0"/>
                  <w:marTop w:val="0"/>
                  <w:marBottom w:val="0"/>
                  <w:divBdr>
                    <w:top w:val="none" w:sz="0" w:space="0" w:color="auto"/>
                    <w:left w:val="none" w:sz="0" w:space="0" w:color="auto"/>
                    <w:bottom w:val="none" w:sz="0" w:space="0" w:color="auto"/>
                    <w:right w:val="none" w:sz="0" w:space="0" w:color="auto"/>
                  </w:divBdr>
                </w:div>
                <w:div w:id="246693539">
                  <w:marLeft w:val="0"/>
                  <w:marRight w:val="0"/>
                  <w:marTop w:val="0"/>
                  <w:marBottom w:val="0"/>
                  <w:divBdr>
                    <w:top w:val="none" w:sz="0" w:space="0" w:color="auto"/>
                    <w:left w:val="none" w:sz="0" w:space="0" w:color="auto"/>
                    <w:bottom w:val="none" w:sz="0" w:space="0" w:color="auto"/>
                    <w:right w:val="none" w:sz="0" w:space="0" w:color="auto"/>
                  </w:divBdr>
                </w:div>
                <w:div w:id="500582811">
                  <w:marLeft w:val="0"/>
                  <w:marRight w:val="0"/>
                  <w:marTop w:val="0"/>
                  <w:marBottom w:val="0"/>
                  <w:divBdr>
                    <w:top w:val="none" w:sz="0" w:space="0" w:color="auto"/>
                    <w:left w:val="none" w:sz="0" w:space="0" w:color="auto"/>
                    <w:bottom w:val="none" w:sz="0" w:space="0" w:color="auto"/>
                    <w:right w:val="none" w:sz="0" w:space="0" w:color="auto"/>
                  </w:divBdr>
                </w:div>
                <w:div w:id="1856456143">
                  <w:marLeft w:val="0"/>
                  <w:marRight w:val="0"/>
                  <w:marTop w:val="0"/>
                  <w:marBottom w:val="0"/>
                  <w:divBdr>
                    <w:top w:val="none" w:sz="0" w:space="0" w:color="auto"/>
                    <w:left w:val="none" w:sz="0" w:space="0" w:color="auto"/>
                    <w:bottom w:val="none" w:sz="0" w:space="0" w:color="auto"/>
                    <w:right w:val="none" w:sz="0" w:space="0" w:color="auto"/>
                  </w:divBdr>
                </w:div>
                <w:div w:id="1063413145">
                  <w:marLeft w:val="0"/>
                  <w:marRight w:val="0"/>
                  <w:marTop w:val="0"/>
                  <w:marBottom w:val="0"/>
                  <w:divBdr>
                    <w:top w:val="none" w:sz="0" w:space="0" w:color="auto"/>
                    <w:left w:val="none" w:sz="0" w:space="0" w:color="auto"/>
                    <w:bottom w:val="none" w:sz="0" w:space="0" w:color="auto"/>
                    <w:right w:val="none" w:sz="0" w:space="0" w:color="auto"/>
                  </w:divBdr>
                </w:div>
                <w:div w:id="1253122231">
                  <w:marLeft w:val="0"/>
                  <w:marRight w:val="0"/>
                  <w:marTop w:val="0"/>
                  <w:marBottom w:val="0"/>
                  <w:divBdr>
                    <w:top w:val="none" w:sz="0" w:space="0" w:color="auto"/>
                    <w:left w:val="none" w:sz="0" w:space="0" w:color="auto"/>
                    <w:bottom w:val="none" w:sz="0" w:space="0" w:color="auto"/>
                    <w:right w:val="none" w:sz="0" w:space="0" w:color="auto"/>
                  </w:divBdr>
                </w:div>
                <w:div w:id="418866095">
                  <w:marLeft w:val="0"/>
                  <w:marRight w:val="0"/>
                  <w:marTop w:val="0"/>
                  <w:marBottom w:val="0"/>
                  <w:divBdr>
                    <w:top w:val="none" w:sz="0" w:space="0" w:color="auto"/>
                    <w:left w:val="none" w:sz="0" w:space="0" w:color="auto"/>
                    <w:bottom w:val="none" w:sz="0" w:space="0" w:color="auto"/>
                    <w:right w:val="none" w:sz="0" w:space="0" w:color="auto"/>
                  </w:divBdr>
                </w:div>
                <w:div w:id="1763528743">
                  <w:marLeft w:val="0"/>
                  <w:marRight w:val="0"/>
                  <w:marTop w:val="0"/>
                  <w:marBottom w:val="0"/>
                  <w:divBdr>
                    <w:top w:val="none" w:sz="0" w:space="0" w:color="auto"/>
                    <w:left w:val="none" w:sz="0" w:space="0" w:color="auto"/>
                    <w:bottom w:val="none" w:sz="0" w:space="0" w:color="auto"/>
                    <w:right w:val="none" w:sz="0" w:space="0" w:color="auto"/>
                  </w:divBdr>
                </w:div>
                <w:div w:id="2088305370">
                  <w:marLeft w:val="0"/>
                  <w:marRight w:val="0"/>
                  <w:marTop w:val="0"/>
                  <w:marBottom w:val="0"/>
                  <w:divBdr>
                    <w:top w:val="none" w:sz="0" w:space="0" w:color="auto"/>
                    <w:left w:val="none" w:sz="0" w:space="0" w:color="auto"/>
                    <w:bottom w:val="none" w:sz="0" w:space="0" w:color="auto"/>
                    <w:right w:val="none" w:sz="0" w:space="0" w:color="auto"/>
                  </w:divBdr>
                </w:div>
                <w:div w:id="2025663875">
                  <w:marLeft w:val="0"/>
                  <w:marRight w:val="0"/>
                  <w:marTop w:val="0"/>
                  <w:marBottom w:val="0"/>
                  <w:divBdr>
                    <w:top w:val="none" w:sz="0" w:space="0" w:color="auto"/>
                    <w:left w:val="none" w:sz="0" w:space="0" w:color="auto"/>
                    <w:bottom w:val="none" w:sz="0" w:space="0" w:color="auto"/>
                    <w:right w:val="none" w:sz="0" w:space="0" w:color="auto"/>
                  </w:divBdr>
                </w:div>
                <w:div w:id="160506519">
                  <w:marLeft w:val="0"/>
                  <w:marRight w:val="0"/>
                  <w:marTop w:val="0"/>
                  <w:marBottom w:val="0"/>
                  <w:divBdr>
                    <w:top w:val="none" w:sz="0" w:space="0" w:color="auto"/>
                    <w:left w:val="none" w:sz="0" w:space="0" w:color="auto"/>
                    <w:bottom w:val="none" w:sz="0" w:space="0" w:color="auto"/>
                    <w:right w:val="none" w:sz="0" w:space="0" w:color="auto"/>
                  </w:divBdr>
                </w:div>
                <w:div w:id="406535149">
                  <w:marLeft w:val="0"/>
                  <w:marRight w:val="0"/>
                  <w:marTop w:val="0"/>
                  <w:marBottom w:val="0"/>
                  <w:divBdr>
                    <w:top w:val="none" w:sz="0" w:space="0" w:color="auto"/>
                    <w:left w:val="none" w:sz="0" w:space="0" w:color="auto"/>
                    <w:bottom w:val="none" w:sz="0" w:space="0" w:color="auto"/>
                    <w:right w:val="none" w:sz="0" w:space="0" w:color="auto"/>
                  </w:divBdr>
                </w:div>
                <w:div w:id="4696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046">
          <w:marLeft w:val="0"/>
          <w:marRight w:val="0"/>
          <w:marTop w:val="0"/>
          <w:marBottom w:val="0"/>
          <w:divBdr>
            <w:top w:val="none" w:sz="0" w:space="0" w:color="auto"/>
            <w:left w:val="none" w:sz="0" w:space="0" w:color="auto"/>
            <w:bottom w:val="none" w:sz="0" w:space="0" w:color="auto"/>
            <w:right w:val="none" w:sz="0" w:space="0" w:color="auto"/>
          </w:divBdr>
        </w:div>
        <w:div w:id="732193154">
          <w:marLeft w:val="0"/>
          <w:marRight w:val="0"/>
          <w:marTop w:val="0"/>
          <w:marBottom w:val="0"/>
          <w:divBdr>
            <w:top w:val="none" w:sz="0" w:space="0" w:color="auto"/>
            <w:left w:val="none" w:sz="0" w:space="0" w:color="auto"/>
            <w:bottom w:val="none" w:sz="0" w:space="0" w:color="auto"/>
            <w:right w:val="none" w:sz="0" w:space="0" w:color="auto"/>
          </w:divBdr>
        </w:div>
        <w:div w:id="1664122676">
          <w:marLeft w:val="0"/>
          <w:marRight w:val="0"/>
          <w:marTop w:val="0"/>
          <w:marBottom w:val="0"/>
          <w:divBdr>
            <w:top w:val="none" w:sz="0" w:space="0" w:color="auto"/>
            <w:left w:val="none" w:sz="0" w:space="0" w:color="auto"/>
            <w:bottom w:val="none" w:sz="0" w:space="0" w:color="auto"/>
            <w:right w:val="none" w:sz="0" w:space="0" w:color="auto"/>
          </w:divBdr>
        </w:div>
        <w:div w:id="843980546">
          <w:marLeft w:val="0"/>
          <w:marRight w:val="0"/>
          <w:marTop w:val="0"/>
          <w:marBottom w:val="0"/>
          <w:divBdr>
            <w:top w:val="none" w:sz="0" w:space="0" w:color="auto"/>
            <w:left w:val="none" w:sz="0" w:space="0" w:color="auto"/>
            <w:bottom w:val="none" w:sz="0" w:space="0" w:color="auto"/>
            <w:right w:val="none" w:sz="0" w:space="0" w:color="auto"/>
          </w:divBdr>
          <w:divsChild>
            <w:div w:id="679162980">
              <w:marLeft w:val="0"/>
              <w:marRight w:val="0"/>
              <w:marTop w:val="0"/>
              <w:marBottom w:val="0"/>
              <w:divBdr>
                <w:top w:val="none" w:sz="0" w:space="0" w:color="auto"/>
                <w:left w:val="none" w:sz="0" w:space="0" w:color="auto"/>
                <w:bottom w:val="none" w:sz="0" w:space="0" w:color="auto"/>
                <w:right w:val="none" w:sz="0" w:space="0" w:color="auto"/>
              </w:divBdr>
            </w:div>
            <w:div w:id="2065442357">
              <w:marLeft w:val="0"/>
              <w:marRight w:val="0"/>
              <w:marTop w:val="0"/>
              <w:marBottom w:val="0"/>
              <w:divBdr>
                <w:top w:val="none" w:sz="0" w:space="0" w:color="auto"/>
                <w:left w:val="none" w:sz="0" w:space="0" w:color="auto"/>
                <w:bottom w:val="none" w:sz="0" w:space="0" w:color="auto"/>
                <w:right w:val="none" w:sz="0" w:space="0" w:color="auto"/>
              </w:divBdr>
            </w:div>
            <w:div w:id="1478106495">
              <w:marLeft w:val="0"/>
              <w:marRight w:val="0"/>
              <w:marTop w:val="0"/>
              <w:marBottom w:val="0"/>
              <w:divBdr>
                <w:top w:val="none" w:sz="0" w:space="0" w:color="auto"/>
                <w:left w:val="none" w:sz="0" w:space="0" w:color="auto"/>
                <w:bottom w:val="none" w:sz="0" w:space="0" w:color="auto"/>
                <w:right w:val="none" w:sz="0" w:space="0" w:color="auto"/>
              </w:divBdr>
            </w:div>
          </w:divsChild>
        </w:div>
        <w:div w:id="287587559">
          <w:marLeft w:val="0"/>
          <w:marRight w:val="0"/>
          <w:marTop w:val="0"/>
          <w:marBottom w:val="0"/>
          <w:divBdr>
            <w:top w:val="none" w:sz="0" w:space="0" w:color="auto"/>
            <w:left w:val="none" w:sz="0" w:space="0" w:color="auto"/>
            <w:bottom w:val="none" w:sz="0" w:space="0" w:color="auto"/>
            <w:right w:val="none" w:sz="0" w:space="0" w:color="auto"/>
          </w:divBdr>
        </w:div>
        <w:div w:id="625165352">
          <w:marLeft w:val="0"/>
          <w:marRight w:val="0"/>
          <w:marTop w:val="0"/>
          <w:marBottom w:val="0"/>
          <w:divBdr>
            <w:top w:val="none" w:sz="0" w:space="0" w:color="auto"/>
            <w:left w:val="none" w:sz="0" w:space="0" w:color="auto"/>
            <w:bottom w:val="none" w:sz="0" w:space="0" w:color="auto"/>
            <w:right w:val="none" w:sz="0" w:space="0" w:color="auto"/>
          </w:divBdr>
          <w:divsChild>
            <w:div w:id="1047334854">
              <w:marLeft w:val="0"/>
              <w:marRight w:val="0"/>
              <w:marTop w:val="0"/>
              <w:marBottom w:val="0"/>
              <w:divBdr>
                <w:top w:val="none" w:sz="0" w:space="0" w:color="auto"/>
                <w:left w:val="none" w:sz="0" w:space="0" w:color="auto"/>
                <w:bottom w:val="none" w:sz="0" w:space="0" w:color="auto"/>
                <w:right w:val="none" w:sz="0" w:space="0" w:color="auto"/>
              </w:divBdr>
              <w:divsChild>
                <w:div w:id="2141024658">
                  <w:marLeft w:val="0"/>
                  <w:marRight w:val="0"/>
                  <w:marTop w:val="0"/>
                  <w:marBottom w:val="0"/>
                  <w:divBdr>
                    <w:top w:val="none" w:sz="0" w:space="0" w:color="auto"/>
                    <w:left w:val="none" w:sz="0" w:space="0" w:color="auto"/>
                    <w:bottom w:val="none" w:sz="0" w:space="0" w:color="auto"/>
                    <w:right w:val="none" w:sz="0" w:space="0" w:color="auto"/>
                  </w:divBdr>
                </w:div>
                <w:div w:id="121002002">
                  <w:marLeft w:val="0"/>
                  <w:marRight w:val="0"/>
                  <w:marTop w:val="0"/>
                  <w:marBottom w:val="0"/>
                  <w:divBdr>
                    <w:top w:val="none" w:sz="0" w:space="0" w:color="auto"/>
                    <w:left w:val="none" w:sz="0" w:space="0" w:color="auto"/>
                    <w:bottom w:val="none" w:sz="0" w:space="0" w:color="auto"/>
                    <w:right w:val="none" w:sz="0" w:space="0" w:color="auto"/>
                  </w:divBdr>
                </w:div>
                <w:div w:id="1250507280">
                  <w:marLeft w:val="0"/>
                  <w:marRight w:val="0"/>
                  <w:marTop w:val="0"/>
                  <w:marBottom w:val="0"/>
                  <w:divBdr>
                    <w:top w:val="none" w:sz="0" w:space="0" w:color="auto"/>
                    <w:left w:val="none" w:sz="0" w:space="0" w:color="auto"/>
                    <w:bottom w:val="none" w:sz="0" w:space="0" w:color="auto"/>
                    <w:right w:val="none" w:sz="0" w:space="0" w:color="auto"/>
                  </w:divBdr>
                </w:div>
                <w:div w:id="144245796">
                  <w:marLeft w:val="0"/>
                  <w:marRight w:val="0"/>
                  <w:marTop w:val="0"/>
                  <w:marBottom w:val="0"/>
                  <w:divBdr>
                    <w:top w:val="none" w:sz="0" w:space="0" w:color="auto"/>
                    <w:left w:val="none" w:sz="0" w:space="0" w:color="auto"/>
                    <w:bottom w:val="none" w:sz="0" w:space="0" w:color="auto"/>
                    <w:right w:val="none" w:sz="0" w:space="0" w:color="auto"/>
                  </w:divBdr>
                </w:div>
                <w:div w:id="1964921467">
                  <w:marLeft w:val="0"/>
                  <w:marRight w:val="0"/>
                  <w:marTop w:val="0"/>
                  <w:marBottom w:val="0"/>
                  <w:divBdr>
                    <w:top w:val="none" w:sz="0" w:space="0" w:color="auto"/>
                    <w:left w:val="none" w:sz="0" w:space="0" w:color="auto"/>
                    <w:bottom w:val="none" w:sz="0" w:space="0" w:color="auto"/>
                    <w:right w:val="none" w:sz="0" w:space="0" w:color="auto"/>
                  </w:divBdr>
                </w:div>
                <w:div w:id="1766877428">
                  <w:marLeft w:val="0"/>
                  <w:marRight w:val="0"/>
                  <w:marTop w:val="0"/>
                  <w:marBottom w:val="0"/>
                  <w:divBdr>
                    <w:top w:val="none" w:sz="0" w:space="0" w:color="auto"/>
                    <w:left w:val="none" w:sz="0" w:space="0" w:color="auto"/>
                    <w:bottom w:val="none" w:sz="0" w:space="0" w:color="auto"/>
                    <w:right w:val="none" w:sz="0" w:space="0" w:color="auto"/>
                  </w:divBdr>
                </w:div>
                <w:div w:id="1936011539">
                  <w:marLeft w:val="0"/>
                  <w:marRight w:val="0"/>
                  <w:marTop w:val="0"/>
                  <w:marBottom w:val="0"/>
                  <w:divBdr>
                    <w:top w:val="none" w:sz="0" w:space="0" w:color="auto"/>
                    <w:left w:val="none" w:sz="0" w:space="0" w:color="auto"/>
                    <w:bottom w:val="none" w:sz="0" w:space="0" w:color="auto"/>
                    <w:right w:val="none" w:sz="0" w:space="0" w:color="auto"/>
                  </w:divBdr>
                </w:div>
                <w:div w:id="1278872331">
                  <w:marLeft w:val="0"/>
                  <w:marRight w:val="0"/>
                  <w:marTop w:val="0"/>
                  <w:marBottom w:val="0"/>
                  <w:divBdr>
                    <w:top w:val="none" w:sz="0" w:space="0" w:color="auto"/>
                    <w:left w:val="none" w:sz="0" w:space="0" w:color="auto"/>
                    <w:bottom w:val="none" w:sz="0" w:space="0" w:color="auto"/>
                    <w:right w:val="none" w:sz="0" w:space="0" w:color="auto"/>
                  </w:divBdr>
                </w:div>
                <w:div w:id="958148200">
                  <w:marLeft w:val="0"/>
                  <w:marRight w:val="0"/>
                  <w:marTop w:val="0"/>
                  <w:marBottom w:val="0"/>
                  <w:divBdr>
                    <w:top w:val="none" w:sz="0" w:space="0" w:color="auto"/>
                    <w:left w:val="none" w:sz="0" w:space="0" w:color="auto"/>
                    <w:bottom w:val="none" w:sz="0" w:space="0" w:color="auto"/>
                    <w:right w:val="none" w:sz="0" w:space="0" w:color="auto"/>
                  </w:divBdr>
                </w:div>
                <w:div w:id="1559592762">
                  <w:marLeft w:val="0"/>
                  <w:marRight w:val="0"/>
                  <w:marTop w:val="0"/>
                  <w:marBottom w:val="0"/>
                  <w:divBdr>
                    <w:top w:val="none" w:sz="0" w:space="0" w:color="auto"/>
                    <w:left w:val="none" w:sz="0" w:space="0" w:color="auto"/>
                    <w:bottom w:val="none" w:sz="0" w:space="0" w:color="auto"/>
                    <w:right w:val="none" w:sz="0" w:space="0" w:color="auto"/>
                  </w:divBdr>
                </w:div>
                <w:div w:id="36587553">
                  <w:marLeft w:val="0"/>
                  <w:marRight w:val="0"/>
                  <w:marTop w:val="0"/>
                  <w:marBottom w:val="0"/>
                  <w:divBdr>
                    <w:top w:val="none" w:sz="0" w:space="0" w:color="auto"/>
                    <w:left w:val="none" w:sz="0" w:space="0" w:color="auto"/>
                    <w:bottom w:val="none" w:sz="0" w:space="0" w:color="auto"/>
                    <w:right w:val="none" w:sz="0" w:space="0" w:color="auto"/>
                  </w:divBdr>
                </w:div>
                <w:div w:id="944923486">
                  <w:marLeft w:val="0"/>
                  <w:marRight w:val="0"/>
                  <w:marTop w:val="0"/>
                  <w:marBottom w:val="0"/>
                  <w:divBdr>
                    <w:top w:val="none" w:sz="0" w:space="0" w:color="auto"/>
                    <w:left w:val="none" w:sz="0" w:space="0" w:color="auto"/>
                    <w:bottom w:val="none" w:sz="0" w:space="0" w:color="auto"/>
                    <w:right w:val="none" w:sz="0" w:space="0" w:color="auto"/>
                  </w:divBdr>
                </w:div>
                <w:div w:id="1001473246">
                  <w:marLeft w:val="0"/>
                  <w:marRight w:val="0"/>
                  <w:marTop w:val="0"/>
                  <w:marBottom w:val="0"/>
                  <w:divBdr>
                    <w:top w:val="none" w:sz="0" w:space="0" w:color="auto"/>
                    <w:left w:val="none" w:sz="0" w:space="0" w:color="auto"/>
                    <w:bottom w:val="none" w:sz="0" w:space="0" w:color="auto"/>
                    <w:right w:val="none" w:sz="0" w:space="0" w:color="auto"/>
                  </w:divBdr>
                </w:div>
                <w:div w:id="191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1896">
          <w:marLeft w:val="0"/>
          <w:marRight w:val="0"/>
          <w:marTop w:val="0"/>
          <w:marBottom w:val="0"/>
          <w:divBdr>
            <w:top w:val="none" w:sz="0" w:space="0" w:color="auto"/>
            <w:left w:val="none" w:sz="0" w:space="0" w:color="auto"/>
            <w:bottom w:val="none" w:sz="0" w:space="0" w:color="auto"/>
            <w:right w:val="none" w:sz="0" w:space="0" w:color="auto"/>
          </w:divBdr>
        </w:div>
        <w:div w:id="1513446527">
          <w:marLeft w:val="0"/>
          <w:marRight w:val="0"/>
          <w:marTop w:val="0"/>
          <w:marBottom w:val="0"/>
          <w:divBdr>
            <w:top w:val="none" w:sz="0" w:space="0" w:color="auto"/>
            <w:left w:val="none" w:sz="0" w:space="0" w:color="auto"/>
            <w:bottom w:val="none" w:sz="0" w:space="0" w:color="auto"/>
            <w:right w:val="none" w:sz="0" w:space="0" w:color="auto"/>
          </w:divBdr>
        </w:div>
        <w:div w:id="528495387">
          <w:marLeft w:val="0"/>
          <w:marRight w:val="0"/>
          <w:marTop w:val="0"/>
          <w:marBottom w:val="0"/>
          <w:divBdr>
            <w:top w:val="none" w:sz="0" w:space="0" w:color="auto"/>
            <w:left w:val="none" w:sz="0" w:space="0" w:color="auto"/>
            <w:bottom w:val="none" w:sz="0" w:space="0" w:color="auto"/>
            <w:right w:val="none" w:sz="0" w:space="0" w:color="auto"/>
          </w:divBdr>
          <w:divsChild>
            <w:div w:id="644819955">
              <w:marLeft w:val="0"/>
              <w:marRight w:val="0"/>
              <w:marTop w:val="0"/>
              <w:marBottom w:val="0"/>
              <w:divBdr>
                <w:top w:val="none" w:sz="0" w:space="0" w:color="auto"/>
                <w:left w:val="none" w:sz="0" w:space="0" w:color="auto"/>
                <w:bottom w:val="none" w:sz="0" w:space="0" w:color="auto"/>
                <w:right w:val="none" w:sz="0" w:space="0" w:color="auto"/>
              </w:divBdr>
            </w:div>
          </w:divsChild>
        </w:div>
        <w:div w:id="2006742840">
          <w:marLeft w:val="0"/>
          <w:marRight w:val="0"/>
          <w:marTop w:val="0"/>
          <w:marBottom w:val="0"/>
          <w:divBdr>
            <w:top w:val="none" w:sz="0" w:space="0" w:color="auto"/>
            <w:left w:val="none" w:sz="0" w:space="0" w:color="auto"/>
            <w:bottom w:val="none" w:sz="0" w:space="0" w:color="auto"/>
            <w:right w:val="none" w:sz="0" w:space="0" w:color="auto"/>
          </w:divBdr>
          <w:divsChild>
            <w:div w:id="823085526">
              <w:marLeft w:val="0"/>
              <w:marRight w:val="0"/>
              <w:marTop w:val="0"/>
              <w:marBottom w:val="0"/>
              <w:divBdr>
                <w:top w:val="none" w:sz="0" w:space="0" w:color="auto"/>
                <w:left w:val="none" w:sz="0" w:space="0" w:color="auto"/>
                <w:bottom w:val="none" w:sz="0" w:space="0" w:color="auto"/>
                <w:right w:val="none" w:sz="0" w:space="0" w:color="auto"/>
              </w:divBdr>
            </w:div>
            <w:div w:id="901597451">
              <w:marLeft w:val="0"/>
              <w:marRight w:val="0"/>
              <w:marTop w:val="0"/>
              <w:marBottom w:val="0"/>
              <w:divBdr>
                <w:top w:val="none" w:sz="0" w:space="0" w:color="auto"/>
                <w:left w:val="none" w:sz="0" w:space="0" w:color="auto"/>
                <w:bottom w:val="none" w:sz="0" w:space="0" w:color="auto"/>
                <w:right w:val="none" w:sz="0" w:space="0" w:color="auto"/>
              </w:divBdr>
            </w:div>
            <w:div w:id="1527716045">
              <w:marLeft w:val="0"/>
              <w:marRight w:val="0"/>
              <w:marTop w:val="0"/>
              <w:marBottom w:val="0"/>
              <w:divBdr>
                <w:top w:val="none" w:sz="0" w:space="0" w:color="auto"/>
                <w:left w:val="none" w:sz="0" w:space="0" w:color="auto"/>
                <w:bottom w:val="none" w:sz="0" w:space="0" w:color="auto"/>
                <w:right w:val="none" w:sz="0" w:space="0" w:color="auto"/>
              </w:divBdr>
            </w:div>
          </w:divsChild>
        </w:div>
        <w:div w:id="1436711842">
          <w:marLeft w:val="0"/>
          <w:marRight w:val="0"/>
          <w:marTop w:val="0"/>
          <w:marBottom w:val="0"/>
          <w:divBdr>
            <w:top w:val="none" w:sz="0" w:space="0" w:color="auto"/>
            <w:left w:val="none" w:sz="0" w:space="0" w:color="auto"/>
            <w:bottom w:val="none" w:sz="0" w:space="0" w:color="auto"/>
            <w:right w:val="none" w:sz="0" w:space="0" w:color="auto"/>
          </w:divBdr>
        </w:div>
        <w:div w:id="112947824">
          <w:marLeft w:val="0"/>
          <w:marRight w:val="0"/>
          <w:marTop w:val="0"/>
          <w:marBottom w:val="0"/>
          <w:divBdr>
            <w:top w:val="none" w:sz="0" w:space="0" w:color="auto"/>
            <w:left w:val="none" w:sz="0" w:space="0" w:color="auto"/>
            <w:bottom w:val="none" w:sz="0" w:space="0" w:color="auto"/>
            <w:right w:val="none" w:sz="0" w:space="0" w:color="auto"/>
          </w:divBdr>
          <w:divsChild>
            <w:div w:id="764620250">
              <w:marLeft w:val="0"/>
              <w:marRight w:val="0"/>
              <w:marTop w:val="0"/>
              <w:marBottom w:val="0"/>
              <w:divBdr>
                <w:top w:val="none" w:sz="0" w:space="0" w:color="auto"/>
                <w:left w:val="none" w:sz="0" w:space="0" w:color="auto"/>
                <w:bottom w:val="none" w:sz="0" w:space="0" w:color="auto"/>
                <w:right w:val="none" w:sz="0" w:space="0" w:color="auto"/>
              </w:divBdr>
              <w:divsChild>
                <w:div w:id="409351391">
                  <w:marLeft w:val="0"/>
                  <w:marRight w:val="0"/>
                  <w:marTop w:val="0"/>
                  <w:marBottom w:val="0"/>
                  <w:divBdr>
                    <w:top w:val="none" w:sz="0" w:space="0" w:color="auto"/>
                    <w:left w:val="none" w:sz="0" w:space="0" w:color="auto"/>
                    <w:bottom w:val="none" w:sz="0" w:space="0" w:color="auto"/>
                    <w:right w:val="none" w:sz="0" w:space="0" w:color="auto"/>
                  </w:divBdr>
                </w:div>
                <w:div w:id="1740250014">
                  <w:marLeft w:val="0"/>
                  <w:marRight w:val="0"/>
                  <w:marTop w:val="0"/>
                  <w:marBottom w:val="0"/>
                  <w:divBdr>
                    <w:top w:val="none" w:sz="0" w:space="0" w:color="auto"/>
                    <w:left w:val="none" w:sz="0" w:space="0" w:color="auto"/>
                    <w:bottom w:val="none" w:sz="0" w:space="0" w:color="auto"/>
                    <w:right w:val="none" w:sz="0" w:space="0" w:color="auto"/>
                  </w:divBdr>
                </w:div>
                <w:div w:id="41905016">
                  <w:marLeft w:val="0"/>
                  <w:marRight w:val="0"/>
                  <w:marTop w:val="0"/>
                  <w:marBottom w:val="0"/>
                  <w:divBdr>
                    <w:top w:val="none" w:sz="0" w:space="0" w:color="auto"/>
                    <w:left w:val="none" w:sz="0" w:space="0" w:color="auto"/>
                    <w:bottom w:val="none" w:sz="0" w:space="0" w:color="auto"/>
                    <w:right w:val="none" w:sz="0" w:space="0" w:color="auto"/>
                  </w:divBdr>
                </w:div>
                <w:div w:id="2027900210">
                  <w:marLeft w:val="0"/>
                  <w:marRight w:val="0"/>
                  <w:marTop w:val="0"/>
                  <w:marBottom w:val="0"/>
                  <w:divBdr>
                    <w:top w:val="none" w:sz="0" w:space="0" w:color="auto"/>
                    <w:left w:val="none" w:sz="0" w:space="0" w:color="auto"/>
                    <w:bottom w:val="none" w:sz="0" w:space="0" w:color="auto"/>
                    <w:right w:val="none" w:sz="0" w:space="0" w:color="auto"/>
                  </w:divBdr>
                </w:div>
                <w:div w:id="650064349">
                  <w:marLeft w:val="0"/>
                  <w:marRight w:val="0"/>
                  <w:marTop w:val="0"/>
                  <w:marBottom w:val="0"/>
                  <w:divBdr>
                    <w:top w:val="none" w:sz="0" w:space="0" w:color="auto"/>
                    <w:left w:val="none" w:sz="0" w:space="0" w:color="auto"/>
                    <w:bottom w:val="none" w:sz="0" w:space="0" w:color="auto"/>
                    <w:right w:val="none" w:sz="0" w:space="0" w:color="auto"/>
                  </w:divBdr>
                </w:div>
                <w:div w:id="2039889797">
                  <w:marLeft w:val="0"/>
                  <w:marRight w:val="0"/>
                  <w:marTop w:val="0"/>
                  <w:marBottom w:val="0"/>
                  <w:divBdr>
                    <w:top w:val="none" w:sz="0" w:space="0" w:color="auto"/>
                    <w:left w:val="none" w:sz="0" w:space="0" w:color="auto"/>
                    <w:bottom w:val="none" w:sz="0" w:space="0" w:color="auto"/>
                    <w:right w:val="none" w:sz="0" w:space="0" w:color="auto"/>
                  </w:divBdr>
                </w:div>
                <w:div w:id="2061393238">
                  <w:marLeft w:val="0"/>
                  <w:marRight w:val="0"/>
                  <w:marTop w:val="0"/>
                  <w:marBottom w:val="0"/>
                  <w:divBdr>
                    <w:top w:val="none" w:sz="0" w:space="0" w:color="auto"/>
                    <w:left w:val="none" w:sz="0" w:space="0" w:color="auto"/>
                    <w:bottom w:val="none" w:sz="0" w:space="0" w:color="auto"/>
                    <w:right w:val="none" w:sz="0" w:space="0" w:color="auto"/>
                  </w:divBdr>
                </w:div>
                <w:div w:id="1038428932">
                  <w:marLeft w:val="0"/>
                  <w:marRight w:val="0"/>
                  <w:marTop w:val="0"/>
                  <w:marBottom w:val="0"/>
                  <w:divBdr>
                    <w:top w:val="none" w:sz="0" w:space="0" w:color="auto"/>
                    <w:left w:val="none" w:sz="0" w:space="0" w:color="auto"/>
                    <w:bottom w:val="none" w:sz="0" w:space="0" w:color="auto"/>
                    <w:right w:val="none" w:sz="0" w:space="0" w:color="auto"/>
                  </w:divBdr>
                </w:div>
                <w:div w:id="1322391888">
                  <w:marLeft w:val="0"/>
                  <w:marRight w:val="0"/>
                  <w:marTop w:val="0"/>
                  <w:marBottom w:val="0"/>
                  <w:divBdr>
                    <w:top w:val="none" w:sz="0" w:space="0" w:color="auto"/>
                    <w:left w:val="none" w:sz="0" w:space="0" w:color="auto"/>
                    <w:bottom w:val="none" w:sz="0" w:space="0" w:color="auto"/>
                    <w:right w:val="none" w:sz="0" w:space="0" w:color="auto"/>
                  </w:divBdr>
                </w:div>
                <w:div w:id="868108974">
                  <w:marLeft w:val="0"/>
                  <w:marRight w:val="0"/>
                  <w:marTop w:val="0"/>
                  <w:marBottom w:val="0"/>
                  <w:divBdr>
                    <w:top w:val="none" w:sz="0" w:space="0" w:color="auto"/>
                    <w:left w:val="none" w:sz="0" w:space="0" w:color="auto"/>
                    <w:bottom w:val="none" w:sz="0" w:space="0" w:color="auto"/>
                    <w:right w:val="none" w:sz="0" w:space="0" w:color="auto"/>
                  </w:divBdr>
                </w:div>
                <w:div w:id="566917628">
                  <w:marLeft w:val="0"/>
                  <w:marRight w:val="0"/>
                  <w:marTop w:val="0"/>
                  <w:marBottom w:val="0"/>
                  <w:divBdr>
                    <w:top w:val="none" w:sz="0" w:space="0" w:color="auto"/>
                    <w:left w:val="none" w:sz="0" w:space="0" w:color="auto"/>
                    <w:bottom w:val="none" w:sz="0" w:space="0" w:color="auto"/>
                    <w:right w:val="none" w:sz="0" w:space="0" w:color="auto"/>
                  </w:divBdr>
                </w:div>
                <w:div w:id="1748267389">
                  <w:marLeft w:val="0"/>
                  <w:marRight w:val="0"/>
                  <w:marTop w:val="0"/>
                  <w:marBottom w:val="0"/>
                  <w:divBdr>
                    <w:top w:val="none" w:sz="0" w:space="0" w:color="auto"/>
                    <w:left w:val="none" w:sz="0" w:space="0" w:color="auto"/>
                    <w:bottom w:val="none" w:sz="0" w:space="0" w:color="auto"/>
                    <w:right w:val="none" w:sz="0" w:space="0" w:color="auto"/>
                  </w:divBdr>
                </w:div>
                <w:div w:id="1957515128">
                  <w:marLeft w:val="0"/>
                  <w:marRight w:val="0"/>
                  <w:marTop w:val="0"/>
                  <w:marBottom w:val="0"/>
                  <w:divBdr>
                    <w:top w:val="none" w:sz="0" w:space="0" w:color="auto"/>
                    <w:left w:val="none" w:sz="0" w:space="0" w:color="auto"/>
                    <w:bottom w:val="none" w:sz="0" w:space="0" w:color="auto"/>
                    <w:right w:val="none" w:sz="0" w:space="0" w:color="auto"/>
                  </w:divBdr>
                </w:div>
                <w:div w:id="1349287068">
                  <w:marLeft w:val="0"/>
                  <w:marRight w:val="0"/>
                  <w:marTop w:val="0"/>
                  <w:marBottom w:val="0"/>
                  <w:divBdr>
                    <w:top w:val="none" w:sz="0" w:space="0" w:color="auto"/>
                    <w:left w:val="none" w:sz="0" w:space="0" w:color="auto"/>
                    <w:bottom w:val="none" w:sz="0" w:space="0" w:color="auto"/>
                    <w:right w:val="none" w:sz="0" w:space="0" w:color="auto"/>
                  </w:divBdr>
                </w:div>
                <w:div w:id="429862517">
                  <w:marLeft w:val="0"/>
                  <w:marRight w:val="0"/>
                  <w:marTop w:val="0"/>
                  <w:marBottom w:val="0"/>
                  <w:divBdr>
                    <w:top w:val="none" w:sz="0" w:space="0" w:color="auto"/>
                    <w:left w:val="none" w:sz="0" w:space="0" w:color="auto"/>
                    <w:bottom w:val="none" w:sz="0" w:space="0" w:color="auto"/>
                    <w:right w:val="none" w:sz="0" w:space="0" w:color="auto"/>
                  </w:divBdr>
                </w:div>
                <w:div w:id="1459955507">
                  <w:marLeft w:val="0"/>
                  <w:marRight w:val="0"/>
                  <w:marTop w:val="0"/>
                  <w:marBottom w:val="0"/>
                  <w:divBdr>
                    <w:top w:val="none" w:sz="0" w:space="0" w:color="auto"/>
                    <w:left w:val="none" w:sz="0" w:space="0" w:color="auto"/>
                    <w:bottom w:val="none" w:sz="0" w:space="0" w:color="auto"/>
                    <w:right w:val="none" w:sz="0" w:space="0" w:color="auto"/>
                  </w:divBdr>
                </w:div>
                <w:div w:id="1427264614">
                  <w:marLeft w:val="0"/>
                  <w:marRight w:val="0"/>
                  <w:marTop w:val="0"/>
                  <w:marBottom w:val="0"/>
                  <w:divBdr>
                    <w:top w:val="none" w:sz="0" w:space="0" w:color="auto"/>
                    <w:left w:val="none" w:sz="0" w:space="0" w:color="auto"/>
                    <w:bottom w:val="none" w:sz="0" w:space="0" w:color="auto"/>
                    <w:right w:val="none" w:sz="0" w:space="0" w:color="auto"/>
                  </w:divBdr>
                </w:div>
                <w:div w:id="1660965540">
                  <w:marLeft w:val="0"/>
                  <w:marRight w:val="0"/>
                  <w:marTop w:val="0"/>
                  <w:marBottom w:val="0"/>
                  <w:divBdr>
                    <w:top w:val="none" w:sz="0" w:space="0" w:color="auto"/>
                    <w:left w:val="none" w:sz="0" w:space="0" w:color="auto"/>
                    <w:bottom w:val="none" w:sz="0" w:space="0" w:color="auto"/>
                    <w:right w:val="none" w:sz="0" w:space="0" w:color="auto"/>
                  </w:divBdr>
                </w:div>
                <w:div w:id="1996571522">
                  <w:marLeft w:val="0"/>
                  <w:marRight w:val="0"/>
                  <w:marTop w:val="0"/>
                  <w:marBottom w:val="0"/>
                  <w:divBdr>
                    <w:top w:val="none" w:sz="0" w:space="0" w:color="auto"/>
                    <w:left w:val="none" w:sz="0" w:space="0" w:color="auto"/>
                    <w:bottom w:val="none" w:sz="0" w:space="0" w:color="auto"/>
                    <w:right w:val="none" w:sz="0" w:space="0" w:color="auto"/>
                  </w:divBdr>
                </w:div>
                <w:div w:id="1545873001">
                  <w:marLeft w:val="0"/>
                  <w:marRight w:val="0"/>
                  <w:marTop w:val="0"/>
                  <w:marBottom w:val="0"/>
                  <w:divBdr>
                    <w:top w:val="none" w:sz="0" w:space="0" w:color="auto"/>
                    <w:left w:val="none" w:sz="0" w:space="0" w:color="auto"/>
                    <w:bottom w:val="none" w:sz="0" w:space="0" w:color="auto"/>
                    <w:right w:val="none" w:sz="0" w:space="0" w:color="auto"/>
                  </w:divBdr>
                </w:div>
                <w:div w:id="419524796">
                  <w:marLeft w:val="0"/>
                  <w:marRight w:val="0"/>
                  <w:marTop w:val="0"/>
                  <w:marBottom w:val="0"/>
                  <w:divBdr>
                    <w:top w:val="none" w:sz="0" w:space="0" w:color="auto"/>
                    <w:left w:val="none" w:sz="0" w:space="0" w:color="auto"/>
                    <w:bottom w:val="none" w:sz="0" w:space="0" w:color="auto"/>
                    <w:right w:val="none" w:sz="0" w:space="0" w:color="auto"/>
                  </w:divBdr>
                </w:div>
                <w:div w:id="343942975">
                  <w:marLeft w:val="0"/>
                  <w:marRight w:val="0"/>
                  <w:marTop w:val="0"/>
                  <w:marBottom w:val="0"/>
                  <w:divBdr>
                    <w:top w:val="none" w:sz="0" w:space="0" w:color="auto"/>
                    <w:left w:val="none" w:sz="0" w:space="0" w:color="auto"/>
                    <w:bottom w:val="none" w:sz="0" w:space="0" w:color="auto"/>
                    <w:right w:val="none" w:sz="0" w:space="0" w:color="auto"/>
                  </w:divBdr>
                </w:div>
                <w:div w:id="666901766">
                  <w:marLeft w:val="0"/>
                  <w:marRight w:val="0"/>
                  <w:marTop w:val="0"/>
                  <w:marBottom w:val="0"/>
                  <w:divBdr>
                    <w:top w:val="none" w:sz="0" w:space="0" w:color="auto"/>
                    <w:left w:val="none" w:sz="0" w:space="0" w:color="auto"/>
                    <w:bottom w:val="none" w:sz="0" w:space="0" w:color="auto"/>
                    <w:right w:val="none" w:sz="0" w:space="0" w:color="auto"/>
                  </w:divBdr>
                </w:div>
                <w:div w:id="96217027">
                  <w:marLeft w:val="0"/>
                  <w:marRight w:val="0"/>
                  <w:marTop w:val="0"/>
                  <w:marBottom w:val="0"/>
                  <w:divBdr>
                    <w:top w:val="none" w:sz="0" w:space="0" w:color="auto"/>
                    <w:left w:val="none" w:sz="0" w:space="0" w:color="auto"/>
                    <w:bottom w:val="none" w:sz="0" w:space="0" w:color="auto"/>
                    <w:right w:val="none" w:sz="0" w:space="0" w:color="auto"/>
                  </w:divBdr>
                </w:div>
                <w:div w:id="1913200163">
                  <w:marLeft w:val="0"/>
                  <w:marRight w:val="0"/>
                  <w:marTop w:val="0"/>
                  <w:marBottom w:val="0"/>
                  <w:divBdr>
                    <w:top w:val="none" w:sz="0" w:space="0" w:color="auto"/>
                    <w:left w:val="none" w:sz="0" w:space="0" w:color="auto"/>
                    <w:bottom w:val="none" w:sz="0" w:space="0" w:color="auto"/>
                    <w:right w:val="none" w:sz="0" w:space="0" w:color="auto"/>
                  </w:divBdr>
                </w:div>
                <w:div w:id="984359871">
                  <w:marLeft w:val="0"/>
                  <w:marRight w:val="0"/>
                  <w:marTop w:val="0"/>
                  <w:marBottom w:val="0"/>
                  <w:divBdr>
                    <w:top w:val="none" w:sz="0" w:space="0" w:color="auto"/>
                    <w:left w:val="none" w:sz="0" w:space="0" w:color="auto"/>
                    <w:bottom w:val="none" w:sz="0" w:space="0" w:color="auto"/>
                    <w:right w:val="none" w:sz="0" w:space="0" w:color="auto"/>
                  </w:divBdr>
                </w:div>
                <w:div w:id="1672561509">
                  <w:marLeft w:val="0"/>
                  <w:marRight w:val="0"/>
                  <w:marTop w:val="0"/>
                  <w:marBottom w:val="0"/>
                  <w:divBdr>
                    <w:top w:val="none" w:sz="0" w:space="0" w:color="auto"/>
                    <w:left w:val="none" w:sz="0" w:space="0" w:color="auto"/>
                    <w:bottom w:val="none" w:sz="0" w:space="0" w:color="auto"/>
                    <w:right w:val="none" w:sz="0" w:space="0" w:color="auto"/>
                  </w:divBdr>
                </w:div>
                <w:div w:id="157423999">
                  <w:marLeft w:val="0"/>
                  <w:marRight w:val="0"/>
                  <w:marTop w:val="0"/>
                  <w:marBottom w:val="0"/>
                  <w:divBdr>
                    <w:top w:val="none" w:sz="0" w:space="0" w:color="auto"/>
                    <w:left w:val="none" w:sz="0" w:space="0" w:color="auto"/>
                    <w:bottom w:val="none" w:sz="0" w:space="0" w:color="auto"/>
                    <w:right w:val="none" w:sz="0" w:space="0" w:color="auto"/>
                  </w:divBdr>
                </w:div>
                <w:div w:id="533617816">
                  <w:marLeft w:val="0"/>
                  <w:marRight w:val="0"/>
                  <w:marTop w:val="0"/>
                  <w:marBottom w:val="0"/>
                  <w:divBdr>
                    <w:top w:val="none" w:sz="0" w:space="0" w:color="auto"/>
                    <w:left w:val="none" w:sz="0" w:space="0" w:color="auto"/>
                    <w:bottom w:val="none" w:sz="0" w:space="0" w:color="auto"/>
                    <w:right w:val="none" w:sz="0" w:space="0" w:color="auto"/>
                  </w:divBdr>
                </w:div>
                <w:div w:id="1698653496">
                  <w:marLeft w:val="0"/>
                  <w:marRight w:val="0"/>
                  <w:marTop w:val="0"/>
                  <w:marBottom w:val="0"/>
                  <w:divBdr>
                    <w:top w:val="none" w:sz="0" w:space="0" w:color="auto"/>
                    <w:left w:val="none" w:sz="0" w:space="0" w:color="auto"/>
                    <w:bottom w:val="none" w:sz="0" w:space="0" w:color="auto"/>
                    <w:right w:val="none" w:sz="0" w:space="0" w:color="auto"/>
                  </w:divBdr>
                </w:div>
                <w:div w:id="809371318">
                  <w:marLeft w:val="0"/>
                  <w:marRight w:val="0"/>
                  <w:marTop w:val="0"/>
                  <w:marBottom w:val="0"/>
                  <w:divBdr>
                    <w:top w:val="none" w:sz="0" w:space="0" w:color="auto"/>
                    <w:left w:val="none" w:sz="0" w:space="0" w:color="auto"/>
                    <w:bottom w:val="none" w:sz="0" w:space="0" w:color="auto"/>
                    <w:right w:val="none" w:sz="0" w:space="0" w:color="auto"/>
                  </w:divBdr>
                </w:div>
                <w:div w:id="232619003">
                  <w:marLeft w:val="0"/>
                  <w:marRight w:val="0"/>
                  <w:marTop w:val="0"/>
                  <w:marBottom w:val="0"/>
                  <w:divBdr>
                    <w:top w:val="none" w:sz="0" w:space="0" w:color="auto"/>
                    <w:left w:val="none" w:sz="0" w:space="0" w:color="auto"/>
                    <w:bottom w:val="none" w:sz="0" w:space="0" w:color="auto"/>
                    <w:right w:val="none" w:sz="0" w:space="0" w:color="auto"/>
                  </w:divBdr>
                </w:div>
                <w:div w:id="10110606">
                  <w:marLeft w:val="0"/>
                  <w:marRight w:val="0"/>
                  <w:marTop w:val="0"/>
                  <w:marBottom w:val="0"/>
                  <w:divBdr>
                    <w:top w:val="none" w:sz="0" w:space="0" w:color="auto"/>
                    <w:left w:val="none" w:sz="0" w:space="0" w:color="auto"/>
                    <w:bottom w:val="none" w:sz="0" w:space="0" w:color="auto"/>
                    <w:right w:val="none" w:sz="0" w:space="0" w:color="auto"/>
                  </w:divBdr>
                </w:div>
                <w:div w:id="1153136717">
                  <w:marLeft w:val="0"/>
                  <w:marRight w:val="0"/>
                  <w:marTop w:val="0"/>
                  <w:marBottom w:val="0"/>
                  <w:divBdr>
                    <w:top w:val="none" w:sz="0" w:space="0" w:color="auto"/>
                    <w:left w:val="none" w:sz="0" w:space="0" w:color="auto"/>
                    <w:bottom w:val="none" w:sz="0" w:space="0" w:color="auto"/>
                    <w:right w:val="none" w:sz="0" w:space="0" w:color="auto"/>
                  </w:divBdr>
                </w:div>
                <w:div w:id="1524054971">
                  <w:marLeft w:val="0"/>
                  <w:marRight w:val="0"/>
                  <w:marTop w:val="0"/>
                  <w:marBottom w:val="0"/>
                  <w:divBdr>
                    <w:top w:val="none" w:sz="0" w:space="0" w:color="auto"/>
                    <w:left w:val="none" w:sz="0" w:space="0" w:color="auto"/>
                    <w:bottom w:val="none" w:sz="0" w:space="0" w:color="auto"/>
                    <w:right w:val="none" w:sz="0" w:space="0" w:color="auto"/>
                  </w:divBdr>
                </w:div>
                <w:div w:id="33627252">
                  <w:marLeft w:val="0"/>
                  <w:marRight w:val="0"/>
                  <w:marTop w:val="0"/>
                  <w:marBottom w:val="0"/>
                  <w:divBdr>
                    <w:top w:val="none" w:sz="0" w:space="0" w:color="auto"/>
                    <w:left w:val="none" w:sz="0" w:space="0" w:color="auto"/>
                    <w:bottom w:val="none" w:sz="0" w:space="0" w:color="auto"/>
                    <w:right w:val="none" w:sz="0" w:space="0" w:color="auto"/>
                  </w:divBdr>
                </w:div>
                <w:div w:id="426317456">
                  <w:marLeft w:val="0"/>
                  <w:marRight w:val="0"/>
                  <w:marTop w:val="0"/>
                  <w:marBottom w:val="0"/>
                  <w:divBdr>
                    <w:top w:val="none" w:sz="0" w:space="0" w:color="auto"/>
                    <w:left w:val="none" w:sz="0" w:space="0" w:color="auto"/>
                    <w:bottom w:val="none" w:sz="0" w:space="0" w:color="auto"/>
                    <w:right w:val="none" w:sz="0" w:space="0" w:color="auto"/>
                  </w:divBdr>
                </w:div>
                <w:div w:id="563296090">
                  <w:marLeft w:val="0"/>
                  <w:marRight w:val="0"/>
                  <w:marTop w:val="0"/>
                  <w:marBottom w:val="0"/>
                  <w:divBdr>
                    <w:top w:val="none" w:sz="0" w:space="0" w:color="auto"/>
                    <w:left w:val="none" w:sz="0" w:space="0" w:color="auto"/>
                    <w:bottom w:val="none" w:sz="0" w:space="0" w:color="auto"/>
                    <w:right w:val="none" w:sz="0" w:space="0" w:color="auto"/>
                  </w:divBdr>
                </w:div>
                <w:div w:id="534272420">
                  <w:marLeft w:val="0"/>
                  <w:marRight w:val="0"/>
                  <w:marTop w:val="0"/>
                  <w:marBottom w:val="0"/>
                  <w:divBdr>
                    <w:top w:val="none" w:sz="0" w:space="0" w:color="auto"/>
                    <w:left w:val="none" w:sz="0" w:space="0" w:color="auto"/>
                    <w:bottom w:val="none" w:sz="0" w:space="0" w:color="auto"/>
                    <w:right w:val="none" w:sz="0" w:space="0" w:color="auto"/>
                  </w:divBdr>
                </w:div>
                <w:div w:id="408619439">
                  <w:marLeft w:val="0"/>
                  <w:marRight w:val="0"/>
                  <w:marTop w:val="0"/>
                  <w:marBottom w:val="0"/>
                  <w:divBdr>
                    <w:top w:val="none" w:sz="0" w:space="0" w:color="auto"/>
                    <w:left w:val="none" w:sz="0" w:space="0" w:color="auto"/>
                    <w:bottom w:val="none" w:sz="0" w:space="0" w:color="auto"/>
                    <w:right w:val="none" w:sz="0" w:space="0" w:color="auto"/>
                  </w:divBdr>
                </w:div>
                <w:div w:id="334039734">
                  <w:marLeft w:val="0"/>
                  <w:marRight w:val="0"/>
                  <w:marTop w:val="0"/>
                  <w:marBottom w:val="0"/>
                  <w:divBdr>
                    <w:top w:val="none" w:sz="0" w:space="0" w:color="auto"/>
                    <w:left w:val="none" w:sz="0" w:space="0" w:color="auto"/>
                    <w:bottom w:val="none" w:sz="0" w:space="0" w:color="auto"/>
                    <w:right w:val="none" w:sz="0" w:space="0" w:color="auto"/>
                  </w:divBdr>
                </w:div>
                <w:div w:id="1810324116">
                  <w:marLeft w:val="0"/>
                  <w:marRight w:val="0"/>
                  <w:marTop w:val="0"/>
                  <w:marBottom w:val="0"/>
                  <w:divBdr>
                    <w:top w:val="none" w:sz="0" w:space="0" w:color="auto"/>
                    <w:left w:val="none" w:sz="0" w:space="0" w:color="auto"/>
                    <w:bottom w:val="none" w:sz="0" w:space="0" w:color="auto"/>
                    <w:right w:val="none" w:sz="0" w:space="0" w:color="auto"/>
                  </w:divBdr>
                </w:div>
                <w:div w:id="166676801">
                  <w:marLeft w:val="0"/>
                  <w:marRight w:val="0"/>
                  <w:marTop w:val="0"/>
                  <w:marBottom w:val="0"/>
                  <w:divBdr>
                    <w:top w:val="none" w:sz="0" w:space="0" w:color="auto"/>
                    <w:left w:val="none" w:sz="0" w:space="0" w:color="auto"/>
                    <w:bottom w:val="none" w:sz="0" w:space="0" w:color="auto"/>
                    <w:right w:val="none" w:sz="0" w:space="0" w:color="auto"/>
                  </w:divBdr>
                </w:div>
                <w:div w:id="1837914262">
                  <w:marLeft w:val="0"/>
                  <w:marRight w:val="0"/>
                  <w:marTop w:val="0"/>
                  <w:marBottom w:val="0"/>
                  <w:divBdr>
                    <w:top w:val="none" w:sz="0" w:space="0" w:color="auto"/>
                    <w:left w:val="none" w:sz="0" w:space="0" w:color="auto"/>
                    <w:bottom w:val="none" w:sz="0" w:space="0" w:color="auto"/>
                    <w:right w:val="none" w:sz="0" w:space="0" w:color="auto"/>
                  </w:divBdr>
                </w:div>
                <w:div w:id="285699826">
                  <w:marLeft w:val="0"/>
                  <w:marRight w:val="0"/>
                  <w:marTop w:val="0"/>
                  <w:marBottom w:val="0"/>
                  <w:divBdr>
                    <w:top w:val="none" w:sz="0" w:space="0" w:color="auto"/>
                    <w:left w:val="none" w:sz="0" w:space="0" w:color="auto"/>
                    <w:bottom w:val="none" w:sz="0" w:space="0" w:color="auto"/>
                    <w:right w:val="none" w:sz="0" w:space="0" w:color="auto"/>
                  </w:divBdr>
                </w:div>
                <w:div w:id="1965649902">
                  <w:marLeft w:val="0"/>
                  <w:marRight w:val="0"/>
                  <w:marTop w:val="0"/>
                  <w:marBottom w:val="0"/>
                  <w:divBdr>
                    <w:top w:val="none" w:sz="0" w:space="0" w:color="auto"/>
                    <w:left w:val="none" w:sz="0" w:space="0" w:color="auto"/>
                    <w:bottom w:val="none" w:sz="0" w:space="0" w:color="auto"/>
                    <w:right w:val="none" w:sz="0" w:space="0" w:color="auto"/>
                  </w:divBdr>
                </w:div>
                <w:div w:id="794712525">
                  <w:marLeft w:val="0"/>
                  <w:marRight w:val="0"/>
                  <w:marTop w:val="0"/>
                  <w:marBottom w:val="0"/>
                  <w:divBdr>
                    <w:top w:val="none" w:sz="0" w:space="0" w:color="auto"/>
                    <w:left w:val="none" w:sz="0" w:space="0" w:color="auto"/>
                    <w:bottom w:val="none" w:sz="0" w:space="0" w:color="auto"/>
                    <w:right w:val="none" w:sz="0" w:space="0" w:color="auto"/>
                  </w:divBdr>
                </w:div>
                <w:div w:id="1061250387">
                  <w:marLeft w:val="0"/>
                  <w:marRight w:val="0"/>
                  <w:marTop w:val="0"/>
                  <w:marBottom w:val="0"/>
                  <w:divBdr>
                    <w:top w:val="none" w:sz="0" w:space="0" w:color="auto"/>
                    <w:left w:val="none" w:sz="0" w:space="0" w:color="auto"/>
                    <w:bottom w:val="none" w:sz="0" w:space="0" w:color="auto"/>
                    <w:right w:val="none" w:sz="0" w:space="0" w:color="auto"/>
                  </w:divBdr>
                </w:div>
                <w:div w:id="1040128275">
                  <w:marLeft w:val="0"/>
                  <w:marRight w:val="0"/>
                  <w:marTop w:val="0"/>
                  <w:marBottom w:val="0"/>
                  <w:divBdr>
                    <w:top w:val="none" w:sz="0" w:space="0" w:color="auto"/>
                    <w:left w:val="none" w:sz="0" w:space="0" w:color="auto"/>
                    <w:bottom w:val="none" w:sz="0" w:space="0" w:color="auto"/>
                    <w:right w:val="none" w:sz="0" w:space="0" w:color="auto"/>
                  </w:divBdr>
                </w:div>
                <w:div w:id="2065252728">
                  <w:marLeft w:val="0"/>
                  <w:marRight w:val="0"/>
                  <w:marTop w:val="0"/>
                  <w:marBottom w:val="0"/>
                  <w:divBdr>
                    <w:top w:val="none" w:sz="0" w:space="0" w:color="auto"/>
                    <w:left w:val="none" w:sz="0" w:space="0" w:color="auto"/>
                    <w:bottom w:val="none" w:sz="0" w:space="0" w:color="auto"/>
                    <w:right w:val="none" w:sz="0" w:space="0" w:color="auto"/>
                  </w:divBdr>
                </w:div>
                <w:div w:id="5824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3806">
          <w:marLeft w:val="0"/>
          <w:marRight w:val="0"/>
          <w:marTop w:val="0"/>
          <w:marBottom w:val="0"/>
          <w:divBdr>
            <w:top w:val="none" w:sz="0" w:space="0" w:color="auto"/>
            <w:left w:val="none" w:sz="0" w:space="0" w:color="auto"/>
            <w:bottom w:val="none" w:sz="0" w:space="0" w:color="auto"/>
            <w:right w:val="none" w:sz="0" w:space="0" w:color="auto"/>
          </w:divBdr>
        </w:div>
        <w:div w:id="1266040302">
          <w:marLeft w:val="0"/>
          <w:marRight w:val="0"/>
          <w:marTop w:val="0"/>
          <w:marBottom w:val="0"/>
          <w:divBdr>
            <w:top w:val="none" w:sz="0" w:space="0" w:color="auto"/>
            <w:left w:val="none" w:sz="0" w:space="0" w:color="auto"/>
            <w:bottom w:val="none" w:sz="0" w:space="0" w:color="auto"/>
            <w:right w:val="none" w:sz="0" w:space="0" w:color="auto"/>
          </w:divBdr>
        </w:div>
        <w:div w:id="1953005468">
          <w:marLeft w:val="0"/>
          <w:marRight w:val="0"/>
          <w:marTop w:val="0"/>
          <w:marBottom w:val="0"/>
          <w:divBdr>
            <w:top w:val="none" w:sz="0" w:space="0" w:color="auto"/>
            <w:left w:val="none" w:sz="0" w:space="0" w:color="auto"/>
            <w:bottom w:val="none" w:sz="0" w:space="0" w:color="auto"/>
            <w:right w:val="none" w:sz="0" w:space="0" w:color="auto"/>
          </w:divBdr>
        </w:div>
        <w:div w:id="1062407827">
          <w:marLeft w:val="0"/>
          <w:marRight w:val="0"/>
          <w:marTop w:val="0"/>
          <w:marBottom w:val="0"/>
          <w:divBdr>
            <w:top w:val="none" w:sz="0" w:space="0" w:color="auto"/>
            <w:left w:val="none" w:sz="0" w:space="0" w:color="auto"/>
            <w:bottom w:val="none" w:sz="0" w:space="0" w:color="auto"/>
            <w:right w:val="none" w:sz="0" w:space="0" w:color="auto"/>
          </w:divBdr>
          <w:divsChild>
            <w:div w:id="538788017">
              <w:marLeft w:val="0"/>
              <w:marRight w:val="0"/>
              <w:marTop w:val="0"/>
              <w:marBottom w:val="0"/>
              <w:divBdr>
                <w:top w:val="none" w:sz="0" w:space="0" w:color="auto"/>
                <w:left w:val="none" w:sz="0" w:space="0" w:color="auto"/>
                <w:bottom w:val="none" w:sz="0" w:space="0" w:color="auto"/>
                <w:right w:val="none" w:sz="0" w:space="0" w:color="auto"/>
              </w:divBdr>
            </w:div>
            <w:div w:id="1394814515">
              <w:marLeft w:val="0"/>
              <w:marRight w:val="0"/>
              <w:marTop w:val="0"/>
              <w:marBottom w:val="0"/>
              <w:divBdr>
                <w:top w:val="none" w:sz="0" w:space="0" w:color="auto"/>
                <w:left w:val="none" w:sz="0" w:space="0" w:color="auto"/>
                <w:bottom w:val="none" w:sz="0" w:space="0" w:color="auto"/>
                <w:right w:val="none" w:sz="0" w:space="0" w:color="auto"/>
              </w:divBdr>
            </w:div>
            <w:div w:id="2030982512">
              <w:marLeft w:val="0"/>
              <w:marRight w:val="0"/>
              <w:marTop w:val="0"/>
              <w:marBottom w:val="0"/>
              <w:divBdr>
                <w:top w:val="none" w:sz="0" w:space="0" w:color="auto"/>
                <w:left w:val="none" w:sz="0" w:space="0" w:color="auto"/>
                <w:bottom w:val="none" w:sz="0" w:space="0" w:color="auto"/>
                <w:right w:val="none" w:sz="0" w:space="0" w:color="auto"/>
              </w:divBdr>
            </w:div>
          </w:divsChild>
        </w:div>
        <w:div w:id="551966715">
          <w:marLeft w:val="0"/>
          <w:marRight w:val="0"/>
          <w:marTop w:val="0"/>
          <w:marBottom w:val="0"/>
          <w:divBdr>
            <w:top w:val="none" w:sz="0" w:space="0" w:color="auto"/>
            <w:left w:val="none" w:sz="0" w:space="0" w:color="auto"/>
            <w:bottom w:val="none" w:sz="0" w:space="0" w:color="auto"/>
            <w:right w:val="none" w:sz="0" w:space="0" w:color="auto"/>
          </w:divBdr>
        </w:div>
        <w:div w:id="1448237851">
          <w:marLeft w:val="0"/>
          <w:marRight w:val="0"/>
          <w:marTop w:val="0"/>
          <w:marBottom w:val="0"/>
          <w:divBdr>
            <w:top w:val="none" w:sz="0" w:space="0" w:color="auto"/>
            <w:left w:val="none" w:sz="0" w:space="0" w:color="auto"/>
            <w:bottom w:val="none" w:sz="0" w:space="0" w:color="auto"/>
            <w:right w:val="none" w:sz="0" w:space="0" w:color="auto"/>
          </w:divBdr>
          <w:divsChild>
            <w:div w:id="7100191">
              <w:marLeft w:val="0"/>
              <w:marRight w:val="0"/>
              <w:marTop w:val="0"/>
              <w:marBottom w:val="0"/>
              <w:divBdr>
                <w:top w:val="none" w:sz="0" w:space="0" w:color="auto"/>
                <w:left w:val="none" w:sz="0" w:space="0" w:color="auto"/>
                <w:bottom w:val="none" w:sz="0" w:space="0" w:color="auto"/>
                <w:right w:val="none" w:sz="0" w:space="0" w:color="auto"/>
              </w:divBdr>
              <w:divsChild>
                <w:div w:id="1675105206">
                  <w:marLeft w:val="0"/>
                  <w:marRight w:val="0"/>
                  <w:marTop w:val="0"/>
                  <w:marBottom w:val="0"/>
                  <w:divBdr>
                    <w:top w:val="none" w:sz="0" w:space="0" w:color="auto"/>
                    <w:left w:val="none" w:sz="0" w:space="0" w:color="auto"/>
                    <w:bottom w:val="none" w:sz="0" w:space="0" w:color="auto"/>
                    <w:right w:val="none" w:sz="0" w:space="0" w:color="auto"/>
                  </w:divBdr>
                </w:div>
                <w:div w:id="951744181">
                  <w:marLeft w:val="0"/>
                  <w:marRight w:val="0"/>
                  <w:marTop w:val="0"/>
                  <w:marBottom w:val="0"/>
                  <w:divBdr>
                    <w:top w:val="none" w:sz="0" w:space="0" w:color="auto"/>
                    <w:left w:val="none" w:sz="0" w:space="0" w:color="auto"/>
                    <w:bottom w:val="none" w:sz="0" w:space="0" w:color="auto"/>
                    <w:right w:val="none" w:sz="0" w:space="0" w:color="auto"/>
                  </w:divBdr>
                </w:div>
                <w:div w:id="479732797">
                  <w:marLeft w:val="0"/>
                  <w:marRight w:val="0"/>
                  <w:marTop w:val="0"/>
                  <w:marBottom w:val="0"/>
                  <w:divBdr>
                    <w:top w:val="none" w:sz="0" w:space="0" w:color="auto"/>
                    <w:left w:val="none" w:sz="0" w:space="0" w:color="auto"/>
                    <w:bottom w:val="none" w:sz="0" w:space="0" w:color="auto"/>
                    <w:right w:val="none" w:sz="0" w:space="0" w:color="auto"/>
                  </w:divBdr>
                </w:div>
                <w:div w:id="1015886796">
                  <w:marLeft w:val="0"/>
                  <w:marRight w:val="0"/>
                  <w:marTop w:val="0"/>
                  <w:marBottom w:val="0"/>
                  <w:divBdr>
                    <w:top w:val="none" w:sz="0" w:space="0" w:color="auto"/>
                    <w:left w:val="none" w:sz="0" w:space="0" w:color="auto"/>
                    <w:bottom w:val="none" w:sz="0" w:space="0" w:color="auto"/>
                    <w:right w:val="none" w:sz="0" w:space="0" w:color="auto"/>
                  </w:divBdr>
                </w:div>
                <w:div w:id="1054280872">
                  <w:marLeft w:val="0"/>
                  <w:marRight w:val="0"/>
                  <w:marTop w:val="0"/>
                  <w:marBottom w:val="0"/>
                  <w:divBdr>
                    <w:top w:val="none" w:sz="0" w:space="0" w:color="auto"/>
                    <w:left w:val="none" w:sz="0" w:space="0" w:color="auto"/>
                    <w:bottom w:val="none" w:sz="0" w:space="0" w:color="auto"/>
                    <w:right w:val="none" w:sz="0" w:space="0" w:color="auto"/>
                  </w:divBdr>
                </w:div>
                <w:div w:id="154685407">
                  <w:marLeft w:val="0"/>
                  <w:marRight w:val="0"/>
                  <w:marTop w:val="0"/>
                  <w:marBottom w:val="0"/>
                  <w:divBdr>
                    <w:top w:val="none" w:sz="0" w:space="0" w:color="auto"/>
                    <w:left w:val="none" w:sz="0" w:space="0" w:color="auto"/>
                    <w:bottom w:val="none" w:sz="0" w:space="0" w:color="auto"/>
                    <w:right w:val="none" w:sz="0" w:space="0" w:color="auto"/>
                  </w:divBdr>
                </w:div>
                <w:div w:id="1209143541">
                  <w:marLeft w:val="0"/>
                  <w:marRight w:val="0"/>
                  <w:marTop w:val="0"/>
                  <w:marBottom w:val="0"/>
                  <w:divBdr>
                    <w:top w:val="none" w:sz="0" w:space="0" w:color="auto"/>
                    <w:left w:val="none" w:sz="0" w:space="0" w:color="auto"/>
                    <w:bottom w:val="none" w:sz="0" w:space="0" w:color="auto"/>
                    <w:right w:val="none" w:sz="0" w:space="0" w:color="auto"/>
                  </w:divBdr>
                </w:div>
                <w:div w:id="238369917">
                  <w:marLeft w:val="0"/>
                  <w:marRight w:val="0"/>
                  <w:marTop w:val="0"/>
                  <w:marBottom w:val="0"/>
                  <w:divBdr>
                    <w:top w:val="none" w:sz="0" w:space="0" w:color="auto"/>
                    <w:left w:val="none" w:sz="0" w:space="0" w:color="auto"/>
                    <w:bottom w:val="none" w:sz="0" w:space="0" w:color="auto"/>
                    <w:right w:val="none" w:sz="0" w:space="0" w:color="auto"/>
                  </w:divBdr>
                </w:div>
                <w:div w:id="798261079">
                  <w:marLeft w:val="0"/>
                  <w:marRight w:val="0"/>
                  <w:marTop w:val="0"/>
                  <w:marBottom w:val="0"/>
                  <w:divBdr>
                    <w:top w:val="none" w:sz="0" w:space="0" w:color="auto"/>
                    <w:left w:val="none" w:sz="0" w:space="0" w:color="auto"/>
                    <w:bottom w:val="none" w:sz="0" w:space="0" w:color="auto"/>
                    <w:right w:val="none" w:sz="0" w:space="0" w:color="auto"/>
                  </w:divBdr>
                </w:div>
                <w:div w:id="1200438680">
                  <w:marLeft w:val="0"/>
                  <w:marRight w:val="0"/>
                  <w:marTop w:val="0"/>
                  <w:marBottom w:val="0"/>
                  <w:divBdr>
                    <w:top w:val="none" w:sz="0" w:space="0" w:color="auto"/>
                    <w:left w:val="none" w:sz="0" w:space="0" w:color="auto"/>
                    <w:bottom w:val="none" w:sz="0" w:space="0" w:color="auto"/>
                    <w:right w:val="none" w:sz="0" w:space="0" w:color="auto"/>
                  </w:divBdr>
                </w:div>
                <w:div w:id="444156753">
                  <w:marLeft w:val="0"/>
                  <w:marRight w:val="0"/>
                  <w:marTop w:val="0"/>
                  <w:marBottom w:val="0"/>
                  <w:divBdr>
                    <w:top w:val="none" w:sz="0" w:space="0" w:color="auto"/>
                    <w:left w:val="none" w:sz="0" w:space="0" w:color="auto"/>
                    <w:bottom w:val="none" w:sz="0" w:space="0" w:color="auto"/>
                    <w:right w:val="none" w:sz="0" w:space="0" w:color="auto"/>
                  </w:divBdr>
                </w:div>
                <w:div w:id="20345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937">
          <w:marLeft w:val="0"/>
          <w:marRight w:val="0"/>
          <w:marTop w:val="0"/>
          <w:marBottom w:val="0"/>
          <w:divBdr>
            <w:top w:val="none" w:sz="0" w:space="0" w:color="auto"/>
            <w:left w:val="none" w:sz="0" w:space="0" w:color="auto"/>
            <w:bottom w:val="none" w:sz="0" w:space="0" w:color="auto"/>
            <w:right w:val="none" w:sz="0" w:space="0" w:color="auto"/>
          </w:divBdr>
        </w:div>
        <w:div w:id="1739670357">
          <w:marLeft w:val="0"/>
          <w:marRight w:val="0"/>
          <w:marTop w:val="0"/>
          <w:marBottom w:val="0"/>
          <w:divBdr>
            <w:top w:val="none" w:sz="0" w:space="0" w:color="auto"/>
            <w:left w:val="none" w:sz="0" w:space="0" w:color="auto"/>
            <w:bottom w:val="none" w:sz="0" w:space="0" w:color="auto"/>
            <w:right w:val="none" w:sz="0" w:space="0" w:color="auto"/>
          </w:divBdr>
        </w:div>
        <w:div w:id="1549100254">
          <w:marLeft w:val="0"/>
          <w:marRight w:val="0"/>
          <w:marTop w:val="0"/>
          <w:marBottom w:val="0"/>
          <w:divBdr>
            <w:top w:val="none" w:sz="0" w:space="0" w:color="auto"/>
            <w:left w:val="none" w:sz="0" w:space="0" w:color="auto"/>
            <w:bottom w:val="none" w:sz="0" w:space="0" w:color="auto"/>
            <w:right w:val="none" w:sz="0" w:space="0" w:color="auto"/>
          </w:divBdr>
          <w:divsChild>
            <w:div w:id="791436487">
              <w:marLeft w:val="0"/>
              <w:marRight w:val="0"/>
              <w:marTop w:val="0"/>
              <w:marBottom w:val="0"/>
              <w:divBdr>
                <w:top w:val="none" w:sz="0" w:space="0" w:color="auto"/>
                <w:left w:val="none" w:sz="0" w:space="0" w:color="auto"/>
                <w:bottom w:val="none" w:sz="0" w:space="0" w:color="auto"/>
                <w:right w:val="none" w:sz="0" w:space="0" w:color="auto"/>
              </w:divBdr>
            </w:div>
          </w:divsChild>
        </w:div>
        <w:div w:id="2085909152">
          <w:marLeft w:val="0"/>
          <w:marRight w:val="0"/>
          <w:marTop w:val="0"/>
          <w:marBottom w:val="0"/>
          <w:divBdr>
            <w:top w:val="none" w:sz="0" w:space="0" w:color="auto"/>
            <w:left w:val="none" w:sz="0" w:space="0" w:color="auto"/>
            <w:bottom w:val="none" w:sz="0" w:space="0" w:color="auto"/>
            <w:right w:val="none" w:sz="0" w:space="0" w:color="auto"/>
          </w:divBdr>
          <w:divsChild>
            <w:div w:id="863830060">
              <w:marLeft w:val="0"/>
              <w:marRight w:val="0"/>
              <w:marTop w:val="0"/>
              <w:marBottom w:val="0"/>
              <w:divBdr>
                <w:top w:val="none" w:sz="0" w:space="0" w:color="auto"/>
                <w:left w:val="none" w:sz="0" w:space="0" w:color="auto"/>
                <w:bottom w:val="none" w:sz="0" w:space="0" w:color="auto"/>
                <w:right w:val="none" w:sz="0" w:space="0" w:color="auto"/>
              </w:divBdr>
            </w:div>
            <w:div w:id="376778287">
              <w:marLeft w:val="0"/>
              <w:marRight w:val="0"/>
              <w:marTop w:val="0"/>
              <w:marBottom w:val="0"/>
              <w:divBdr>
                <w:top w:val="none" w:sz="0" w:space="0" w:color="auto"/>
                <w:left w:val="none" w:sz="0" w:space="0" w:color="auto"/>
                <w:bottom w:val="none" w:sz="0" w:space="0" w:color="auto"/>
                <w:right w:val="none" w:sz="0" w:space="0" w:color="auto"/>
              </w:divBdr>
            </w:div>
            <w:div w:id="1659074245">
              <w:marLeft w:val="0"/>
              <w:marRight w:val="0"/>
              <w:marTop w:val="0"/>
              <w:marBottom w:val="0"/>
              <w:divBdr>
                <w:top w:val="none" w:sz="0" w:space="0" w:color="auto"/>
                <w:left w:val="none" w:sz="0" w:space="0" w:color="auto"/>
                <w:bottom w:val="none" w:sz="0" w:space="0" w:color="auto"/>
                <w:right w:val="none" w:sz="0" w:space="0" w:color="auto"/>
              </w:divBdr>
            </w:div>
          </w:divsChild>
        </w:div>
        <w:div w:id="169295824">
          <w:marLeft w:val="0"/>
          <w:marRight w:val="0"/>
          <w:marTop w:val="0"/>
          <w:marBottom w:val="0"/>
          <w:divBdr>
            <w:top w:val="none" w:sz="0" w:space="0" w:color="auto"/>
            <w:left w:val="none" w:sz="0" w:space="0" w:color="auto"/>
            <w:bottom w:val="none" w:sz="0" w:space="0" w:color="auto"/>
            <w:right w:val="none" w:sz="0" w:space="0" w:color="auto"/>
          </w:divBdr>
        </w:div>
        <w:div w:id="1441030865">
          <w:marLeft w:val="0"/>
          <w:marRight w:val="0"/>
          <w:marTop w:val="0"/>
          <w:marBottom w:val="0"/>
          <w:divBdr>
            <w:top w:val="none" w:sz="0" w:space="0" w:color="auto"/>
            <w:left w:val="none" w:sz="0" w:space="0" w:color="auto"/>
            <w:bottom w:val="none" w:sz="0" w:space="0" w:color="auto"/>
            <w:right w:val="none" w:sz="0" w:space="0" w:color="auto"/>
          </w:divBdr>
          <w:divsChild>
            <w:div w:id="983897019">
              <w:marLeft w:val="0"/>
              <w:marRight w:val="0"/>
              <w:marTop w:val="0"/>
              <w:marBottom w:val="0"/>
              <w:divBdr>
                <w:top w:val="none" w:sz="0" w:space="0" w:color="auto"/>
                <w:left w:val="none" w:sz="0" w:space="0" w:color="auto"/>
                <w:bottom w:val="none" w:sz="0" w:space="0" w:color="auto"/>
                <w:right w:val="none" w:sz="0" w:space="0" w:color="auto"/>
              </w:divBdr>
            </w:div>
            <w:div w:id="1885942107">
              <w:marLeft w:val="0"/>
              <w:marRight w:val="0"/>
              <w:marTop w:val="0"/>
              <w:marBottom w:val="0"/>
              <w:divBdr>
                <w:top w:val="none" w:sz="0" w:space="0" w:color="auto"/>
                <w:left w:val="none" w:sz="0" w:space="0" w:color="auto"/>
                <w:bottom w:val="none" w:sz="0" w:space="0" w:color="auto"/>
                <w:right w:val="none" w:sz="0" w:space="0" w:color="auto"/>
              </w:divBdr>
            </w:div>
            <w:div w:id="168839410">
              <w:marLeft w:val="0"/>
              <w:marRight w:val="0"/>
              <w:marTop w:val="0"/>
              <w:marBottom w:val="0"/>
              <w:divBdr>
                <w:top w:val="none" w:sz="0" w:space="0" w:color="auto"/>
                <w:left w:val="none" w:sz="0" w:space="0" w:color="auto"/>
                <w:bottom w:val="none" w:sz="0" w:space="0" w:color="auto"/>
                <w:right w:val="none" w:sz="0" w:space="0" w:color="auto"/>
              </w:divBdr>
            </w:div>
            <w:div w:id="95171874">
              <w:marLeft w:val="0"/>
              <w:marRight w:val="0"/>
              <w:marTop w:val="0"/>
              <w:marBottom w:val="0"/>
              <w:divBdr>
                <w:top w:val="none" w:sz="0" w:space="0" w:color="auto"/>
                <w:left w:val="none" w:sz="0" w:space="0" w:color="auto"/>
                <w:bottom w:val="none" w:sz="0" w:space="0" w:color="auto"/>
                <w:right w:val="none" w:sz="0" w:space="0" w:color="auto"/>
              </w:divBdr>
            </w:div>
            <w:div w:id="1985311704">
              <w:marLeft w:val="0"/>
              <w:marRight w:val="0"/>
              <w:marTop w:val="0"/>
              <w:marBottom w:val="0"/>
              <w:divBdr>
                <w:top w:val="none" w:sz="0" w:space="0" w:color="auto"/>
                <w:left w:val="none" w:sz="0" w:space="0" w:color="auto"/>
                <w:bottom w:val="none" w:sz="0" w:space="0" w:color="auto"/>
                <w:right w:val="none" w:sz="0" w:space="0" w:color="auto"/>
              </w:divBdr>
            </w:div>
            <w:div w:id="1201894783">
              <w:marLeft w:val="0"/>
              <w:marRight w:val="0"/>
              <w:marTop w:val="0"/>
              <w:marBottom w:val="0"/>
              <w:divBdr>
                <w:top w:val="none" w:sz="0" w:space="0" w:color="auto"/>
                <w:left w:val="none" w:sz="0" w:space="0" w:color="auto"/>
                <w:bottom w:val="none" w:sz="0" w:space="0" w:color="auto"/>
                <w:right w:val="none" w:sz="0" w:space="0" w:color="auto"/>
              </w:divBdr>
            </w:div>
            <w:div w:id="1128089805">
              <w:marLeft w:val="0"/>
              <w:marRight w:val="0"/>
              <w:marTop w:val="0"/>
              <w:marBottom w:val="0"/>
              <w:divBdr>
                <w:top w:val="none" w:sz="0" w:space="0" w:color="auto"/>
                <w:left w:val="none" w:sz="0" w:space="0" w:color="auto"/>
                <w:bottom w:val="none" w:sz="0" w:space="0" w:color="auto"/>
                <w:right w:val="none" w:sz="0" w:space="0" w:color="auto"/>
              </w:divBdr>
            </w:div>
            <w:div w:id="2088769254">
              <w:marLeft w:val="0"/>
              <w:marRight w:val="0"/>
              <w:marTop w:val="0"/>
              <w:marBottom w:val="0"/>
              <w:divBdr>
                <w:top w:val="none" w:sz="0" w:space="0" w:color="auto"/>
                <w:left w:val="none" w:sz="0" w:space="0" w:color="auto"/>
                <w:bottom w:val="none" w:sz="0" w:space="0" w:color="auto"/>
                <w:right w:val="none" w:sz="0" w:space="0" w:color="auto"/>
              </w:divBdr>
            </w:div>
            <w:div w:id="1974872820">
              <w:marLeft w:val="0"/>
              <w:marRight w:val="0"/>
              <w:marTop w:val="0"/>
              <w:marBottom w:val="0"/>
              <w:divBdr>
                <w:top w:val="none" w:sz="0" w:space="0" w:color="auto"/>
                <w:left w:val="none" w:sz="0" w:space="0" w:color="auto"/>
                <w:bottom w:val="none" w:sz="0" w:space="0" w:color="auto"/>
                <w:right w:val="none" w:sz="0" w:space="0" w:color="auto"/>
              </w:divBdr>
            </w:div>
            <w:div w:id="1560941634">
              <w:marLeft w:val="0"/>
              <w:marRight w:val="0"/>
              <w:marTop w:val="0"/>
              <w:marBottom w:val="0"/>
              <w:divBdr>
                <w:top w:val="none" w:sz="0" w:space="0" w:color="auto"/>
                <w:left w:val="none" w:sz="0" w:space="0" w:color="auto"/>
                <w:bottom w:val="none" w:sz="0" w:space="0" w:color="auto"/>
                <w:right w:val="none" w:sz="0" w:space="0" w:color="auto"/>
              </w:divBdr>
            </w:div>
            <w:div w:id="1025061681">
              <w:marLeft w:val="0"/>
              <w:marRight w:val="0"/>
              <w:marTop w:val="0"/>
              <w:marBottom w:val="0"/>
              <w:divBdr>
                <w:top w:val="none" w:sz="0" w:space="0" w:color="auto"/>
                <w:left w:val="none" w:sz="0" w:space="0" w:color="auto"/>
                <w:bottom w:val="none" w:sz="0" w:space="0" w:color="auto"/>
                <w:right w:val="none" w:sz="0" w:space="0" w:color="auto"/>
              </w:divBdr>
            </w:div>
            <w:div w:id="1890871807">
              <w:marLeft w:val="0"/>
              <w:marRight w:val="0"/>
              <w:marTop w:val="0"/>
              <w:marBottom w:val="0"/>
              <w:divBdr>
                <w:top w:val="none" w:sz="0" w:space="0" w:color="auto"/>
                <w:left w:val="none" w:sz="0" w:space="0" w:color="auto"/>
                <w:bottom w:val="none" w:sz="0" w:space="0" w:color="auto"/>
                <w:right w:val="none" w:sz="0" w:space="0" w:color="auto"/>
              </w:divBdr>
            </w:div>
            <w:div w:id="2122677282">
              <w:marLeft w:val="0"/>
              <w:marRight w:val="0"/>
              <w:marTop w:val="0"/>
              <w:marBottom w:val="0"/>
              <w:divBdr>
                <w:top w:val="none" w:sz="0" w:space="0" w:color="auto"/>
                <w:left w:val="none" w:sz="0" w:space="0" w:color="auto"/>
                <w:bottom w:val="none" w:sz="0" w:space="0" w:color="auto"/>
                <w:right w:val="none" w:sz="0" w:space="0" w:color="auto"/>
              </w:divBdr>
            </w:div>
          </w:divsChild>
        </w:div>
        <w:div w:id="137698064">
          <w:marLeft w:val="0"/>
          <w:marRight w:val="0"/>
          <w:marTop w:val="0"/>
          <w:marBottom w:val="0"/>
          <w:divBdr>
            <w:top w:val="none" w:sz="0" w:space="0" w:color="auto"/>
            <w:left w:val="none" w:sz="0" w:space="0" w:color="auto"/>
            <w:bottom w:val="none" w:sz="0" w:space="0" w:color="auto"/>
            <w:right w:val="none" w:sz="0" w:space="0" w:color="auto"/>
          </w:divBdr>
        </w:div>
        <w:div w:id="973412555">
          <w:marLeft w:val="0"/>
          <w:marRight w:val="0"/>
          <w:marTop w:val="0"/>
          <w:marBottom w:val="0"/>
          <w:divBdr>
            <w:top w:val="none" w:sz="0" w:space="0" w:color="auto"/>
            <w:left w:val="none" w:sz="0" w:space="0" w:color="auto"/>
            <w:bottom w:val="none" w:sz="0" w:space="0" w:color="auto"/>
            <w:right w:val="none" w:sz="0" w:space="0" w:color="auto"/>
          </w:divBdr>
        </w:div>
        <w:div w:id="669018305">
          <w:marLeft w:val="0"/>
          <w:marRight w:val="0"/>
          <w:marTop w:val="0"/>
          <w:marBottom w:val="0"/>
          <w:divBdr>
            <w:top w:val="none" w:sz="0" w:space="0" w:color="auto"/>
            <w:left w:val="none" w:sz="0" w:space="0" w:color="auto"/>
            <w:bottom w:val="none" w:sz="0" w:space="0" w:color="auto"/>
            <w:right w:val="none" w:sz="0" w:space="0" w:color="auto"/>
          </w:divBdr>
        </w:div>
        <w:div w:id="1793862074">
          <w:marLeft w:val="0"/>
          <w:marRight w:val="0"/>
          <w:marTop w:val="0"/>
          <w:marBottom w:val="0"/>
          <w:divBdr>
            <w:top w:val="none" w:sz="0" w:space="0" w:color="auto"/>
            <w:left w:val="none" w:sz="0" w:space="0" w:color="auto"/>
            <w:bottom w:val="none" w:sz="0" w:space="0" w:color="auto"/>
            <w:right w:val="none" w:sz="0" w:space="0" w:color="auto"/>
          </w:divBdr>
        </w:div>
        <w:div w:id="1654527233">
          <w:marLeft w:val="0"/>
          <w:marRight w:val="0"/>
          <w:marTop w:val="0"/>
          <w:marBottom w:val="0"/>
          <w:divBdr>
            <w:top w:val="none" w:sz="0" w:space="0" w:color="auto"/>
            <w:left w:val="none" w:sz="0" w:space="0" w:color="auto"/>
            <w:bottom w:val="none" w:sz="0" w:space="0" w:color="auto"/>
            <w:right w:val="none" w:sz="0" w:space="0" w:color="auto"/>
          </w:divBdr>
        </w:div>
        <w:div w:id="1329288750">
          <w:marLeft w:val="0"/>
          <w:marRight w:val="0"/>
          <w:marTop w:val="0"/>
          <w:marBottom w:val="0"/>
          <w:divBdr>
            <w:top w:val="none" w:sz="0" w:space="0" w:color="auto"/>
            <w:left w:val="none" w:sz="0" w:space="0" w:color="auto"/>
            <w:bottom w:val="none" w:sz="0" w:space="0" w:color="auto"/>
            <w:right w:val="none" w:sz="0" w:space="0" w:color="auto"/>
          </w:divBdr>
        </w:div>
        <w:div w:id="1380470314">
          <w:marLeft w:val="0"/>
          <w:marRight w:val="0"/>
          <w:marTop w:val="0"/>
          <w:marBottom w:val="0"/>
          <w:divBdr>
            <w:top w:val="none" w:sz="0" w:space="0" w:color="auto"/>
            <w:left w:val="none" w:sz="0" w:space="0" w:color="auto"/>
            <w:bottom w:val="none" w:sz="0" w:space="0" w:color="auto"/>
            <w:right w:val="none" w:sz="0" w:space="0" w:color="auto"/>
          </w:divBdr>
        </w:div>
        <w:div w:id="1054697962">
          <w:marLeft w:val="0"/>
          <w:marRight w:val="0"/>
          <w:marTop w:val="0"/>
          <w:marBottom w:val="0"/>
          <w:divBdr>
            <w:top w:val="none" w:sz="0" w:space="0" w:color="auto"/>
            <w:left w:val="none" w:sz="0" w:space="0" w:color="auto"/>
            <w:bottom w:val="none" w:sz="0" w:space="0" w:color="auto"/>
            <w:right w:val="none" w:sz="0" w:space="0" w:color="auto"/>
          </w:divBdr>
        </w:div>
        <w:div w:id="1454054190">
          <w:marLeft w:val="0"/>
          <w:marRight w:val="0"/>
          <w:marTop w:val="0"/>
          <w:marBottom w:val="0"/>
          <w:divBdr>
            <w:top w:val="none" w:sz="0" w:space="0" w:color="auto"/>
            <w:left w:val="none" w:sz="0" w:space="0" w:color="auto"/>
            <w:bottom w:val="none" w:sz="0" w:space="0" w:color="auto"/>
            <w:right w:val="none" w:sz="0" w:space="0" w:color="auto"/>
          </w:divBdr>
        </w:div>
        <w:div w:id="1034109998">
          <w:marLeft w:val="0"/>
          <w:marRight w:val="0"/>
          <w:marTop w:val="0"/>
          <w:marBottom w:val="0"/>
          <w:divBdr>
            <w:top w:val="none" w:sz="0" w:space="0" w:color="auto"/>
            <w:left w:val="none" w:sz="0" w:space="0" w:color="auto"/>
            <w:bottom w:val="none" w:sz="0" w:space="0" w:color="auto"/>
            <w:right w:val="none" w:sz="0" w:space="0" w:color="auto"/>
          </w:divBdr>
        </w:div>
        <w:div w:id="1045568138">
          <w:marLeft w:val="0"/>
          <w:marRight w:val="0"/>
          <w:marTop w:val="0"/>
          <w:marBottom w:val="0"/>
          <w:divBdr>
            <w:top w:val="none" w:sz="0" w:space="0" w:color="auto"/>
            <w:left w:val="none" w:sz="0" w:space="0" w:color="auto"/>
            <w:bottom w:val="none" w:sz="0" w:space="0" w:color="auto"/>
            <w:right w:val="none" w:sz="0" w:space="0" w:color="auto"/>
          </w:divBdr>
        </w:div>
        <w:div w:id="736443645">
          <w:marLeft w:val="0"/>
          <w:marRight w:val="0"/>
          <w:marTop w:val="0"/>
          <w:marBottom w:val="0"/>
          <w:divBdr>
            <w:top w:val="none" w:sz="0" w:space="0" w:color="auto"/>
            <w:left w:val="none" w:sz="0" w:space="0" w:color="auto"/>
            <w:bottom w:val="none" w:sz="0" w:space="0" w:color="auto"/>
            <w:right w:val="none" w:sz="0" w:space="0" w:color="auto"/>
          </w:divBdr>
        </w:div>
        <w:div w:id="1467897567">
          <w:marLeft w:val="0"/>
          <w:marRight w:val="0"/>
          <w:marTop w:val="0"/>
          <w:marBottom w:val="0"/>
          <w:divBdr>
            <w:top w:val="none" w:sz="0" w:space="0" w:color="auto"/>
            <w:left w:val="none" w:sz="0" w:space="0" w:color="auto"/>
            <w:bottom w:val="none" w:sz="0" w:space="0" w:color="auto"/>
            <w:right w:val="none" w:sz="0" w:space="0" w:color="auto"/>
          </w:divBdr>
        </w:div>
        <w:div w:id="1654915159">
          <w:marLeft w:val="0"/>
          <w:marRight w:val="0"/>
          <w:marTop w:val="0"/>
          <w:marBottom w:val="0"/>
          <w:divBdr>
            <w:top w:val="none" w:sz="0" w:space="0" w:color="auto"/>
            <w:left w:val="none" w:sz="0" w:space="0" w:color="auto"/>
            <w:bottom w:val="none" w:sz="0" w:space="0" w:color="auto"/>
            <w:right w:val="none" w:sz="0" w:space="0" w:color="auto"/>
          </w:divBdr>
        </w:div>
        <w:div w:id="152571680">
          <w:marLeft w:val="0"/>
          <w:marRight w:val="0"/>
          <w:marTop w:val="0"/>
          <w:marBottom w:val="0"/>
          <w:divBdr>
            <w:top w:val="none" w:sz="0" w:space="0" w:color="auto"/>
            <w:left w:val="none" w:sz="0" w:space="0" w:color="auto"/>
            <w:bottom w:val="none" w:sz="0" w:space="0" w:color="auto"/>
            <w:right w:val="none" w:sz="0" w:space="0" w:color="auto"/>
          </w:divBdr>
        </w:div>
        <w:div w:id="1208832368">
          <w:marLeft w:val="0"/>
          <w:marRight w:val="0"/>
          <w:marTop w:val="0"/>
          <w:marBottom w:val="0"/>
          <w:divBdr>
            <w:top w:val="none" w:sz="0" w:space="0" w:color="auto"/>
            <w:left w:val="none" w:sz="0" w:space="0" w:color="auto"/>
            <w:bottom w:val="none" w:sz="0" w:space="0" w:color="auto"/>
            <w:right w:val="none" w:sz="0" w:space="0" w:color="auto"/>
          </w:divBdr>
          <w:divsChild>
            <w:div w:id="1009019126">
              <w:marLeft w:val="0"/>
              <w:marRight w:val="0"/>
              <w:marTop w:val="0"/>
              <w:marBottom w:val="0"/>
              <w:divBdr>
                <w:top w:val="none" w:sz="0" w:space="0" w:color="auto"/>
                <w:left w:val="none" w:sz="0" w:space="0" w:color="auto"/>
                <w:bottom w:val="none" w:sz="0" w:space="0" w:color="auto"/>
                <w:right w:val="none" w:sz="0" w:space="0" w:color="auto"/>
              </w:divBdr>
            </w:div>
            <w:div w:id="1052971184">
              <w:marLeft w:val="0"/>
              <w:marRight w:val="0"/>
              <w:marTop w:val="0"/>
              <w:marBottom w:val="0"/>
              <w:divBdr>
                <w:top w:val="none" w:sz="0" w:space="0" w:color="auto"/>
                <w:left w:val="none" w:sz="0" w:space="0" w:color="auto"/>
                <w:bottom w:val="none" w:sz="0" w:space="0" w:color="auto"/>
                <w:right w:val="none" w:sz="0" w:space="0" w:color="auto"/>
              </w:divBdr>
            </w:div>
            <w:div w:id="1318848734">
              <w:marLeft w:val="0"/>
              <w:marRight w:val="0"/>
              <w:marTop w:val="0"/>
              <w:marBottom w:val="0"/>
              <w:divBdr>
                <w:top w:val="none" w:sz="0" w:space="0" w:color="auto"/>
                <w:left w:val="none" w:sz="0" w:space="0" w:color="auto"/>
                <w:bottom w:val="none" w:sz="0" w:space="0" w:color="auto"/>
                <w:right w:val="none" w:sz="0" w:space="0" w:color="auto"/>
              </w:divBdr>
            </w:div>
          </w:divsChild>
        </w:div>
        <w:div w:id="1131636199">
          <w:marLeft w:val="0"/>
          <w:marRight w:val="0"/>
          <w:marTop w:val="0"/>
          <w:marBottom w:val="0"/>
          <w:divBdr>
            <w:top w:val="none" w:sz="0" w:space="0" w:color="auto"/>
            <w:left w:val="none" w:sz="0" w:space="0" w:color="auto"/>
            <w:bottom w:val="none" w:sz="0" w:space="0" w:color="auto"/>
            <w:right w:val="none" w:sz="0" w:space="0" w:color="auto"/>
          </w:divBdr>
        </w:div>
        <w:div w:id="1442142025">
          <w:marLeft w:val="0"/>
          <w:marRight w:val="0"/>
          <w:marTop w:val="0"/>
          <w:marBottom w:val="0"/>
          <w:divBdr>
            <w:top w:val="none" w:sz="0" w:space="0" w:color="auto"/>
            <w:left w:val="none" w:sz="0" w:space="0" w:color="auto"/>
            <w:bottom w:val="none" w:sz="0" w:space="0" w:color="auto"/>
            <w:right w:val="none" w:sz="0" w:space="0" w:color="auto"/>
          </w:divBdr>
          <w:divsChild>
            <w:div w:id="1971586996">
              <w:marLeft w:val="0"/>
              <w:marRight w:val="0"/>
              <w:marTop w:val="0"/>
              <w:marBottom w:val="0"/>
              <w:divBdr>
                <w:top w:val="none" w:sz="0" w:space="0" w:color="auto"/>
                <w:left w:val="none" w:sz="0" w:space="0" w:color="auto"/>
                <w:bottom w:val="none" w:sz="0" w:space="0" w:color="auto"/>
                <w:right w:val="none" w:sz="0" w:space="0" w:color="auto"/>
              </w:divBdr>
            </w:div>
            <w:div w:id="2089036536">
              <w:marLeft w:val="0"/>
              <w:marRight w:val="0"/>
              <w:marTop w:val="0"/>
              <w:marBottom w:val="0"/>
              <w:divBdr>
                <w:top w:val="none" w:sz="0" w:space="0" w:color="auto"/>
                <w:left w:val="none" w:sz="0" w:space="0" w:color="auto"/>
                <w:bottom w:val="none" w:sz="0" w:space="0" w:color="auto"/>
                <w:right w:val="none" w:sz="0" w:space="0" w:color="auto"/>
              </w:divBdr>
            </w:div>
            <w:div w:id="2131586576">
              <w:marLeft w:val="0"/>
              <w:marRight w:val="0"/>
              <w:marTop w:val="0"/>
              <w:marBottom w:val="0"/>
              <w:divBdr>
                <w:top w:val="none" w:sz="0" w:space="0" w:color="auto"/>
                <w:left w:val="none" w:sz="0" w:space="0" w:color="auto"/>
                <w:bottom w:val="none" w:sz="0" w:space="0" w:color="auto"/>
                <w:right w:val="none" w:sz="0" w:space="0" w:color="auto"/>
              </w:divBdr>
            </w:div>
            <w:div w:id="244193166">
              <w:marLeft w:val="0"/>
              <w:marRight w:val="0"/>
              <w:marTop w:val="0"/>
              <w:marBottom w:val="0"/>
              <w:divBdr>
                <w:top w:val="none" w:sz="0" w:space="0" w:color="auto"/>
                <w:left w:val="none" w:sz="0" w:space="0" w:color="auto"/>
                <w:bottom w:val="none" w:sz="0" w:space="0" w:color="auto"/>
                <w:right w:val="none" w:sz="0" w:space="0" w:color="auto"/>
              </w:divBdr>
            </w:div>
            <w:div w:id="1073041929">
              <w:marLeft w:val="0"/>
              <w:marRight w:val="0"/>
              <w:marTop w:val="0"/>
              <w:marBottom w:val="0"/>
              <w:divBdr>
                <w:top w:val="none" w:sz="0" w:space="0" w:color="auto"/>
                <w:left w:val="none" w:sz="0" w:space="0" w:color="auto"/>
                <w:bottom w:val="none" w:sz="0" w:space="0" w:color="auto"/>
                <w:right w:val="none" w:sz="0" w:space="0" w:color="auto"/>
              </w:divBdr>
            </w:div>
            <w:div w:id="1169565379">
              <w:marLeft w:val="0"/>
              <w:marRight w:val="0"/>
              <w:marTop w:val="0"/>
              <w:marBottom w:val="0"/>
              <w:divBdr>
                <w:top w:val="none" w:sz="0" w:space="0" w:color="auto"/>
                <w:left w:val="none" w:sz="0" w:space="0" w:color="auto"/>
                <w:bottom w:val="none" w:sz="0" w:space="0" w:color="auto"/>
                <w:right w:val="none" w:sz="0" w:space="0" w:color="auto"/>
              </w:divBdr>
            </w:div>
            <w:div w:id="271594451">
              <w:marLeft w:val="0"/>
              <w:marRight w:val="0"/>
              <w:marTop w:val="0"/>
              <w:marBottom w:val="0"/>
              <w:divBdr>
                <w:top w:val="none" w:sz="0" w:space="0" w:color="auto"/>
                <w:left w:val="none" w:sz="0" w:space="0" w:color="auto"/>
                <w:bottom w:val="none" w:sz="0" w:space="0" w:color="auto"/>
                <w:right w:val="none" w:sz="0" w:space="0" w:color="auto"/>
              </w:divBdr>
            </w:div>
            <w:div w:id="1342053092">
              <w:marLeft w:val="0"/>
              <w:marRight w:val="0"/>
              <w:marTop w:val="0"/>
              <w:marBottom w:val="0"/>
              <w:divBdr>
                <w:top w:val="none" w:sz="0" w:space="0" w:color="auto"/>
                <w:left w:val="none" w:sz="0" w:space="0" w:color="auto"/>
                <w:bottom w:val="none" w:sz="0" w:space="0" w:color="auto"/>
                <w:right w:val="none" w:sz="0" w:space="0" w:color="auto"/>
              </w:divBdr>
            </w:div>
            <w:div w:id="755519228">
              <w:marLeft w:val="0"/>
              <w:marRight w:val="0"/>
              <w:marTop w:val="0"/>
              <w:marBottom w:val="0"/>
              <w:divBdr>
                <w:top w:val="none" w:sz="0" w:space="0" w:color="auto"/>
                <w:left w:val="none" w:sz="0" w:space="0" w:color="auto"/>
                <w:bottom w:val="none" w:sz="0" w:space="0" w:color="auto"/>
                <w:right w:val="none" w:sz="0" w:space="0" w:color="auto"/>
              </w:divBdr>
            </w:div>
            <w:div w:id="899168291">
              <w:marLeft w:val="0"/>
              <w:marRight w:val="0"/>
              <w:marTop w:val="0"/>
              <w:marBottom w:val="0"/>
              <w:divBdr>
                <w:top w:val="none" w:sz="0" w:space="0" w:color="auto"/>
                <w:left w:val="none" w:sz="0" w:space="0" w:color="auto"/>
                <w:bottom w:val="none" w:sz="0" w:space="0" w:color="auto"/>
                <w:right w:val="none" w:sz="0" w:space="0" w:color="auto"/>
              </w:divBdr>
            </w:div>
            <w:div w:id="1105341943">
              <w:marLeft w:val="0"/>
              <w:marRight w:val="0"/>
              <w:marTop w:val="0"/>
              <w:marBottom w:val="0"/>
              <w:divBdr>
                <w:top w:val="none" w:sz="0" w:space="0" w:color="auto"/>
                <w:left w:val="none" w:sz="0" w:space="0" w:color="auto"/>
                <w:bottom w:val="none" w:sz="0" w:space="0" w:color="auto"/>
                <w:right w:val="none" w:sz="0" w:space="0" w:color="auto"/>
              </w:divBdr>
            </w:div>
            <w:div w:id="1822844222">
              <w:marLeft w:val="0"/>
              <w:marRight w:val="0"/>
              <w:marTop w:val="0"/>
              <w:marBottom w:val="0"/>
              <w:divBdr>
                <w:top w:val="none" w:sz="0" w:space="0" w:color="auto"/>
                <w:left w:val="none" w:sz="0" w:space="0" w:color="auto"/>
                <w:bottom w:val="none" w:sz="0" w:space="0" w:color="auto"/>
                <w:right w:val="none" w:sz="0" w:space="0" w:color="auto"/>
              </w:divBdr>
            </w:div>
            <w:div w:id="385183706">
              <w:marLeft w:val="0"/>
              <w:marRight w:val="0"/>
              <w:marTop w:val="0"/>
              <w:marBottom w:val="0"/>
              <w:divBdr>
                <w:top w:val="none" w:sz="0" w:space="0" w:color="auto"/>
                <w:left w:val="none" w:sz="0" w:space="0" w:color="auto"/>
                <w:bottom w:val="none" w:sz="0" w:space="0" w:color="auto"/>
                <w:right w:val="none" w:sz="0" w:space="0" w:color="auto"/>
              </w:divBdr>
            </w:div>
            <w:div w:id="445927658">
              <w:marLeft w:val="0"/>
              <w:marRight w:val="0"/>
              <w:marTop w:val="0"/>
              <w:marBottom w:val="0"/>
              <w:divBdr>
                <w:top w:val="none" w:sz="0" w:space="0" w:color="auto"/>
                <w:left w:val="none" w:sz="0" w:space="0" w:color="auto"/>
                <w:bottom w:val="none" w:sz="0" w:space="0" w:color="auto"/>
                <w:right w:val="none" w:sz="0" w:space="0" w:color="auto"/>
              </w:divBdr>
            </w:div>
          </w:divsChild>
        </w:div>
        <w:div w:id="1004478990">
          <w:marLeft w:val="0"/>
          <w:marRight w:val="0"/>
          <w:marTop w:val="0"/>
          <w:marBottom w:val="0"/>
          <w:divBdr>
            <w:top w:val="none" w:sz="0" w:space="0" w:color="auto"/>
            <w:left w:val="none" w:sz="0" w:space="0" w:color="auto"/>
            <w:bottom w:val="none" w:sz="0" w:space="0" w:color="auto"/>
            <w:right w:val="none" w:sz="0" w:space="0" w:color="auto"/>
          </w:divBdr>
        </w:div>
        <w:div w:id="228270452">
          <w:marLeft w:val="0"/>
          <w:marRight w:val="0"/>
          <w:marTop w:val="0"/>
          <w:marBottom w:val="0"/>
          <w:divBdr>
            <w:top w:val="none" w:sz="0" w:space="0" w:color="auto"/>
            <w:left w:val="none" w:sz="0" w:space="0" w:color="auto"/>
            <w:bottom w:val="none" w:sz="0" w:space="0" w:color="auto"/>
            <w:right w:val="none" w:sz="0" w:space="0" w:color="auto"/>
          </w:divBdr>
        </w:div>
        <w:div w:id="1721247759">
          <w:marLeft w:val="0"/>
          <w:marRight w:val="0"/>
          <w:marTop w:val="0"/>
          <w:marBottom w:val="0"/>
          <w:divBdr>
            <w:top w:val="none" w:sz="0" w:space="0" w:color="auto"/>
            <w:left w:val="none" w:sz="0" w:space="0" w:color="auto"/>
            <w:bottom w:val="none" w:sz="0" w:space="0" w:color="auto"/>
            <w:right w:val="none" w:sz="0" w:space="0" w:color="auto"/>
          </w:divBdr>
        </w:div>
        <w:div w:id="1762793982">
          <w:marLeft w:val="0"/>
          <w:marRight w:val="0"/>
          <w:marTop w:val="0"/>
          <w:marBottom w:val="0"/>
          <w:divBdr>
            <w:top w:val="none" w:sz="0" w:space="0" w:color="auto"/>
            <w:left w:val="none" w:sz="0" w:space="0" w:color="auto"/>
            <w:bottom w:val="none" w:sz="0" w:space="0" w:color="auto"/>
            <w:right w:val="none" w:sz="0" w:space="0" w:color="auto"/>
          </w:divBdr>
        </w:div>
        <w:div w:id="574632383">
          <w:marLeft w:val="0"/>
          <w:marRight w:val="0"/>
          <w:marTop w:val="0"/>
          <w:marBottom w:val="0"/>
          <w:divBdr>
            <w:top w:val="none" w:sz="0" w:space="0" w:color="auto"/>
            <w:left w:val="none" w:sz="0" w:space="0" w:color="auto"/>
            <w:bottom w:val="none" w:sz="0" w:space="0" w:color="auto"/>
            <w:right w:val="none" w:sz="0" w:space="0" w:color="auto"/>
          </w:divBdr>
        </w:div>
        <w:div w:id="2025133644">
          <w:marLeft w:val="0"/>
          <w:marRight w:val="0"/>
          <w:marTop w:val="0"/>
          <w:marBottom w:val="0"/>
          <w:divBdr>
            <w:top w:val="none" w:sz="0" w:space="0" w:color="auto"/>
            <w:left w:val="none" w:sz="0" w:space="0" w:color="auto"/>
            <w:bottom w:val="none" w:sz="0" w:space="0" w:color="auto"/>
            <w:right w:val="none" w:sz="0" w:space="0" w:color="auto"/>
          </w:divBdr>
        </w:div>
        <w:div w:id="1643928699">
          <w:marLeft w:val="0"/>
          <w:marRight w:val="0"/>
          <w:marTop w:val="0"/>
          <w:marBottom w:val="0"/>
          <w:divBdr>
            <w:top w:val="none" w:sz="0" w:space="0" w:color="auto"/>
            <w:left w:val="none" w:sz="0" w:space="0" w:color="auto"/>
            <w:bottom w:val="none" w:sz="0" w:space="0" w:color="auto"/>
            <w:right w:val="none" w:sz="0" w:space="0" w:color="auto"/>
          </w:divBdr>
        </w:div>
        <w:div w:id="1985380329">
          <w:marLeft w:val="0"/>
          <w:marRight w:val="0"/>
          <w:marTop w:val="0"/>
          <w:marBottom w:val="0"/>
          <w:divBdr>
            <w:top w:val="none" w:sz="0" w:space="0" w:color="auto"/>
            <w:left w:val="none" w:sz="0" w:space="0" w:color="auto"/>
            <w:bottom w:val="none" w:sz="0" w:space="0" w:color="auto"/>
            <w:right w:val="none" w:sz="0" w:space="0" w:color="auto"/>
          </w:divBdr>
        </w:div>
        <w:div w:id="976881488">
          <w:marLeft w:val="0"/>
          <w:marRight w:val="0"/>
          <w:marTop w:val="0"/>
          <w:marBottom w:val="0"/>
          <w:divBdr>
            <w:top w:val="none" w:sz="0" w:space="0" w:color="auto"/>
            <w:left w:val="none" w:sz="0" w:space="0" w:color="auto"/>
            <w:bottom w:val="none" w:sz="0" w:space="0" w:color="auto"/>
            <w:right w:val="none" w:sz="0" w:space="0" w:color="auto"/>
          </w:divBdr>
        </w:div>
        <w:div w:id="262804966">
          <w:marLeft w:val="0"/>
          <w:marRight w:val="0"/>
          <w:marTop w:val="0"/>
          <w:marBottom w:val="0"/>
          <w:divBdr>
            <w:top w:val="none" w:sz="0" w:space="0" w:color="auto"/>
            <w:left w:val="none" w:sz="0" w:space="0" w:color="auto"/>
            <w:bottom w:val="none" w:sz="0" w:space="0" w:color="auto"/>
            <w:right w:val="none" w:sz="0" w:space="0" w:color="auto"/>
          </w:divBdr>
        </w:div>
        <w:div w:id="759369965">
          <w:marLeft w:val="0"/>
          <w:marRight w:val="0"/>
          <w:marTop w:val="0"/>
          <w:marBottom w:val="0"/>
          <w:divBdr>
            <w:top w:val="none" w:sz="0" w:space="0" w:color="auto"/>
            <w:left w:val="none" w:sz="0" w:space="0" w:color="auto"/>
            <w:bottom w:val="none" w:sz="0" w:space="0" w:color="auto"/>
            <w:right w:val="none" w:sz="0" w:space="0" w:color="auto"/>
          </w:divBdr>
        </w:div>
        <w:div w:id="1652561594">
          <w:marLeft w:val="0"/>
          <w:marRight w:val="0"/>
          <w:marTop w:val="0"/>
          <w:marBottom w:val="0"/>
          <w:divBdr>
            <w:top w:val="none" w:sz="0" w:space="0" w:color="auto"/>
            <w:left w:val="none" w:sz="0" w:space="0" w:color="auto"/>
            <w:bottom w:val="none" w:sz="0" w:space="0" w:color="auto"/>
            <w:right w:val="none" w:sz="0" w:space="0" w:color="auto"/>
          </w:divBdr>
        </w:div>
        <w:div w:id="1835878168">
          <w:marLeft w:val="0"/>
          <w:marRight w:val="0"/>
          <w:marTop w:val="0"/>
          <w:marBottom w:val="0"/>
          <w:divBdr>
            <w:top w:val="none" w:sz="0" w:space="0" w:color="auto"/>
            <w:left w:val="none" w:sz="0" w:space="0" w:color="auto"/>
            <w:bottom w:val="none" w:sz="0" w:space="0" w:color="auto"/>
            <w:right w:val="none" w:sz="0" w:space="0" w:color="auto"/>
          </w:divBdr>
        </w:div>
        <w:div w:id="2079129945">
          <w:marLeft w:val="0"/>
          <w:marRight w:val="0"/>
          <w:marTop w:val="0"/>
          <w:marBottom w:val="0"/>
          <w:divBdr>
            <w:top w:val="none" w:sz="0" w:space="0" w:color="auto"/>
            <w:left w:val="none" w:sz="0" w:space="0" w:color="auto"/>
            <w:bottom w:val="none" w:sz="0" w:space="0" w:color="auto"/>
            <w:right w:val="none" w:sz="0" w:space="0" w:color="auto"/>
          </w:divBdr>
        </w:div>
        <w:div w:id="1208178901">
          <w:marLeft w:val="0"/>
          <w:marRight w:val="0"/>
          <w:marTop w:val="0"/>
          <w:marBottom w:val="0"/>
          <w:divBdr>
            <w:top w:val="none" w:sz="0" w:space="0" w:color="auto"/>
            <w:left w:val="none" w:sz="0" w:space="0" w:color="auto"/>
            <w:bottom w:val="none" w:sz="0" w:space="0" w:color="auto"/>
            <w:right w:val="none" w:sz="0" w:space="0" w:color="auto"/>
          </w:divBdr>
        </w:div>
        <w:div w:id="392168183">
          <w:marLeft w:val="0"/>
          <w:marRight w:val="0"/>
          <w:marTop w:val="0"/>
          <w:marBottom w:val="0"/>
          <w:divBdr>
            <w:top w:val="none" w:sz="0" w:space="0" w:color="auto"/>
            <w:left w:val="none" w:sz="0" w:space="0" w:color="auto"/>
            <w:bottom w:val="none" w:sz="0" w:space="0" w:color="auto"/>
            <w:right w:val="none" w:sz="0" w:space="0" w:color="auto"/>
          </w:divBdr>
        </w:div>
        <w:div w:id="2067872875">
          <w:marLeft w:val="0"/>
          <w:marRight w:val="0"/>
          <w:marTop w:val="0"/>
          <w:marBottom w:val="0"/>
          <w:divBdr>
            <w:top w:val="none" w:sz="0" w:space="0" w:color="auto"/>
            <w:left w:val="none" w:sz="0" w:space="0" w:color="auto"/>
            <w:bottom w:val="none" w:sz="0" w:space="0" w:color="auto"/>
            <w:right w:val="none" w:sz="0" w:space="0" w:color="auto"/>
          </w:divBdr>
        </w:div>
        <w:div w:id="628365821">
          <w:marLeft w:val="0"/>
          <w:marRight w:val="0"/>
          <w:marTop w:val="0"/>
          <w:marBottom w:val="0"/>
          <w:divBdr>
            <w:top w:val="none" w:sz="0" w:space="0" w:color="auto"/>
            <w:left w:val="none" w:sz="0" w:space="0" w:color="auto"/>
            <w:bottom w:val="none" w:sz="0" w:space="0" w:color="auto"/>
            <w:right w:val="none" w:sz="0" w:space="0" w:color="auto"/>
          </w:divBdr>
          <w:divsChild>
            <w:div w:id="1954707268">
              <w:marLeft w:val="0"/>
              <w:marRight w:val="0"/>
              <w:marTop w:val="0"/>
              <w:marBottom w:val="0"/>
              <w:divBdr>
                <w:top w:val="none" w:sz="0" w:space="0" w:color="auto"/>
                <w:left w:val="none" w:sz="0" w:space="0" w:color="auto"/>
                <w:bottom w:val="none" w:sz="0" w:space="0" w:color="auto"/>
                <w:right w:val="none" w:sz="0" w:space="0" w:color="auto"/>
              </w:divBdr>
            </w:div>
          </w:divsChild>
        </w:div>
        <w:div w:id="1026641889">
          <w:marLeft w:val="0"/>
          <w:marRight w:val="0"/>
          <w:marTop w:val="0"/>
          <w:marBottom w:val="0"/>
          <w:divBdr>
            <w:top w:val="none" w:sz="0" w:space="0" w:color="auto"/>
            <w:left w:val="none" w:sz="0" w:space="0" w:color="auto"/>
            <w:bottom w:val="none" w:sz="0" w:space="0" w:color="auto"/>
            <w:right w:val="none" w:sz="0" w:space="0" w:color="auto"/>
          </w:divBdr>
          <w:divsChild>
            <w:div w:id="464785539">
              <w:marLeft w:val="0"/>
              <w:marRight w:val="0"/>
              <w:marTop w:val="0"/>
              <w:marBottom w:val="0"/>
              <w:divBdr>
                <w:top w:val="none" w:sz="0" w:space="0" w:color="auto"/>
                <w:left w:val="none" w:sz="0" w:space="0" w:color="auto"/>
                <w:bottom w:val="none" w:sz="0" w:space="0" w:color="auto"/>
                <w:right w:val="none" w:sz="0" w:space="0" w:color="auto"/>
              </w:divBdr>
            </w:div>
            <w:div w:id="158156752">
              <w:marLeft w:val="0"/>
              <w:marRight w:val="0"/>
              <w:marTop w:val="0"/>
              <w:marBottom w:val="0"/>
              <w:divBdr>
                <w:top w:val="none" w:sz="0" w:space="0" w:color="auto"/>
                <w:left w:val="none" w:sz="0" w:space="0" w:color="auto"/>
                <w:bottom w:val="none" w:sz="0" w:space="0" w:color="auto"/>
                <w:right w:val="none" w:sz="0" w:space="0" w:color="auto"/>
              </w:divBdr>
            </w:div>
            <w:div w:id="401561638">
              <w:marLeft w:val="0"/>
              <w:marRight w:val="0"/>
              <w:marTop w:val="0"/>
              <w:marBottom w:val="0"/>
              <w:divBdr>
                <w:top w:val="none" w:sz="0" w:space="0" w:color="auto"/>
                <w:left w:val="none" w:sz="0" w:space="0" w:color="auto"/>
                <w:bottom w:val="none" w:sz="0" w:space="0" w:color="auto"/>
                <w:right w:val="none" w:sz="0" w:space="0" w:color="auto"/>
              </w:divBdr>
            </w:div>
          </w:divsChild>
        </w:div>
        <w:div w:id="129249903">
          <w:marLeft w:val="0"/>
          <w:marRight w:val="0"/>
          <w:marTop w:val="0"/>
          <w:marBottom w:val="0"/>
          <w:divBdr>
            <w:top w:val="none" w:sz="0" w:space="0" w:color="auto"/>
            <w:left w:val="none" w:sz="0" w:space="0" w:color="auto"/>
            <w:bottom w:val="none" w:sz="0" w:space="0" w:color="auto"/>
            <w:right w:val="none" w:sz="0" w:space="0" w:color="auto"/>
          </w:divBdr>
        </w:div>
        <w:div w:id="1034311464">
          <w:marLeft w:val="0"/>
          <w:marRight w:val="0"/>
          <w:marTop w:val="0"/>
          <w:marBottom w:val="0"/>
          <w:divBdr>
            <w:top w:val="none" w:sz="0" w:space="0" w:color="auto"/>
            <w:left w:val="none" w:sz="0" w:space="0" w:color="auto"/>
            <w:bottom w:val="none" w:sz="0" w:space="0" w:color="auto"/>
            <w:right w:val="none" w:sz="0" w:space="0" w:color="auto"/>
          </w:divBdr>
          <w:divsChild>
            <w:div w:id="1594780354">
              <w:marLeft w:val="0"/>
              <w:marRight w:val="0"/>
              <w:marTop w:val="0"/>
              <w:marBottom w:val="0"/>
              <w:divBdr>
                <w:top w:val="none" w:sz="0" w:space="0" w:color="auto"/>
                <w:left w:val="none" w:sz="0" w:space="0" w:color="auto"/>
                <w:bottom w:val="none" w:sz="0" w:space="0" w:color="auto"/>
                <w:right w:val="none" w:sz="0" w:space="0" w:color="auto"/>
              </w:divBdr>
              <w:divsChild>
                <w:div w:id="1828017142">
                  <w:marLeft w:val="0"/>
                  <w:marRight w:val="0"/>
                  <w:marTop w:val="0"/>
                  <w:marBottom w:val="0"/>
                  <w:divBdr>
                    <w:top w:val="none" w:sz="0" w:space="0" w:color="auto"/>
                    <w:left w:val="none" w:sz="0" w:space="0" w:color="auto"/>
                    <w:bottom w:val="none" w:sz="0" w:space="0" w:color="auto"/>
                    <w:right w:val="none" w:sz="0" w:space="0" w:color="auto"/>
                  </w:divBdr>
                </w:div>
                <w:div w:id="459804279">
                  <w:marLeft w:val="0"/>
                  <w:marRight w:val="0"/>
                  <w:marTop w:val="0"/>
                  <w:marBottom w:val="0"/>
                  <w:divBdr>
                    <w:top w:val="none" w:sz="0" w:space="0" w:color="auto"/>
                    <w:left w:val="none" w:sz="0" w:space="0" w:color="auto"/>
                    <w:bottom w:val="none" w:sz="0" w:space="0" w:color="auto"/>
                    <w:right w:val="none" w:sz="0" w:space="0" w:color="auto"/>
                  </w:divBdr>
                </w:div>
                <w:div w:id="138688114">
                  <w:marLeft w:val="0"/>
                  <w:marRight w:val="0"/>
                  <w:marTop w:val="0"/>
                  <w:marBottom w:val="0"/>
                  <w:divBdr>
                    <w:top w:val="none" w:sz="0" w:space="0" w:color="auto"/>
                    <w:left w:val="none" w:sz="0" w:space="0" w:color="auto"/>
                    <w:bottom w:val="none" w:sz="0" w:space="0" w:color="auto"/>
                    <w:right w:val="none" w:sz="0" w:space="0" w:color="auto"/>
                  </w:divBdr>
                </w:div>
                <w:div w:id="1275289436">
                  <w:marLeft w:val="0"/>
                  <w:marRight w:val="0"/>
                  <w:marTop w:val="0"/>
                  <w:marBottom w:val="0"/>
                  <w:divBdr>
                    <w:top w:val="none" w:sz="0" w:space="0" w:color="auto"/>
                    <w:left w:val="none" w:sz="0" w:space="0" w:color="auto"/>
                    <w:bottom w:val="none" w:sz="0" w:space="0" w:color="auto"/>
                    <w:right w:val="none" w:sz="0" w:space="0" w:color="auto"/>
                  </w:divBdr>
                </w:div>
                <w:div w:id="1828353377">
                  <w:marLeft w:val="0"/>
                  <w:marRight w:val="0"/>
                  <w:marTop w:val="0"/>
                  <w:marBottom w:val="0"/>
                  <w:divBdr>
                    <w:top w:val="none" w:sz="0" w:space="0" w:color="auto"/>
                    <w:left w:val="none" w:sz="0" w:space="0" w:color="auto"/>
                    <w:bottom w:val="none" w:sz="0" w:space="0" w:color="auto"/>
                    <w:right w:val="none" w:sz="0" w:space="0" w:color="auto"/>
                  </w:divBdr>
                </w:div>
                <w:div w:id="1048994125">
                  <w:marLeft w:val="0"/>
                  <w:marRight w:val="0"/>
                  <w:marTop w:val="0"/>
                  <w:marBottom w:val="0"/>
                  <w:divBdr>
                    <w:top w:val="none" w:sz="0" w:space="0" w:color="auto"/>
                    <w:left w:val="none" w:sz="0" w:space="0" w:color="auto"/>
                    <w:bottom w:val="none" w:sz="0" w:space="0" w:color="auto"/>
                    <w:right w:val="none" w:sz="0" w:space="0" w:color="auto"/>
                  </w:divBdr>
                </w:div>
                <w:div w:id="1788085105">
                  <w:marLeft w:val="0"/>
                  <w:marRight w:val="0"/>
                  <w:marTop w:val="0"/>
                  <w:marBottom w:val="0"/>
                  <w:divBdr>
                    <w:top w:val="none" w:sz="0" w:space="0" w:color="auto"/>
                    <w:left w:val="none" w:sz="0" w:space="0" w:color="auto"/>
                    <w:bottom w:val="none" w:sz="0" w:space="0" w:color="auto"/>
                    <w:right w:val="none" w:sz="0" w:space="0" w:color="auto"/>
                  </w:divBdr>
                </w:div>
                <w:div w:id="401220545">
                  <w:marLeft w:val="0"/>
                  <w:marRight w:val="0"/>
                  <w:marTop w:val="0"/>
                  <w:marBottom w:val="0"/>
                  <w:divBdr>
                    <w:top w:val="none" w:sz="0" w:space="0" w:color="auto"/>
                    <w:left w:val="none" w:sz="0" w:space="0" w:color="auto"/>
                    <w:bottom w:val="none" w:sz="0" w:space="0" w:color="auto"/>
                    <w:right w:val="none" w:sz="0" w:space="0" w:color="auto"/>
                  </w:divBdr>
                </w:div>
                <w:div w:id="1195928401">
                  <w:marLeft w:val="0"/>
                  <w:marRight w:val="0"/>
                  <w:marTop w:val="0"/>
                  <w:marBottom w:val="0"/>
                  <w:divBdr>
                    <w:top w:val="none" w:sz="0" w:space="0" w:color="auto"/>
                    <w:left w:val="none" w:sz="0" w:space="0" w:color="auto"/>
                    <w:bottom w:val="none" w:sz="0" w:space="0" w:color="auto"/>
                    <w:right w:val="none" w:sz="0" w:space="0" w:color="auto"/>
                  </w:divBdr>
                </w:div>
                <w:div w:id="884102211">
                  <w:marLeft w:val="0"/>
                  <w:marRight w:val="0"/>
                  <w:marTop w:val="0"/>
                  <w:marBottom w:val="0"/>
                  <w:divBdr>
                    <w:top w:val="none" w:sz="0" w:space="0" w:color="auto"/>
                    <w:left w:val="none" w:sz="0" w:space="0" w:color="auto"/>
                    <w:bottom w:val="none" w:sz="0" w:space="0" w:color="auto"/>
                    <w:right w:val="none" w:sz="0" w:space="0" w:color="auto"/>
                  </w:divBdr>
                </w:div>
                <w:div w:id="917983967">
                  <w:marLeft w:val="0"/>
                  <w:marRight w:val="0"/>
                  <w:marTop w:val="0"/>
                  <w:marBottom w:val="0"/>
                  <w:divBdr>
                    <w:top w:val="none" w:sz="0" w:space="0" w:color="auto"/>
                    <w:left w:val="none" w:sz="0" w:space="0" w:color="auto"/>
                    <w:bottom w:val="none" w:sz="0" w:space="0" w:color="auto"/>
                    <w:right w:val="none" w:sz="0" w:space="0" w:color="auto"/>
                  </w:divBdr>
                </w:div>
                <w:div w:id="1232500355">
                  <w:marLeft w:val="0"/>
                  <w:marRight w:val="0"/>
                  <w:marTop w:val="0"/>
                  <w:marBottom w:val="0"/>
                  <w:divBdr>
                    <w:top w:val="none" w:sz="0" w:space="0" w:color="auto"/>
                    <w:left w:val="none" w:sz="0" w:space="0" w:color="auto"/>
                    <w:bottom w:val="none" w:sz="0" w:space="0" w:color="auto"/>
                    <w:right w:val="none" w:sz="0" w:space="0" w:color="auto"/>
                  </w:divBdr>
                </w:div>
                <w:div w:id="536091689">
                  <w:marLeft w:val="0"/>
                  <w:marRight w:val="0"/>
                  <w:marTop w:val="0"/>
                  <w:marBottom w:val="0"/>
                  <w:divBdr>
                    <w:top w:val="none" w:sz="0" w:space="0" w:color="auto"/>
                    <w:left w:val="none" w:sz="0" w:space="0" w:color="auto"/>
                    <w:bottom w:val="none" w:sz="0" w:space="0" w:color="auto"/>
                    <w:right w:val="none" w:sz="0" w:space="0" w:color="auto"/>
                  </w:divBdr>
                </w:div>
                <w:div w:id="1385715986">
                  <w:marLeft w:val="0"/>
                  <w:marRight w:val="0"/>
                  <w:marTop w:val="0"/>
                  <w:marBottom w:val="0"/>
                  <w:divBdr>
                    <w:top w:val="none" w:sz="0" w:space="0" w:color="auto"/>
                    <w:left w:val="none" w:sz="0" w:space="0" w:color="auto"/>
                    <w:bottom w:val="none" w:sz="0" w:space="0" w:color="auto"/>
                    <w:right w:val="none" w:sz="0" w:space="0" w:color="auto"/>
                  </w:divBdr>
                </w:div>
                <w:div w:id="5364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1487">
          <w:marLeft w:val="0"/>
          <w:marRight w:val="0"/>
          <w:marTop w:val="0"/>
          <w:marBottom w:val="0"/>
          <w:divBdr>
            <w:top w:val="none" w:sz="0" w:space="0" w:color="auto"/>
            <w:left w:val="none" w:sz="0" w:space="0" w:color="auto"/>
            <w:bottom w:val="none" w:sz="0" w:space="0" w:color="auto"/>
            <w:right w:val="none" w:sz="0" w:space="0" w:color="auto"/>
          </w:divBdr>
        </w:div>
        <w:div w:id="37558788">
          <w:marLeft w:val="0"/>
          <w:marRight w:val="0"/>
          <w:marTop w:val="0"/>
          <w:marBottom w:val="0"/>
          <w:divBdr>
            <w:top w:val="none" w:sz="0" w:space="0" w:color="auto"/>
            <w:left w:val="none" w:sz="0" w:space="0" w:color="auto"/>
            <w:bottom w:val="none" w:sz="0" w:space="0" w:color="auto"/>
            <w:right w:val="none" w:sz="0" w:space="0" w:color="auto"/>
          </w:divBdr>
        </w:div>
        <w:div w:id="337730791">
          <w:marLeft w:val="0"/>
          <w:marRight w:val="0"/>
          <w:marTop w:val="0"/>
          <w:marBottom w:val="0"/>
          <w:divBdr>
            <w:top w:val="none" w:sz="0" w:space="0" w:color="auto"/>
            <w:left w:val="none" w:sz="0" w:space="0" w:color="auto"/>
            <w:bottom w:val="none" w:sz="0" w:space="0" w:color="auto"/>
            <w:right w:val="none" w:sz="0" w:space="0" w:color="auto"/>
          </w:divBdr>
          <w:divsChild>
            <w:div w:id="773286221">
              <w:marLeft w:val="0"/>
              <w:marRight w:val="0"/>
              <w:marTop w:val="0"/>
              <w:marBottom w:val="0"/>
              <w:divBdr>
                <w:top w:val="none" w:sz="0" w:space="0" w:color="auto"/>
                <w:left w:val="none" w:sz="0" w:space="0" w:color="auto"/>
                <w:bottom w:val="none" w:sz="0" w:space="0" w:color="auto"/>
                <w:right w:val="none" w:sz="0" w:space="0" w:color="auto"/>
              </w:divBdr>
            </w:div>
            <w:div w:id="1154952241">
              <w:marLeft w:val="0"/>
              <w:marRight w:val="0"/>
              <w:marTop w:val="0"/>
              <w:marBottom w:val="0"/>
              <w:divBdr>
                <w:top w:val="none" w:sz="0" w:space="0" w:color="auto"/>
                <w:left w:val="none" w:sz="0" w:space="0" w:color="auto"/>
                <w:bottom w:val="none" w:sz="0" w:space="0" w:color="auto"/>
                <w:right w:val="none" w:sz="0" w:space="0" w:color="auto"/>
              </w:divBdr>
            </w:div>
            <w:div w:id="1838764512">
              <w:marLeft w:val="0"/>
              <w:marRight w:val="0"/>
              <w:marTop w:val="0"/>
              <w:marBottom w:val="0"/>
              <w:divBdr>
                <w:top w:val="none" w:sz="0" w:space="0" w:color="auto"/>
                <w:left w:val="none" w:sz="0" w:space="0" w:color="auto"/>
                <w:bottom w:val="none" w:sz="0" w:space="0" w:color="auto"/>
                <w:right w:val="none" w:sz="0" w:space="0" w:color="auto"/>
              </w:divBdr>
            </w:div>
          </w:divsChild>
        </w:div>
        <w:div w:id="960526751">
          <w:marLeft w:val="0"/>
          <w:marRight w:val="0"/>
          <w:marTop w:val="0"/>
          <w:marBottom w:val="0"/>
          <w:divBdr>
            <w:top w:val="none" w:sz="0" w:space="0" w:color="auto"/>
            <w:left w:val="none" w:sz="0" w:space="0" w:color="auto"/>
            <w:bottom w:val="none" w:sz="0" w:space="0" w:color="auto"/>
            <w:right w:val="none" w:sz="0" w:space="0" w:color="auto"/>
          </w:divBdr>
        </w:div>
        <w:div w:id="1755738523">
          <w:marLeft w:val="0"/>
          <w:marRight w:val="0"/>
          <w:marTop w:val="0"/>
          <w:marBottom w:val="0"/>
          <w:divBdr>
            <w:top w:val="none" w:sz="0" w:space="0" w:color="auto"/>
            <w:left w:val="none" w:sz="0" w:space="0" w:color="auto"/>
            <w:bottom w:val="none" w:sz="0" w:space="0" w:color="auto"/>
            <w:right w:val="none" w:sz="0" w:space="0" w:color="auto"/>
          </w:divBdr>
          <w:divsChild>
            <w:div w:id="2076972693">
              <w:marLeft w:val="0"/>
              <w:marRight w:val="0"/>
              <w:marTop w:val="0"/>
              <w:marBottom w:val="0"/>
              <w:divBdr>
                <w:top w:val="none" w:sz="0" w:space="0" w:color="auto"/>
                <w:left w:val="none" w:sz="0" w:space="0" w:color="auto"/>
                <w:bottom w:val="none" w:sz="0" w:space="0" w:color="auto"/>
                <w:right w:val="none" w:sz="0" w:space="0" w:color="auto"/>
              </w:divBdr>
            </w:div>
          </w:divsChild>
        </w:div>
        <w:div w:id="1770201145">
          <w:marLeft w:val="0"/>
          <w:marRight w:val="0"/>
          <w:marTop w:val="0"/>
          <w:marBottom w:val="0"/>
          <w:divBdr>
            <w:top w:val="none" w:sz="0" w:space="0" w:color="auto"/>
            <w:left w:val="none" w:sz="0" w:space="0" w:color="auto"/>
            <w:bottom w:val="none" w:sz="0" w:space="0" w:color="auto"/>
            <w:right w:val="none" w:sz="0" w:space="0" w:color="auto"/>
          </w:divBdr>
        </w:div>
        <w:div w:id="1009522417">
          <w:marLeft w:val="0"/>
          <w:marRight w:val="0"/>
          <w:marTop w:val="0"/>
          <w:marBottom w:val="0"/>
          <w:divBdr>
            <w:top w:val="none" w:sz="0" w:space="0" w:color="auto"/>
            <w:left w:val="none" w:sz="0" w:space="0" w:color="auto"/>
            <w:bottom w:val="none" w:sz="0" w:space="0" w:color="auto"/>
            <w:right w:val="none" w:sz="0" w:space="0" w:color="auto"/>
          </w:divBdr>
        </w:div>
        <w:div w:id="597372408">
          <w:marLeft w:val="0"/>
          <w:marRight w:val="0"/>
          <w:marTop w:val="0"/>
          <w:marBottom w:val="0"/>
          <w:divBdr>
            <w:top w:val="none" w:sz="0" w:space="0" w:color="auto"/>
            <w:left w:val="none" w:sz="0" w:space="0" w:color="auto"/>
            <w:bottom w:val="none" w:sz="0" w:space="0" w:color="auto"/>
            <w:right w:val="none" w:sz="0" w:space="0" w:color="auto"/>
          </w:divBdr>
        </w:div>
        <w:div w:id="339046596">
          <w:marLeft w:val="0"/>
          <w:marRight w:val="0"/>
          <w:marTop w:val="0"/>
          <w:marBottom w:val="0"/>
          <w:divBdr>
            <w:top w:val="none" w:sz="0" w:space="0" w:color="auto"/>
            <w:left w:val="none" w:sz="0" w:space="0" w:color="auto"/>
            <w:bottom w:val="none" w:sz="0" w:space="0" w:color="auto"/>
            <w:right w:val="none" w:sz="0" w:space="0" w:color="auto"/>
          </w:divBdr>
        </w:div>
        <w:div w:id="682823542">
          <w:marLeft w:val="0"/>
          <w:marRight w:val="0"/>
          <w:marTop w:val="0"/>
          <w:marBottom w:val="0"/>
          <w:divBdr>
            <w:top w:val="none" w:sz="0" w:space="0" w:color="auto"/>
            <w:left w:val="none" w:sz="0" w:space="0" w:color="auto"/>
            <w:bottom w:val="none" w:sz="0" w:space="0" w:color="auto"/>
            <w:right w:val="none" w:sz="0" w:space="0" w:color="auto"/>
          </w:divBdr>
        </w:div>
        <w:div w:id="530001469">
          <w:marLeft w:val="0"/>
          <w:marRight w:val="0"/>
          <w:marTop w:val="0"/>
          <w:marBottom w:val="0"/>
          <w:divBdr>
            <w:top w:val="none" w:sz="0" w:space="0" w:color="auto"/>
            <w:left w:val="none" w:sz="0" w:space="0" w:color="auto"/>
            <w:bottom w:val="none" w:sz="0" w:space="0" w:color="auto"/>
            <w:right w:val="none" w:sz="0" w:space="0" w:color="auto"/>
          </w:divBdr>
          <w:divsChild>
            <w:div w:id="669647422">
              <w:marLeft w:val="0"/>
              <w:marRight w:val="0"/>
              <w:marTop w:val="0"/>
              <w:marBottom w:val="0"/>
              <w:divBdr>
                <w:top w:val="none" w:sz="0" w:space="0" w:color="auto"/>
                <w:left w:val="none" w:sz="0" w:space="0" w:color="auto"/>
                <w:bottom w:val="none" w:sz="0" w:space="0" w:color="auto"/>
                <w:right w:val="none" w:sz="0" w:space="0" w:color="auto"/>
              </w:divBdr>
            </w:div>
          </w:divsChild>
        </w:div>
        <w:div w:id="1776173369">
          <w:marLeft w:val="0"/>
          <w:marRight w:val="0"/>
          <w:marTop w:val="0"/>
          <w:marBottom w:val="0"/>
          <w:divBdr>
            <w:top w:val="none" w:sz="0" w:space="0" w:color="auto"/>
            <w:left w:val="none" w:sz="0" w:space="0" w:color="auto"/>
            <w:bottom w:val="none" w:sz="0" w:space="0" w:color="auto"/>
            <w:right w:val="none" w:sz="0" w:space="0" w:color="auto"/>
          </w:divBdr>
        </w:div>
        <w:div w:id="914241120">
          <w:marLeft w:val="0"/>
          <w:marRight w:val="0"/>
          <w:marTop w:val="0"/>
          <w:marBottom w:val="0"/>
          <w:divBdr>
            <w:top w:val="none" w:sz="0" w:space="0" w:color="auto"/>
            <w:left w:val="none" w:sz="0" w:space="0" w:color="auto"/>
            <w:bottom w:val="none" w:sz="0" w:space="0" w:color="auto"/>
            <w:right w:val="none" w:sz="0" w:space="0" w:color="auto"/>
          </w:divBdr>
        </w:div>
        <w:div w:id="1234468290">
          <w:marLeft w:val="0"/>
          <w:marRight w:val="0"/>
          <w:marTop w:val="0"/>
          <w:marBottom w:val="0"/>
          <w:divBdr>
            <w:top w:val="none" w:sz="0" w:space="0" w:color="auto"/>
            <w:left w:val="none" w:sz="0" w:space="0" w:color="auto"/>
            <w:bottom w:val="none" w:sz="0" w:space="0" w:color="auto"/>
            <w:right w:val="none" w:sz="0" w:space="0" w:color="auto"/>
          </w:divBdr>
          <w:divsChild>
            <w:div w:id="628511351">
              <w:marLeft w:val="0"/>
              <w:marRight w:val="0"/>
              <w:marTop w:val="0"/>
              <w:marBottom w:val="0"/>
              <w:divBdr>
                <w:top w:val="none" w:sz="0" w:space="0" w:color="auto"/>
                <w:left w:val="none" w:sz="0" w:space="0" w:color="auto"/>
                <w:bottom w:val="none" w:sz="0" w:space="0" w:color="auto"/>
                <w:right w:val="none" w:sz="0" w:space="0" w:color="auto"/>
              </w:divBdr>
            </w:div>
          </w:divsChild>
        </w:div>
        <w:div w:id="1523665478">
          <w:marLeft w:val="0"/>
          <w:marRight w:val="0"/>
          <w:marTop w:val="0"/>
          <w:marBottom w:val="0"/>
          <w:divBdr>
            <w:top w:val="none" w:sz="0" w:space="0" w:color="auto"/>
            <w:left w:val="none" w:sz="0" w:space="0" w:color="auto"/>
            <w:bottom w:val="none" w:sz="0" w:space="0" w:color="auto"/>
            <w:right w:val="none" w:sz="0" w:space="0" w:color="auto"/>
          </w:divBdr>
          <w:divsChild>
            <w:div w:id="511990712">
              <w:marLeft w:val="0"/>
              <w:marRight w:val="0"/>
              <w:marTop w:val="0"/>
              <w:marBottom w:val="0"/>
              <w:divBdr>
                <w:top w:val="none" w:sz="0" w:space="0" w:color="auto"/>
                <w:left w:val="none" w:sz="0" w:space="0" w:color="auto"/>
                <w:bottom w:val="none" w:sz="0" w:space="0" w:color="auto"/>
                <w:right w:val="none" w:sz="0" w:space="0" w:color="auto"/>
              </w:divBdr>
            </w:div>
            <w:div w:id="1414624495">
              <w:marLeft w:val="0"/>
              <w:marRight w:val="0"/>
              <w:marTop w:val="0"/>
              <w:marBottom w:val="0"/>
              <w:divBdr>
                <w:top w:val="none" w:sz="0" w:space="0" w:color="auto"/>
                <w:left w:val="none" w:sz="0" w:space="0" w:color="auto"/>
                <w:bottom w:val="none" w:sz="0" w:space="0" w:color="auto"/>
                <w:right w:val="none" w:sz="0" w:space="0" w:color="auto"/>
              </w:divBdr>
            </w:div>
            <w:div w:id="845366863">
              <w:marLeft w:val="0"/>
              <w:marRight w:val="0"/>
              <w:marTop w:val="0"/>
              <w:marBottom w:val="0"/>
              <w:divBdr>
                <w:top w:val="none" w:sz="0" w:space="0" w:color="auto"/>
                <w:left w:val="none" w:sz="0" w:space="0" w:color="auto"/>
                <w:bottom w:val="none" w:sz="0" w:space="0" w:color="auto"/>
                <w:right w:val="none" w:sz="0" w:space="0" w:color="auto"/>
              </w:divBdr>
            </w:div>
          </w:divsChild>
        </w:div>
        <w:div w:id="1875922874">
          <w:marLeft w:val="0"/>
          <w:marRight w:val="0"/>
          <w:marTop w:val="0"/>
          <w:marBottom w:val="0"/>
          <w:divBdr>
            <w:top w:val="none" w:sz="0" w:space="0" w:color="auto"/>
            <w:left w:val="none" w:sz="0" w:space="0" w:color="auto"/>
            <w:bottom w:val="none" w:sz="0" w:space="0" w:color="auto"/>
            <w:right w:val="none" w:sz="0" w:space="0" w:color="auto"/>
          </w:divBdr>
        </w:div>
        <w:div w:id="345252824">
          <w:marLeft w:val="0"/>
          <w:marRight w:val="0"/>
          <w:marTop w:val="0"/>
          <w:marBottom w:val="0"/>
          <w:divBdr>
            <w:top w:val="none" w:sz="0" w:space="0" w:color="auto"/>
            <w:left w:val="none" w:sz="0" w:space="0" w:color="auto"/>
            <w:bottom w:val="none" w:sz="0" w:space="0" w:color="auto"/>
            <w:right w:val="none" w:sz="0" w:space="0" w:color="auto"/>
          </w:divBdr>
          <w:divsChild>
            <w:div w:id="859513655">
              <w:marLeft w:val="0"/>
              <w:marRight w:val="0"/>
              <w:marTop w:val="0"/>
              <w:marBottom w:val="0"/>
              <w:divBdr>
                <w:top w:val="none" w:sz="0" w:space="0" w:color="auto"/>
                <w:left w:val="none" w:sz="0" w:space="0" w:color="auto"/>
                <w:bottom w:val="none" w:sz="0" w:space="0" w:color="auto"/>
                <w:right w:val="none" w:sz="0" w:space="0" w:color="auto"/>
              </w:divBdr>
            </w:div>
          </w:divsChild>
        </w:div>
        <w:div w:id="906191058">
          <w:marLeft w:val="0"/>
          <w:marRight w:val="0"/>
          <w:marTop w:val="0"/>
          <w:marBottom w:val="0"/>
          <w:divBdr>
            <w:top w:val="none" w:sz="0" w:space="0" w:color="auto"/>
            <w:left w:val="none" w:sz="0" w:space="0" w:color="auto"/>
            <w:bottom w:val="none" w:sz="0" w:space="0" w:color="auto"/>
            <w:right w:val="none" w:sz="0" w:space="0" w:color="auto"/>
          </w:divBdr>
        </w:div>
        <w:div w:id="932862852">
          <w:marLeft w:val="0"/>
          <w:marRight w:val="0"/>
          <w:marTop w:val="0"/>
          <w:marBottom w:val="0"/>
          <w:divBdr>
            <w:top w:val="none" w:sz="0" w:space="0" w:color="auto"/>
            <w:left w:val="none" w:sz="0" w:space="0" w:color="auto"/>
            <w:bottom w:val="none" w:sz="0" w:space="0" w:color="auto"/>
            <w:right w:val="none" w:sz="0" w:space="0" w:color="auto"/>
          </w:divBdr>
          <w:divsChild>
            <w:div w:id="1658067938">
              <w:marLeft w:val="0"/>
              <w:marRight w:val="0"/>
              <w:marTop w:val="0"/>
              <w:marBottom w:val="0"/>
              <w:divBdr>
                <w:top w:val="none" w:sz="0" w:space="0" w:color="auto"/>
                <w:left w:val="none" w:sz="0" w:space="0" w:color="auto"/>
                <w:bottom w:val="none" w:sz="0" w:space="0" w:color="auto"/>
                <w:right w:val="none" w:sz="0" w:space="0" w:color="auto"/>
              </w:divBdr>
              <w:divsChild>
                <w:div w:id="1850293681">
                  <w:marLeft w:val="0"/>
                  <w:marRight w:val="0"/>
                  <w:marTop w:val="0"/>
                  <w:marBottom w:val="0"/>
                  <w:divBdr>
                    <w:top w:val="none" w:sz="0" w:space="0" w:color="auto"/>
                    <w:left w:val="none" w:sz="0" w:space="0" w:color="auto"/>
                    <w:bottom w:val="none" w:sz="0" w:space="0" w:color="auto"/>
                    <w:right w:val="none" w:sz="0" w:space="0" w:color="auto"/>
                  </w:divBdr>
                </w:div>
                <w:div w:id="1550414695">
                  <w:marLeft w:val="0"/>
                  <w:marRight w:val="0"/>
                  <w:marTop w:val="0"/>
                  <w:marBottom w:val="0"/>
                  <w:divBdr>
                    <w:top w:val="none" w:sz="0" w:space="0" w:color="auto"/>
                    <w:left w:val="none" w:sz="0" w:space="0" w:color="auto"/>
                    <w:bottom w:val="none" w:sz="0" w:space="0" w:color="auto"/>
                    <w:right w:val="none" w:sz="0" w:space="0" w:color="auto"/>
                  </w:divBdr>
                </w:div>
                <w:div w:id="1313824666">
                  <w:marLeft w:val="0"/>
                  <w:marRight w:val="0"/>
                  <w:marTop w:val="0"/>
                  <w:marBottom w:val="0"/>
                  <w:divBdr>
                    <w:top w:val="none" w:sz="0" w:space="0" w:color="auto"/>
                    <w:left w:val="none" w:sz="0" w:space="0" w:color="auto"/>
                    <w:bottom w:val="none" w:sz="0" w:space="0" w:color="auto"/>
                    <w:right w:val="none" w:sz="0" w:space="0" w:color="auto"/>
                  </w:divBdr>
                </w:div>
                <w:div w:id="1077018973">
                  <w:marLeft w:val="0"/>
                  <w:marRight w:val="0"/>
                  <w:marTop w:val="0"/>
                  <w:marBottom w:val="0"/>
                  <w:divBdr>
                    <w:top w:val="none" w:sz="0" w:space="0" w:color="auto"/>
                    <w:left w:val="none" w:sz="0" w:space="0" w:color="auto"/>
                    <w:bottom w:val="none" w:sz="0" w:space="0" w:color="auto"/>
                    <w:right w:val="none" w:sz="0" w:space="0" w:color="auto"/>
                  </w:divBdr>
                </w:div>
                <w:div w:id="1380713522">
                  <w:marLeft w:val="0"/>
                  <w:marRight w:val="0"/>
                  <w:marTop w:val="0"/>
                  <w:marBottom w:val="0"/>
                  <w:divBdr>
                    <w:top w:val="none" w:sz="0" w:space="0" w:color="auto"/>
                    <w:left w:val="none" w:sz="0" w:space="0" w:color="auto"/>
                    <w:bottom w:val="none" w:sz="0" w:space="0" w:color="auto"/>
                    <w:right w:val="none" w:sz="0" w:space="0" w:color="auto"/>
                  </w:divBdr>
                </w:div>
                <w:div w:id="2013602185">
                  <w:marLeft w:val="0"/>
                  <w:marRight w:val="0"/>
                  <w:marTop w:val="0"/>
                  <w:marBottom w:val="0"/>
                  <w:divBdr>
                    <w:top w:val="none" w:sz="0" w:space="0" w:color="auto"/>
                    <w:left w:val="none" w:sz="0" w:space="0" w:color="auto"/>
                    <w:bottom w:val="none" w:sz="0" w:space="0" w:color="auto"/>
                    <w:right w:val="none" w:sz="0" w:space="0" w:color="auto"/>
                  </w:divBdr>
                </w:div>
                <w:div w:id="381901003">
                  <w:marLeft w:val="0"/>
                  <w:marRight w:val="0"/>
                  <w:marTop w:val="0"/>
                  <w:marBottom w:val="0"/>
                  <w:divBdr>
                    <w:top w:val="none" w:sz="0" w:space="0" w:color="auto"/>
                    <w:left w:val="none" w:sz="0" w:space="0" w:color="auto"/>
                    <w:bottom w:val="none" w:sz="0" w:space="0" w:color="auto"/>
                    <w:right w:val="none" w:sz="0" w:space="0" w:color="auto"/>
                  </w:divBdr>
                </w:div>
                <w:div w:id="227881305">
                  <w:marLeft w:val="0"/>
                  <w:marRight w:val="0"/>
                  <w:marTop w:val="0"/>
                  <w:marBottom w:val="0"/>
                  <w:divBdr>
                    <w:top w:val="none" w:sz="0" w:space="0" w:color="auto"/>
                    <w:left w:val="none" w:sz="0" w:space="0" w:color="auto"/>
                    <w:bottom w:val="none" w:sz="0" w:space="0" w:color="auto"/>
                    <w:right w:val="none" w:sz="0" w:space="0" w:color="auto"/>
                  </w:divBdr>
                </w:div>
                <w:div w:id="762192741">
                  <w:marLeft w:val="0"/>
                  <w:marRight w:val="0"/>
                  <w:marTop w:val="0"/>
                  <w:marBottom w:val="0"/>
                  <w:divBdr>
                    <w:top w:val="none" w:sz="0" w:space="0" w:color="auto"/>
                    <w:left w:val="none" w:sz="0" w:space="0" w:color="auto"/>
                    <w:bottom w:val="none" w:sz="0" w:space="0" w:color="auto"/>
                    <w:right w:val="none" w:sz="0" w:space="0" w:color="auto"/>
                  </w:divBdr>
                </w:div>
                <w:div w:id="2036301295">
                  <w:marLeft w:val="0"/>
                  <w:marRight w:val="0"/>
                  <w:marTop w:val="0"/>
                  <w:marBottom w:val="0"/>
                  <w:divBdr>
                    <w:top w:val="none" w:sz="0" w:space="0" w:color="auto"/>
                    <w:left w:val="none" w:sz="0" w:space="0" w:color="auto"/>
                    <w:bottom w:val="none" w:sz="0" w:space="0" w:color="auto"/>
                    <w:right w:val="none" w:sz="0" w:space="0" w:color="auto"/>
                  </w:divBdr>
                </w:div>
                <w:div w:id="1962614018">
                  <w:marLeft w:val="0"/>
                  <w:marRight w:val="0"/>
                  <w:marTop w:val="0"/>
                  <w:marBottom w:val="0"/>
                  <w:divBdr>
                    <w:top w:val="none" w:sz="0" w:space="0" w:color="auto"/>
                    <w:left w:val="none" w:sz="0" w:space="0" w:color="auto"/>
                    <w:bottom w:val="none" w:sz="0" w:space="0" w:color="auto"/>
                    <w:right w:val="none" w:sz="0" w:space="0" w:color="auto"/>
                  </w:divBdr>
                </w:div>
                <w:div w:id="1405183575">
                  <w:marLeft w:val="0"/>
                  <w:marRight w:val="0"/>
                  <w:marTop w:val="0"/>
                  <w:marBottom w:val="0"/>
                  <w:divBdr>
                    <w:top w:val="none" w:sz="0" w:space="0" w:color="auto"/>
                    <w:left w:val="none" w:sz="0" w:space="0" w:color="auto"/>
                    <w:bottom w:val="none" w:sz="0" w:space="0" w:color="auto"/>
                    <w:right w:val="none" w:sz="0" w:space="0" w:color="auto"/>
                  </w:divBdr>
                </w:div>
                <w:div w:id="1320036418">
                  <w:marLeft w:val="0"/>
                  <w:marRight w:val="0"/>
                  <w:marTop w:val="0"/>
                  <w:marBottom w:val="0"/>
                  <w:divBdr>
                    <w:top w:val="none" w:sz="0" w:space="0" w:color="auto"/>
                    <w:left w:val="none" w:sz="0" w:space="0" w:color="auto"/>
                    <w:bottom w:val="none" w:sz="0" w:space="0" w:color="auto"/>
                    <w:right w:val="none" w:sz="0" w:space="0" w:color="auto"/>
                  </w:divBdr>
                </w:div>
                <w:div w:id="87624395">
                  <w:marLeft w:val="0"/>
                  <w:marRight w:val="0"/>
                  <w:marTop w:val="0"/>
                  <w:marBottom w:val="0"/>
                  <w:divBdr>
                    <w:top w:val="none" w:sz="0" w:space="0" w:color="auto"/>
                    <w:left w:val="none" w:sz="0" w:space="0" w:color="auto"/>
                    <w:bottom w:val="none" w:sz="0" w:space="0" w:color="auto"/>
                    <w:right w:val="none" w:sz="0" w:space="0" w:color="auto"/>
                  </w:divBdr>
                </w:div>
                <w:div w:id="119030665">
                  <w:marLeft w:val="0"/>
                  <w:marRight w:val="0"/>
                  <w:marTop w:val="0"/>
                  <w:marBottom w:val="0"/>
                  <w:divBdr>
                    <w:top w:val="none" w:sz="0" w:space="0" w:color="auto"/>
                    <w:left w:val="none" w:sz="0" w:space="0" w:color="auto"/>
                    <w:bottom w:val="none" w:sz="0" w:space="0" w:color="auto"/>
                    <w:right w:val="none" w:sz="0" w:space="0" w:color="auto"/>
                  </w:divBdr>
                </w:div>
                <w:div w:id="2066947341">
                  <w:marLeft w:val="0"/>
                  <w:marRight w:val="0"/>
                  <w:marTop w:val="0"/>
                  <w:marBottom w:val="0"/>
                  <w:divBdr>
                    <w:top w:val="none" w:sz="0" w:space="0" w:color="auto"/>
                    <w:left w:val="none" w:sz="0" w:space="0" w:color="auto"/>
                    <w:bottom w:val="none" w:sz="0" w:space="0" w:color="auto"/>
                    <w:right w:val="none" w:sz="0" w:space="0" w:color="auto"/>
                  </w:divBdr>
                </w:div>
                <w:div w:id="218371147">
                  <w:marLeft w:val="0"/>
                  <w:marRight w:val="0"/>
                  <w:marTop w:val="0"/>
                  <w:marBottom w:val="0"/>
                  <w:divBdr>
                    <w:top w:val="none" w:sz="0" w:space="0" w:color="auto"/>
                    <w:left w:val="none" w:sz="0" w:space="0" w:color="auto"/>
                    <w:bottom w:val="none" w:sz="0" w:space="0" w:color="auto"/>
                    <w:right w:val="none" w:sz="0" w:space="0" w:color="auto"/>
                  </w:divBdr>
                </w:div>
                <w:div w:id="91240918">
                  <w:marLeft w:val="0"/>
                  <w:marRight w:val="0"/>
                  <w:marTop w:val="0"/>
                  <w:marBottom w:val="0"/>
                  <w:divBdr>
                    <w:top w:val="none" w:sz="0" w:space="0" w:color="auto"/>
                    <w:left w:val="none" w:sz="0" w:space="0" w:color="auto"/>
                    <w:bottom w:val="none" w:sz="0" w:space="0" w:color="auto"/>
                    <w:right w:val="none" w:sz="0" w:space="0" w:color="auto"/>
                  </w:divBdr>
                </w:div>
                <w:div w:id="14206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4080">
          <w:marLeft w:val="0"/>
          <w:marRight w:val="0"/>
          <w:marTop w:val="0"/>
          <w:marBottom w:val="0"/>
          <w:divBdr>
            <w:top w:val="none" w:sz="0" w:space="0" w:color="auto"/>
            <w:left w:val="none" w:sz="0" w:space="0" w:color="auto"/>
            <w:bottom w:val="none" w:sz="0" w:space="0" w:color="auto"/>
            <w:right w:val="none" w:sz="0" w:space="0" w:color="auto"/>
          </w:divBdr>
        </w:div>
        <w:div w:id="985821383">
          <w:marLeft w:val="0"/>
          <w:marRight w:val="0"/>
          <w:marTop w:val="0"/>
          <w:marBottom w:val="0"/>
          <w:divBdr>
            <w:top w:val="none" w:sz="0" w:space="0" w:color="auto"/>
            <w:left w:val="none" w:sz="0" w:space="0" w:color="auto"/>
            <w:bottom w:val="none" w:sz="0" w:space="0" w:color="auto"/>
            <w:right w:val="none" w:sz="0" w:space="0" w:color="auto"/>
          </w:divBdr>
        </w:div>
        <w:div w:id="219439719">
          <w:marLeft w:val="0"/>
          <w:marRight w:val="0"/>
          <w:marTop w:val="0"/>
          <w:marBottom w:val="0"/>
          <w:divBdr>
            <w:top w:val="none" w:sz="0" w:space="0" w:color="auto"/>
            <w:left w:val="none" w:sz="0" w:space="0" w:color="auto"/>
            <w:bottom w:val="none" w:sz="0" w:space="0" w:color="auto"/>
            <w:right w:val="none" w:sz="0" w:space="0" w:color="auto"/>
          </w:divBdr>
          <w:divsChild>
            <w:div w:id="626080946">
              <w:marLeft w:val="0"/>
              <w:marRight w:val="0"/>
              <w:marTop w:val="0"/>
              <w:marBottom w:val="0"/>
              <w:divBdr>
                <w:top w:val="none" w:sz="0" w:space="0" w:color="auto"/>
                <w:left w:val="none" w:sz="0" w:space="0" w:color="auto"/>
                <w:bottom w:val="none" w:sz="0" w:space="0" w:color="auto"/>
                <w:right w:val="none" w:sz="0" w:space="0" w:color="auto"/>
              </w:divBdr>
            </w:div>
          </w:divsChild>
        </w:div>
        <w:div w:id="788865390">
          <w:marLeft w:val="0"/>
          <w:marRight w:val="0"/>
          <w:marTop w:val="0"/>
          <w:marBottom w:val="0"/>
          <w:divBdr>
            <w:top w:val="none" w:sz="0" w:space="0" w:color="auto"/>
            <w:left w:val="none" w:sz="0" w:space="0" w:color="auto"/>
            <w:bottom w:val="none" w:sz="0" w:space="0" w:color="auto"/>
            <w:right w:val="none" w:sz="0" w:space="0" w:color="auto"/>
          </w:divBdr>
        </w:div>
        <w:div w:id="338771753">
          <w:marLeft w:val="0"/>
          <w:marRight w:val="0"/>
          <w:marTop w:val="0"/>
          <w:marBottom w:val="0"/>
          <w:divBdr>
            <w:top w:val="none" w:sz="0" w:space="0" w:color="auto"/>
            <w:left w:val="none" w:sz="0" w:space="0" w:color="auto"/>
            <w:bottom w:val="none" w:sz="0" w:space="0" w:color="auto"/>
            <w:right w:val="none" w:sz="0" w:space="0" w:color="auto"/>
          </w:divBdr>
        </w:div>
        <w:div w:id="2124954882">
          <w:marLeft w:val="0"/>
          <w:marRight w:val="0"/>
          <w:marTop w:val="0"/>
          <w:marBottom w:val="0"/>
          <w:divBdr>
            <w:top w:val="none" w:sz="0" w:space="0" w:color="auto"/>
            <w:left w:val="none" w:sz="0" w:space="0" w:color="auto"/>
            <w:bottom w:val="none" w:sz="0" w:space="0" w:color="auto"/>
            <w:right w:val="none" w:sz="0" w:space="0" w:color="auto"/>
          </w:divBdr>
          <w:divsChild>
            <w:div w:id="1858806349">
              <w:marLeft w:val="0"/>
              <w:marRight w:val="0"/>
              <w:marTop w:val="0"/>
              <w:marBottom w:val="0"/>
              <w:divBdr>
                <w:top w:val="none" w:sz="0" w:space="0" w:color="auto"/>
                <w:left w:val="none" w:sz="0" w:space="0" w:color="auto"/>
                <w:bottom w:val="none" w:sz="0" w:space="0" w:color="auto"/>
                <w:right w:val="none" w:sz="0" w:space="0" w:color="auto"/>
              </w:divBdr>
              <w:divsChild>
                <w:div w:id="726757978">
                  <w:marLeft w:val="0"/>
                  <w:marRight w:val="0"/>
                  <w:marTop w:val="0"/>
                  <w:marBottom w:val="0"/>
                  <w:divBdr>
                    <w:top w:val="none" w:sz="0" w:space="0" w:color="auto"/>
                    <w:left w:val="none" w:sz="0" w:space="0" w:color="auto"/>
                    <w:bottom w:val="none" w:sz="0" w:space="0" w:color="auto"/>
                    <w:right w:val="none" w:sz="0" w:space="0" w:color="auto"/>
                  </w:divBdr>
                </w:div>
                <w:div w:id="23362179">
                  <w:marLeft w:val="0"/>
                  <w:marRight w:val="0"/>
                  <w:marTop w:val="0"/>
                  <w:marBottom w:val="0"/>
                  <w:divBdr>
                    <w:top w:val="none" w:sz="0" w:space="0" w:color="auto"/>
                    <w:left w:val="none" w:sz="0" w:space="0" w:color="auto"/>
                    <w:bottom w:val="none" w:sz="0" w:space="0" w:color="auto"/>
                    <w:right w:val="none" w:sz="0" w:space="0" w:color="auto"/>
                  </w:divBdr>
                </w:div>
                <w:div w:id="424226022">
                  <w:marLeft w:val="0"/>
                  <w:marRight w:val="0"/>
                  <w:marTop w:val="0"/>
                  <w:marBottom w:val="0"/>
                  <w:divBdr>
                    <w:top w:val="none" w:sz="0" w:space="0" w:color="auto"/>
                    <w:left w:val="none" w:sz="0" w:space="0" w:color="auto"/>
                    <w:bottom w:val="none" w:sz="0" w:space="0" w:color="auto"/>
                    <w:right w:val="none" w:sz="0" w:space="0" w:color="auto"/>
                  </w:divBdr>
                </w:div>
                <w:div w:id="2000579155">
                  <w:marLeft w:val="0"/>
                  <w:marRight w:val="0"/>
                  <w:marTop w:val="0"/>
                  <w:marBottom w:val="0"/>
                  <w:divBdr>
                    <w:top w:val="none" w:sz="0" w:space="0" w:color="auto"/>
                    <w:left w:val="none" w:sz="0" w:space="0" w:color="auto"/>
                    <w:bottom w:val="none" w:sz="0" w:space="0" w:color="auto"/>
                    <w:right w:val="none" w:sz="0" w:space="0" w:color="auto"/>
                  </w:divBdr>
                </w:div>
                <w:div w:id="606161136">
                  <w:marLeft w:val="0"/>
                  <w:marRight w:val="0"/>
                  <w:marTop w:val="0"/>
                  <w:marBottom w:val="0"/>
                  <w:divBdr>
                    <w:top w:val="none" w:sz="0" w:space="0" w:color="auto"/>
                    <w:left w:val="none" w:sz="0" w:space="0" w:color="auto"/>
                    <w:bottom w:val="none" w:sz="0" w:space="0" w:color="auto"/>
                    <w:right w:val="none" w:sz="0" w:space="0" w:color="auto"/>
                  </w:divBdr>
                </w:div>
                <w:div w:id="784814307">
                  <w:marLeft w:val="0"/>
                  <w:marRight w:val="0"/>
                  <w:marTop w:val="0"/>
                  <w:marBottom w:val="0"/>
                  <w:divBdr>
                    <w:top w:val="none" w:sz="0" w:space="0" w:color="auto"/>
                    <w:left w:val="none" w:sz="0" w:space="0" w:color="auto"/>
                    <w:bottom w:val="none" w:sz="0" w:space="0" w:color="auto"/>
                    <w:right w:val="none" w:sz="0" w:space="0" w:color="auto"/>
                  </w:divBdr>
                </w:div>
                <w:div w:id="8834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8521">
          <w:marLeft w:val="0"/>
          <w:marRight w:val="0"/>
          <w:marTop w:val="0"/>
          <w:marBottom w:val="0"/>
          <w:divBdr>
            <w:top w:val="none" w:sz="0" w:space="0" w:color="auto"/>
            <w:left w:val="none" w:sz="0" w:space="0" w:color="auto"/>
            <w:bottom w:val="none" w:sz="0" w:space="0" w:color="auto"/>
            <w:right w:val="none" w:sz="0" w:space="0" w:color="auto"/>
          </w:divBdr>
        </w:div>
        <w:div w:id="1453940244">
          <w:marLeft w:val="0"/>
          <w:marRight w:val="0"/>
          <w:marTop w:val="0"/>
          <w:marBottom w:val="0"/>
          <w:divBdr>
            <w:top w:val="none" w:sz="0" w:space="0" w:color="auto"/>
            <w:left w:val="none" w:sz="0" w:space="0" w:color="auto"/>
            <w:bottom w:val="none" w:sz="0" w:space="0" w:color="auto"/>
            <w:right w:val="none" w:sz="0" w:space="0" w:color="auto"/>
          </w:divBdr>
        </w:div>
        <w:div w:id="784813136">
          <w:marLeft w:val="0"/>
          <w:marRight w:val="0"/>
          <w:marTop w:val="0"/>
          <w:marBottom w:val="0"/>
          <w:divBdr>
            <w:top w:val="none" w:sz="0" w:space="0" w:color="auto"/>
            <w:left w:val="none" w:sz="0" w:space="0" w:color="auto"/>
            <w:bottom w:val="none" w:sz="0" w:space="0" w:color="auto"/>
            <w:right w:val="none" w:sz="0" w:space="0" w:color="auto"/>
          </w:divBdr>
          <w:divsChild>
            <w:div w:id="1175413918">
              <w:marLeft w:val="0"/>
              <w:marRight w:val="0"/>
              <w:marTop w:val="0"/>
              <w:marBottom w:val="0"/>
              <w:divBdr>
                <w:top w:val="none" w:sz="0" w:space="0" w:color="auto"/>
                <w:left w:val="none" w:sz="0" w:space="0" w:color="auto"/>
                <w:bottom w:val="none" w:sz="0" w:space="0" w:color="auto"/>
                <w:right w:val="none" w:sz="0" w:space="0" w:color="auto"/>
              </w:divBdr>
            </w:div>
            <w:div w:id="564023453">
              <w:marLeft w:val="0"/>
              <w:marRight w:val="0"/>
              <w:marTop w:val="0"/>
              <w:marBottom w:val="0"/>
              <w:divBdr>
                <w:top w:val="none" w:sz="0" w:space="0" w:color="auto"/>
                <w:left w:val="none" w:sz="0" w:space="0" w:color="auto"/>
                <w:bottom w:val="none" w:sz="0" w:space="0" w:color="auto"/>
                <w:right w:val="none" w:sz="0" w:space="0" w:color="auto"/>
              </w:divBdr>
            </w:div>
            <w:div w:id="1077560322">
              <w:marLeft w:val="0"/>
              <w:marRight w:val="0"/>
              <w:marTop w:val="0"/>
              <w:marBottom w:val="0"/>
              <w:divBdr>
                <w:top w:val="none" w:sz="0" w:space="0" w:color="auto"/>
                <w:left w:val="none" w:sz="0" w:space="0" w:color="auto"/>
                <w:bottom w:val="none" w:sz="0" w:space="0" w:color="auto"/>
                <w:right w:val="none" w:sz="0" w:space="0" w:color="auto"/>
              </w:divBdr>
            </w:div>
          </w:divsChild>
        </w:div>
        <w:div w:id="731732302">
          <w:marLeft w:val="0"/>
          <w:marRight w:val="0"/>
          <w:marTop w:val="0"/>
          <w:marBottom w:val="0"/>
          <w:divBdr>
            <w:top w:val="none" w:sz="0" w:space="0" w:color="auto"/>
            <w:left w:val="none" w:sz="0" w:space="0" w:color="auto"/>
            <w:bottom w:val="none" w:sz="0" w:space="0" w:color="auto"/>
            <w:right w:val="none" w:sz="0" w:space="0" w:color="auto"/>
          </w:divBdr>
        </w:div>
        <w:div w:id="599870533">
          <w:marLeft w:val="0"/>
          <w:marRight w:val="0"/>
          <w:marTop w:val="0"/>
          <w:marBottom w:val="0"/>
          <w:divBdr>
            <w:top w:val="none" w:sz="0" w:space="0" w:color="auto"/>
            <w:left w:val="none" w:sz="0" w:space="0" w:color="auto"/>
            <w:bottom w:val="none" w:sz="0" w:space="0" w:color="auto"/>
            <w:right w:val="none" w:sz="0" w:space="0" w:color="auto"/>
          </w:divBdr>
          <w:divsChild>
            <w:div w:id="197205802">
              <w:marLeft w:val="0"/>
              <w:marRight w:val="0"/>
              <w:marTop w:val="0"/>
              <w:marBottom w:val="0"/>
              <w:divBdr>
                <w:top w:val="none" w:sz="0" w:space="0" w:color="auto"/>
                <w:left w:val="none" w:sz="0" w:space="0" w:color="auto"/>
                <w:bottom w:val="none" w:sz="0" w:space="0" w:color="auto"/>
                <w:right w:val="none" w:sz="0" w:space="0" w:color="auto"/>
              </w:divBdr>
              <w:divsChild>
                <w:div w:id="729379277">
                  <w:marLeft w:val="0"/>
                  <w:marRight w:val="0"/>
                  <w:marTop w:val="0"/>
                  <w:marBottom w:val="0"/>
                  <w:divBdr>
                    <w:top w:val="none" w:sz="0" w:space="0" w:color="auto"/>
                    <w:left w:val="none" w:sz="0" w:space="0" w:color="auto"/>
                    <w:bottom w:val="none" w:sz="0" w:space="0" w:color="auto"/>
                    <w:right w:val="none" w:sz="0" w:space="0" w:color="auto"/>
                  </w:divBdr>
                </w:div>
                <w:div w:id="1624270281">
                  <w:marLeft w:val="0"/>
                  <w:marRight w:val="0"/>
                  <w:marTop w:val="0"/>
                  <w:marBottom w:val="0"/>
                  <w:divBdr>
                    <w:top w:val="none" w:sz="0" w:space="0" w:color="auto"/>
                    <w:left w:val="none" w:sz="0" w:space="0" w:color="auto"/>
                    <w:bottom w:val="none" w:sz="0" w:space="0" w:color="auto"/>
                    <w:right w:val="none" w:sz="0" w:space="0" w:color="auto"/>
                  </w:divBdr>
                </w:div>
                <w:div w:id="1057361">
                  <w:marLeft w:val="0"/>
                  <w:marRight w:val="0"/>
                  <w:marTop w:val="0"/>
                  <w:marBottom w:val="0"/>
                  <w:divBdr>
                    <w:top w:val="none" w:sz="0" w:space="0" w:color="auto"/>
                    <w:left w:val="none" w:sz="0" w:space="0" w:color="auto"/>
                    <w:bottom w:val="none" w:sz="0" w:space="0" w:color="auto"/>
                    <w:right w:val="none" w:sz="0" w:space="0" w:color="auto"/>
                  </w:divBdr>
                </w:div>
                <w:div w:id="561211484">
                  <w:marLeft w:val="0"/>
                  <w:marRight w:val="0"/>
                  <w:marTop w:val="0"/>
                  <w:marBottom w:val="0"/>
                  <w:divBdr>
                    <w:top w:val="none" w:sz="0" w:space="0" w:color="auto"/>
                    <w:left w:val="none" w:sz="0" w:space="0" w:color="auto"/>
                    <w:bottom w:val="none" w:sz="0" w:space="0" w:color="auto"/>
                    <w:right w:val="none" w:sz="0" w:space="0" w:color="auto"/>
                  </w:divBdr>
                </w:div>
                <w:div w:id="1071848386">
                  <w:marLeft w:val="0"/>
                  <w:marRight w:val="0"/>
                  <w:marTop w:val="0"/>
                  <w:marBottom w:val="0"/>
                  <w:divBdr>
                    <w:top w:val="none" w:sz="0" w:space="0" w:color="auto"/>
                    <w:left w:val="none" w:sz="0" w:space="0" w:color="auto"/>
                    <w:bottom w:val="none" w:sz="0" w:space="0" w:color="auto"/>
                    <w:right w:val="none" w:sz="0" w:space="0" w:color="auto"/>
                  </w:divBdr>
                </w:div>
                <w:div w:id="1867478939">
                  <w:marLeft w:val="0"/>
                  <w:marRight w:val="0"/>
                  <w:marTop w:val="0"/>
                  <w:marBottom w:val="0"/>
                  <w:divBdr>
                    <w:top w:val="none" w:sz="0" w:space="0" w:color="auto"/>
                    <w:left w:val="none" w:sz="0" w:space="0" w:color="auto"/>
                    <w:bottom w:val="none" w:sz="0" w:space="0" w:color="auto"/>
                    <w:right w:val="none" w:sz="0" w:space="0" w:color="auto"/>
                  </w:divBdr>
                </w:div>
                <w:div w:id="4147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658">
          <w:marLeft w:val="0"/>
          <w:marRight w:val="0"/>
          <w:marTop w:val="0"/>
          <w:marBottom w:val="0"/>
          <w:divBdr>
            <w:top w:val="none" w:sz="0" w:space="0" w:color="auto"/>
            <w:left w:val="none" w:sz="0" w:space="0" w:color="auto"/>
            <w:bottom w:val="none" w:sz="0" w:space="0" w:color="auto"/>
            <w:right w:val="none" w:sz="0" w:space="0" w:color="auto"/>
          </w:divBdr>
        </w:div>
        <w:div w:id="25063620">
          <w:marLeft w:val="0"/>
          <w:marRight w:val="0"/>
          <w:marTop w:val="0"/>
          <w:marBottom w:val="0"/>
          <w:divBdr>
            <w:top w:val="none" w:sz="0" w:space="0" w:color="auto"/>
            <w:left w:val="none" w:sz="0" w:space="0" w:color="auto"/>
            <w:bottom w:val="none" w:sz="0" w:space="0" w:color="auto"/>
            <w:right w:val="none" w:sz="0" w:space="0" w:color="auto"/>
          </w:divBdr>
        </w:div>
        <w:div w:id="1163199914">
          <w:marLeft w:val="0"/>
          <w:marRight w:val="0"/>
          <w:marTop w:val="0"/>
          <w:marBottom w:val="0"/>
          <w:divBdr>
            <w:top w:val="none" w:sz="0" w:space="0" w:color="auto"/>
            <w:left w:val="none" w:sz="0" w:space="0" w:color="auto"/>
            <w:bottom w:val="none" w:sz="0" w:space="0" w:color="auto"/>
            <w:right w:val="none" w:sz="0" w:space="0" w:color="auto"/>
          </w:divBdr>
        </w:div>
        <w:div w:id="1182478814">
          <w:marLeft w:val="0"/>
          <w:marRight w:val="0"/>
          <w:marTop w:val="0"/>
          <w:marBottom w:val="0"/>
          <w:divBdr>
            <w:top w:val="none" w:sz="0" w:space="0" w:color="auto"/>
            <w:left w:val="none" w:sz="0" w:space="0" w:color="auto"/>
            <w:bottom w:val="none" w:sz="0" w:space="0" w:color="auto"/>
            <w:right w:val="none" w:sz="0" w:space="0" w:color="auto"/>
          </w:divBdr>
          <w:divsChild>
            <w:div w:id="373240547">
              <w:marLeft w:val="0"/>
              <w:marRight w:val="0"/>
              <w:marTop w:val="0"/>
              <w:marBottom w:val="0"/>
              <w:divBdr>
                <w:top w:val="none" w:sz="0" w:space="0" w:color="auto"/>
                <w:left w:val="none" w:sz="0" w:space="0" w:color="auto"/>
                <w:bottom w:val="none" w:sz="0" w:space="0" w:color="auto"/>
                <w:right w:val="none" w:sz="0" w:space="0" w:color="auto"/>
              </w:divBdr>
              <w:divsChild>
                <w:div w:id="1718242147">
                  <w:marLeft w:val="0"/>
                  <w:marRight w:val="0"/>
                  <w:marTop w:val="0"/>
                  <w:marBottom w:val="0"/>
                  <w:divBdr>
                    <w:top w:val="none" w:sz="0" w:space="0" w:color="auto"/>
                    <w:left w:val="none" w:sz="0" w:space="0" w:color="auto"/>
                    <w:bottom w:val="none" w:sz="0" w:space="0" w:color="auto"/>
                    <w:right w:val="none" w:sz="0" w:space="0" w:color="auto"/>
                  </w:divBdr>
                </w:div>
                <w:div w:id="1022390812">
                  <w:marLeft w:val="0"/>
                  <w:marRight w:val="0"/>
                  <w:marTop w:val="0"/>
                  <w:marBottom w:val="0"/>
                  <w:divBdr>
                    <w:top w:val="none" w:sz="0" w:space="0" w:color="auto"/>
                    <w:left w:val="none" w:sz="0" w:space="0" w:color="auto"/>
                    <w:bottom w:val="none" w:sz="0" w:space="0" w:color="auto"/>
                    <w:right w:val="none" w:sz="0" w:space="0" w:color="auto"/>
                  </w:divBdr>
                </w:div>
                <w:div w:id="927344026">
                  <w:marLeft w:val="0"/>
                  <w:marRight w:val="0"/>
                  <w:marTop w:val="0"/>
                  <w:marBottom w:val="0"/>
                  <w:divBdr>
                    <w:top w:val="none" w:sz="0" w:space="0" w:color="auto"/>
                    <w:left w:val="none" w:sz="0" w:space="0" w:color="auto"/>
                    <w:bottom w:val="none" w:sz="0" w:space="0" w:color="auto"/>
                    <w:right w:val="none" w:sz="0" w:space="0" w:color="auto"/>
                  </w:divBdr>
                </w:div>
                <w:div w:id="527328115">
                  <w:marLeft w:val="0"/>
                  <w:marRight w:val="0"/>
                  <w:marTop w:val="0"/>
                  <w:marBottom w:val="0"/>
                  <w:divBdr>
                    <w:top w:val="none" w:sz="0" w:space="0" w:color="auto"/>
                    <w:left w:val="none" w:sz="0" w:space="0" w:color="auto"/>
                    <w:bottom w:val="none" w:sz="0" w:space="0" w:color="auto"/>
                    <w:right w:val="none" w:sz="0" w:space="0" w:color="auto"/>
                  </w:divBdr>
                </w:div>
                <w:div w:id="1680615361">
                  <w:marLeft w:val="0"/>
                  <w:marRight w:val="0"/>
                  <w:marTop w:val="0"/>
                  <w:marBottom w:val="0"/>
                  <w:divBdr>
                    <w:top w:val="none" w:sz="0" w:space="0" w:color="auto"/>
                    <w:left w:val="none" w:sz="0" w:space="0" w:color="auto"/>
                    <w:bottom w:val="none" w:sz="0" w:space="0" w:color="auto"/>
                    <w:right w:val="none" w:sz="0" w:space="0" w:color="auto"/>
                  </w:divBdr>
                </w:div>
                <w:div w:id="405690414">
                  <w:marLeft w:val="0"/>
                  <w:marRight w:val="0"/>
                  <w:marTop w:val="0"/>
                  <w:marBottom w:val="0"/>
                  <w:divBdr>
                    <w:top w:val="none" w:sz="0" w:space="0" w:color="auto"/>
                    <w:left w:val="none" w:sz="0" w:space="0" w:color="auto"/>
                    <w:bottom w:val="none" w:sz="0" w:space="0" w:color="auto"/>
                    <w:right w:val="none" w:sz="0" w:space="0" w:color="auto"/>
                  </w:divBdr>
                </w:div>
                <w:div w:id="2073692749">
                  <w:marLeft w:val="0"/>
                  <w:marRight w:val="0"/>
                  <w:marTop w:val="0"/>
                  <w:marBottom w:val="0"/>
                  <w:divBdr>
                    <w:top w:val="none" w:sz="0" w:space="0" w:color="auto"/>
                    <w:left w:val="none" w:sz="0" w:space="0" w:color="auto"/>
                    <w:bottom w:val="none" w:sz="0" w:space="0" w:color="auto"/>
                    <w:right w:val="none" w:sz="0" w:space="0" w:color="auto"/>
                  </w:divBdr>
                </w:div>
                <w:div w:id="767582360">
                  <w:marLeft w:val="0"/>
                  <w:marRight w:val="0"/>
                  <w:marTop w:val="0"/>
                  <w:marBottom w:val="0"/>
                  <w:divBdr>
                    <w:top w:val="none" w:sz="0" w:space="0" w:color="auto"/>
                    <w:left w:val="none" w:sz="0" w:space="0" w:color="auto"/>
                    <w:bottom w:val="none" w:sz="0" w:space="0" w:color="auto"/>
                    <w:right w:val="none" w:sz="0" w:space="0" w:color="auto"/>
                  </w:divBdr>
                </w:div>
                <w:div w:id="1148595970">
                  <w:marLeft w:val="0"/>
                  <w:marRight w:val="0"/>
                  <w:marTop w:val="0"/>
                  <w:marBottom w:val="0"/>
                  <w:divBdr>
                    <w:top w:val="none" w:sz="0" w:space="0" w:color="auto"/>
                    <w:left w:val="none" w:sz="0" w:space="0" w:color="auto"/>
                    <w:bottom w:val="none" w:sz="0" w:space="0" w:color="auto"/>
                    <w:right w:val="none" w:sz="0" w:space="0" w:color="auto"/>
                  </w:divBdr>
                </w:div>
                <w:div w:id="1976718022">
                  <w:marLeft w:val="0"/>
                  <w:marRight w:val="0"/>
                  <w:marTop w:val="0"/>
                  <w:marBottom w:val="0"/>
                  <w:divBdr>
                    <w:top w:val="none" w:sz="0" w:space="0" w:color="auto"/>
                    <w:left w:val="none" w:sz="0" w:space="0" w:color="auto"/>
                    <w:bottom w:val="none" w:sz="0" w:space="0" w:color="auto"/>
                    <w:right w:val="none" w:sz="0" w:space="0" w:color="auto"/>
                  </w:divBdr>
                </w:div>
                <w:div w:id="665791262">
                  <w:marLeft w:val="0"/>
                  <w:marRight w:val="0"/>
                  <w:marTop w:val="0"/>
                  <w:marBottom w:val="0"/>
                  <w:divBdr>
                    <w:top w:val="none" w:sz="0" w:space="0" w:color="auto"/>
                    <w:left w:val="none" w:sz="0" w:space="0" w:color="auto"/>
                    <w:bottom w:val="none" w:sz="0" w:space="0" w:color="auto"/>
                    <w:right w:val="none" w:sz="0" w:space="0" w:color="auto"/>
                  </w:divBdr>
                </w:div>
                <w:div w:id="1065682846">
                  <w:marLeft w:val="0"/>
                  <w:marRight w:val="0"/>
                  <w:marTop w:val="0"/>
                  <w:marBottom w:val="0"/>
                  <w:divBdr>
                    <w:top w:val="none" w:sz="0" w:space="0" w:color="auto"/>
                    <w:left w:val="none" w:sz="0" w:space="0" w:color="auto"/>
                    <w:bottom w:val="none" w:sz="0" w:space="0" w:color="auto"/>
                    <w:right w:val="none" w:sz="0" w:space="0" w:color="auto"/>
                  </w:divBdr>
                </w:div>
                <w:div w:id="1408190835">
                  <w:marLeft w:val="0"/>
                  <w:marRight w:val="0"/>
                  <w:marTop w:val="0"/>
                  <w:marBottom w:val="0"/>
                  <w:divBdr>
                    <w:top w:val="none" w:sz="0" w:space="0" w:color="auto"/>
                    <w:left w:val="none" w:sz="0" w:space="0" w:color="auto"/>
                    <w:bottom w:val="none" w:sz="0" w:space="0" w:color="auto"/>
                    <w:right w:val="none" w:sz="0" w:space="0" w:color="auto"/>
                  </w:divBdr>
                </w:div>
                <w:div w:id="13050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60987">
          <w:marLeft w:val="0"/>
          <w:marRight w:val="0"/>
          <w:marTop w:val="0"/>
          <w:marBottom w:val="0"/>
          <w:divBdr>
            <w:top w:val="none" w:sz="0" w:space="0" w:color="auto"/>
            <w:left w:val="none" w:sz="0" w:space="0" w:color="auto"/>
            <w:bottom w:val="none" w:sz="0" w:space="0" w:color="auto"/>
            <w:right w:val="none" w:sz="0" w:space="0" w:color="auto"/>
          </w:divBdr>
        </w:div>
        <w:div w:id="1805386007">
          <w:marLeft w:val="0"/>
          <w:marRight w:val="0"/>
          <w:marTop w:val="0"/>
          <w:marBottom w:val="0"/>
          <w:divBdr>
            <w:top w:val="none" w:sz="0" w:space="0" w:color="auto"/>
            <w:left w:val="none" w:sz="0" w:space="0" w:color="auto"/>
            <w:bottom w:val="none" w:sz="0" w:space="0" w:color="auto"/>
            <w:right w:val="none" w:sz="0" w:space="0" w:color="auto"/>
          </w:divBdr>
          <w:divsChild>
            <w:div w:id="2113622478">
              <w:marLeft w:val="0"/>
              <w:marRight w:val="0"/>
              <w:marTop w:val="0"/>
              <w:marBottom w:val="0"/>
              <w:divBdr>
                <w:top w:val="none" w:sz="0" w:space="0" w:color="auto"/>
                <w:left w:val="none" w:sz="0" w:space="0" w:color="auto"/>
                <w:bottom w:val="none" w:sz="0" w:space="0" w:color="auto"/>
                <w:right w:val="none" w:sz="0" w:space="0" w:color="auto"/>
              </w:divBdr>
              <w:divsChild>
                <w:div w:id="1045369672">
                  <w:marLeft w:val="0"/>
                  <w:marRight w:val="0"/>
                  <w:marTop w:val="0"/>
                  <w:marBottom w:val="0"/>
                  <w:divBdr>
                    <w:top w:val="none" w:sz="0" w:space="0" w:color="auto"/>
                    <w:left w:val="none" w:sz="0" w:space="0" w:color="auto"/>
                    <w:bottom w:val="none" w:sz="0" w:space="0" w:color="auto"/>
                    <w:right w:val="none" w:sz="0" w:space="0" w:color="auto"/>
                  </w:divBdr>
                </w:div>
                <w:div w:id="768047078">
                  <w:marLeft w:val="0"/>
                  <w:marRight w:val="0"/>
                  <w:marTop w:val="0"/>
                  <w:marBottom w:val="0"/>
                  <w:divBdr>
                    <w:top w:val="none" w:sz="0" w:space="0" w:color="auto"/>
                    <w:left w:val="none" w:sz="0" w:space="0" w:color="auto"/>
                    <w:bottom w:val="none" w:sz="0" w:space="0" w:color="auto"/>
                    <w:right w:val="none" w:sz="0" w:space="0" w:color="auto"/>
                  </w:divBdr>
                </w:div>
                <w:div w:id="1390035241">
                  <w:marLeft w:val="0"/>
                  <w:marRight w:val="0"/>
                  <w:marTop w:val="0"/>
                  <w:marBottom w:val="0"/>
                  <w:divBdr>
                    <w:top w:val="none" w:sz="0" w:space="0" w:color="auto"/>
                    <w:left w:val="none" w:sz="0" w:space="0" w:color="auto"/>
                    <w:bottom w:val="none" w:sz="0" w:space="0" w:color="auto"/>
                    <w:right w:val="none" w:sz="0" w:space="0" w:color="auto"/>
                  </w:divBdr>
                </w:div>
                <w:div w:id="1817185782">
                  <w:marLeft w:val="0"/>
                  <w:marRight w:val="0"/>
                  <w:marTop w:val="0"/>
                  <w:marBottom w:val="0"/>
                  <w:divBdr>
                    <w:top w:val="none" w:sz="0" w:space="0" w:color="auto"/>
                    <w:left w:val="none" w:sz="0" w:space="0" w:color="auto"/>
                    <w:bottom w:val="none" w:sz="0" w:space="0" w:color="auto"/>
                    <w:right w:val="none" w:sz="0" w:space="0" w:color="auto"/>
                  </w:divBdr>
                </w:div>
                <w:div w:id="873923521">
                  <w:marLeft w:val="0"/>
                  <w:marRight w:val="0"/>
                  <w:marTop w:val="0"/>
                  <w:marBottom w:val="0"/>
                  <w:divBdr>
                    <w:top w:val="none" w:sz="0" w:space="0" w:color="auto"/>
                    <w:left w:val="none" w:sz="0" w:space="0" w:color="auto"/>
                    <w:bottom w:val="none" w:sz="0" w:space="0" w:color="auto"/>
                    <w:right w:val="none" w:sz="0" w:space="0" w:color="auto"/>
                  </w:divBdr>
                </w:div>
                <w:div w:id="478115829">
                  <w:marLeft w:val="0"/>
                  <w:marRight w:val="0"/>
                  <w:marTop w:val="0"/>
                  <w:marBottom w:val="0"/>
                  <w:divBdr>
                    <w:top w:val="none" w:sz="0" w:space="0" w:color="auto"/>
                    <w:left w:val="none" w:sz="0" w:space="0" w:color="auto"/>
                    <w:bottom w:val="none" w:sz="0" w:space="0" w:color="auto"/>
                    <w:right w:val="none" w:sz="0" w:space="0" w:color="auto"/>
                  </w:divBdr>
                </w:div>
                <w:div w:id="398291138">
                  <w:marLeft w:val="0"/>
                  <w:marRight w:val="0"/>
                  <w:marTop w:val="0"/>
                  <w:marBottom w:val="0"/>
                  <w:divBdr>
                    <w:top w:val="none" w:sz="0" w:space="0" w:color="auto"/>
                    <w:left w:val="none" w:sz="0" w:space="0" w:color="auto"/>
                    <w:bottom w:val="none" w:sz="0" w:space="0" w:color="auto"/>
                    <w:right w:val="none" w:sz="0" w:space="0" w:color="auto"/>
                  </w:divBdr>
                </w:div>
                <w:div w:id="1867793450">
                  <w:marLeft w:val="0"/>
                  <w:marRight w:val="0"/>
                  <w:marTop w:val="0"/>
                  <w:marBottom w:val="0"/>
                  <w:divBdr>
                    <w:top w:val="none" w:sz="0" w:space="0" w:color="auto"/>
                    <w:left w:val="none" w:sz="0" w:space="0" w:color="auto"/>
                    <w:bottom w:val="none" w:sz="0" w:space="0" w:color="auto"/>
                    <w:right w:val="none" w:sz="0" w:space="0" w:color="auto"/>
                  </w:divBdr>
                </w:div>
                <w:div w:id="290747673">
                  <w:marLeft w:val="0"/>
                  <w:marRight w:val="0"/>
                  <w:marTop w:val="0"/>
                  <w:marBottom w:val="0"/>
                  <w:divBdr>
                    <w:top w:val="none" w:sz="0" w:space="0" w:color="auto"/>
                    <w:left w:val="none" w:sz="0" w:space="0" w:color="auto"/>
                    <w:bottom w:val="none" w:sz="0" w:space="0" w:color="auto"/>
                    <w:right w:val="none" w:sz="0" w:space="0" w:color="auto"/>
                  </w:divBdr>
                </w:div>
                <w:div w:id="1955136110">
                  <w:marLeft w:val="0"/>
                  <w:marRight w:val="0"/>
                  <w:marTop w:val="0"/>
                  <w:marBottom w:val="0"/>
                  <w:divBdr>
                    <w:top w:val="none" w:sz="0" w:space="0" w:color="auto"/>
                    <w:left w:val="none" w:sz="0" w:space="0" w:color="auto"/>
                    <w:bottom w:val="none" w:sz="0" w:space="0" w:color="auto"/>
                    <w:right w:val="none" w:sz="0" w:space="0" w:color="auto"/>
                  </w:divBdr>
                </w:div>
                <w:div w:id="1059090238">
                  <w:marLeft w:val="0"/>
                  <w:marRight w:val="0"/>
                  <w:marTop w:val="0"/>
                  <w:marBottom w:val="0"/>
                  <w:divBdr>
                    <w:top w:val="none" w:sz="0" w:space="0" w:color="auto"/>
                    <w:left w:val="none" w:sz="0" w:space="0" w:color="auto"/>
                    <w:bottom w:val="none" w:sz="0" w:space="0" w:color="auto"/>
                    <w:right w:val="none" w:sz="0" w:space="0" w:color="auto"/>
                  </w:divBdr>
                </w:div>
                <w:div w:id="952519662">
                  <w:marLeft w:val="0"/>
                  <w:marRight w:val="0"/>
                  <w:marTop w:val="0"/>
                  <w:marBottom w:val="0"/>
                  <w:divBdr>
                    <w:top w:val="none" w:sz="0" w:space="0" w:color="auto"/>
                    <w:left w:val="none" w:sz="0" w:space="0" w:color="auto"/>
                    <w:bottom w:val="none" w:sz="0" w:space="0" w:color="auto"/>
                    <w:right w:val="none" w:sz="0" w:space="0" w:color="auto"/>
                  </w:divBdr>
                </w:div>
                <w:div w:id="2023892181">
                  <w:marLeft w:val="0"/>
                  <w:marRight w:val="0"/>
                  <w:marTop w:val="0"/>
                  <w:marBottom w:val="0"/>
                  <w:divBdr>
                    <w:top w:val="none" w:sz="0" w:space="0" w:color="auto"/>
                    <w:left w:val="none" w:sz="0" w:space="0" w:color="auto"/>
                    <w:bottom w:val="none" w:sz="0" w:space="0" w:color="auto"/>
                    <w:right w:val="none" w:sz="0" w:space="0" w:color="auto"/>
                  </w:divBdr>
                </w:div>
                <w:div w:id="4808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135">
          <w:marLeft w:val="0"/>
          <w:marRight w:val="0"/>
          <w:marTop w:val="0"/>
          <w:marBottom w:val="0"/>
          <w:divBdr>
            <w:top w:val="none" w:sz="0" w:space="0" w:color="auto"/>
            <w:left w:val="none" w:sz="0" w:space="0" w:color="auto"/>
            <w:bottom w:val="none" w:sz="0" w:space="0" w:color="auto"/>
            <w:right w:val="none" w:sz="0" w:space="0" w:color="auto"/>
          </w:divBdr>
        </w:div>
        <w:div w:id="1294143158">
          <w:marLeft w:val="0"/>
          <w:marRight w:val="0"/>
          <w:marTop w:val="0"/>
          <w:marBottom w:val="0"/>
          <w:divBdr>
            <w:top w:val="none" w:sz="0" w:space="0" w:color="auto"/>
            <w:left w:val="none" w:sz="0" w:space="0" w:color="auto"/>
            <w:bottom w:val="none" w:sz="0" w:space="0" w:color="auto"/>
            <w:right w:val="none" w:sz="0" w:space="0" w:color="auto"/>
          </w:divBdr>
        </w:div>
        <w:div w:id="1509179663">
          <w:marLeft w:val="0"/>
          <w:marRight w:val="0"/>
          <w:marTop w:val="0"/>
          <w:marBottom w:val="0"/>
          <w:divBdr>
            <w:top w:val="none" w:sz="0" w:space="0" w:color="auto"/>
            <w:left w:val="none" w:sz="0" w:space="0" w:color="auto"/>
            <w:bottom w:val="none" w:sz="0" w:space="0" w:color="auto"/>
            <w:right w:val="none" w:sz="0" w:space="0" w:color="auto"/>
          </w:divBdr>
        </w:div>
        <w:div w:id="137919465">
          <w:marLeft w:val="0"/>
          <w:marRight w:val="0"/>
          <w:marTop w:val="0"/>
          <w:marBottom w:val="0"/>
          <w:divBdr>
            <w:top w:val="none" w:sz="0" w:space="0" w:color="auto"/>
            <w:left w:val="none" w:sz="0" w:space="0" w:color="auto"/>
            <w:bottom w:val="none" w:sz="0" w:space="0" w:color="auto"/>
            <w:right w:val="none" w:sz="0" w:space="0" w:color="auto"/>
          </w:divBdr>
        </w:div>
        <w:div w:id="737477008">
          <w:marLeft w:val="0"/>
          <w:marRight w:val="0"/>
          <w:marTop w:val="0"/>
          <w:marBottom w:val="0"/>
          <w:divBdr>
            <w:top w:val="none" w:sz="0" w:space="0" w:color="auto"/>
            <w:left w:val="none" w:sz="0" w:space="0" w:color="auto"/>
            <w:bottom w:val="none" w:sz="0" w:space="0" w:color="auto"/>
            <w:right w:val="none" w:sz="0" w:space="0" w:color="auto"/>
          </w:divBdr>
          <w:divsChild>
            <w:div w:id="999845386">
              <w:marLeft w:val="0"/>
              <w:marRight w:val="0"/>
              <w:marTop w:val="0"/>
              <w:marBottom w:val="0"/>
              <w:divBdr>
                <w:top w:val="none" w:sz="0" w:space="0" w:color="auto"/>
                <w:left w:val="none" w:sz="0" w:space="0" w:color="auto"/>
                <w:bottom w:val="none" w:sz="0" w:space="0" w:color="auto"/>
                <w:right w:val="none" w:sz="0" w:space="0" w:color="auto"/>
              </w:divBdr>
            </w:div>
          </w:divsChild>
        </w:div>
        <w:div w:id="1433743803">
          <w:marLeft w:val="0"/>
          <w:marRight w:val="0"/>
          <w:marTop w:val="0"/>
          <w:marBottom w:val="0"/>
          <w:divBdr>
            <w:top w:val="none" w:sz="0" w:space="0" w:color="auto"/>
            <w:left w:val="none" w:sz="0" w:space="0" w:color="auto"/>
            <w:bottom w:val="none" w:sz="0" w:space="0" w:color="auto"/>
            <w:right w:val="none" w:sz="0" w:space="0" w:color="auto"/>
          </w:divBdr>
          <w:divsChild>
            <w:div w:id="2095129099">
              <w:marLeft w:val="0"/>
              <w:marRight w:val="0"/>
              <w:marTop w:val="0"/>
              <w:marBottom w:val="0"/>
              <w:divBdr>
                <w:top w:val="none" w:sz="0" w:space="0" w:color="auto"/>
                <w:left w:val="none" w:sz="0" w:space="0" w:color="auto"/>
                <w:bottom w:val="none" w:sz="0" w:space="0" w:color="auto"/>
                <w:right w:val="none" w:sz="0" w:space="0" w:color="auto"/>
              </w:divBdr>
            </w:div>
            <w:div w:id="169025031">
              <w:marLeft w:val="0"/>
              <w:marRight w:val="0"/>
              <w:marTop w:val="0"/>
              <w:marBottom w:val="0"/>
              <w:divBdr>
                <w:top w:val="none" w:sz="0" w:space="0" w:color="auto"/>
                <w:left w:val="none" w:sz="0" w:space="0" w:color="auto"/>
                <w:bottom w:val="none" w:sz="0" w:space="0" w:color="auto"/>
                <w:right w:val="none" w:sz="0" w:space="0" w:color="auto"/>
              </w:divBdr>
            </w:div>
            <w:div w:id="356275985">
              <w:marLeft w:val="0"/>
              <w:marRight w:val="0"/>
              <w:marTop w:val="0"/>
              <w:marBottom w:val="0"/>
              <w:divBdr>
                <w:top w:val="none" w:sz="0" w:space="0" w:color="auto"/>
                <w:left w:val="none" w:sz="0" w:space="0" w:color="auto"/>
                <w:bottom w:val="none" w:sz="0" w:space="0" w:color="auto"/>
                <w:right w:val="none" w:sz="0" w:space="0" w:color="auto"/>
              </w:divBdr>
            </w:div>
          </w:divsChild>
        </w:div>
        <w:div w:id="1526940108">
          <w:marLeft w:val="0"/>
          <w:marRight w:val="0"/>
          <w:marTop w:val="0"/>
          <w:marBottom w:val="0"/>
          <w:divBdr>
            <w:top w:val="none" w:sz="0" w:space="0" w:color="auto"/>
            <w:left w:val="none" w:sz="0" w:space="0" w:color="auto"/>
            <w:bottom w:val="none" w:sz="0" w:space="0" w:color="auto"/>
            <w:right w:val="none" w:sz="0" w:space="0" w:color="auto"/>
          </w:divBdr>
        </w:div>
        <w:div w:id="1162358397">
          <w:marLeft w:val="0"/>
          <w:marRight w:val="0"/>
          <w:marTop w:val="0"/>
          <w:marBottom w:val="0"/>
          <w:divBdr>
            <w:top w:val="none" w:sz="0" w:space="0" w:color="auto"/>
            <w:left w:val="none" w:sz="0" w:space="0" w:color="auto"/>
            <w:bottom w:val="none" w:sz="0" w:space="0" w:color="auto"/>
            <w:right w:val="none" w:sz="0" w:space="0" w:color="auto"/>
          </w:divBdr>
        </w:div>
        <w:div w:id="433524311">
          <w:marLeft w:val="0"/>
          <w:marRight w:val="0"/>
          <w:marTop w:val="0"/>
          <w:marBottom w:val="0"/>
          <w:divBdr>
            <w:top w:val="none" w:sz="0" w:space="0" w:color="auto"/>
            <w:left w:val="none" w:sz="0" w:space="0" w:color="auto"/>
            <w:bottom w:val="none" w:sz="0" w:space="0" w:color="auto"/>
            <w:right w:val="none" w:sz="0" w:space="0" w:color="auto"/>
          </w:divBdr>
        </w:div>
        <w:div w:id="733772706">
          <w:marLeft w:val="0"/>
          <w:marRight w:val="0"/>
          <w:marTop w:val="0"/>
          <w:marBottom w:val="0"/>
          <w:divBdr>
            <w:top w:val="none" w:sz="0" w:space="0" w:color="auto"/>
            <w:left w:val="none" w:sz="0" w:space="0" w:color="auto"/>
            <w:bottom w:val="none" w:sz="0" w:space="0" w:color="auto"/>
            <w:right w:val="none" w:sz="0" w:space="0" w:color="auto"/>
          </w:divBdr>
        </w:div>
        <w:div w:id="899631171">
          <w:marLeft w:val="0"/>
          <w:marRight w:val="0"/>
          <w:marTop w:val="0"/>
          <w:marBottom w:val="0"/>
          <w:divBdr>
            <w:top w:val="none" w:sz="0" w:space="0" w:color="auto"/>
            <w:left w:val="none" w:sz="0" w:space="0" w:color="auto"/>
            <w:bottom w:val="none" w:sz="0" w:space="0" w:color="auto"/>
            <w:right w:val="none" w:sz="0" w:space="0" w:color="auto"/>
          </w:divBdr>
        </w:div>
        <w:div w:id="1860653496">
          <w:marLeft w:val="0"/>
          <w:marRight w:val="0"/>
          <w:marTop w:val="0"/>
          <w:marBottom w:val="0"/>
          <w:divBdr>
            <w:top w:val="none" w:sz="0" w:space="0" w:color="auto"/>
            <w:left w:val="none" w:sz="0" w:space="0" w:color="auto"/>
            <w:bottom w:val="none" w:sz="0" w:space="0" w:color="auto"/>
            <w:right w:val="none" w:sz="0" w:space="0" w:color="auto"/>
          </w:divBdr>
          <w:divsChild>
            <w:div w:id="430666696">
              <w:marLeft w:val="0"/>
              <w:marRight w:val="0"/>
              <w:marTop w:val="0"/>
              <w:marBottom w:val="0"/>
              <w:divBdr>
                <w:top w:val="none" w:sz="0" w:space="0" w:color="auto"/>
                <w:left w:val="none" w:sz="0" w:space="0" w:color="auto"/>
                <w:bottom w:val="none" w:sz="0" w:space="0" w:color="auto"/>
                <w:right w:val="none" w:sz="0" w:space="0" w:color="auto"/>
              </w:divBdr>
            </w:div>
          </w:divsChild>
        </w:div>
        <w:div w:id="550268780">
          <w:marLeft w:val="0"/>
          <w:marRight w:val="0"/>
          <w:marTop w:val="0"/>
          <w:marBottom w:val="0"/>
          <w:divBdr>
            <w:top w:val="none" w:sz="0" w:space="0" w:color="auto"/>
            <w:left w:val="none" w:sz="0" w:space="0" w:color="auto"/>
            <w:bottom w:val="none" w:sz="0" w:space="0" w:color="auto"/>
            <w:right w:val="none" w:sz="0" w:space="0" w:color="auto"/>
          </w:divBdr>
        </w:div>
        <w:div w:id="1280650604">
          <w:marLeft w:val="0"/>
          <w:marRight w:val="0"/>
          <w:marTop w:val="0"/>
          <w:marBottom w:val="0"/>
          <w:divBdr>
            <w:top w:val="none" w:sz="0" w:space="0" w:color="auto"/>
            <w:left w:val="none" w:sz="0" w:space="0" w:color="auto"/>
            <w:bottom w:val="none" w:sz="0" w:space="0" w:color="auto"/>
            <w:right w:val="none" w:sz="0" w:space="0" w:color="auto"/>
          </w:divBdr>
        </w:div>
        <w:div w:id="739181155">
          <w:marLeft w:val="0"/>
          <w:marRight w:val="0"/>
          <w:marTop w:val="0"/>
          <w:marBottom w:val="0"/>
          <w:divBdr>
            <w:top w:val="none" w:sz="0" w:space="0" w:color="auto"/>
            <w:left w:val="none" w:sz="0" w:space="0" w:color="auto"/>
            <w:bottom w:val="none" w:sz="0" w:space="0" w:color="auto"/>
            <w:right w:val="none" w:sz="0" w:space="0" w:color="auto"/>
          </w:divBdr>
        </w:div>
        <w:div w:id="273093623">
          <w:marLeft w:val="0"/>
          <w:marRight w:val="0"/>
          <w:marTop w:val="0"/>
          <w:marBottom w:val="0"/>
          <w:divBdr>
            <w:top w:val="none" w:sz="0" w:space="0" w:color="auto"/>
            <w:left w:val="none" w:sz="0" w:space="0" w:color="auto"/>
            <w:bottom w:val="none" w:sz="0" w:space="0" w:color="auto"/>
            <w:right w:val="none" w:sz="0" w:space="0" w:color="auto"/>
          </w:divBdr>
        </w:div>
        <w:div w:id="2128817353">
          <w:marLeft w:val="0"/>
          <w:marRight w:val="0"/>
          <w:marTop w:val="0"/>
          <w:marBottom w:val="0"/>
          <w:divBdr>
            <w:top w:val="none" w:sz="0" w:space="0" w:color="auto"/>
            <w:left w:val="none" w:sz="0" w:space="0" w:color="auto"/>
            <w:bottom w:val="none" w:sz="0" w:space="0" w:color="auto"/>
            <w:right w:val="none" w:sz="0" w:space="0" w:color="auto"/>
          </w:divBdr>
        </w:div>
        <w:div w:id="1744908939">
          <w:marLeft w:val="0"/>
          <w:marRight w:val="0"/>
          <w:marTop w:val="0"/>
          <w:marBottom w:val="0"/>
          <w:divBdr>
            <w:top w:val="none" w:sz="0" w:space="0" w:color="auto"/>
            <w:left w:val="none" w:sz="0" w:space="0" w:color="auto"/>
            <w:bottom w:val="none" w:sz="0" w:space="0" w:color="auto"/>
            <w:right w:val="none" w:sz="0" w:space="0" w:color="auto"/>
          </w:divBdr>
          <w:divsChild>
            <w:div w:id="1012105055">
              <w:marLeft w:val="0"/>
              <w:marRight w:val="0"/>
              <w:marTop w:val="0"/>
              <w:marBottom w:val="0"/>
              <w:divBdr>
                <w:top w:val="none" w:sz="0" w:space="0" w:color="auto"/>
                <w:left w:val="none" w:sz="0" w:space="0" w:color="auto"/>
                <w:bottom w:val="none" w:sz="0" w:space="0" w:color="auto"/>
                <w:right w:val="none" w:sz="0" w:space="0" w:color="auto"/>
              </w:divBdr>
            </w:div>
            <w:div w:id="222259920">
              <w:marLeft w:val="0"/>
              <w:marRight w:val="0"/>
              <w:marTop w:val="0"/>
              <w:marBottom w:val="0"/>
              <w:divBdr>
                <w:top w:val="none" w:sz="0" w:space="0" w:color="auto"/>
                <w:left w:val="none" w:sz="0" w:space="0" w:color="auto"/>
                <w:bottom w:val="none" w:sz="0" w:space="0" w:color="auto"/>
                <w:right w:val="none" w:sz="0" w:space="0" w:color="auto"/>
              </w:divBdr>
            </w:div>
            <w:div w:id="1362051630">
              <w:marLeft w:val="0"/>
              <w:marRight w:val="0"/>
              <w:marTop w:val="0"/>
              <w:marBottom w:val="0"/>
              <w:divBdr>
                <w:top w:val="none" w:sz="0" w:space="0" w:color="auto"/>
                <w:left w:val="none" w:sz="0" w:space="0" w:color="auto"/>
                <w:bottom w:val="none" w:sz="0" w:space="0" w:color="auto"/>
                <w:right w:val="none" w:sz="0" w:space="0" w:color="auto"/>
              </w:divBdr>
            </w:div>
          </w:divsChild>
        </w:div>
        <w:div w:id="275527622">
          <w:marLeft w:val="0"/>
          <w:marRight w:val="0"/>
          <w:marTop w:val="0"/>
          <w:marBottom w:val="0"/>
          <w:divBdr>
            <w:top w:val="none" w:sz="0" w:space="0" w:color="auto"/>
            <w:left w:val="none" w:sz="0" w:space="0" w:color="auto"/>
            <w:bottom w:val="none" w:sz="0" w:space="0" w:color="auto"/>
            <w:right w:val="none" w:sz="0" w:space="0" w:color="auto"/>
          </w:divBdr>
        </w:div>
        <w:div w:id="840630856">
          <w:marLeft w:val="0"/>
          <w:marRight w:val="0"/>
          <w:marTop w:val="0"/>
          <w:marBottom w:val="0"/>
          <w:divBdr>
            <w:top w:val="none" w:sz="0" w:space="0" w:color="auto"/>
            <w:left w:val="none" w:sz="0" w:space="0" w:color="auto"/>
            <w:bottom w:val="none" w:sz="0" w:space="0" w:color="auto"/>
            <w:right w:val="none" w:sz="0" w:space="0" w:color="auto"/>
          </w:divBdr>
        </w:div>
        <w:div w:id="497383054">
          <w:marLeft w:val="0"/>
          <w:marRight w:val="0"/>
          <w:marTop w:val="0"/>
          <w:marBottom w:val="0"/>
          <w:divBdr>
            <w:top w:val="none" w:sz="0" w:space="0" w:color="auto"/>
            <w:left w:val="none" w:sz="0" w:space="0" w:color="auto"/>
            <w:bottom w:val="none" w:sz="0" w:space="0" w:color="auto"/>
            <w:right w:val="none" w:sz="0" w:space="0" w:color="auto"/>
          </w:divBdr>
        </w:div>
        <w:div w:id="1586916680">
          <w:marLeft w:val="0"/>
          <w:marRight w:val="0"/>
          <w:marTop w:val="0"/>
          <w:marBottom w:val="0"/>
          <w:divBdr>
            <w:top w:val="none" w:sz="0" w:space="0" w:color="auto"/>
            <w:left w:val="none" w:sz="0" w:space="0" w:color="auto"/>
            <w:bottom w:val="none" w:sz="0" w:space="0" w:color="auto"/>
            <w:right w:val="none" w:sz="0" w:space="0" w:color="auto"/>
          </w:divBdr>
        </w:div>
        <w:div w:id="239754415">
          <w:marLeft w:val="0"/>
          <w:marRight w:val="0"/>
          <w:marTop w:val="0"/>
          <w:marBottom w:val="0"/>
          <w:divBdr>
            <w:top w:val="none" w:sz="0" w:space="0" w:color="auto"/>
            <w:left w:val="none" w:sz="0" w:space="0" w:color="auto"/>
            <w:bottom w:val="none" w:sz="0" w:space="0" w:color="auto"/>
            <w:right w:val="none" w:sz="0" w:space="0" w:color="auto"/>
          </w:divBdr>
        </w:div>
        <w:div w:id="264769056">
          <w:marLeft w:val="0"/>
          <w:marRight w:val="0"/>
          <w:marTop w:val="0"/>
          <w:marBottom w:val="0"/>
          <w:divBdr>
            <w:top w:val="none" w:sz="0" w:space="0" w:color="auto"/>
            <w:left w:val="none" w:sz="0" w:space="0" w:color="auto"/>
            <w:bottom w:val="none" w:sz="0" w:space="0" w:color="auto"/>
            <w:right w:val="none" w:sz="0" w:space="0" w:color="auto"/>
          </w:divBdr>
          <w:divsChild>
            <w:div w:id="1483933386">
              <w:marLeft w:val="0"/>
              <w:marRight w:val="0"/>
              <w:marTop w:val="0"/>
              <w:marBottom w:val="0"/>
              <w:divBdr>
                <w:top w:val="none" w:sz="0" w:space="0" w:color="auto"/>
                <w:left w:val="none" w:sz="0" w:space="0" w:color="auto"/>
                <w:bottom w:val="none" w:sz="0" w:space="0" w:color="auto"/>
                <w:right w:val="none" w:sz="0" w:space="0" w:color="auto"/>
              </w:divBdr>
            </w:div>
          </w:divsChild>
        </w:div>
        <w:div w:id="1889415581">
          <w:marLeft w:val="0"/>
          <w:marRight w:val="0"/>
          <w:marTop w:val="0"/>
          <w:marBottom w:val="0"/>
          <w:divBdr>
            <w:top w:val="none" w:sz="0" w:space="0" w:color="auto"/>
            <w:left w:val="none" w:sz="0" w:space="0" w:color="auto"/>
            <w:bottom w:val="none" w:sz="0" w:space="0" w:color="auto"/>
            <w:right w:val="none" w:sz="0" w:space="0" w:color="auto"/>
          </w:divBdr>
        </w:div>
        <w:div w:id="1743677666">
          <w:marLeft w:val="0"/>
          <w:marRight w:val="0"/>
          <w:marTop w:val="0"/>
          <w:marBottom w:val="0"/>
          <w:divBdr>
            <w:top w:val="none" w:sz="0" w:space="0" w:color="auto"/>
            <w:left w:val="none" w:sz="0" w:space="0" w:color="auto"/>
            <w:bottom w:val="none" w:sz="0" w:space="0" w:color="auto"/>
            <w:right w:val="none" w:sz="0" w:space="0" w:color="auto"/>
          </w:divBdr>
        </w:div>
        <w:div w:id="61875188">
          <w:marLeft w:val="0"/>
          <w:marRight w:val="0"/>
          <w:marTop w:val="0"/>
          <w:marBottom w:val="0"/>
          <w:divBdr>
            <w:top w:val="none" w:sz="0" w:space="0" w:color="auto"/>
            <w:left w:val="none" w:sz="0" w:space="0" w:color="auto"/>
            <w:bottom w:val="none" w:sz="0" w:space="0" w:color="auto"/>
            <w:right w:val="none" w:sz="0" w:space="0" w:color="auto"/>
          </w:divBdr>
          <w:divsChild>
            <w:div w:id="1072049305">
              <w:marLeft w:val="0"/>
              <w:marRight w:val="0"/>
              <w:marTop w:val="0"/>
              <w:marBottom w:val="0"/>
              <w:divBdr>
                <w:top w:val="none" w:sz="0" w:space="0" w:color="auto"/>
                <w:left w:val="none" w:sz="0" w:space="0" w:color="auto"/>
                <w:bottom w:val="none" w:sz="0" w:space="0" w:color="auto"/>
                <w:right w:val="none" w:sz="0" w:space="0" w:color="auto"/>
              </w:divBdr>
              <w:divsChild>
                <w:div w:id="1318340331">
                  <w:marLeft w:val="0"/>
                  <w:marRight w:val="0"/>
                  <w:marTop w:val="0"/>
                  <w:marBottom w:val="0"/>
                  <w:divBdr>
                    <w:top w:val="none" w:sz="0" w:space="0" w:color="auto"/>
                    <w:left w:val="none" w:sz="0" w:space="0" w:color="auto"/>
                    <w:bottom w:val="none" w:sz="0" w:space="0" w:color="auto"/>
                    <w:right w:val="none" w:sz="0" w:space="0" w:color="auto"/>
                  </w:divBdr>
                </w:div>
                <w:div w:id="799420882">
                  <w:marLeft w:val="0"/>
                  <w:marRight w:val="0"/>
                  <w:marTop w:val="0"/>
                  <w:marBottom w:val="0"/>
                  <w:divBdr>
                    <w:top w:val="none" w:sz="0" w:space="0" w:color="auto"/>
                    <w:left w:val="none" w:sz="0" w:space="0" w:color="auto"/>
                    <w:bottom w:val="none" w:sz="0" w:space="0" w:color="auto"/>
                    <w:right w:val="none" w:sz="0" w:space="0" w:color="auto"/>
                  </w:divBdr>
                </w:div>
                <w:div w:id="1739282900">
                  <w:marLeft w:val="0"/>
                  <w:marRight w:val="0"/>
                  <w:marTop w:val="0"/>
                  <w:marBottom w:val="0"/>
                  <w:divBdr>
                    <w:top w:val="none" w:sz="0" w:space="0" w:color="auto"/>
                    <w:left w:val="none" w:sz="0" w:space="0" w:color="auto"/>
                    <w:bottom w:val="none" w:sz="0" w:space="0" w:color="auto"/>
                    <w:right w:val="none" w:sz="0" w:space="0" w:color="auto"/>
                  </w:divBdr>
                </w:div>
                <w:div w:id="775515728">
                  <w:marLeft w:val="0"/>
                  <w:marRight w:val="0"/>
                  <w:marTop w:val="0"/>
                  <w:marBottom w:val="0"/>
                  <w:divBdr>
                    <w:top w:val="none" w:sz="0" w:space="0" w:color="auto"/>
                    <w:left w:val="none" w:sz="0" w:space="0" w:color="auto"/>
                    <w:bottom w:val="none" w:sz="0" w:space="0" w:color="auto"/>
                    <w:right w:val="none" w:sz="0" w:space="0" w:color="auto"/>
                  </w:divBdr>
                </w:div>
                <w:div w:id="218640274">
                  <w:marLeft w:val="0"/>
                  <w:marRight w:val="0"/>
                  <w:marTop w:val="0"/>
                  <w:marBottom w:val="0"/>
                  <w:divBdr>
                    <w:top w:val="none" w:sz="0" w:space="0" w:color="auto"/>
                    <w:left w:val="none" w:sz="0" w:space="0" w:color="auto"/>
                    <w:bottom w:val="none" w:sz="0" w:space="0" w:color="auto"/>
                    <w:right w:val="none" w:sz="0" w:space="0" w:color="auto"/>
                  </w:divBdr>
                </w:div>
                <w:div w:id="180239171">
                  <w:marLeft w:val="0"/>
                  <w:marRight w:val="0"/>
                  <w:marTop w:val="0"/>
                  <w:marBottom w:val="0"/>
                  <w:divBdr>
                    <w:top w:val="none" w:sz="0" w:space="0" w:color="auto"/>
                    <w:left w:val="none" w:sz="0" w:space="0" w:color="auto"/>
                    <w:bottom w:val="none" w:sz="0" w:space="0" w:color="auto"/>
                    <w:right w:val="none" w:sz="0" w:space="0" w:color="auto"/>
                  </w:divBdr>
                </w:div>
                <w:div w:id="443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5925">
          <w:marLeft w:val="0"/>
          <w:marRight w:val="0"/>
          <w:marTop w:val="0"/>
          <w:marBottom w:val="0"/>
          <w:divBdr>
            <w:top w:val="none" w:sz="0" w:space="0" w:color="auto"/>
            <w:left w:val="none" w:sz="0" w:space="0" w:color="auto"/>
            <w:bottom w:val="none" w:sz="0" w:space="0" w:color="auto"/>
            <w:right w:val="none" w:sz="0" w:space="0" w:color="auto"/>
          </w:divBdr>
        </w:div>
        <w:div w:id="351148322">
          <w:marLeft w:val="0"/>
          <w:marRight w:val="0"/>
          <w:marTop w:val="0"/>
          <w:marBottom w:val="0"/>
          <w:divBdr>
            <w:top w:val="none" w:sz="0" w:space="0" w:color="auto"/>
            <w:left w:val="none" w:sz="0" w:space="0" w:color="auto"/>
            <w:bottom w:val="none" w:sz="0" w:space="0" w:color="auto"/>
            <w:right w:val="none" w:sz="0" w:space="0" w:color="auto"/>
          </w:divBdr>
        </w:div>
        <w:div w:id="1160193518">
          <w:marLeft w:val="0"/>
          <w:marRight w:val="0"/>
          <w:marTop w:val="0"/>
          <w:marBottom w:val="0"/>
          <w:divBdr>
            <w:top w:val="none" w:sz="0" w:space="0" w:color="auto"/>
            <w:left w:val="none" w:sz="0" w:space="0" w:color="auto"/>
            <w:bottom w:val="none" w:sz="0" w:space="0" w:color="auto"/>
            <w:right w:val="none" w:sz="0" w:space="0" w:color="auto"/>
          </w:divBdr>
        </w:div>
        <w:div w:id="751050064">
          <w:marLeft w:val="0"/>
          <w:marRight w:val="0"/>
          <w:marTop w:val="0"/>
          <w:marBottom w:val="0"/>
          <w:divBdr>
            <w:top w:val="none" w:sz="0" w:space="0" w:color="auto"/>
            <w:left w:val="none" w:sz="0" w:space="0" w:color="auto"/>
            <w:bottom w:val="none" w:sz="0" w:space="0" w:color="auto"/>
            <w:right w:val="none" w:sz="0" w:space="0" w:color="auto"/>
          </w:divBdr>
          <w:divsChild>
            <w:div w:id="672729673">
              <w:marLeft w:val="0"/>
              <w:marRight w:val="0"/>
              <w:marTop w:val="0"/>
              <w:marBottom w:val="0"/>
              <w:divBdr>
                <w:top w:val="none" w:sz="0" w:space="0" w:color="auto"/>
                <w:left w:val="none" w:sz="0" w:space="0" w:color="auto"/>
                <w:bottom w:val="none" w:sz="0" w:space="0" w:color="auto"/>
                <w:right w:val="none" w:sz="0" w:space="0" w:color="auto"/>
              </w:divBdr>
            </w:div>
          </w:divsChild>
        </w:div>
        <w:div w:id="64184024">
          <w:marLeft w:val="0"/>
          <w:marRight w:val="0"/>
          <w:marTop w:val="0"/>
          <w:marBottom w:val="0"/>
          <w:divBdr>
            <w:top w:val="none" w:sz="0" w:space="0" w:color="auto"/>
            <w:left w:val="none" w:sz="0" w:space="0" w:color="auto"/>
            <w:bottom w:val="none" w:sz="0" w:space="0" w:color="auto"/>
            <w:right w:val="none" w:sz="0" w:space="0" w:color="auto"/>
          </w:divBdr>
          <w:divsChild>
            <w:div w:id="176240984">
              <w:marLeft w:val="0"/>
              <w:marRight w:val="0"/>
              <w:marTop w:val="0"/>
              <w:marBottom w:val="0"/>
              <w:divBdr>
                <w:top w:val="none" w:sz="0" w:space="0" w:color="auto"/>
                <w:left w:val="none" w:sz="0" w:space="0" w:color="auto"/>
                <w:bottom w:val="none" w:sz="0" w:space="0" w:color="auto"/>
                <w:right w:val="none" w:sz="0" w:space="0" w:color="auto"/>
              </w:divBdr>
            </w:div>
            <w:div w:id="1922371256">
              <w:marLeft w:val="0"/>
              <w:marRight w:val="0"/>
              <w:marTop w:val="0"/>
              <w:marBottom w:val="0"/>
              <w:divBdr>
                <w:top w:val="none" w:sz="0" w:space="0" w:color="auto"/>
                <w:left w:val="none" w:sz="0" w:space="0" w:color="auto"/>
                <w:bottom w:val="none" w:sz="0" w:space="0" w:color="auto"/>
                <w:right w:val="none" w:sz="0" w:space="0" w:color="auto"/>
              </w:divBdr>
            </w:div>
            <w:div w:id="577906507">
              <w:marLeft w:val="0"/>
              <w:marRight w:val="0"/>
              <w:marTop w:val="0"/>
              <w:marBottom w:val="0"/>
              <w:divBdr>
                <w:top w:val="none" w:sz="0" w:space="0" w:color="auto"/>
                <w:left w:val="none" w:sz="0" w:space="0" w:color="auto"/>
                <w:bottom w:val="none" w:sz="0" w:space="0" w:color="auto"/>
                <w:right w:val="none" w:sz="0" w:space="0" w:color="auto"/>
              </w:divBdr>
            </w:div>
          </w:divsChild>
        </w:div>
        <w:div w:id="990401991">
          <w:marLeft w:val="0"/>
          <w:marRight w:val="0"/>
          <w:marTop w:val="0"/>
          <w:marBottom w:val="0"/>
          <w:divBdr>
            <w:top w:val="none" w:sz="0" w:space="0" w:color="auto"/>
            <w:left w:val="none" w:sz="0" w:space="0" w:color="auto"/>
            <w:bottom w:val="none" w:sz="0" w:space="0" w:color="auto"/>
            <w:right w:val="none" w:sz="0" w:space="0" w:color="auto"/>
          </w:divBdr>
        </w:div>
        <w:div w:id="1192840942">
          <w:marLeft w:val="0"/>
          <w:marRight w:val="0"/>
          <w:marTop w:val="0"/>
          <w:marBottom w:val="0"/>
          <w:divBdr>
            <w:top w:val="none" w:sz="0" w:space="0" w:color="auto"/>
            <w:left w:val="none" w:sz="0" w:space="0" w:color="auto"/>
            <w:bottom w:val="none" w:sz="0" w:space="0" w:color="auto"/>
            <w:right w:val="none" w:sz="0" w:space="0" w:color="auto"/>
          </w:divBdr>
        </w:div>
        <w:div w:id="2059742800">
          <w:marLeft w:val="0"/>
          <w:marRight w:val="0"/>
          <w:marTop w:val="0"/>
          <w:marBottom w:val="0"/>
          <w:divBdr>
            <w:top w:val="none" w:sz="0" w:space="0" w:color="auto"/>
            <w:left w:val="none" w:sz="0" w:space="0" w:color="auto"/>
            <w:bottom w:val="none" w:sz="0" w:space="0" w:color="auto"/>
            <w:right w:val="none" w:sz="0" w:space="0" w:color="auto"/>
          </w:divBdr>
          <w:divsChild>
            <w:div w:id="292296822">
              <w:marLeft w:val="0"/>
              <w:marRight w:val="0"/>
              <w:marTop w:val="0"/>
              <w:marBottom w:val="0"/>
              <w:divBdr>
                <w:top w:val="none" w:sz="0" w:space="0" w:color="auto"/>
                <w:left w:val="none" w:sz="0" w:space="0" w:color="auto"/>
                <w:bottom w:val="none" w:sz="0" w:space="0" w:color="auto"/>
                <w:right w:val="none" w:sz="0" w:space="0" w:color="auto"/>
              </w:divBdr>
              <w:divsChild>
                <w:div w:id="2708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2716">
          <w:marLeft w:val="0"/>
          <w:marRight w:val="0"/>
          <w:marTop w:val="0"/>
          <w:marBottom w:val="0"/>
          <w:divBdr>
            <w:top w:val="none" w:sz="0" w:space="0" w:color="auto"/>
            <w:left w:val="none" w:sz="0" w:space="0" w:color="auto"/>
            <w:bottom w:val="none" w:sz="0" w:space="0" w:color="auto"/>
            <w:right w:val="none" w:sz="0" w:space="0" w:color="auto"/>
          </w:divBdr>
        </w:div>
        <w:div w:id="1172256781">
          <w:marLeft w:val="0"/>
          <w:marRight w:val="0"/>
          <w:marTop w:val="0"/>
          <w:marBottom w:val="0"/>
          <w:divBdr>
            <w:top w:val="none" w:sz="0" w:space="0" w:color="auto"/>
            <w:left w:val="none" w:sz="0" w:space="0" w:color="auto"/>
            <w:bottom w:val="none" w:sz="0" w:space="0" w:color="auto"/>
            <w:right w:val="none" w:sz="0" w:space="0" w:color="auto"/>
          </w:divBdr>
        </w:div>
        <w:div w:id="1509175354">
          <w:marLeft w:val="0"/>
          <w:marRight w:val="0"/>
          <w:marTop w:val="0"/>
          <w:marBottom w:val="0"/>
          <w:divBdr>
            <w:top w:val="none" w:sz="0" w:space="0" w:color="auto"/>
            <w:left w:val="none" w:sz="0" w:space="0" w:color="auto"/>
            <w:bottom w:val="none" w:sz="0" w:space="0" w:color="auto"/>
            <w:right w:val="none" w:sz="0" w:space="0" w:color="auto"/>
          </w:divBdr>
        </w:div>
        <w:div w:id="1943150200">
          <w:marLeft w:val="0"/>
          <w:marRight w:val="0"/>
          <w:marTop w:val="0"/>
          <w:marBottom w:val="0"/>
          <w:divBdr>
            <w:top w:val="none" w:sz="0" w:space="0" w:color="auto"/>
            <w:left w:val="none" w:sz="0" w:space="0" w:color="auto"/>
            <w:bottom w:val="none" w:sz="0" w:space="0" w:color="auto"/>
            <w:right w:val="none" w:sz="0" w:space="0" w:color="auto"/>
          </w:divBdr>
          <w:divsChild>
            <w:div w:id="559555910">
              <w:marLeft w:val="0"/>
              <w:marRight w:val="0"/>
              <w:marTop w:val="0"/>
              <w:marBottom w:val="0"/>
              <w:divBdr>
                <w:top w:val="none" w:sz="0" w:space="0" w:color="auto"/>
                <w:left w:val="none" w:sz="0" w:space="0" w:color="auto"/>
                <w:bottom w:val="none" w:sz="0" w:space="0" w:color="auto"/>
                <w:right w:val="none" w:sz="0" w:space="0" w:color="auto"/>
              </w:divBdr>
            </w:div>
          </w:divsChild>
        </w:div>
        <w:div w:id="67045446">
          <w:marLeft w:val="0"/>
          <w:marRight w:val="0"/>
          <w:marTop w:val="0"/>
          <w:marBottom w:val="0"/>
          <w:divBdr>
            <w:top w:val="none" w:sz="0" w:space="0" w:color="auto"/>
            <w:left w:val="none" w:sz="0" w:space="0" w:color="auto"/>
            <w:bottom w:val="none" w:sz="0" w:space="0" w:color="auto"/>
            <w:right w:val="none" w:sz="0" w:space="0" w:color="auto"/>
          </w:divBdr>
        </w:div>
        <w:div w:id="1910384923">
          <w:marLeft w:val="0"/>
          <w:marRight w:val="0"/>
          <w:marTop w:val="0"/>
          <w:marBottom w:val="0"/>
          <w:divBdr>
            <w:top w:val="none" w:sz="0" w:space="0" w:color="auto"/>
            <w:left w:val="none" w:sz="0" w:space="0" w:color="auto"/>
            <w:bottom w:val="none" w:sz="0" w:space="0" w:color="auto"/>
            <w:right w:val="none" w:sz="0" w:space="0" w:color="auto"/>
          </w:divBdr>
          <w:divsChild>
            <w:div w:id="133453102">
              <w:marLeft w:val="0"/>
              <w:marRight w:val="0"/>
              <w:marTop w:val="0"/>
              <w:marBottom w:val="0"/>
              <w:divBdr>
                <w:top w:val="none" w:sz="0" w:space="0" w:color="auto"/>
                <w:left w:val="none" w:sz="0" w:space="0" w:color="auto"/>
                <w:bottom w:val="none" w:sz="0" w:space="0" w:color="auto"/>
                <w:right w:val="none" w:sz="0" w:space="0" w:color="auto"/>
              </w:divBdr>
              <w:divsChild>
                <w:div w:id="1749188060">
                  <w:marLeft w:val="0"/>
                  <w:marRight w:val="0"/>
                  <w:marTop w:val="0"/>
                  <w:marBottom w:val="0"/>
                  <w:divBdr>
                    <w:top w:val="none" w:sz="0" w:space="0" w:color="auto"/>
                    <w:left w:val="none" w:sz="0" w:space="0" w:color="auto"/>
                    <w:bottom w:val="none" w:sz="0" w:space="0" w:color="auto"/>
                    <w:right w:val="none" w:sz="0" w:space="0" w:color="auto"/>
                  </w:divBdr>
                </w:div>
                <w:div w:id="120921715">
                  <w:marLeft w:val="0"/>
                  <w:marRight w:val="0"/>
                  <w:marTop w:val="0"/>
                  <w:marBottom w:val="0"/>
                  <w:divBdr>
                    <w:top w:val="none" w:sz="0" w:space="0" w:color="auto"/>
                    <w:left w:val="none" w:sz="0" w:space="0" w:color="auto"/>
                    <w:bottom w:val="none" w:sz="0" w:space="0" w:color="auto"/>
                    <w:right w:val="none" w:sz="0" w:space="0" w:color="auto"/>
                  </w:divBdr>
                </w:div>
                <w:div w:id="588849520">
                  <w:marLeft w:val="0"/>
                  <w:marRight w:val="0"/>
                  <w:marTop w:val="0"/>
                  <w:marBottom w:val="0"/>
                  <w:divBdr>
                    <w:top w:val="none" w:sz="0" w:space="0" w:color="auto"/>
                    <w:left w:val="none" w:sz="0" w:space="0" w:color="auto"/>
                    <w:bottom w:val="none" w:sz="0" w:space="0" w:color="auto"/>
                    <w:right w:val="none" w:sz="0" w:space="0" w:color="auto"/>
                  </w:divBdr>
                </w:div>
                <w:div w:id="1710106965">
                  <w:marLeft w:val="0"/>
                  <w:marRight w:val="0"/>
                  <w:marTop w:val="0"/>
                  <w:marBottom w:val="0"/>
                  <w:divBdr>
                    <w:top w:val="none" w:sz="0" w:space="0" w:color="auto"/>
                    <w:left w:val="none" w:sz="0" w:space="0" w:color="auto"/>
                    <w:bottom w:val="none" w:sz="0" w:space="0" w:color="auto"/>
                    <w:right w:val="none" w:sz="0" w:space="0" w:color="auto"/>
                  </w:divBdr>
                </w:div>
                <w:div w:id="606274066">
                  <w:marLeft w:val="0"/>
                  <w:marRight w:val="0"/>
                  <w:marTop w:val="0"/>
                  <w:marBottom w:val="0"/>
                  <w:divBdr>
                    <w:top w:val="none" w:sz="0" w:space="0" w:color="auto"/>
                    <w:left w:val="none" w:sz="0" w:space="0" w:color="auto"/>
                    <w:bottom w:val="none" w:sz="0" w:space="0" w:color="auto"/>
                    <w:right w:val="none" w:sz="0" w:space="0" w:color="auto"/>
                  </w:divBdr>
                </w:div>
                <w:div w:id="1770656821">
                  <w:marLeft w:val="0"/>
                  <w:marRight w:val="0"/>
                  <w:marTop w:val="0"/>
                  <w:marBottom w:val="0"/>
                  <w:divBdr>
                    <w:top w:val="none" w:sz="0" w:space="0" w:color="auto"/>
                    <w:left w:val="none" w:sz="0" w:space="0" w:color="auto"/>
                    <w:bottom w:val="none" w:sz="0" w:space="0" w:color="auto"/>
                    <w:right w:val="none" w:sz="0" w:space="0" w:color="auto"/>
                  </w:divBdr>
                </w:div>
                <w:div w:id="934895948">
                  <w:marLeft w:val="0"/>
                  <w:marRight w:val="0"/>
                  <w:marTop w:val="0"/>
                  <w:marBottom w:val="0"/>
                  <w:divBdr>
                    <w:top w:val="none" w:sz="0" w:space="0" w:color="auto"/>
                    <w:left w:val="none" w:sz="0" w:space="0" w:color="auto"/>
                    <w:bottom w:val="none" w:sz="0" w:space="0" w:color="auto"/>
                    <w:right w:val="none" w:sz="0" w:space="0" w:color="auto"/>
                  </w:divBdr>
                </w:div>
                <w:div w:id="1155220530">
                  <w:marLeft w:val="0"/>
                  <w:marRight w:val="0"/>
                  <w:marTop w:val="0"/>
                  <w:marBottom w:val="0"/>
                  <w:divBdr>
                    <w:top w:val="none" w:sz="0" w:space="0" w:color="auto"/>
                    <w:left w:val="none" w:sz="0" w:space="0" w:color="auto"/>
                    <w:bottom w:val="none" w:sz="0" w:space="0" w:color="auto"/>
                    <w:right w:val="none" w:sz="0" w:space="0" w:color="auto"/>
                  </w:divBdr>
                </w:div>
                <w:div w:id="1629313002">
                  <w:marLeft w:val="0"/>
                  <w:marRight w:val="0"/>
                  <w:marTop w:val="0"/>
                  <w:marBottom w:val="0"/>
                  <w:divBdr>
                    <w:top w:val="none" w:sz="0" w:space="0" w:color="auto"/>
                    <w:left w:val="none" w:sz="0" w:space="0" w:color="auto"/>
                    <w:bottom w:val="none" w:sz="0" w:space="0" w:color="auto"/>
                    <w:right w:val="none" w:sz="0" w:space="0" w:color="auto"/>
                  </w:divBdr>
                </w:div>
                <w:div w:id="1110591583">
                  <w:marLeft w:val="0"/>
                  <w:marRight w:val="0"/>
                  <w:marTop w:val="0"/>
                  <w:marBottom w:val="0"/>
                  <w:divBdr>
                    <w:top w:val="none" w:sz="0" w:space="0" w:color="auto"/>
                    <w:left w:val="none" w:sz="0" w:space="0" w:color="auto"/>
                    <w:bottom w:val="none" w:sz="0" w:space="0" w:color="auto"/>
                    <w:right w:val="none" w:sz="0" w:space="0" w:color="auto"/>
                  </w:divBdr>
                </w:div>
                <w:div w:id="47655367">
                  <w:marLeft w:val="0"/>
                  <w:marRight w:val="0"/>
                  <w:marTop w:val="0"/>
                  <w:marBottom w:val="0"/>
                  <w:divBdr>
                    <w:top w:val="none" w:sz="0" w:space="0" w:color="auto"/>
                    <w:left w:val="none" w:sz="0" w:space="0" w:color="auto"/>
                    <w:bottom w:val="none" w:sz="0" w:space="0" w:color="auto"/>
                    <w:right w:val="none" w:sz="0" w:space="0" w:color="auto"/>
                  </w:divBdr>
                </w:div>
                <w:div w:id="1359038596">
                  <w:marLeft w:val="0"/>
                  <w:marRight w:val="0"/>
                  <w:marTop w:val="0"/>
                  <w:marBottom w:val="0"/>
                  <w:divBdr>
                    <w:top w:val="none" w:sz="0" w:space="0" w:color="auto"/>
                    <w:left w:val="none" w:sz="0" w:space="0" w:color="auto"/>
                    <w:bottom w:val="none" w:sz="0" w:space="0" w:color="auto"/>
                    <w:right w:val="none" w:sz="0" w:space="0" w:color="auto"/>
                  </w:divBdr>
                </w:div>
                <w:div w:id="213464921">
                  <w:marLeft w:val="0"/>
                  <w:marRight w:val="0"/>
                  <w:marTop w:val="0"/>
                  <w:marBottom w:val="0"/>
                  <w:divBdr>
                    <w:top w:val="none" w:sz="0" w:space="0" w:color="auto"/>
                    <w:left w:val="none" w:sz="0" w:space="0" w:color="auto"/>
                    <w:bottom w:val="none" w:sz="0" w:space="0" w:color="auto"/>
                    <w:right w:val="none" w:sz="0" w:space="0" w:color="auto"/>
                  </w:divBdr>
                </w:div>
                <w:div w:id="1966958549">
                  <w:marLeft w:val="0"/>
                  <w:marRight w:val="0"/>
                  <w:marTop w:val="0"/>
                  <w:marBottom w:val="0"/>
                  <w:divBdr>
                    <w:top w:val="none" w:sz="0" w:space="0" w:color="auto"/>
                    <w:left w:val="none" w:sz="0" w:space="0" w:color="auto"/>
                    <w:bottom w:val="none" w:sz="0" w:space="0" w:color="auto"/>
                    <w:right w:val="none" w:sz="0" w:space="0" w:color="auto"/>
                  </w:divBdr>
                </w:div>
                <w:div w:id="1982693242">
                  <w:marLeft w:val="0"/>
                  <w:marRight w:val="0"/>
                  <w:marTop w:val="0"/>
                  <w:marBottom w:val="0"/>
                  <w:divBdr>
                    <w:top w:val="none" w:sz="0" w:space="0" w:color="auto"/>
                    <w:left w:val="none" w:sz="0" w:space="0" w:color="auto"/>
                    <w:bottom w:val="none" w:sz="0" w:space="0" w:color="auto"/>
                    <w:right w:val="none" w:sz="0" w:space="0" w:color="auto"/>
                  </w:divBdr>
                </w:div>
                <w:div w:id="129833403">
                  <w:marLeft w:val="0"/>
                  <w:marRight w:val="0"/>
                  <w:marTop w:val="0"/>
                  <w:marBottom w:val="0"/>
                  <w:divBdr>
                    <w:top w:val="none" w:sz="0" w:space="0" w:color="auto"/>
                    <w:left w:val="none" w:sz="0" w:space="0" w:color="auto"/>
                    <w:bottom w:val="none" w:sz="0" w:space="0" w:color="auto"/>
                    <w:right w:val="none" w:sz="0" w:space="0" w:color="auto"/>
                  </w:divBdr>
                </w:div>
                <w:div w:id="602762409">
                  <w:marLeft w:val="0"/>
                  <w:marRight w:val="0"/>
                  <w:marTop w:val="0"/>
                  <w:marBottom w:val="0"/>
                  <w:divBdr>
                    <w:top w:val="none" w:sz="0" w:space="0" w:color="auto"/>
                    <w:left w:val="none" w:sz="0" w:space="0" w:color="auto"/>
                    <w:bottom w:val="none" w:sz="0" w:space="0" w:color="auto"/>
                    <w:right w:val="none" w:sz="0" w:space="0" w:color="auto"/>
                  </w:divBdr>
                </w:div>
                <w:div w:id="1034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5124">
          <w:marLeft w:val="0"/>
          <w:marRight w:val="0"/>
          <w:marTop w:val="0"/>
          <w:marBottom w:val="0"/>
          <w:divBdr>
            <w:top w:val="none" w:sz="0" w:space="0" w:color="auto"/>
            <w:left w:val="none" w:sz="0" w:space="0" w:color="auto"/>
            <w:bottom w:val="none" w:sz="0" w:space="0" w:color="auto"/>
            <w:right w:val="none" w:sz="0" w:space="0" w:color="auto"/>
          </w:divBdr>
        </w:div>
        <w:div w:id="1113599898">
          <w:marLeft w:val="0"/>
          <w:marRight w:val="0"/>
          <w:marTop w:val="0"/>
          <w:marBottom w:val="0"/>
          <w:divBdr>
            <w:top w:val="none" w:sz="0" w:space="0" w:color="auto"/>
            <w:left w:val="none" w:sz="0" w:space="0" w:color="auto"/>
            <w:bottom w:val="none" w:sz="0" w:space="0" w:color="auto"/>
            <w:right w:val="none" w:sz="0" w:space="0" w:color="auto"/>
          </w:divBdr>
        </w:div>
        <w:div w:id="452289739">
          <w:marLeft w:val="0"/>
          <w:marRight w:val="0"/>
          <w:marTop w:val="0"/>
          <w:marBottom w:val="0"/>
          <w:divBdr>
            <w:top w:val="none" w:sz="0" w:space="0" w:color="auto"/>
            <w:left w:val="none" w:sz="0" w:space="0" w:color="auto"/>
            <w:bottom w:val="none" w:sz="0" w:space="0" w:color="auto"/>
            <w:right w:val="none" w:sz="0" w:space="0" w:color="auto"/>
          </w:divBdr>
          <w:divsChild>
            <w:div w:id="907303764">
              <w:marLeft w:val="0"/>
              <w:marRight w:val="0"/>
              <w:marTop w:val="0"/>
              <w:marBottom w:val="0"/>
              <w:divBdr>
                <w:top w:val="none" w:sz="0" w:space="0" w:color="auto"/>
                <w:left w:val="none" w:sz="0" w:space="0" w:color="auto"/>
                <w:bottom w:val="none" w:sz="0" w:space="0" w:color="auto"/>
                <w:right w:val="none" w:sz="0" w:space="0" w:color="auto"/>
              </w:divBdr>
            </w:div>
            <w:div w:id="1436746722">
              <w:marLeft w:val="0"/>
              <w:marRight w:val="0"/>
              <w:marTop w:val="0"/>
              <w:marBottom w:val="0"/>
              <w:divBdr>
                <w:top w:val="none" w:sz="0" w:space="0" w:color="auto"/>
                <w:left w:val="none" w:sz="0" w:space="0" w:color="auto"/>
                <w:bottom w:val="none" w:sz="0" w:space="0" w:color="auto"/>
                <w:right w:val="none" w:sz="0" w:space="0" w:color="auto"/>
              </w:divBdr>
            </w:div>
            <w:div w:id="43600124">
              <w:marLeft w:val="0"/>
              <w:marRight w:val="0"/>
              <w:marTop w:val="0"/>
              <w:marBottom w:val="0"/>
              <w:divBdr>
                <w:top w:val="none" w:sz="0" w:space="0" w:color="auto"/>
                <w:left w:val="none" w:sz="0" w:space="0" w:color="auto"/>
                <w:bottom w:val="none" w:sz="0" w:space="0" w:color="auto"/>
                <w:right w:val="none" w:sz="0" w:space="0" w:color="auto"/>
              </w:divBdr>
            </w:div>
          </w:divsChild>
        </w:div>
        <w:div w:id="1582637045">
          <w:marLeft w:val="0"/>
          <w:marRight w:val="0"/>
          <w:marTop w:val="0"/>
          <w:marBottom w:val="0"/>
          <w:divBdr>
            <w:top w:val="none" w:sz="0" w:space="0" w:color="auto"/>
            <w:left w:val="none" w:sz="0" w:space="0" w:color="auto"/>
            <w:bottom w:val="none" w:sz="0" w:space="0" w:color="auto"/>
            <w:right w:val="none" w:sz="0" w:space="0" w:color="auto"/>
          </w:divBdr>
        </w:div>
        <w:div w:id="888688420">
          <w:marLeft w:val="0"/>
          <w:marRight w:val="0"/>
          <w:marTop w:val="0"/>
          <w:marBottom w:val="0"/>
          <w:divBdr>
            <w:top w:val="none" w:sz="0" w:space="0" w:color="auto"/>
            <w:left w:val="none" w:sz="0" w:space="0" w:color="auto"/>
            <w:bottom w:val="none" w:sz="0" w:space="0" w:color="auto"/>
            <w:right w:val="none" w:sz="0" w:space="0" w:color="auto"/>
          </w:divBdr>
          <w:divsChild>
            <w:div w:id="601692573">
              <w:marLeft w:val="0"/>
              <w:marRight w:val="0"/>
              <w:marTop w:val="0"/>
              <w:marBottom w:val="0"/>
              <w:divBdr>
                <w:top w:val="none" w:sz="0" w:space="0" w:color="auto"/>
                <w:left w:val="none" w:sz="0" w:space="0" w:color="auto"/>
                <w:bottom w:val="none" w:sz="0" w:space="0" w:color="auto"/>
                <w:right w:val="none" w:sz="0" w:space="0" w:color="auto"/>
              </w:divBdr>
            </w:div>
          </w:divsChild>
        </w:div>
        <w:div w:id="1110585866">
          <w:marLeft w:val="0"/>
          <w:marRight w:val="0"/>
          <w:marTop w:val="0"/>
          <w:marBottom w:val="0"/>
          <w:divBdr>
            <w:top w:val="none" w:sz="0" w:space="0" w:color="auto"/>
            <w:left w:val="none" w:sz="0" w:space="0" w:color="auto"/>
            <w:bottom w:val="none" w:sz="0" w:space="0" w:color="auto"/>
            <w:right w:val="none" w:sz="0" w:space="0" w:color="auto"/>
          </w:divBdr>
        </w:div>
        <w:div w:id="1031413479">
          <w:marLeft w:val="0"/>
          <w:marRight w:val="0"/>
          <w:marTop w:val="0"/>
          <w:marBottom w:val="0"/>
          <w:divBdr>
            <w:top w:val="none" w:sz="0" w:space="0" w:color="auto"/>
            <w:left w:val="none" w:sz="0" w:space="0" w:color="auto"/>
            <w:bottom w:val="none" w:sz="0" w:space="0" w:color="auto"/>
            <w:right w:val="none" w:sz="0" w:space="0" w:color="auto"/>
          </w:divBdr>
        </w:div>
        <w:div w:id="352540660">
          <w:marLeft w:val="0"/>
          <w:marRight w:val="0"/>
          <w:marTop w:val="0"/>
          <w:marBottom w:val="0"/>
          <w:divBdr>
            <w:top w:val="none" w:sz="0" w:space="0" w:color="auto"/>
            <w:left w:val="none" w:sz="0" w:space="0" w:color="auto"/>
            <w:bottom w:val="none" w:sz="0" w:space="0" w:color="auto"/>
            <w:right w:val="none" w:sz="0" w:space="0" w:color="auto"/>
          </w:divBdr>
        </w:div>
        <w:div w:id="1312949042">
          <w:marLeft w:val="0"/>
          <w:marRight w:val="0"/>
          <w:marTop w:val="0"/>
          <w:marBottom w:val="0"/>
          <w:divBdr>
            <w:top w:val="none" w:sz="0" w:space="0" w:color="auto"/>
            <w:left w:val="none" w:sz="0" w:space="0" w:color="auto"/>
            <w:bottom w:val="none" w:sz="0" w:space="0" w:color="auto"/>
            <w:right w:val="none" w:sz="0" w:space="0" w:color="auto"/>
          </w:divBdr>
          <w:divsChild>
            <w:div w:id="24674128">
              <w:marLeft w:val="0"/>
              <w:marRight w:val="0"/>
              <w:marTop w:val="0"/>
              <w:marBottom w:val="0"/>
              <w:divBdr>
                <w:top w:val="none" w:sz="0" w:space="0" w:color="auto"/>
                <w:left w:val="none" w:sz="0" w:space="0" w:color="auto"/>
                <w:bottom w:val="none" w:sz="0" w:space="0" w:color="auto"/>
                <w:right w:val="none" w:sz="0" w:space="0" w:color="auto"/>
              </w:divBdr>
              <w:divsChild>
                <w:div w:id="1564830706">
                  <w:marLeft w:val="0"/>
                  <w:marRight w:val="0"/>
                  <w:marTop w:val="0"/>
                  <w:marBottom w:val="0"/>
                  <w:divBdr>
                    <w:top w:val="none" w:sz="0" w:space="0" w:color="auto"/>
                    <w:left w:val="none" w:sz="0" w:space="0" w:color="auto"/>
                    <w:bottom w:val="none" w:sz="0" w:space="0" w:color="auto"/>
                    <w:right w:val="none" w:sz="0" w:space="0" w:color="auto"/>
                  </w:divBdr>
                </w:div>
                <w:div w:id="1144543828">
                  <w:marLeft w:val="0"/>
                  <w:marRight w:val="0"/>
                  <w:marTop w:val="0"/>
                  <w:marBottom w:val="0"/>
                  <w:divBdr>
                    <w:top w:val="none" w:sz="0" w:space="0" w:color="auto"/>
                    <w:left w:val="none" w:sz="0" w:space="0" w:color="auto"/>
                    <w:bottom w:val="none" w:sz="0" w:space="0" w:color="auto"/>
                    <w:right w:val="none" w:sz="0" w:space="0" w:color="auto"/>
                  </w:divBdr>
                </w:div>
                <w:div w:id="1858960837">
                  <w:marLeft w:val="0"/>
                  <w:marRight w:val="0"/>
                  <w:marTop w:val="0"/>
                  <w:marBottom w:val="0"/>
                  <w:divBdr>
                    <w:top w:val="none" w:sz="0" w:space="0" w:color="auto"/>
                    <w:left w:val="none" w:sz="0" w:space="0" w:color="auto"/>
                    <w:bottom w:val="none" w:sz="0" w:space="0" w:color="auto"/>
                    <w:right w:val="none" w:sz="0" w:space="0" w:color="auto"/>
                  </w:divBdr>
                </w:div>
                <w:div w:id="273758619">
                  <w:marLeft w:val="0"/>
                  <w:marRight w:val="0"/>
                  <w:marTop w:val="0"/>
                  <w:marBottom w:val="0"/>
                  <w:divBdr>
                    <w:top w:val="none" w:sz="0" w:space="0" w:color="auto"/>
                    <w:left w:val="none" w:sz="0" w:space="0" w:color="auto"/>
                    <w:bottom w:val="none" w:sz="0" w:space="0" w:color="auto"/>
                    <w:right w:val="none" w:sz="0" w:space="0" w:color="auto"/>
                  </w:divBdr>
                </w:div>
                <w:div w:id="232204446">
                  <w:marLeft w:val="0"/>
                  <w:marRight w:val="0"/>
                  <w:marTop w:val="0"/>
                  <w:marBottom w:val="0"/>
                  <w:divBdr>
                    <w:top w:val="none" w:sz="0" w:space="0" w:color="auto"/>
                    <w:left w:val="none" w:sz="0" w:space="0" w:color="auto"/>
                    <w:bottom w:val="none" w:sz="0" w:space="0" w:color="auto"/>
                    <w:right w:val="none" w:sz="0" w:space="0" w:color="auto"/>
                  </w:divBdr>
                </w:div>
                <w:div w:id="1411124852">
                  <w:marLeft w:val="0"/>
                  <w:marRight w:val="0"/>
                  <w:marTop w:val="0"/>
                  <w:marBottom w:val="0"/>
                  <w:divBdr>
                    <w:top w:val="none" w:sz="0" w:space="0" w:color="auto"/>
                    <w:left w:val="none" w:sz="0" w:space="0" w:color="auto"/>
                    <w:bottom w:val="none" w:sz="0" w:space="0" w:color="auto"/>
                    <w:right w:val="none" w:sz="0" w:space="0" w:color="auto"/>
                  </w:divBdr>
                </w:div>
                <w:div w:id="306201383">
                  <w:marLeft w:val="0"/>
                  <w:marRight w:val="0"/>
                  <w:marTop w:val="0"/>
                  <w:marBottom w:val="0"/>
                  <w:divBdr>
                    <w:top w:val="none" w:sz="0" w:space="0" w:color="auto"/>
                    <w:left w:val="none" w:sz="0" w:space="0" w:color="auto"/>
                    <w:bottom w:val="none" w:sz="0" w:space="0" w:color="auto"/>
                    <w:right w:val="none" w:sz="0" w:space="0" w:color="auto"/>
                  </w:divBdr>
                </w:div>
                <w:div w:id="1499030668">
                  <w:marLeft w:val="0"/>
                  <w:marRight w:val="0"/>
                  <w:marTop w:val="0"/>
                  <w:marBottom w:val="0"/>
                  <w:divBdr>
                    <w:top w:val="none" w:sz="0" w:space="0" w:color="auto"/>
                    <w:left w:val="none" w:sz="0" w:space="0" w:color="auto"/>
                    <w:bottom w:val="none" w:sz="0" w:space="0" w:color="auto"/>
                    <w:right w:val="none" w:sz="0" w:space="0" w:color="auto"/>
                  </w:divBdr>
                </w:div>
                <w:div w:id="2002587042">
                  <w:marLeft w:val="0"/>
                  <w:marRight w:val="0"/>
                  <w:marTop w:val="0"/>
                  <w:marBottom w:val="0"/>
                  <w:divBdr>
                    <w:top w:val="none" w:sz="0" w:space="0" w:color="auto"/>
                    <w:left w:val="none" w:sz="0" w:space="0" w:color="auto"/>
                    <w:bottom w:val="none" w:sz="0" w:space="0" w:color="auto"/>
                    <w:right w:val="none" w:sz="0" w:space="0" w:color="auto"/>
                  </w:divBdr>
                </w:div>
                <w:div w:id="245303677">
                  <w:marLeft w:val="0"/>
                  <w:marRight w:val="0"/>
                  <w:marTop w:val="0"/>
                  <w:marBottom w:val="0"/>
                  <w:divBdr>
                    <w:top w:val="none" w:sz="0" w:space="0" w:color="auto"/>
                    <w:left w:val="none" w:sz="0" w:space="0" w:color="auto"/>
                    <w:bottom w:val="none" w:sz="0" w:space="0" w:color="auto"/>
                    <w:right w:val="none" w:sz="0" w:space="0" w:color="auto"/>
                  </w:divBdr>
                </w:div>
                <w:div w:id="2081563097">
                  <w:marLeft w:val="0"/>
                  <w:marRight w:val="0"/>
                  <w:marTop w:val="0"/>
                  <w:marBottom w:val="0"/>
                  <w:divBdr>
                    <w:top w:val="none" w:sz="0" w:space="0" w:color="auto"/>
                    <w:left w:val="none" w:sz="0" w:space="0" w:color="auto"/>
                    <w:bottom w:val="none" w:sz="0" w:space="0" w:color="auto"/>
                    <w:right w:val="none" w:sz="0" w:space="0" w:color="auto"/>
                  </w:divBdr>
                </w:div>
                <w:div w:id="137233137">
                  <w:marLeft w:val="0"/>
                  <w:marRight w:val="0"/>
                  <w:marTop w:val="0"/>
                  <w:marBottom w:val="0"/>
                  <w:divBdr>
                    <w:top w:val="none" w:sz="0" w:space="0" w:color="auto"/>
                    <w:left w:val="none" w:sz="0" w:space="0" w:color="auto"/>
                    <w:bottom w:val="none" w:sz="0" w:space="0" w:color="auto"/>
                    <w:right w:val="none" w:sz="0" w:space="0" w:color="auto"/>
                  </w:divBdr>
                </w:div>
                <w:div w:id="1707245250">
                  <w:marLeft w:val="0"/>
                  <w:marRight w:val="0"/>
                  <w:marTop w:val="0"/>
                  <w:marBottom w:val="0"/>
                  <w:divBdr>
                    <w:top w:val="none" w:sz="0" w:space="0" w:color="auto"/>
                    <w:left w:val="none" w:sz="0" w:space="0" w:color="auto"/>
                    <w:bottom w:val="none" w:sz="0" w:space="0" w:color="auto"/>
                    <w:right w:val="none" w:sz="0" w:space="0" w:color="auto"/>
                  </w:divBdr>
                </w:div>
                <w:div w:id="103115186">
                  <w:marLeft w:val="0"/>
                  <w:marRight w:val="0"/>
                  <w:marTop w:val="0"/>
                  <w:marBottom w:val="0"/>
                  <w:divBdr>
                    <w:top w:val="none" w:sz="0" w:space="0" w:color="auto"/>
                    <w:left w:val="none" w:sz="0" w:space="0" w:color="auto"/>
                    <w:bottom w:val="none" w:sz="0" w:space="0" w:color="auto"/>
                    <w:right w:val="none" w:sz="0" w:space="0" w:color="auto"/>
                  </w:divBdr>
                </w:div>
                <w:div w:id="1946688365">
                  <w:marLeft w:val="0"/>
                  <w:marRight w:val="0"/>
                  <w:marTop w:val="0"/>
                  <w:marBottom w:val="0"/>
                  <w:divBdr>
                    <w:top w:val="none" w:sz="0" w:space="0" w:color="auto"/>
                    <w:left w:val="none" w:sz="0" w:space="0" w:color="auto"/>
                    <w:bottom w:val="none" w:sz="0" w:space="0" w:color="auto"/>
                    <w:right w:val="none" w:sz="0" w:space="0" w:color="auto"/>
                  </w:divBdr>
                </w:div>
                <w:div w:id="1121218383">
                  <w:marLeft w:val="0"/>
                  <w:marRight w:val="0"/>
                  <w:marTop w:val="0"/>
                  <w:marBottom w:val="0"/>
                  <w:divBdr>
                    <w:top w:val="none" w:sz="0" w:space="0" w:color="auto"/>
                    <w:left w:val="none" w:sz="0" w:space="0" w:color="auto"/>
                    <w:bottom w:val="none" w:sz="0" w:space="0" w:color="auto"/>
                    <w:right w:val="none" w:sz="0" w:space="0" w:color="auto"/>
                  </w:divBdr>
                </w:div>
                <w:div w:id="1441027836">
                  <w:marLeft w:val="0"/>
                  <w:marRight w:val="0"/>
                  <w:marTop w:val="0"/>
                  <w:marBottom w:val="0"/>
                  <w:divBdr>
                    <w:top w:val="none" w:sz="0" w:space="0" w:color="auto"/>
                    <w:left w:val="none" w:sz="0" w:space="0" w:color="auto"/>
                    <w:bottom w:val="none" w:sz="0" w:space="0" w:color="auto"/>
                    <w:right w:val="none" w:sz="0" w:space="0" w:color="auto"/>
                  </w:divBdr>
                </w:div>
                <w:div w:id="660886877">
                  <w:marLeft w:val="0"/>
                  <w:marRight w:val="0"/>
                  <w:marTop w:val="0"/>
                  <w:marBottom w:val="0"/>
                  <w:divBdr>
                    <w:top w:val="none" w:sz="0" w:space="0" w:color="auto"/>
                    <w:left w:val="none" w:sz="0" w:space="0" w:color="auto"/>
                    <w:bottom w:val="none" w:sz="0" w:space="0" w:color="auto"/>
                    <w:right w:val="none" w:sz="0" w:space="0" w:color="auto"/>
                  </w:divBdr>
                </w:div>
                <w:div w:id="2104297726">
                  <w:marLeft w:val="0"/>
                  <w:marRight w:val="0"/>
                  <w:marTop w:val="0"/>
                  <w:marBottom w:val="0"/>
                  <w:divBdr>
                    <w:top w:val="none" w:sz="0" w:space="0" w:color="auto"/>
                    <w:left w:val="none" w:sz="0" w:space="0" w:color="auto"/>
                    <w:bottom w:val="none" w:sz="0" w:space="0" w:color="auto"/>
                    <w:right w:val="none" w:sz="0" w:space="0" w:color="auto"/>
                  </w:divBdr>
                </w:div>
                <w:div w:id="131753718">
                  <w:marLeft w:val="0"/>
                  <w:marRight w:val="0"/>
                  <w:marTop w:val="0"/>
                  <w:marBottom w:val="0"/>
                  <w:divBdr>
                    <w:top w:val="none" w:sz="0" w:space="0" w:color="auto"/>
                    <w:left w:val="none" w:sz="0" w:space="0" w:color="auto"/>
                    <w:bottom w:val="none" w:sz="0" w:space="0" w:color="auto"/>
                    <w:right w:val="none" w:sz="0" w:space="0" w:color="auto"/>
                  </w:divBdr>
                </w:div>
                <w:div w:id="33120427">
                  <w:marLeft w:val="0"/>
                  <w:marRight w:val="0"/>
                  <w:marTop w:val="0"/>
                  <w:marBottom w:val="0"/>
                  <w:divBdr>
                    <w:top w:val="none" w:sz="0" w:space="0" w:color="auto"/>
                    <w:left w:val="none" w:sz="0" w:space="0" w:color="auto"/>
                    <w:bottom w:val="none" w:sz="0" w:space="0" w:color="auto"/>
                    <w:right w:val="none" w:sz="0" w:space="0" w:color="auto"/>
                  </w:divBdr>
                </w:div>
                <w:div w:id="750931110">
                  <w:marLeft w:val="0"/>
                  <w:marRight w:val="0"/>
                  <w:marTop w:val="0"/>
                  <w:marBottom w:val="0"/>
                  <w:divBdr>
                    <w:top w:val="none" w:sz="0" w:space="0" w:color="auto"/>
                    <w:left w:val="none" w:sz="0" w:space="0" w:color="auto"/>
                    <w:bottom w:val="none" w:sz="0" w:space="0" w:color="auto"/>
                    <w:right w:val="none" w:sz="0" w:space="0" w:color="auto"/>
                  </w:divBdr>
                </w:div>
                <w:div w:id="515192867">
                  <w:marLeft w:val="0"/>
                  <w:marRight w:val="0"/>
                  <w:marTop w:val="0"/>
                  <w:marBottom w:val="0"/>
                  <w:divBdr>
                    <w:top w:val="none" w:sz="0" w:space="0" w:color="auto"/>
                    <w:left w:val="none" w:sz="0" w:space="0" w:color="auto"/>
                    <w:bottom w:val="none" w:sz="0" w:space="0" w:color="auto"/>
                    <w:right w:val="none" w:sz="0" w:space="0" w:color="auto"/>
                  </w:divBdr>
                </w:div>
                <w:div w:id="587152208">
                  <w:marLeft w:val="0"/>
                  <w:marRight w:val="0"/>
                  <w:marTop w:val="0"/>
                  <w:marBottom w:val="0"/>
                  <w:divBdr>
                    <w:top w:val="none" w:sz="0" w:space="0" w:color="auto"/>
                    <w:left w:val="none" w:sz="0" w:space="0" w:color="auto"/>
                    <w:bottom w:val="none" w:sz="0" w:space="0" w:color="auto"/>
                    <w:right w:val="none" w:sz="0" w:space="0" w:color="auto"/>
                  </w:divBdr>
                </w:div>
                <w:div w:id="134226774">
                  <w:marLeft w:val="0"/>
                  <w:marRight w:val="0"/>
                  <w:marTop w:val="0"/>
                  <w:marBottom w:val="0"/>
                  <w:divBdr>
                    <w:top w:val="none" w:sz="0" w:space="0" w:color="auto"/>
                    <w:left w:val="none" w:sz="0" w:space="0" w:color="auto"/>
                    <w:bottom w:val="none" w:sz="0" w:space="0" w:color="auto"/>
                    <w:right w:val="none" w:sz="0" w:space="0" w:color="auto"/>
                  </w:divBdr>
                </w:div>
                <w:div w:id="1044909079">
                  <w:marLeft w:val="0"/>
                  <w:marRight w:val="0"/>
                  <w:marTop w:val="0"/>
                  <w:marBottom w:val="0"/>
                  <w:divBdr>
                    <w:top w:val="none" w:sz="0" w:space="0" w:color="auto"/>
                    <w:left w:val="none" w:sz="0" w:space="0" w:color="auto"/>
                    <w:bottom w:val="none" w:sz="0" w:space="0" w:color="auto"/>
                    <w:right w:val="none" w:sz="0" w:space="0" w:color="auto"/>
                  </w:divBdr>
                </w:div>
                <w:div w:id="1281378689">
                  <w:marLeft w:val="0"/>
                  <w:marRight w:val="0"/>
                  <w:marTop w:val="0"/>
                  <w:marBottom w:val="0"/>
                  <w:divBdr>
                    <w:top w:val="none" w:sz="0" w:space="0" w:color="auto"/>
                    <w:left w:val="none" w:sz="0" w:space="0" w:color="auto"/>
                    <w:bottom w:val="none" w:sz="0" w:space="0" w:color="auto"/>
                    <w:right w:val="none" w:sz="0" w:space="0" w:color="auto"/>
                  </w:divBdr>
                </w:div>
                <w:div w:id="100033830">
                  <w:marLeft w:val="0"/>
                  <w:marRight w:val="0"/>
                  <w:marTop w:val="0"/>
                  <w:marBottom w:val="0"/>
                  <w:divBdr>
                    <w:top w:val="none" w:sz="0" w:space="0" w:color="auto"/>
                    <w:left w:val="none" w:sz="0" w:space="0" w:color="auto"/>
                    <w:bottom w:val="none" w:sz="0" w:space="0" w:color="auto"/>
                    <w:right w:val="none" w:sz="0" w:space="0" w:color="auto"/>
                  </w:divBdr>
                </w:div>
                <w:div w:id="122773595">
                  <w:marLeft w:val="0"/>
                  <w:marRight w:val="0"/>
                  <w:marTop w:val="0"/>
                  <w:marBottom w:val="0"/>
                  <w:divBdr>
                    <w:top w:val="none" w:sz="0" w:space="0" w:color="auto"/>
                    <w:left w:val="none" w:sz="0" w:space="0" w:color="auto"/>
                    <w:bottom w:val="none" w:sz="0" w:space="0" w:color="auto"/>
                    <w:right w:val="none" w:sz="0" w:space="0" w:color="auto"/>
                  </w:divBdr>
                </w:div>
                <w:div w:id="568148336">
                  <w:marLeft w:val="0"/>
                  <w:marRight w:val="0"/>
                  <w:marTop w:val="0"/>
                  <w:marBottom w:val="0"/>
                  <w:divBdr>
                    <w:top w:val="none" w:sz="0" w:space="0" w:color="auto"/>
                    <w:left w:val="none" w:sz="0" w:space="0" w:color="auto"/>
                    <w:bottom w:val="none" w:sz="0" w:space="0" w:color="auto"/>
                    <w:right w:val="none" w:sz="0" w:space="0" w:color="auto"/>
                  </w:divBdr>
                </w:div>
                <w:div w:id="48968255">
                  <w:marLeft w:val="0"/>
                  <w:marRight w:val="0"/>
                  <w:marTop w:val="0"/>
                  <w:marBottom w:val="0"/>
                  <w:divBdr>
                    <w:top w:val="none" w:sz="0" w:space="0" w:color="auto"/>
                    <w:left w:val="none" w:sz="0" w:space="0" w:color="auto"/>
                    <w:bottom w:val="none" w:sz="0" w:space="0" w:color="auto"/>
                    <w:right w:val="none" w:sz="0" w:space="0" w:color="auto"/>
                  </w:divBdr>
                </w:div>
                <w:div w:id="1021202845">
                  <w:marLeft w:val="0"/>
                  <w:marRight w:val="0"/>
                  <w:marTop w:val="0"/>
                  <w:marBottom w:val="0"/>
                  <w:divBdr>
                    <w:top w:val="none" w:sz="0" w:space="0" w:color="auto"/>
                    <w:left w:val="none" w:sz="0" w:space="0" w:color="auto"/>
                    <w:bottom w:val="none" w:sz="0" w:space="0" w:color="auto"/>
                    <w:right w:val="none" w:sz="0" w:space="0" w:color="auto"/>
                  </w:divBdr>
                </w:div>
                <w:div w:id="385836934">
                  <w:marLeft w:val="0"/>
                  <w:marRight w:val="0"/>
                  <w:marTop w:val="0"/>
                  <w:marBottom w:val="0"/>
                  <w:divBdr>
                    <w:top w:val="none" w:sz="0" w:space="0" w:color="auto"/>
                    <w:left w:val="none" w:sz="0" w:space="0" w:color="auto"/>
                    <w:bottom w:val="none" w:sz="0" w:space="0" w:color="auto"/>
                    <w:right w:val="none" w:sz="0" w:space="0" w:color="auto"/>
                  </w:divBdr>
                </w:div>
                <w:div w:id="705831860">
                  <w:marLeft w:val="0"/>
                  <w:marRight w:val="0"/>
                  <w:marTop w:val="0"/>
                  <w:marBottom w:val="0"/>
                  <w:divBdr>
                    <w:top w:val="none" w:sz="0" w:space="0" w:color="auto"/>
                    <w:left w:val="none" w:sz="0" w:space="0" w:color="auto"/>
                    <w:bottom w:val="none" w:sz="0" w:space="0" w:color="auto"/>
                    <w:right w:val="none" w:sz="0" w:space="0" w:color="auto"/>
                  </w:divBdr>
                </w:div>
                <w:div w:id="927422061">
                  <w:marLeft w:val="0"/>
                  <w:marRight w:val="0"/>
                  <w:marTop w:val="0"/>
                  <w:marBottom w:val="0"/>
                  <w:divBdr>
                    <w:top w:val="none" w:sz="0" w:space="0" w:color="auto"/>
                    <w:left w:val="none" w:sz="0" w:space="0" w:color="auto"/>
                    <w:bottom w:val="none" w:sz="0" w:space="0" w:color="auto"/>
                    <w:right w:val="none" w:sz="0" w:space="0" w:color="auto"/>
                  </w:divBdr>
                </w:div>
                <w:div w:id="1049496503">
                  <w:marLeft w:val="0"/>
                  <w:marRight w:val="0"/>
                  <w:marTop w:val="0"/>
                  <w:marBottom w:val="0"/>
                  <w:divBdr>
                    <w:top w:val="none" w:sz="0" w:space="0" w:color="auto"/>
                    <w:left w:val="none" w:sz="0" w:space="0" w:color="auto"/>
                    <w:bottom w:val="none" w:sz="0" w:space="0" w:color="auto"/>
                    <w:right w:val="none" w:sz="0" w:space="0" w:color="auto"/>
                  </w:divBdr>
                </w:div>
                <w:div w:id="129985437">
                  <w:marLeft w:val="0"/>
                  <w:marRight w:val="0"/>
                  <w:marTop w:val="0"/>
                  <w:marBottom w:val="0"/>
                  <w:divBdr>
                    <w:top w:val="none" w:sz="0" w:space="0" w:color="auto"/>
                    <w:left w:val="none" w:sz="0" w:space="0" w:color="auto"/>
                    <w:bottom w:val="none" w:sz="0" w:space="0" w:color="auto"/>
                    <w:right w:val="none" w:sz="0" w:space="0" w:color="auto"/>
                  </w:divBdr>
                </w:div>
                <w:div w:id="89475903">
                  <w:marLeft w:val="0"/>
                  <w:marRight w:val="0"/>
                  <w:marTop w:val="0"/>
                  <w:marBottom w:val="0"/>
                  <w:divBdr>
                    <w:top w:val="none" w:sz="0" w:space="0" w:color="auto"/>
                    <w:left w:val="none" w:sz="0" w:space="0" w:color="auto"/>
                    <w:bottom w:val="none" w:sz="0" w:space="0" w:color="auto"/>
                    <w:right w:val="none" w:sz="0" w:space="0" w:color="auto"/>
                  </w:divBdr>
                </w:div>
                <w:div w:id="1039932857">
                  <w:marLeft w:val="0"/>
                  <w:marRight w:val="0"/>
                  <w:marTop w:val="0"/>
                  <w:marBottom w:val="0"/>
                  <w:divBdr>
                    <w:top w:val="none" w:sz="0" w:space="0" w:color="auto"/>
                    <w:left w:val="none" w:sz="0" w:space="0" w:color="auto"/>
                    <w:bottom w:val="none" w:sz="0" w:space="0" w:color="auto"/>
                    <w:right w:val="none" w:sz="0" w:space="0" w:color="auto"/>
                  </w:divBdr>
                </w:div>
                <w:div w:id="1495678725">
                  <w:marLeft w:val="0"/>
                  <w:marRight w:val="0"/>
                  <w:marTop w:val="0"/>
                  <w:marBottom w:val="0"/>
                  <w:divBdr>
                    <w:top w:val="none" w:sz="0" w:space="0" w:color="auto"/>
                    <w:left w:val="none" w:sz="0" w:space="0" w:color="auto"/>
                    <w:bottom w:val="none" w:sz="0" w:space="0" w:color="auto"/>
                    <w:right w:val="none" w:sz="0" w:space="0" w:color="auto"/>
                  </w:divBdr>
                </w:div>
                <w:div w:id="827401287">
                  <w:marLeft w:val="0"/>
                  <w:marRight w:val="0"/>
                  <w:marTop w:val="0"/>
                  <w:marBottom w:val="0"/>
                  <w:divBdr>
                    <w:top w:val="none" w:sz="0" w:space="0" w:color="auto"/>
                    <w:left w:val="none" w:sz="0" w:space="0" w:color="auto"/>
                    <w:bottom w:val="none" w:sz="0" w:space="0" w:color="auto"/>
                    <w:right w:val="none" w:sz="0" w:space="0" w:color="auto"/>
                  </w:divBdr>
                </w:div>
                <w:div w:id="1064908944">
                  <w:marLeft w:val="0"/>
                  <w:marRight w:val="0"/>
                  <w:marTop w:val="0"/>
                  <w:marBottom w:val="0"/>
                  <w:divBdr>
                    <w:top w:val="none" w:sz="0" w:space="0" w:color="auto"/>
                    <w:left w:val="none" w:sz="0" w:space="0" w:color="auto"/>
                    <w:bottom w:val="none" w:sz="0" w:space="0" w:color="auto"/>
                    <w:right w:val="none" w:sz="0" w:space="0" w:color="auto"/>
                  </w:divBdr>
                </w:div>
                <w:div w:id="23097111">
                  <w:marLeft w:val="0"/>
                  <w:marRight w:val="0"/>
                  <w:marTop w:val="0"/>
                  <w:marBottom w:val="0"/>
                  <w:divBdr>
                    <w:top w:val="none" w:sz="0" w:space="0" w:color="auto"/>
                    <w:left w:val="none" w:sz="0" w:space="0" w:color="auto"/>
                    <w:bottom w:val="none" w:sz="0" w:space="0" w:color="auto"/>
                    <w:right w:val="none" w:sz="0" w:space="0" w:color="auto"/>
                  </w:divBdr>
                </w:div>
                <w:div w:id="1959407343">
                  <w:marLeft w:val="0"/>
                  <w:marRight w:val="0"/>
                  <w:marTop w:val="0"/>
                  <w:marBottom w:val="0"/>
                  <w:divBdr>
                    <w:top w:val="none" w:sz="0" w:space="0" w:color="auto"/>
                    <w:left w:val="none" w:sz="0" w:space="0" w:color="auto"/>
                    <w:bottom w:val="none" w:sz="0" w:space="0" w:color="auto"/>
                    <w:right w:val="none" w:sz="0" w:space="0" w:color="auto"/>
                  </w:divBdr>
                </w:div>
                <w:div w:id="650214912">
                  <w:marLeft w:val="0"/>
                  <w:marRight w:val="0"/>
                  <w:marTop w:val="0"/>
                  <w:marBottom w:val="0"/>
                  <w:divBdr>
                    <w:top w:val="none" w:sz="0" w:space="0" w:color="auto"/>
                    <w:left w:val="none" w:sz="0" w:space="0" w:color="auto"/>
                    <w:bottom w:val="none" w:sz="0" w:space="0" w:color="auto"/>
                    <w:right w:val="none" w:sz="0" w:space="0" w:color="auto"/>
                  </w:divBdr>
                </w:div>
                <w:div w:id="1632982270">
                  <w:marLeft w:val="0"/>
                  <w:marRight w:val="0"/>
                  <w:marTop w:val="0"/>
                  <w:marBottom w:val="0"/>
                  <w:divBdr>
                    <w:top w:val="none" w:sz="0" w:space="0" w:color="auto"/>
                    <w:left w:val="none" w:sz="0" w:space="0" w:color="auto"/>
                    <w:bottom w:val="none" w:sz="0" w:space="0" w:color="auto"/>
                    <w:right w:val="none" w:sz="0" w:space="0" w:color="auto"/>
                  </w:divBdr>
                </w:div>
                <w:div w:id="928586137">
                  <w:marLeft w:val="0"/>
                  <w:marRight w:val="0"/>
                  <w:marTop w:val="0"/>
                  <w:marBottom w:val="0"/>
                  <w:divBdr>
                    <w:top w:val="none" w:sz="0" w:space="0" w:color="auto"/>
                    <w:left w:val="none" w:sz="0" w:space="0" w:color="auto"/>
                    <w:bottom w:val="none" w:sz="0" w:space="0" w:color="auto"/>
                    <w:right w:val="none" w:sz="0" w:space="0" w:color="auto"/>
                  </w:divBdr>
                </w:div>
                <w:div w:id="20475750">
                  <w:marLeft w:val="0"/>
                  <w:marRight w:val="0"/>
                  <w:marTop w:val="0"/>
                  <w:marBottom w:val="0"/>
                  <w:divBdr>
                    <w:top w:val="none" w:sz="0" w:space="0" w:color="auto"/>
                    <w:left w:val="none" w:sz="0" w:space="0" w:color="auto"/>
                    <w:bottom w:val="none" w:sz="0" w:space="0" w:color="auto"/>
                    <w:right w:val="none" w:sz="0" w:space="0" w:color="auto"/>
                  </w:divBdr>
                </w:div>
                <w:div w:id="1100027446">
                  <w:marLeft w:val="0"/>
                  <w:marRight w:val="0"/>
                  <w:marTop w:val="0"/>
                  <w:marBottom w:val="0"/>
                  <w:divBdr>
                    <w:top w:val="none" w:sz="0" w:space="0" w:color="auto"/>
                    <w:left w:val="none" w:sz="0" w:space="0" w:color="auto"/>
                    <w:bottom w:val="none" w:sz="0" w:space="0" w:color="auto"/>
                    <w:right w:val="none" w:sz="0" w:space="0" w:color="auto"/>
                  </w:divBdr>
                </w:div>
                <w:div w:id="3152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3098">
          <w:marLeft w:val="0"/>
          <w:marRight w:val="0"/>
          <w:marTop w:val="0"/>
          <w:marBottom w:val="0"/>
          <w:divBdr>
            <w:top w:val="none" w:sz="0" w:space="0" w:color="auto"/>
            <w:left w:val="none" w:sz="0" w:space="0" w:color="auto"/>
            <w:bottom w:val="none" w:sz="0" w:space="0" w:color="auto"/>
            <w:right w:val="none" w:sz="0" w:space="0" w:color="auto"/>
          </w:divBdr>
        </w:div>
        <w:div w:id="930240721">
          <w:marLeft w:val="0"/>
          <w:marRight w:val="0"/>
          <w:marTop w:val="0"/>
          <w:marBottom w:val="0"/>
          <w:divBdr>
            <w:top w:val="none" w:sz="0" w:space="0" w:color="auto"/>
            <w:left w:val="none" w:sz="0" w:space="0" w:color="auto"/>
            <w:bottom w:val="none" w:sz="0" w:space="0" w:color="auto"/>
            <w:right w:val="none" w:sz="0" w:space="0" w:color="auto"/>
          </w:divBdr>
          <w:divsChild>
            <w:div w:id="1739210421">
              <w:marLeft w:val="0"/>
              <w:marRight w:val="0"/>
              <w:marTop w:val="0"/>
              <w:marBottom w:val="0"/>
              <w:divBdr>
                <w:top w:val="none" w:sz="0" w:space="0" w:color="auto"/>
                <w:left w:val="none" w:sz="0" w:space="0" w:color="auto"/>
                <w:bottom w:val="none" w:sz="0" w:space="0" w:color="auto"/>
                <w:right w:val="none" w:sz="0" w:space="0" w:color="auto"/>
              </w:divBdr>
            </w:div>
          </w:divsChild>
        </w:div>
        <w:div w:id="1092386517">
          <w:marLeft w:val="0"/>
          <w:marRight w:val="0"/>
          <w:marTop w:val="0"/>
          <w:marBottom w:val="0"/>
          <w:divBdr>
            <w:top w:val="none" w:sz="0" w:space="0" w:color="auto"/>
            <w:left w:val="none" w:sz="0" w:space="0" w:color="auto"/>
            <w:bottom w:val="none" w:sz="0" w:space="0" w:color="auto"/>
            <w:right w:val="none" w:sz="0" w:space="0" w:color="auto"/>
          </w:divBdr>
          <w:divsChild>
            <w:div w:id="1891764665">
              <w:marLeft w:val="0"/>
              <w:marRight w:val="0"/>
              <w:marTop w:val="0"/>
              <w:marBottom w:val="0"/>
              <w:divBdr>
                <w:top w:val="none" w:sz="0" w:space="0" w:color="auto"/>
                <w:left w:val="none" w:sz="0" w:space="0" w:color="auto"/>
                <w:bottom w:val="none" w:sz="0" w:space="0" w:color="auto"/>
                <w:right w:val="none" w:sz="0" w:space="0" w:color="auto"/>
              </w:divBdr>
            </w:div>
            <w:div w:id="438330301">
              <w:marLeft w:val="0"/>
              <w:marRight w:val="0"/>
              <w:marTop w:val="0"/>
              <w:marBottom w:val="0"/>
              <w:divBdr>
                <w:top w:val="none" w:sz="0" w:space="0" w:color="auto"/>
                <w:left w:val="none" w:sz="0" w:space="0" w:color="auto"/>
                <w:bottom w:val="none" w:sz="0" w:space="0" w:color="auto"/>
                <w:right w:val="none" w:sz="0" w:space="0" w:color="auto"/>
              </w:divBdr>
            </w:div>
            <w:div w:id="1975476219">
              <w:marLeft w:val="0"/>
              <w:marRight w:val="0"/>
              <w:marTop w:val="0"/>
              <w:marBottom w:val="0"/>
              <w:divBdr>
                <w:top w:val="none" w:sz="0" w:space="0" w:color="auto"/>
                <w:left w:val="none" w:sz="0" w:space="0" w:color="auto"/>
                <w:bottom w:val="none" w:sz="0" w:space="0" w:color="auto"/>
                <w:right w:val="none" w:sz="0" w:space="0" w:color="auto"/>
              </w:divBdr>
            </w:div>
          </w:divsChild>
        </w:div>
        <w:div w:id="1789740140">
          <w:marLeft w:val="0"/>
          <w:marRight w:val="0"/>
          <w:marTop w:val="0"/>
          <w:marBottom w:val="0"/>
          <w:divBdr>
            <w:top w:val="none" w:sz="0" w:space="0" w:color="auto"/>
            <w:left w:val="none" w:sz="0" w:space="0" w:color="auto"/>
            <w:bottom w:val="none" w:sz="0" w:space="0" w:color="auto"/>
            <w:right w:val="none" w:sz="0" w:space="0" w:color="auto"/>
          </w:divBdr>
        </w:div>
        <w:div w:id="195430834">
          <w:marLeft w:val="0"/>
          <w:marRight w:val="0"/>
          <w:marTop w:val="0"/>
          <w:marBottom w:val="0"/>
          <w:divBdr>
            <w:top w:val="none" w:sz="0" w:space="0" w:color="auto"/>
            <w:left w:val="none" w:sz="0" w:space="0" w:color="auto"/>
            <w:bottom w:val="none" w:sz="0" w:space="0" w:color="auto"/>
            <w:right w:val="none" w:sz="0" w:space="0" w:color="auto"/>
          </w:divBdr>
        </w:div>
        <w:div w:id="643780071">
          <w:marLeft w:val="0"/>
          <w:marRight w:val="0"/>
          <w:marTop w:val="0"/>
          <w:marBottom w:val="0"/>
          <w:divBdr>
            <w:top w:val="none" w:sz="0" w:space="0" w:color="auto"/>
            <w:left w:val="none" w:sz="0" w:space="0" w:color="auto"/>
            <w:bottom w:val="none" w:sz="0" w:space="0" w:color="auto"/>
            <w:right w:val="none" w:sz="0" w:space="0" w:color="auto"/>
          </w:divBdr>
          <w:divsChild>
            <w:div w:id="703869583">
              <w:marLeft w:val="0"/>
              <w:marRight w:val="0"/>
              <w:marTop w:val="0"/>
              <w:marBottom w:val="0"/>
              <w:divBdr>
                <w:top w:val="none" w:sz="0" w:space="0" w:color="auto"/>
                <w:left w:val="none" w:sz="0" w:space="0" w:color="auto"/>
                <w:bottom w:val="none" w:sz="0" w:space="0" w:color="auto"/>
                <w:right w:val="none" w:sz="0" w:space="0" w:color="auto"/>
              </w:divBdr>
              <w:divsChild>
                <w:div w:id="1825195343">
                  <w:marLeft w:val="0"/>
                  <w:marRight w:val="0"/>
                  <w:marTop w:val="0"/>
                  <w:marBottom w:val="0"/>
                  <w:divBdr>
                    <w:top w:val="none" w:sz="0" w:space="0" w:color="auto"/>
                    <w:left w:val="none" w:sz="0" w:space="0" w:color="auto"/>
                    <w:bottom w:val="none" w:sz="0" w:space="0" w:color="auto"/>
                    <w:right w:val="none" w:sz="0" w:space="0" w:color="auto"/>
                  </w:divBdr>
                </w:div>
                <w:div w:id="19477687">
                  <w:marLeft w:val="0"/>
                  <w:marRight w:val="0"/>
                  <w:marTop w:val="0"/>
                  <w:marBottom w:val="0"/>
                  <w:divBdr>
                    <w:top w:val="none" w:sz="0" w:space="0" w:color="auto"/>
                    <w:left w:val="none" w:sz="0" w:space="0" w:color="auto"/>
                    <w:bottom w:val="none" w:sz="0" w:space="0" w:color="auto"/>
                    <w:right w:val="none" w:sz="0" w:space="0" w:color="auto"/>
                  </w:divBdr>
                </w:div>
                <w:div w:id="1980066830">
                  <w:marLeft w:val="0"/>
                  <w:marRight w:val="0"/>
                  <w:marTop w:val="0"/>
                  <w:marBottom w:val="0"/>
                  <w:divBdr>
                    <w:top w:val="none" w:sz="0" w:space="0" w:color="auto"/>
                    <w:left w:val="none" w:sz="0" w:space="0" w:color="auto"/>
                    <w:bottom w:val="none" w:sz="0" w:space="0" w:color="auto"/>
                    <w:right w:val="none" w:sz="0" w:space="0" w:color="auto"/>
                  </w:divBdr>
                </w:div>
                <w:div w:id="1918242559">
                  <w:marLeft w:val="0"/>
                  <w:marRight w:val="0"/>
                  <w:marTop w:val="0"/>
                  <w:marBottom w:val="0"/>
                  <w:divBdr>
                    <w:top w:val="none" w:sz="0" w:space="0" w:color="auto"/>
                    <w:left w:val="none" w:sz="0" w:space="0" w:color="auto"/>
                    <w:bottom w:val="none" w:sz="0" w:space="0" w:color="auto"/>
                    <w:right w:val="none" w:sz="0" w:space="0" w:color="auto"/>
                  </w:divBdr>
                </w:div>
                <w:div w:id="1344746385">
                  <w:marLeft w:val="0"/>
                  <w:marRight w:val="0"/>
                  <w:marTop w:val="0"/>
                  <w:marBottom w:val="0"/>
                  <w:divBdr>
                    <w:top w:val="none" w:sz="0" w:space="0" w:color="auto"/>
                    <w:left w:val="none" w:sz="0" w:space="0" w:color="auto"/>
                    <w:bottom w:val="none" w:sz="0" w:space="0" w:color="auto"/>
                    <w:right w:val="none" w:sz="0" w:space="0" w:color="auto"/>
                  </w:divBdr>
                </w:div>
                <w:div w:id="1433013132">
                  <w:marLeft w:val="0"/>
                  <w:marRight w:val="0"/>
                  <w:marTop w:val="0"/>
                  <w:marBottom w:val="0"/>
                  <w:divBdr>
                    <w:top w:val="none" w:sz="0" w:space="0" w:color="auto"/>
                    <w:left w:val="none" w:sz="0" w:space="0" w:color="auto"/>
                    <w:bottom w:val="none" w:sz="0" w:space="0" w:color="auto"/>
                    <w:right w:val="none" w:sz="0" w:space="0" w:color="auto"/>
                  </w:divBdr>
                </w:div>
                <w:div w:id="126898041">
                  <w:marLeft w:val="0"/>
                  <w:marRight w:val="0"/>
                  <w:marTop w:val="0"/>
                  <w:marBottom w:val="0"/>
                  <w:divBdr>
                    <w:top w:val="none" w:sz="0" w:space="0" w:color="auto"/>
                    <w:left w:val="none" w:sz="0" w:space="0" w:color="auto"/>
                    <w:bottom w:val="none" w:sz="0" w:space="0" w:color="auto"/>
                    <w:right w:val="none" w:sz="0" w:space="0" w:color="auto"/>
                  </w:divBdr>
                </w:div>
                <w:div w:id="1968659971">
                  <w:marLeft w:val="0"/>
                  <w:marRight w:val="0"/>
                  <w:marTop w:val="0"/>
                  <w:marBottom w:val="0"/>
                  <w:divBdr>
                    <w:top w:val="none" w:sz="0" w:space="0" w:color="auto"/>
                    <w:left w:val="none" w:sz="0" w:space="0" w:color="auto"/>
                    <w:bottom w:val="none" w:sz="0" w:space="0" w:color="auto"/>
                    <w:right w:val="none" w:sz="0" w:space="0" w:color="auto"/>
                  </w:divBdr>
                </w:div>
                <w:div w:id="12568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4941">
          <w:marLeft w:val="0"/>
          <w:marRight w:val="0"/>
          <w:marTop w:val="0"/>
          <w:marBottom w:val="0"/>
          <w:divBdr>
            <w:top w:val="none" w:sz="0" w:space="0" w:color="auto"/>
            <w:left w:val="none" w:sz="0" w:space="0" w:color="auto"/>
            <w:bottom w:val="none" w:sz="0" w:space="0" w:color="auto"/>
            <w:right w:val="none" w:sz="0" w:space="0" w:color="auto"/>
          </w:divBdr>
          <w:divsChild>
            <w:div w:id="2125341531">
              <w:marLeft w:val="0"/>
              <w:marRight w:val="0"/>
              <w:marTop w:val="0"/>
              <w:marBottom w:val="0"/>
              <w:divBdr>
                <w:top w:val="none" w:sz="0" w:space="0" w:color="auto"/>
                <w:left w:val="none" w:sz="0" w:space="0" w:color="auto"/>
                <w:bottom w:val="none" w:sz="0" w:space="0" w:color="auto"/>
                <w:right w:val="none" w:sz="0" w:space="0" w:color="auto"/>
              </w:divBdr>
              <w:divsChild>
                <w:div w:id="719786268">
                  <w:marLeft w:val="0"/>
                  <w:marRight w:val="0"/>
                  <w:marTop w:val="0"/>
                  <w:marBottom w:val="0"/>
                  <w:divBdr>
                    <w:top w:val="none" w:sz="0" w:space="0" w:color="auto"/>
                    <w:left w:val="none" w:sz="0" w:space="0" w:color="auto"/>
                    <w:bottom w:val="none" w:sz="0" w:space="0" w:color="auto"/>
                    <w:right w:val="none" w:sz="0" w:space="0" w:color="auto"/>
                  </w:divBdr>
                </w:div>
                <w:div w:id="1772044448">
                  <w:marLeft w:val="0"/>
                  <w:marRight w:val="0"/>
                  <w:marTop w:val="0"/>
                  <w:marBottom w:val="0"/>
                  <w:divBdr>
                    <w:top w:val="none" w:sz="0" w:space="0" w:color="auto"/>
                    <w:left w:val="none" w:sz="0" w:space="0" w:color="auto"/>
                    <w:bottom w:val="none" w:sz="0" w:space="0" w:color="auto"/>
                    <w:right w:val="none" w:sz="0" w:space="0" w:color="auto"/>
                  </w:divBdr>
                </w:div>
                <w:div w:id="1719671127">
                  <w:marLeft w:val="0"/>
                  <w:marRight w:val="0"/>
                  <w:marTop w:val="0"/>
                  <w:marBottom w:val="0"/>
                  <w:divBdr>
                    <w:top w:val="none" w:sz="0" w:space="0" w:color="auto"/>
                    <w:left w:val="none" w:sz="0" w:space="0" w:color="auto"/>
                    <w:bottom w:val="none" w:sz="0" w:space="0" w:color="auto"/>
                    <w:right w:val="none" w:sz="0" w:space="0" w:color="auto"/>
                  </w:divBdr>
                </w:div>
                <w:div w:id="960066670">
                  <w:marLeft w:val="0"/>
                  <w:marRight w:val="0"/>
                  <w:marTop w:val="0"/>
                  <w:marBottom w:val="0"/>
                  <w:divBdr>
                    <w:top w:val="none" w:sz="0" w:space="0" w:color="auto"/>
                    <w:left w:val="none" w:sz="0" w:space="0" w:color="auto"/>
                    <w:bottom w:val="none" w:sz="0" w:space="0" w:color="auto"/>
                    <w:right w:val="none" w:sz="0" w:space="0" w:color="auto"/>
                  </w:divBdr>
                </w:div>
                <w:div w:id="937517427">
                  <w:marLeft w:val="0"/>
                  <w:marRight w:val="0"/>
                  <w:marTop w:val="0"/>
                  <w:marBottom w:val="0"/>
                  <w:divBdr>
                    <w:top w:val="none" w:sz="0" w:space="0" w:color="auto"/>
                    <w:left w:val="none" w:sz="0" w:space="0" w:color="auto"/>
                    <w:bottom w:val="none" w:sz="0" w:space="0" w:color="auto"/>
                    <w:right w:val="none" w:sz="0" w:space="0" w:color="auto"/>
                  </w:divBdr>
                </w:div>
                <w:div w:id="720135805">
                  <w:marLeft w:val="0"/>
                  <w:marRight w:val="0"/>
                  <w:marTop w:val="0"/>
                  <w:marBottom w:val="0"/>
                  <w:divBdr>
                    <w:top w:val="none" w:sz="0" w:space="0" w:color="auto"/>
                    <w:left w:val="none" w:sz="0" w:space="0" w:color="auto"/>
                    <w:bottom w:val="none" w:sz="0" w:space="0" w:color="auto"/>
                    <w:right w:val="none" w:sz="0" w:space="0" w:color="auto"/>
                  </w:divBdr>
                </w:div>
                <w:div w:id="2127694069">
                  <w:marLeft w:val="0"/>
                  <w:marRight w:val="0"/>
                  <w:marTop w:val="0"/>
                  <w:marBottom w:val="0"/>
                  <w:divBdr>
                    <w:top w:val="none" w:sz="0" w:space="0" w:color="auto"/>
                    <w:left w:val="none" w:sz="0" w:space="0" w:color="auto"/>
                    <w:bottom w:val="none" w:sz="0" w:space="0" w:color="auto"/>
                    <w:right w:val="none" w:sz="0" w:space="0" w:color="auto"/>
                  </w:divBdr>
                </w:div>
                <w:div w:id="542254824">
                  <w:marLeft w:val="0"/>
                  <w:marRight w:val="0"/>
                  <w:marTop w:val="0"/>
                  <w:marBottom w:val="0"/>
                  <w:divBdr>
                    <w:top w:val="none" w:sz="0" w:space="0" w:color="auto"/>
                    <w:left w:val="none" w:sz="0" w:space="0" w:color="auto"/>
                    <w:bottom w:val="none" w:sz="0" w:space="0" w:color="auto"/>
                    <w:right w:val="none" w:sz="0" w:space="0" w:color="auto"/>
                  </w:divBdr>
                </w:div>
                <w:div w:id="3984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3796">
          <w:marLeft w:val="0"/>
          <w:marRight w:val="0"/>
          <w:marTop w:val="0"/>
          <w:marBottom w:val="0"/>
          <w:divBdr>
            <w:top w:val="none" w:sz="0" w:space="0" w:color="auto"/>
            <w:left w:val="none" w:sz="0" w:space="0" w:color="auto"/>
            <w:bottom w:val="none" w:sz="0" w:space="0" w:color="auto"/>
            <w:right w:val="none" w:sz="0" w:space="0" w:color="auto"/>
          </w:divBdr>
        </w:div>
        <w:div w:id="1540509724">
          <w:marLeft w:val="0"/>
          <w:marRight w:val="0"/>
          <w:marTop w:val="0"/>
          <w:marBottom w:val="0"/>
          <w:divBdr>
            <w:top w:val="none" w:sz="0" w:space="0" w:color="auto"/>
            <w:left w:val="none" w:sz="0" w:space="0" w:color="auto"/>
            <w:bottom w:val="none" w:sz="0" w:space="0" w:color="auto"/>
            <w:right w:val="none" w:sz="0" w:space="0" w:color="auto"/>
          </w:divBdr>
          <w:divsChild>
            <w:div w:id="1576816738">
              <w:marLeft w:val="0"/>
              <w:marRight w:val="0"/>
              <w:marTop w:val="0"/>
              <w:marBottom w:val="0"/>
              <w:divBdr>
                <w:top w:val="none" w:sz="0" w:space="0" w:color="auto"/>
                <w:left w:val="none" w:sz="0" w:space="0" w:color="auto"/>
                <w:bottom w:val="none" w:sz="0" w:space="0" w:color="auto"/>
                <w:right w:val="none" w:sz="0" w:space="0" w:color="auto"/>
              </w:divBdr>
              <w:divsChild>
                <w:div w:id="607204491">
                  <w:marLeft w:val="0"/>
                  <w:marRight w:val="0"/>
                  <w:marTop w:val="0"/>
                  <w:marBottom w:val="0"/>
                  <w:divBdr>
                    <w:top w:val="none" w:sz="0" w:space="0" w:color="auto"/>
                    <w:left w:val="none" w:sz="0" w:space="0" w:color="auto"/>
                    <w:bottom w:val="none" w:sz="0" w:space="0" w:color="auto"/>
                    <w:right w:val="none" w:sz="0" w:space="0" w:color="auto"/>
                  </w:divBdr>
                </w:div>
                <w:div w:id="1098792594">
                  <w:marLeft w:val="0"/>
                  <w:marRight w:val="0"/>
                  <w:marTop w:val="0"/>
                  <w:marBottom w:val="0"/>
                  <w:divBdr>
                    <w:top w:val="none" w:sz="0" w:space="0" w:color="auto"/>
                    <w:left w:val="none" w:sz="0" w:space="0" w:color="auto"/>
                    <w:bottom w:val="none" w:sz="0" w:space="0" w:color="auto"/>
                    <w:right w:val="none" w:sz="0" w:space="0" w:color="auto"/>
                  </w:divBdr>
                </w:div>
                <w:div w:id="1947612034">
                  <w:marLeft w:val="0"/>
                  <w:marRight w:val="0"/>
                  <w:marTop w:val="0"/>
                  <w:marBottom w:val="0"/>
                  <w:divBdr>
                    <w:top w:val="none" w:sz="0" w:space="0" w:color="auto"/>
                    <w:left w:val="none" w:sz="0" w:space="0" w:color="auto"/>
                    <w:bottom w:val="none" w:sz="0" w:space="0" w:color="auto"/>
                    <w:right w:val="none" w:sz="0" w:space="0" w:color="auto"/>
                  </w:divBdr>
                </w:div>
                <w:div w:id="723211626">
                  <w:marLeft w:val="0"/>
                  <w:marRight w:val="0"/>
                  <w:marTop w:val="0"/>
                  <w:marBottom w:val="0"/>
                  <w:divBdr>
                    <w:top w:val="none" w:sz="0" w:space="0" w:color="auto"/>
                    <w:left w:val="none" w:sz="0" w:space="0" w:color="auto"/>
                    <w:bottom w:val="none" w:sz="0" w:space="0" w:color="auto"/>
                    <w:right w:val="none" w:sz="0" w:space="0" w:color="auto"/>
                  </w:divBdr>
                </w:div>
                <w:div w:id="1837108928">
                  <w:marLeft w:val="0"/>
                  <w:marRight w:val="0"/>
                  <w:marTop w:val="0"/>
                  <w:marBottom w:val="0"/>
                  <w:divBdr>
                    <w:top w:val="none" w:sz="0" w:space="0" w:color="auto"/>
                    <w:left w:val="none" w:sz="0" w:space="0" w:color="auto"/>
                    <w:bottom w:val="none" w:sz="0" w:space="0" w:color="auto"/>
                    <w:right w:val="none" w:sz="0" w:space="0" w:color="auto"/>
                  </w:divBdr>
                </w:div>
                <w:div w:id="1955936165">
                  <w:marLeft w:val="0"/>
                  <w:marRight w:val="0"/>
                  <w:marTop w:val="0"/>
                  <w:marBottom w:val="0"/>
                  <w:divBdr>
                    <w:top w:val="none" w:sz="0" w:space="0" w:color="auto"/>
                    <w:left w:val="none" w:sz="0" w:space="0" w:color="auto"/>
                    <w:bottom w:val="none" w:sz="0" w:space="0" w:color="auto"/>
                    <w:right w:val="none" w:sz="0" w:space="0" w:color="auto"/>
                  </w:divBdr>
                </w:div>
                <w:div w:id="1559246690">
                  <w:marLeft w:val="0"/>
                  <w:marRight w:val="0"/>
                  <w:marTop w:val="0"/>
                  <w:marBottom w:val="0"/>
                  <w:divBdr>
                    <w:top w:val="none" w:sz="0" w:space="0" w:color="auto"/>
                    <w:left w:val="none" w:sz="0" w:space="0" w:color="auto"/>
                    <w:bottom w:val="none" w:sz="0" w:space="0" w:color="auto"/>
                    <w:right w:val="none" w:sz="0" w:space="0" w:color="auto"/>
                  </w:divBdr>
                </w:div>
                <w:div w:id="906916582">
                  <w:marLeft w:val="0"/>
                  <w:marRight w:val="0"/>
                  <w:marTop w:val="0"/>
                  <w:marBottom w:val="0"/>
                  <w:divBdr>
                    <w:top w:val="none" w:sz="0" w:space="0" w:color="auto"/>
                    <w:left w:val="none" w:sz="0" w:space="0" w:color="auto"/>
                    <w:bottom w:val="none" w:sz="0" w:space="0" w:color="auto"/>
                    <w:right w:val="none" w:sz="0" w:space="0" w:color="auto"/>
                  </w:divBdr>
                </w:div>
                <w:div w:id="128547851">
                  <w:marLeft w:val="0"/>
                  <w:marRight w:val="0"/>
                  <w:marTop w:val="0"/>
                  <w:marBottom w:val="0"/>
                  <w:divBdr>
                    <w:top w:val="none" w:sz="0" w:space="0" w:color="auto"/>
                    <w:left w:val="none" w:sz="0" w:space="0" w:color="auto"/>
                    <w:bottom w:val="none" w:sz="0" w:space="0" w:color="auto"/>
                    <w:right w:val="none" w:sz="0" w:space="0" w:color="auto"/>
                  </w:divBdr>
                </w:div>
                <w:div w:id="1890728389">
                  <w:marLeft w:val="0"/>
                  <w:marRight w:val="0"/>
                  <w:marTop w:val="0"/>
                  <w:marBottom w:val="0"/>
                  <w:divBdr>
                    <w:top w:val="none" w:sz="0" w:space="0" w:color="auto"/>
                    <w:left w:val="none" w:sz="0" w:space="0" w:color="auto"/>
                    <w:bottom w:val="none" w:sz="0" w:space="0" w:color="auto"/>
                    <w:right w:val="none" w:sz="0" w:space="0" w:color="auto"/>
                  </w:divBdr>
                </w:div>
                <w:div w:id="1650865665">
                  <w:marLeft w:val="0"/>
                  <w:marRight w:val="0"/>
                  <w:marTop w:val="0"/>
                  <w:marBottom w:val="0"/>
                  <w:divBdr>
                    <w:top w:val="none" w:sz="0" w:space="0" w:color="auto"/>
                    <w:left w:val="none" w:sz="0" w:space="0" w:color="auto"/>
                    <w:bottom w:val="none" w:sz="0" w:space="0" w:color="auto"/>
                    <w:right w:val="none" w:sz="0" w:space="0" w:color="auto"/>
                  </w:divBdr>
                </w:div>
                <w:div w:id="1691643303">
                  <w:marLeft w:val="0"/>
                  <w:marRight w:val="0"/>
                  <w:marTop w:val="0"/>
                  <w:marBottom w:val="0"/>
                  <w:divBdr>
                    <w:top w:val="none" w:sz="0" w:space="0" w:color="auto"/>
                    <w:left w:val="none" w:sz="0" w:space="0" w:color="auto"/>
                    <w:bottom w:val="none" w:sz="0" w:space="0" w:color="auto"/>
                    <w:right w:val="none" w:sz="0" w:space="0" w:color="auto"/>
                  </w:divBdr>
                </w:div>
                <w:div w:id="1012489151">
                  <w:marLeft w:val="0"/>
                  <w:marRight w:val="0"/>
                  <w:marTop w:val="0"/>
                  <w:marBottom w:val="0"/>
                  <w:divBdr>
                    <w:top w:val="none" w:sz="0" w:space="0" w:color="auto"/>
                    <w:left w:val="none" w:sz="0" w:space="0" w:color="auto"/>
                    <w:bottom w:val="none" w:sz="0" w:space="0" w:color="auto"/>
                    <w:right w:val="none" w:sz="0" w:space="0" w:color="auto"/>
                  </w:divBdr>
                </w:div>
                <w:div w:id="1558318705">
                  <w:marLeft w:val="0"/>
                  <w:marRight w:val="0"/>
                  <w:marTop w:val="0"/>
                  <w:marBottom w:val="0"/>
                  <w:divBdr>
                    <w:top w:val="none" w:sz="0" w:space="0" w:color="auto"/>
                    <w:left w:val="none" w:sz="0" w:space="0" w:color="auto"/>
                    <w:bottom w:val="none" w:sz="0" w:space="0" w:color="auto"/>
                    <w:right w:val="none" w:sz="0" w:space="0" w:color="auto"/>
                  </w:divBdr>
                </w:div>
                <w:div w:id="458493018">
                  <w:marLeft w:val="0"/>
                  <w:marRight w:val="0"/>
                  <w:marTop w:val="0"/>
                  <w:marBottom w:val="0"/>
                  <w:divBdr>
                    <w:top w:val="none" w:sz="0" w:space="0" w:color="auto"/>
                    <w:left w:val="none" w:sz="0" w:space="0" w:color="auto"/>
                    <w:bottom w:val="none" w:sz="0" w:space="0" w:color="auto"/>
                    <w:right w:val="none" w:sz="0" w:space="0" w:color="auto"/>
                  </w:divBdr>
                </w:div>
                <w:div w:id="1378117810">
                  <w:marLeft w:val="0"/>
                  <w:marRight w:val="0"/>
                  <w:marTop w:val="0"/>
                  <w:marBottom w:val="0"/>
                  <w:divBdr>
                    <w:top w:val="none" w:sz="0" w:space="0" w:color="auto"/>
                    <w:left w:val="none" w:sz="0" w:space="0" w:color="auto"/>
                    <w:bottom w:val="none" w:sz="0" w:space="0" w:color="auto"/>
                    <w:right w:val="none" w:sz="0" w:space="0" w:color="auto"/>
                  </w:divBdr>
                </w:div>
                <w:div w:id="650015215">
                  <w:marLeft w:val="0"/>
                  <w:marRight w:val="0"/>
                  <w:marTop w:val="0"/>
                  <w:marBottom w:val="0"/>
                  <w:divBdr>
                    <w:top w:val="none" w:sz="0" w:space="0" w:color="auto"/>
                    <w:left w:val="none" w:sz="0" w:space="0" w:color="auto"/>
                    <w:bottom w:val="none" w:sz="0" w:space="0" w:color="auto"/>
                    <w:right w:val="none" w:sz="0" w:space="0" w:color="auto"/>
                  </w:divBdr>
                </w:div>
                <w:div w:id="222761198">
                  <w:marLeft w:val="0"/>
                  <w:marRight w:val="0"/>
                  <w:marTop w:val="0"/>
                  <w:marBottom w:val="0"/>
                  <w:divBdr>
                    <w:top w:val="none" w:sz="0" w:space="0" w:color="auto"/>
                    <w:left w:val="none" w:sz="0" w:space="0" w:color="auto"/>
                    <w:bottom w:val="none" w:sz="0" w:space="0" w:color="auto"/>
                    <w:right w:val="none" w:sz="0" w:space="0" w:color="auto"/>
                  </w:divBdr>
                </w:div>
                <w:div w:id="191191192">
                  <w:marLeft w:val="0"/>
                  <w:marRight w:val="0"/>
                  <w:marTop w:val="0"/>
                  <w:marBottom w:val="0"/>
                  <w:divBdr>
                    <w:top w:val="none" w:sz="0" w:space="0" w:color="auto"/>
                    <w:left w:val="none" w:sz="0" w:space="0" w:color="auto"/>
                    <w:bottom w:val="none" w:sz="0" w:space="0" w:color="auto"/>
                    <w:right w:val="none" w:sz="0" w:space="0" w:color="auto"/>
                  </w:divBdr>
                </w:div>
                <w:div w:id="1715619245">
                  <w:marLeft w:val="0"/>
                  <w:marRight w:val="0"/>
                  <w:marTop w:val="0"/>
                  <w:marBottom w:val="0"/>
                  <w:divBdr>
                    <w:top w:val="none" w:sz="0" w:space="0" w:color="auto"/>
                    <w:left w:val="none" w:sz="0" w:space="0" w:color="auto"/>
                    <w:bottom w:val="none" w:sz="0" w:space="0" w:color="auto"/>
                    <w:right w:val="none" w:sz="0" w:space="0" w:color="auto"/>
                  </w:divBdr>
                </w:div>
                <w:div w:id="649098113">
                  <w:marLeft w:val="0"/>
                  <w:marRight w:val="0"/>
                  <w:marTop w:val="0"/>
                  <w:marBottom w:val="0"/>
                  <w:divBdr>
                    <w:top w:val="none" w:sz="0" w:space="0" w:color="auto"/>
                    <w:left w:val="none" w:sz="0" w:space="0" w:color="auto"/>
                    <w:bottom w:val="none" w:sz="0" w:space="0" w:color="auto"/>
                    <w:right w:val="none" w:sz="0" w:space="0" w:color="auto"/>
                  </w:divBdr>
                </w:div>
                <w:div w:id="960918719">
                  <w:marLeft w:val="0"/>
                  <w:marRight w:val="0"/>
                  <w:marTop w:val="0"/>
                  <w:marBottom w:val="0"/>
                  <w:divBdr>
                    <w:top w:val="none" w:sz="0" w:space="0" w:color="auto"/>
                    <w:left w:val="none" w:sz="0" w:space="0" w:color="auto"/>
                    <w:bottom w:val="none" w:sz="0" w:space="0" w:color="auto"/>
                    <w:right w:val="none" w:sz="0" w:space="0" w:color="auto"/>
                  </w:divBdr>
                </w:div>
                <w:div w:id="1725986060">
                  <w:marLeft w:val="0"/>
                  <w:marRight w:val="0"/>
                  <w:marTop w:val="0"/>
                  <w:marBottom w:val="0"/>
                  <w:divBdr>
                    <w:top w:val="none" w:sz="0" w:space="0" w:color="auto"/>
                    <w:left w:val="none" w:sz="0" w:space="0" w:color="auto"/>
                    <w:bottom w:val="none" w:sz="0" w:space="0" w:color="auto"/>
                    <w:right w:val="none" w:sz="0" w:space="0" w:color="auto"/>
                  </w:divBdr>
                </w:div>
                <w:div w:id="2041972968">
                  <w:marLeft w:val="0"/>
                  <w:marRight w:val="0"/>
                  <w:marTop w:val="0"/>
                  <w:marBottom w:val="0"/>
                  <w:divBdr>
                    <w:top w:val="none" w:sz="0" w:space="0" w:color="auto"/>
                    <w:left w:val="none" w:sz="0" w:space="0" w:color="auto"/>
                    <w:bottom w:val="none" w:sz="0" w:space="0" w:color="auto"/>
                    <w:right w:val="none" w:sz="0" w:space="0" w:color="auto"/>
                  </w:divBdr>
                </w:div>
                <w:div w:id="1211183791">
                  <w:marLeft w:val="0"/>
                  <w:marRight w:val="0"/>
                  <w:marTop w:val="0"/>
                  <w:marBottom w:val="0"/>
                  <w:divBdr>
                    <w:top w:val="none" w:sz="0" w:space="0" w:color="auto"/>
                    <w:left w:val="none" w:sz="0" w:space="0" w:color="auto"/>
                    <w:bottom w:val="none" w:sz="0" w:space="0" w:color="auto"/>
                    <w:right w:val="none" w:sz="0" w:space="0" w:color="auto"/>
                  </w:divBdr>
                </w:div>
                <w:div w:id="183909474">
                  <w:marLeft w:val="0"/>
                  <w:marRight w:val="0"/>
                  <w:marTop w:val="0"/>
                  <w:marBottom w:val="0"/>
                  <w:divBdr>
                    <w:top w:val="none" w:sz="0" w:space="0" w:color="auto"/>
                    <w:left w:val="none" w:sz="0" w:space="0" w:color="auto"/>
                    <w:bottom w:val="none" w:sz="0" w:space="0" w:color="auto"/>
                    <w:right w:val="none" w:sz="0" w:space="0" w:color="auto"/>
                  </w:divBdr>
                </w:div>
                <w:div w:id="149370652">
                  <w:marLeft w:val="0"/>
                  <w:marRight w:val="0"/>
                  <w:marTop w:val="0"/>
                  <w:marBottom w:val="0"/>
                  <w:divBdr>
                    <w:top w:val="none" w:sz="0" w:space="0" w:color="auto"/>
                    <w:left w:val="none" w:sz="0" w:space="0" w:color="auto"/>
                    <w:bottom w:val="none" w:sz="0" w:space="0" w:color="auto"/>
                    <w:right w:val="none" w:sz="0" w:space="0" w:color="auto"/>
                  </w:divBdr>
                </w:div>
                <w:div w:id="12890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9645">
          <w:marLeft w:val="0"/>
          <w:marRight w:val="0"/>
          <w:marTop w:val="0"/>
          <w:marBottom w:val="0"/>
          <w:divBdr>
            <w:top w:val="none" w:sz="0" w:space="0" w:color="auto"/>
            <w:left w:val="none" w:sz="0" w:space="0" w:color="auto"/>
            <w:bottom w:val="none" w:sz="0" w:space="0" w:color="auto"/>
            <w:right w:val="none" w:sz="0" w:space="0" w:color="auto"/>
          </w:divBdr>
        </w:div>
        <w:div w:id="124398045">
          <w:marLeft w:val="0"/>
          <w:marRight w:val="0"/>
          <w:marTop w:val="0"/>
          <w:marBottom w:val="0"/>
          <w:divBdr>
            <w:top w:val="none" w:sz="0" w:space="0" w:color="auto"/>
            <w:left w:val="none" w:sz="0" w:space="0" w:color="auto"/>
            <w:bottom w:val="none" w:sz="0" w:space="0" w:color="auto"/>
            <w:right w:val="none" w:sz="0" w:space="0" w:color="auto"/>
          </w:divBdr>
        </w:div>
        <w:div w:id="1430470190">
          <w:marLeft w:val="0"/>
          <w:marRight w:val="0"/>
          <w:marTop w:val="0"/>
          <w:marBottom w:val="0"/>
          <w:divBdr>
            <w:top w:val="none" w:sz="0" w:space="0" w:color="auto"/>
            <w:left w:val="none" w:sz="0" w:space="0" w:color="auto"/>
            <w:bottom w:val="none" w:sz="0" w:space="0" w:color="auto"/>
            <w:right w:val="none" w:sz="0" w:space="0" w:color="auto"/>
          </w:divBdr>
        </w:div>
        <w:div w:id="2098745365">
          <w:marLeft w:val="0"/>
          <w:marRight w:val="0"/>
          <w:marTop w:val="0"/>
          <w:marBottom w:val="0"/>
          <w:divBdr>
            <w:top w:val="none" w:sz="0" w:space="0" w:color="auto"/>
            <w:left w:val="none" w:sz="0" w:space="0" w:color="auto"/>
            <w:bottom w:val="none" w:sz="0" w:space="0" w:color="auto"/>
            <w:right w:val="none" w:sz="0" w:space="0" w:color="auto"/>
          </w:divBdr>
        </w:div>
        <w:div w:id="904296680">
          <w:marLeft w:val="0"/>
          <w:marRight w:val="0"/>
          <w:marTop w:val="0"/>
          <w:marBottom w:val="0"/>
          <w:divBdr>
            <w:top w:val="none" w:sz="0" w:space="0" w:color="auto"/>
            <w:left w:val="none" w:sz="0" w:space="0" w:color="auto"/>
            <w:bottom w:val="none" w:sz="0" w:space="0" w:color="auto"/>
            <w:right w:val="none" w:sz="0" w:space="0" w:color="auto"/>
          </w:divBdr>
          <w:divsChild>
            <w:div w:id="1297487739">
              <w:marLeft w:val="0"/>
              <w:marRight w:val="0"/>
              <w:marTop w:val="0"/>
              <w:marBottom w:val="0"/>
              <w:divBdr>
                <w:top w:val="none" w:sz="0" w:space="0" w:color="auto"/>
                <w:left w:val="none" w:sz="0" w:space="0" w:color="auto"/>
                <w:bottom w:val="none" w:sz="0" w:space="0" w:color="auto"/>
                <w:right w:val="none" w:sz="0" w:space="0" w:color="auto"/>
              </w:divBdr>
            </w:div>
            <w:div w:id="1604191649">
              <w:marLeft w:val="0"/>
              <w:marRight w:val="0"/>
              <w:marTop w:val="0"/>
              <w:marBottom w:val="0"/>
              <w:divBdr>
                <w:top w:val="none" w:sz="0" w:space="0" w:color="auto"/>
                <w:left w:val="none" w:sz="0" w:space="0" w:color="auto"/>
                <w:bottom w:val="none" w:sz="0" w:space="0" w:color="auto"/>
                <w:right w:val="none" w:sz="0" w:space="0" w:color="auto"/>
              </w:divBdr>
            </w:div>
            <w:div w:id="1745949165">
              <w:marLeft w:val="0"/>
              <w:marRight w:val="0"/>
              <w:marTop w:val="0"/>
              <w:marBottom w:val="0"/>
              <w:divBdr>
                <w:top w:val="none" w:sz="0" w:space="0" w:color="auto"/>
                <w:left w:val="none" w:sz="0" w:space="0" w:color="auto"/>
                <w:bottom w:val="none" w:sz="0" w:space="0" w:color="auto"/>
                <w:right w:val="none" w:sz="0" w:space="0" w:color="auto"/>
              </w:divBdr>
            </w:div>
          </w:divsChild>
        </w:div>
        <w:div w:id="307562510">
          <w:marLeft w:val="0"/>
          <w:marRight w:val="0"/>
          <w:marTop w:val="0"/>
          <w:marBottom w:val="0"/>
          <w:divBdr>
            <w:top w:val="none" w:sz="0" w:space="0" w:color="auto"/>
            <w:left w:val="none" w:sz="0" w:space="0" w:color="auto"/>
            <w:bottom w:val="none" w:sz="0" w:space="0" w:color="auto"/>
            <w:right w:val="none" w:sz="0" w:space="0" w:color="auto"/>
          </w:divBdr>
        </w:div>
        <w:div w:id="148444090">
          <w:marLeft w:val="0"/>
          <w:marRight w:val="0"/>
          <w:marTop w:val="0"/>
          <w:marBottom w:val="0"/>
          <w:divBdr>
            <w:top w:val="none" w:sz="0" w:space="0" w:color="auto"/>
            <w:left w:val="none" w:sz="0" w:space="0" w:color="auto"/>
            <w:bottom w:val="none" w:sz="0" w:space="0" w:color="auto"/>
            <w:right w:val="none" w:sz="0" w:space="0" w:color="auto"/>
          </w:divBdr>
          <w:divsChild>
            <w:div w:id="310598696">
              <w:marLeft w:val="0"/>
              <w:marRight w:val="0"/>
              <w:marTop w:val="0"/>
              <w:marBottom w:val="0"/>
              <w:divBdr>
                <w:top w:val="none" w:sz="0" w:space="0" w:color="auto"/>
                <w:left w:val="none" w:sz="0" w:space="0" w:color="auto"/>
                <w:bottom w:val="none" w:sz="0" w:space="0" w:color="auto"/>
                <w:right w:val="none" w:sz="0" w:space="0" w:color="auto"/>
              </w:divBdr>
              <w:divsChild>
                <w:div w:id="2019886578">
                  <w:marLeft w:val="0"/>
                  <w:marRight w:val="0"/>
                  <w:marTop w:val="0"/>
                  <w:marBottom w:val="0"/>
                  <w:divBdr>
                    <w:top w:val="none" w:sz="0" w:space="0" w:color="auto"/>
                    <w:left w:val="none" w:sz="0" w:space="0" w:color="auto"/>
                    <w:bottom w:val="none" w:sz="0" w:space="0" w:color="auto"/>
                    <w:right w:val="none" w:sz="0" w:space="0" w:color="auto"/>
                  </w:divBdr>
                </w:div>
                <w:div w:id="596406025">
                  <w:marLeft w:val="0"/>
                  <w:marRight w:val="0"/>
                  <w:marTop w:val="0"/>
                  <w:marBottom w:val="0"/>
                  <w:divBdr>
                    <w:top w:val="none" w:sz="0" w:space="0" w:color="auto"/>
                    <w:left w:val="none" w:sz="0" w:space="0" w:color="auto"/>
                    <w:bottom w:val="none" w:sz="0" w:space="0" w:color="auto"/>
                    <w:right w:val="none" w:sz="0" w:space="0" w:color="auto"/>
                  </w:divBdr>
                </w:div>
                <w:div w:id="1207255070">
                  <w:marLeft w:val="0"/>
                  <w:marRight w:val="0"/>
                  <w:marTop w:val="0"/>
                  <w:marBottom w:val="0"/>
                  <w:divBdr>
                    <w:top w:val="none" w:sz="0" w:space="0" w:color="auto"/>
                    <w:left w:val="none" w:sz="0" w:space="0" w:color="auto"/>
                    <w:bottom w:val="none" w:sz="0" w:space="0" w:color="auto"/>
                    <w:right w:val="none" w:sz="0" w:space="0" w:color="auto"/>
                  </w:divBdr>
                </w:div>
                <w:div w:id="1797603622">
                  <w:marLeft w:val="0"/>
                  <w:marRight w:val="0"/>
                  <w:marTop w:val="0"/>
                  <w:marBottom w:val="0"/>
                  <w:divBdr>
                    <w:top w:val="none" w:sz="0" w:space="0" w:color="auto"/>
                    <w:left w:val="none" w:sz="0" w:space="0" w:color="auto"/>
                    <w:bottom w:val="none" w:sz="0" w:space="0" w:color="auto"/>
                    <w:right w:val="none" w:sz="0" w:space="0" w:color="auto"/>
                  </w:divBdr>
                </w:div>
                <w:div w:id="1758209409">
                  <w:marLeft w:val="0"/>
                  <w:marRight w:val="0"/>
                  <w:marTop w:val="0"/>
                  <w:marBottom w:val="0"/>
                  <w:divBdr>
                    <w:top w:val="none" w:sz="0" w:space="0" w:color="auto"/>
                    <w:left w:val="none" w:sz="0" w:space="0" w:color="auto"/>
                    <w:bottom w:val="none" w:sz="0" w:space="0" w:color="auto"/>
                    <w:right w:val="none" w:sz="0" w:space="0" w:color="auto"/>
                  </w:divBdr>
                </w:div>
                <w:div w:id="1421639632">
                  <w:marLeft w:val="0"/>
                  <w:marRight w:val="0"/>
                  <w:marTop w:val="0"/>
                  <w:marBottom w:val="0"/>
                  <w:divBdr>
                    <w:top w:val="none" w:sz="0" w:space="0" w:color="auto"/>
                    <w:left w:val="none" w:sz="0" w:space="0" w:color="auto"/>
                    <w:bottom w:val="none" w:sz="0" w:space="0" w:color="auto"/>
                    <w:right w:val="none" w:sz="0" w:space="0" w:color="auto"/>
                  </w:divBdr>
                </w:div>
                <w:div w:id="1872108883">
                  <w:marLeft w:val="0"/>
                  <w:marRight w:val="0"/>
                  <w:marTop w:val="0"/>
                  <w:marBottom w:val="0"/>
                  <w:divBdr>
                    <w:top w:val="none" w:sz="0" w:space="0" w:color="auto"/>
                    <w:left w:val="none" w:sz="0" w:space="0" w:color="auto"/>
                    <w:bottom w:val="none" w:sz="0" w:space="0" w:color="auto"/>
                    <w:right w:val="none" w:sz="0" w:space="0" w:color="auto"/>
                  </w:divBdr>
                </w:div>
                <w:div w:id="462239428">
                  <w:marLeft w:val="0"/>
                  <w:marRight w:val="0"/>
                  <w:marTop w:val="0"/>
                  <w:marBottom w:val="0"/>
                  <w:divBdr>
                    <w:top w:val="none" w:sz="0" w:space="0" w:color="auto"/>
                    <w:left w:val="none" w:sz="0" w:space="0" w:color="auto"/>
                    <w:bottom w:val="none" w:sz="0" w:space="0" w:color="auto"/>
                    <w:right w:val="none" w:sz="0" w:space="0" w:color="auto"/>
                  </w:divBdr>
                </w:div>
                <w:div w:id="444813653">
                  <w:marLeft w:val="0"/>
                  <w:marRight w:val="0"/>
                  <w:marTop w:val="0"/>
                  <w:marBottom w:val="0"/>
                  <w:divBdr>
                    <w:top w:val="none" w:sz="0" w:space="0" w:color="auto"/>
                    <w:left w:val="none" w:sz="0" w:space="0" w:color="auto"/>
                    <w:bottom w:val="none" w:sz="0" w:space="0" w:color="auto"/>
                    <w:right w:val="none" w:sz="0" w:space="0" w:color="auto"/>
                  </w:divBdr>
                </w:div>
                <w:div w:id="1270162614">
                  <w:marLeft w:val="0"/>
                  <w:marRight w:val="0"/>
                  <w:marTop w:val="0"/>
                  <w:marBottom w:val="0"/>
                  <w:divBdr>
                    <w:top w:val="none" w:sz="0" w:space="0" w:color="auto"/>
                    <w:left w:val="none" w:sz="0" w:space="0" w:color="auto"/>
                    <w:bottom w:val="none" w:sz="0" w:space="0" w:color="auto"/>
                    <w:right w:val="none" w:sz="0" w:space="0" w:color="auto"/>
                  </w:divBdr>
                </w:div>
                <w:div w:id="1695839905">
                  <w:marLeft w:val="0"/>
                  <w:marRight w:val="0"/>
                  <w:marTop w:val="0"/>
                  <w:marBottom w:val="0"/>
                  <w:divBdr>
                    <w:top w:val="none" w:sz="0" w:space="0" w:color="auto"/>
                    <w:left w:val="none" w:sz="0" w:space="0" w:color="auto"/>
                    <w:bottom w:val="none" w:sz="0" w:space="0" w:color="auto"/>
                    <w:right w:val="none" w:sz="0" w:space="0" w:color="auto"/>
                  </w:divBdr>
                </w:div>
                <w:div w:id="614336689">
                  <w:marLeft w:val="0"/>
                  <w:marRight w:val="0"/>
                  <w:marTop w:val="0"/>
                  <w:marBottom w:val="0"/>
                  <w:divBdr>
                    <w:top w:val="none" w:sz="0" w:space="0" w:color="auto"/>
                    <w:left w:val="none" w:sz="0" w:space="0" w:color="auto"/>
                    <w:bottom w:val="none" w:sz="0" w:space="0" w:color="auto"/>
                    <w:right w:val="none" w:sz="0" w:space="0" w:color="auto"/>
                  </w:divBdr>
                </w:div>
                <w:div w:id="2111267536">
                  <w:marLeft w:val="0"/>
                  <w:marRight w:val="0"/>
                  <w:marTop w:val="0"/>
                  <w:marBottom w:val="0"/>
                  <w:divBdr>
                    <w:top w:val="none" w:sz="0" w:space="0" w:color="auto"/>
                    <w:left w:val="none" w:sz="0" w:space="0" w:color="auto"/>
                    <w:bottom w:val="none" w:sz="0" w:space="0" w:color="auto"/>
                    <w:right w:val="none" w:sz="0" w:space="0" w:color="auto"/>
                  </w:divBdr>
                </w:div>
                <w:div w:id="1947036878">
                  <w:marLeft w:val="0"/>
                  <w:marRight w:val="0"/>
                  <w:marTop w:val="0"/>
                  <w:marBottom w:val="0"/>
                  <w:divBdr>
                    <w:top w:val="none" w:sz="0" w:space="0" w:color="auto"/>
                    <w:left w:val="none" w:sz="0" w:space="0" w:color="auto"/>
                    <w:bottom w:val="none" w:sz="0" w:space="0" w:color="auto"/>
                    <w:right w:val="none" w:sz="0" w:space="0" w:color="auto"/>
                  </w:divBdr>
                </w:div>
                <w:div w:id="1003387728">
                  <w:marLeft w:val="0"/>
                  <w:marRight w:val="0"/>
                  <w:marTop w:val="0"/>
                  <w:marBottom w:val="0"/>
                  <w:divBdr>
                    <w:top w:val="none" w:sz="0" w:space="0" w:color="auto"/>
                    <w:left w:val="none" w:sz="0" w:space="0" w:color="auto"/>
                    <w:bottom w:val="none" w:sz="0" w:space="0" w:color="auto"/>
                    <w:right w:val="none" w:sz="0" w:space="0" w:color="auto"/>
                  </w:divBdr>
                </w:div>
                <w:div w:id="1451244871">
                  <w:marLeft w:val="0"/>
                  <w:marRight w:val="0"/>
                  <w:marTop w:val="0"/>
                  <w:marBottom w:val="0"/>
                  <w:divBdr>
                    <w:top w:val="none" w:sz="0" w:space="0" w:color="auto"/>
                    <w:left w:val="none" w:sz="0" w:space="0" w:color="auto"/>
                    <w:bottom w:val="none" w:sz="0" w:space="0" w:color="auto"/>
                    <w:right w:val="none" w:sz="0" w:space="0" w:color="auto"/>
                  </w:divBdr>
                </w:div>
                <w:div w:id="1823041063">
                  <w:marLeft w:val="0"/>
                  <w:marRight w:val="0"/>
                  <w:marTop w:val="0"/>
                  <w:marBottom w:val="0"/>
                  <w:divBdr>
                    <w:top w:val="none" w:sz="0" w:space="0" w:color="auto"/>
                    <w:left w:val="none" w:sz="0" w:space="0" w:color="auto"/>
                    <w:bottom w:val="none" w:sz="0" w:space="0" w:color="auto"/>
                    <w:right w:val="none" w:sz="0" w:space="0" w:color="auto"/>
                  </w:divBdr>
                </w:div>
                <w:div w:id="2103137557">
                  <w:marLeft w:val="0"/>
                  <w:marRight w:val="0"/>
                  <w:marTop w:val="0"/>
                  <w:marBottom w:val="0"/>
                  <w:divBdr>
                    <w:top w:val="none" w:sz="0" w:space="0" w:color="auto"/>
                    <w:left w:val="none" w:sz="0" w:space="0" w:color="auto"/>
                    <w:bottom w:val="none" w:sz="0" w:space="0" w:color="auto"/>
                    <w:right w:val="none" w:sz="0" w:space="0" w:color="auto"/>
                  </w:divBdr>
                </w:div>
                <w:div w:id="760569832">
                  <w:marLeft w:val="0"/>
                  <w:marRight w:val="0"/>
                  <w:marTop w:val="0"/>
                  <w:marBottom w:val="0"/>
                  <w:divBdr>
                    <w:top w:val="none" w:sz="0" w:space="0" w:color="auto"/>
                    <w:left w:val="none" w:sz="0" w:space="0" w:color="auto"/>
                    <w:bottom w:val="none" w:sz="0" w:space="0" w:color="auto"/>
                    <w:right w:val="none" w:sz="0" w:space="0" w:color="auto"/>
                  </w:divBdr>
                </w:div>
                <w:div w:id="1878349598">
                  <w:marLeft w:val="0"/>
                  <w:marRight w:val="0"/>
                  <w:marTop w:val="0"/>
                  <w:marBottom w:val="0"/>
                  <w:divBdr>
                    <w:top w:val="none" w:sz="0" w:space="0" w:color="auto"/>
                    <w:left w:val="none" w:sz="0" w:space="0" w:color="auto"/>
                    <w:bottom w:val="none" w:sz="0" w:space="0" w:color="auto"/>
                    <w:right w:val="none" w:sz="0" w:space="0" w:color="auto"/>
                  </w:divBdr>
                </w:div>
                <w:div w:id="1106383093">
                  <w:marLeft w:val="0"/>
                  <w:marRight w:val="0"/>
                  <w:marTop w:val="0"/>
                  <w:marBottom w:val="0"/>
                  <w:divBdr>
                    <w:top w:val="none" w:sz="0" w:space="0" w:color="auto"/>
                    <w:left w:val="none" w:sz="0" w:space="0" w:color="auto"/>
                    <w:bottom w:val="none" w:sz="0" w:space="0" w:color="auto"/>
                    <w:right w:val="none" w:sz="0" w:space="0" w:color="auto"/>
                  </w:divBdr>
                </w:div>
                <w:div w:id="109252650">
                  <w:marLeft w:val="0"/>
                  <w:marRight w:val="0"/>
                  <w:marTop w:val="0"/>
                  <w:marBottom w:val="0"/>
                  <w:divBdr>
                    <w:top w:val="none" w:sz="0" w:space="0" w:color="auto"/>
                    <w:left w:val="none" w:sz="0" w:space="0" w:color="auto"/>
                    <w:bottom w:val="none" w:sz="0" w:space="0" w:color="auto"/>
                    <w:right w:val="none" w:sz="0" w:space="0" w:color="auto"/>
                  </w:divBdr>
                </w:div>
                <w:div w:id="697239284">
                  <w:marLeft w:val="0"/>
                  <w:marRight w:val="0"/>
                  <w:marTop w:val="0"/>
                  <w:marBottom w:val="0"/>
                  <w:divBdr>
                    <w:top w:val="none" w:sz="0" w:space="0" w:color="auto"/>
                    <w:left w:val="none" w:sz="0" w:space="0" w:color="auto"/>
                    <w:bottom w:val="none" w:sz="0" w:space="0" w:color="auto"/>
                    <w:right w:val="none" w:sz="0" w:space="0" w:color="auto"/>
                  </w:divBdr>
                </w:div>
                <w:div w:id="1272392991">
                  <w:marLeft w:val="0"/>
                  <w:marRight w:val="0"/>
                  <w:marTop w:val="0"/>
                  <w:marBottom w:val="0"/>
                  <w:divBdr>
                    <w:top w:val="none" w:sz="0" w:space="0" w:color="auto"/>
                    <w:left w:val="none" w:sz="0" w:space="0" w:color="auto"/>
                    <w:bottom w:val="none" w:sz="0" w:space="0" w:color="auto"/>
                    <w:right w:val="none" w:sz="0" w:space="0" w:color="auto"/>
                  </w:divBdr>
                </w:div>
                <w:div w:id="443352287">
                  <w:marLeft w:val="0"/>
                  <w:marRight w:val="0"/>
                  <w:marTop w:val="0"/>
                  <w:marBottom w:val="0"/>
                  <w:divBdr>
                    <w:top w:val="none" w:sz="0" w:space="0" w:color="auto"/>
                    <w:left w:val="none" w:sz="0" w:space="0" w:color="auto"/>
                    <w:bottom w:val="none" w:sz="0" w:space="0" w:color="auto"/>
                    <w:right w:val="none" w:sz="0" w:space="0" w:color="auto"/>
                  </w:divBdr>
                </w:div>
                <w:div w:id="1510174594">
                  <w:marLeft w:val="0"/>
                  <w:marRight w:val="0"/>
                  <w:marTop w:val="0"/>
                  <w:marBottom w:val="0"/>
                  <w:divBdr>
                    <w:top w:val="none" w:sz="0" w:space="0" w:color="auto"/>
                    <w:left w:val="none" w:sz="0" w:space="0" w:color="auto"/>
                    <w:bottom w:val="none" w:sz="0" w:space="0" w:color="auto"/>
                    <w:right w:val="none" w:sz="0" w:space="0" w:color="auto"/>
                  </w:divBdr>
                </w:div>
                <w:div w:id="1781221710">
                  <w:marLeft w:val="0"/>
                  <w:marRight w:val="0"/>
                  <w:marTop w:val="0"/>
                  <w:marBottom w:val="0"/>
                  <w:divBdr>
                    <w:top w:val="none" w:sz="0" w:space="0" w:color="auto"/>
                    <w:left w:val="none" w:sz="0" w:space="0" w:color="auto"/>
                    <w:bottom w:val="none" w:sz="0" w:space="0" w:color="auto"/>
                    <w:right w:val="none" w:sz="0" w:space="0" w:color="auto"/>
                  </w:divBdr>
                </w:div>
                <w:div w:id="13153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8014">
          <w:marLeft w:val="0"/>
          <w:marRight w:val="0"/>
          <w:marTop w:val="0"/>
          <w:marBottom w:val="0"/>
          <w:divBdr>
            <w:top w:val="none" w:sz="0" w:space="0" w:color="auto"/>
            <w:left w:val="none" w:sz="0" w:space="0" w:color="auto"/>
            <w:bottom w:val="none" w:sz="0" w:space="0" w:color="auto"/>
            <w:right w:val="none" w:sz="0" w:space="0" w:color="auto"/>
          </w:divBdr>
        </w:div>
        <w:div w:id="1330057906">
          <w:marLeft w:val="0"/>
          <w:marRight w:val="0"/>
          <w:marTop w:val="0"/>
          <w:marBottom w:val="0"/>
          <w:divBdr>
            <w:top w:val="none" w:sz="0" w:space="0" w:color="auto"/>
            <w:left w:val="none" w:sz="0" w:space="0" w:color="auto"/>
            <w:bottom w:val="none" w:sz="0" w:space="0" w:color="auto"/>
            <w:right w:val="none" w:sz="0" w:space="0" w:color="auto"/>
          </w:divBdr>
        </w:div>
        <w:div w:id="111366022">
          <w:marLeft w:val="0"/>
          <w:marRight w:val="0"/>
          <w:marTop w:val="0"/>
          <w:marBottom w:val="0"/>
          <w:divBdr>
            <w:top w:val="none" w:sz="0" w:space="0" w:color="auto"/>
            <w:left w:val="none" w:sz="0" w:space="0" w:color="auto"/>
            <w:bottom w:val="none" w:sz="0" w:space="0" w:color="auto"/>
            <w:right w:val="none" w:sz="0" w:space="0" w:color="auto"/>
          </w:divBdr>
          <w:divsChild>
            <w:div w:id="269749105">
              <w:marLeft w:val="0"/>
              <w:marRight w:val="0"/>
              <w:marTop w:val="0"/>
              <w:marBottom w:val="0"/>
              <w:divBdr>
                <w:top w:val="none" w:sz="0" w:space="0" w:color="auto"/>
                <w:left w:val="none" w:sz="0" w:space="0" w:color="auto"/>
                <w:bottom w:val="none" w:sz="0" w:space="0" w:color="auto"/>
                <w:right w:val="none" w:sz="0" w:space="0" w:color="auto"/>
              </w:divBdr>
              <w:divsChild>
                <w:div w:id="1812359927">
                  <w:marLeft w:val="0"/>
                  <w:marRight w:val="0"/>
                  <w:marTop w:val="0"/>
                  <w:marBottom w:val="0"/>
                  <w:divBdr>
                    <w:top w:val="none" w:sz="0" w:space="0" w:color="auto"/>
                    <w:left w:val="none" w:sz="0" w:space="0" w:color="auto"/>
                    <w:bottom w:val="none" w:sz="0" w:space="0" w:color="auto"/>
                    <w:right w:val="none" w:sz="0" w:space="0" w:color="auto"/>
                  </w:divBdr>
                </w:div>
                <w:div w:id="835462671">
                  <w:marLeft w:val="0"/>
                  <w:marRight w:val="0"/>
                  <w:marTop w:val="0"/>
                  <w:marBottom w:val="0"/>
                  <w:divBdr>
                    <w:top w:val="none" w:sz="0" w:space="0" w:color="auto"/>
                    <w:left w:val="none" w:sz="0" w:space="0" w:color="auto"/>
                    <w:bottom w:val="none" w:sz="0" w:space="0" w:color="auto"/>
                    <w:right w:val="none" w:sz="0" w:space="0" w:color="auto"/>
                  </w:divBdr>
                </w:div>
                <w:div w:id="648873036">
                  <w:marLeft w:val="0"/>
                  <w:marRight w:val="0"/>
                  <w:marTop w:val="0"/>
                  <w:marBottom w:val="0"/>
                  <w:divBdr>
                    <w:top w:val="none" w:sz="0" w:space="0" w:color="auto"/>
                    <w:left w:val="none" w:sz="0" w:space="0" w:color="auto"/>
                    <w:bottom w:val="none" w:sz="0" w:space="0" w:color="auto"/>
                    <w:right w:val="none" w:sz="0" w:space="0" w:color="auto"/>
                  </w:divBdr>
                </w:div>
                <w:div w:id="1563368810">
                  <w:marLeft w:val="0"/>
                  <w:marRight w:val="0"/>
                  <w:marTop w:val="0"/>
                  <w:marBottom w:val="0"/>
                  <w:divBdr>
                    <w:top w:val="none" w:sz="0" w:space="0" w:color="auto"/>
                    <w:left w:val="none" w:sz="0" w:space="0" w:color="auto"/>
                    <w:bottom w:val="none" w:sz="0" w:space="0" w:color="auto"/>
                    <w:right w:val="none" w:sz="0" w:space="0" w:color="auto"/>
                  </w:divBdr>
                </w:div>
                <w:div w:id="2049916941">
                  <w:marLeft w:val="0"/>
                  <w:marRight w:val="0"/>
                  <w:marTop w:val="0"/>
                  <w:marBottom w:val="0"/>
                  <w:divBdr>
                    <w:top w:val="none" w:sz="0" w:space="0" w:color="auto"/>
                    <w:left w:val="none" w:sz="0" w:space="0" w:color="auto"/>
                    <w:bottom w:val="none" w:sz="0" w:space="0" w:color="auto"/>
                    <w:right w:val="none" w:sz="0" w:space="0" w:color="auto"/>
                  </w:divBdr>
                </w:div>
                <w:div w:id="1114980082">
                  <w:marLeft w:val="0"/>
                  <w:marRight w:val="0"/>
                  <w:marTop w:val="0"/>
                  <w:marBottom w:val="0"/>
                  <w:divBdr>
                    <w:top w:val="none" w:sz="0" w:space="0" w:color="auto"/>
                    <w:left w:val="none" w:sz="0" w:space="0" w:color="auto"/>
                    <w:bottom w:val="none" w:sz="0" w:space="0" w:color="auto"/>
                    <w:right w:val="none" w:sz="0" w:space="0" w:color="auto"/>
                  </w:divBdr>
                </w:div>
                <w:div w:id="1899130448">
                  <w:marLeft w:val="0"/>
                  <w:marRight w:val="0"/>
                  <w:marTop w:val="0"/>
                  <w:marBottom w:val="0"/>
                  <w:divBdr>
                    <w:top w:val="none" w:sz="0" w:space="0" w:color="auto"/>
                    <w:left w:val="none" w:sz="0" w:space="0" w:color="auto"/>
                    <w:bottom w:val="none" w:sz="0" w:space="0" w:color="auto"/>
                    <w:right w:val="none" w:sz="0" w:space="0" w:color="auto"/>
                  </w:divBdr>
                </w:div>
                <w:div w:id="254704674">
                  <w:marLeft w:val="0"/>
                  <w:marRight w:val="0"/>
                  <w:marTop w:val="0"/>
                  <w:marBottom w:val="0"/>
                  <w:divBdr>
                    <w:top w:val="none" w:sz="0" w:space="0" w:color="auto"/>
                    <w:left w:val="none" w:sz="0" w:space="0" w:color="auto"/>
                    <w:bottom w:val="none" w:sz="0" w:space="0" w:color="auto"/>
                    <w:right w:val="none" w:sz="0" w:space="0" w:color="auto"/>
                  </w:divBdr>
                </w:div>
                <w:div w:id="1382094936">
                  <w:marLeft w:val="0"/>
                  <w:marRight w:val="0"/>
                  <w:marTop w:val="0"/>
                  <w:marBottom w:val="0"/>
                  <w:divBdr>
                    <w:top w:val="none" w:sz="0" w:space="0" w:color="auto"/>
                    <w:left w:val="none" w:sz="0" w:space="0" w:color="auto"/>
                    <w:bottom w:val="none" w:sz="0" w:space="0" w:color="auto"/>
                    <w:right w:val="none" w:sz="0" w:space="0" w:color="auto"/>
                  </w:divBdr>
                </w:div>
                <w:div w:id="1851329759">
                  <w:marLeft w:val="0"/>
                  <w:marRight w:val="0"/>
                  <w:marTop w:val="0"/>
                  <w:marBottom w:val="0"/>
                  <w:divBdr>
                    <w:top w:val="none" w:sz="0" w:space="0" w:color="auto"/>
                    <w:left w:val="none" w:sz="0" w:space="0" w:color="auto"/>
                    <w:bottom w:val="none" w:sz="0" w:space="0" w:color="auto"/>
                    <w:right w:val="none" w:sz="0" w:space="0" w:color="auto"/>
                  </w:divBdr>
                </w:div>
                <w:div w:id="1657031691">
                  <w:marLeft w:val="0"/>
                  <w:marRight w:val="0"/>
                  <w:marTop w:val="0"/>
                  <w:marBottom w:val="0"/>
                  <w:divBdr>
                    <w:top w:val="none" w:sz="0" w:space="0" w:color="auto"/>
                    <w:left w:val="none" w:sz="0" w:space="0" w:color="auto"/>
                    <w:bottom w:val="none" w:sz="0" w:space="0" w:color="auto"/>
                    <w:right w:val="none" w:sz="0" w:space="0" w:color="auto"/>
                  </w:divBdr>
                </w:div>
                <w:div w:id="1672829196">
                  <w:marLeft w:val="0"/>
                  <w:marRight w:val="0"/>
                  <w:marTop w:val="0"/>
                  <w:marBottom w:val="0"/>
                  <w:divBdr>
                    <w:top w:val="none" w:sz="0" w:space="0" w:color="auto"/>
                    <w:left w:val="none" w:sz="0" w:space="0" w:color="auto"/>
                    <w:bottom w:val="none" w:sz="0" w:space="0" w:color="auto"/>
                    <w:right w:val="none" w:sz="0" w:space="0" w:color="auto"/>
                  </w:divBdr>
                </w:div>
                <w:div w:id="1351494530">
                  <w:marLeft w:val="0"/>
                  <w:marRight w:val="0"/>
                  <w:marTop w:val="0"/>
                  <w:marBottom w:val="0"/>
                  <w:divBdr>
                    <w:top w:val="none" w:sz="0" w:space="0" w:color="auto"/>
                    <w:left w:val="none" w:sz="0" w:space="0" w:color="auto"/>
                    <w:bottom w:val="none" w:sz="0" w:space="0" w:color="auto"/>
                    <w:right w:val="none" w:sz="0" w:space="0" w:color="auto"/>
                  </w:divBdr>
                </w:div>
                <w:div w:id="473182861">
                  <w:marLeft w:val="0"/>
                  <w:marRight w:val="0"/>
                  <w:marTop w:val="0"/>
                  <w:marBottom w:val="0"/>
                  <w:divBdr>
                    <w:top w:val="none" w:sz="0" w:space="0" w:color="auto"/>
                    <w:left w:val="none" w:sz="0" w:space="0" w:color="auto"/>
                    <w:bottom w:val="none" w:sz="0" w:space="0" w:color="auto"/>
                    <w:right w:val="none" w:sz="0" w:space="0" w:color="auto"/>
                  </w:divBdr>
                </w:div>
                <w:div w:id="1915117784">
                  <w:marLeft w:val="0"/>
                  <w:marRight w:val="0"/>
                  <w:marTop w:val="0"/>
                  <w:marBottom w:val="0"/>
                  <w:divBdr>
                    <w:top w:val="none" w:sz="0" w:space="0" w:color="auto"/>
                    <w:left w:val="none" w:sz="0" w:space="0" w:color="auto"/>
                    <w:bottom w:val="none" w:sz="0" w:space="0" w:color="auto"/>
                    <w:right w:val="none" w:sz="0" w:space="0" w:color="auto"/>
                  </w:divBdr>
                </w:div>
                <w:div w:id="1790126408">
                  <w:marLeft w:val="0"/>
                  <w:marRight w:val="0"/>
                  <w:marTop w:val="0"/>
                  <w:marBottom w:val="0"/>
                  <w:divBdr>
                    <w:top w:val="none" w:sz="0" w:space="0" w:color="auto"/>
                    <w:left w:val="none" w:sz="0" w:space="0" w:color="auto"/>
                    <w:bottom w:val="none" w:sz="0" w:space="0" w:color="auto"/>
                    <w:right w:val="none" w:sz="0" w:space="0" w:color="auto"/>
                  </w:divBdr>
                </w:div>
                <w:div w:id="995184958">
                  <w:marLeft w:val="0"/>
                  <w:marRight w:val="0"/>
                  <w:marTop w:val="0"/>
                  <w:marBottom w:val="0"/>
                  <w:divBdr>
                    <w:top w:val="none" w:sz="0" w:space="0" w:color="auto"/>
                    <w:left w:val="none" w:sz="0" w:space="0" w:color="auto"/>
                    <w:bottom w:val="none" w:sz="0" w:space="0" w:color="auto"/>
                    <w:right w:val="none" w:sz="0" w:space="0" w:color="auto"/>
                  </w:divBdr>
                </w:div>
                <w:div w:id="12231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161">
          <w:marLeft w:val="0"/>
          <w:marRight w:val="0"/>
          <w:marTop w:val="0"/>
          <w:marBottom w:val="0"/>
          <w:divBdr>
            <w:top w:val="none" w:sz="0" w:space="0" w:color="auto"/>
            <w:left w:val="none" w:sz="0" w:space="0" w:color="auto"/>
            <w:bottom w:val="none" w:sz="0" w:space="0" w:color="auto"/>
            <w:right w:val="none" w:sz="0" w:space="0" w:color="auto"/>
          </w:divBdr>
        </w:div>
        <w:div w:id="1446731034">
          <w:marLeft w:val="0"/>
          <w:marRight w:val="0"/>
          <w:marTop w:val="0"/>
          <w:marBottom w:val="0"/>
          <w:divBdr>
            <w:top w:val="none" w:sz="0" w:space="0" w:color="auto"/>
            <w:left w:val="none" w:sz="0" w:space="0" w:color="auto"/>
            <w:bottom w:val="none" w:sz="0" w:space="0" w:color="auto"/>
            <w:right w:val="none" w:sz="0" w:space="0" w:color="auto"/>
          </w:divBdr>
        </w:div>
        <w:div w:id="1607612784">
          <w:marLeft w:val="0"/>
          <w:marRight w:val="0"/>
          <w:marTop w:val="0"/>
          <w:marBottom w:val="0"/>
          <w:divBdr>
            <w:top w:val="none" w:sz="0" w:space="0" w:color="auto"/>
            <w:left w:val="none" w:sz="0" w:space="0" w:color="auto"/>
            <w:bottom w:val="none" w:sz="0" w:space="0" w:color="auto"/>
            <w:right w:val="none" w:sz="0" w:space="0" w:color="auto"/>
          </w:divBdr>
        </w:div>
        <w:div w:id="1835225176">
          <w:marLeft w:val="0"/>
          <w:marRight w:val="0"/>
          <w:marTop w:val="0"/>
          <w:marBottom w:val="0"/>
          <w:divBdr>
            <w:top w:val="none" w:sz="0" w:space="0" w:color="auto"/>
            <w:left w:val="none" w:sz="0" w:space="0" w:color="auto"/>
            <w:bottom w:val="none" w:sz="0" w:space="0" w:color="auto"/>
            <w:right w:val="none" w:sz="0" w:space="0" w:color="auto"/>
          </w:divBdr>
          <w:divsChild>
            <w:div w:id="235208780">
              <w:marLeft w:val="0"/>
              <w:marRight w:val="0"/>
              <w:marTop w:val="0"/>
              <w:marBottom w:val="0"/>
              <w:divBdr>
                <w:top w:val="none" w:sz="0" w:space="0" w:color="auto"/>
                <w:left w:val="none" w:sz="0" w:space="0" w:color="auto"/>
                <w:bottom w:val="none" w:sz="0" w:space="0" w:color="auto"/>
                <w:right w:val="none" w:sz="0" w:space="0" w:color="auto"/>
              </w:divBdr>
            </w:div>
          </w:divsChild>
        </w:div>
        <w:div w:id="1413963801">
          <w:marLeft w:val="0"/>
          <w:marRight w:val="0"/>
          <w:marTop w:val="0"/>
          <w:marBottom w:val="0"/>
          <w:divBdr>
            <w:top w:val="none" w:sz="0" w:space="0" w:color="auto"/>
            <w:left w:val="none" w:sz="0" w:space="0" w:color="auto"/>
            <w:bottom w:val="none" w:sz="0" w:space="0" w:color="auto"/>
            <w:right w:val="none" w:sz="0" w:space="0" w:color="auto"/>
          </w:divBdr>
          <w:divsChild>
            <w:div w:id="1559172791">
              <w:marLeft w:val="0"/>
              <w:marRight w:val="0"/>
              <w:marTop w:val="0"/>
              <w:marBottom w:val="0"/>
              <w:divBdr>
                <w:top w:val="none" w:sz="0" w:space="0" w:color="auto"/>
                <w:left w:val="none" w:sz="0" w:space="0" w:color="auto"/>
                <w:bottom w:val="none" w:sz="0" w:space="0" w:color="auto"/>
                <w:right w:val="none" w:sz="0" w:space="0" w:color="auto"/>
              </w:divBdr>
            </w:div>
            <w:div w:id="123692336">
              <w:marLeft w:val="0"/>
              <w:marRight w:val="0"/>
              <w:marTop w:val="0"/>
              <w:marBottom w:val="0"/>
              <w:divBdr>
                <w:top w:val="none" w:sz="0" w:space="0" w:color="auto"/>
                <w:left w:val="none" w:sz="0" w:space="0" w:color="auto"/>
                <w:bottom w:val="none" w:sz="0" w:space="0" w:color="auto"/>
                <w:right w:val="none" w:sz="0" w:space="0" w:color="auto"/>
              </w:divBdr>
            </w:div>
            <w:div w:id="151529974">
              <w:marLeft w:val="0"/>
              <w:marRight w:val="0"/>
              <w:marTop w:val="0"/>
              <w:marBottom w:val="0"/>
              <w:divBdr>
                <w:top w:val="none" w:sz="0" w:space="0" w:color="auto"/>
                <w:left w:val="none" w:sz="0" w:space="0" w:color="auto"/>
                <w:bottom w:val="none" w:sz="0" w:space="0" w:color="auto"/>
                <w:right w:val="none" w:sz="0" w:space="0" w:color="auto"/>
              </w:divBdr>
            </w:div>
          </w:divsChild>
        </w:div>
        <w:div w:id="1217083535">
          <w:marLeft w:val="0"/>
          <w:marRight w:val="0"/>
          <w:marTop w:val="0"/>
          <w:marBottom w:val="0"/>
          <w:divBdr>
            <w:top w:val="none" w:sz="0" w:space="0" w:color="auto"/>
            <w:left w:val="none" w:sz="0" w:space="0" w:color="auto"/>
            <w:bottom w:val="none" w:sz="0" w:space="0" w:color="auto"/>
            <w:right w:val="none" w:sz="0" w:space="0" w:color="auto"/>
          </w:divBdr>
        </w:div>
        <w:div w:id="1582906527">
          <w:marLeft w:val="0"/>
          <w:marRight w:val="0"/>
          <w:marTop w:val="0"/>
          <w:marBottom w:val="0"/>
          <w:divBdr>
            <w:top w:val="none" w:sz="0" w:space="0" w:color="auto"/>
            <w:left w:val="none" w:sz="0" w:space="0" w:color="auto"/>
            <w:bottom w:val="none" w:sz="0" w:space="0" w:color="auto"/>
            <w:right w:val="none" w:sz="0" w:space="0" w:color="auto"/>
          </w:divBdr>
        </w:div>
        <w:div w:id="753936651">
          <w:marLeft w:val="0"/>
          <w:marRight w:val="0"/>
          <w:marTop w:val="0"/>
          <w:marBottom w:val="0"/>
          <w:divBdr>
            <w:top w:val="none" w:sz="0" w:space="0" w:color="auto"/>
            <w:left w:val="none" w:sz="0" w:space="0" w:color="auto"/>
            <w:bottom w:val="none" w:sz="0" w:space="0" w:color="auto"/>
            <w:right w:val="none" w:sz="0" w:space="0" w:color="auto"/>
          </w:divBdr>
        </w:div>
        <w:div w:id="408115526">
          <w:marLeft w:val="0"/>
          <w:marRight w:val="0"/>
          <w:marTop w:val="0"/>
          <w:marBottom w:val="0"/>
          <w:divBdr>
            <w:top w:val="none" w:sz="0" w:space="0" w:color="auto"/>
            <w:left w:val="none" w:sz="0" w:space="0" w:color="auto"/>
            <w:bottom w:val="none" w:sz="0" w:space="0" w:color="auto"/>
            <w:right w:val="none" w:sz="0" w:space="0" w:color="auto"/>
          </w:divBdr>
        </w:div>
        <w:div w:id="2024278712">
          <w:marLeft w:val="0"/>
          <w:marRight w:val="0"/>
          <w:marTop w:val="0"/>
          <w:marBottom w:val="0"/>
          <w:divBdr>
            <w:top w:val="none" w:sz="0" w:space="0" w:color="auto"/>
            <w:left w:val="none" w:sz="0" w:space="0" w:color="auto"/>
            <w:bottom w:val="none" w:sz="0" w:space="0" w:color="auto"/>
            <w:right w:val="none" w:sz="0" w:space="0" w:color="auto"/>
          </w:divBdr>
        </w:div>
        <w:div w:id="1097167807">
          <w:marLeft w:val="0"/>
          <w:marRight w:val="0"/>
          <w:marTop w:val="0"/>
          <w:marBottom w:val="0"/>
          <w:divBdr>
            <w:top w:val="none" w:sz="0" w:space="0" w:color="auto"/>
            <w:left w:val="none" w:sz="0" w:space="0" w:color="auto"/>
            <w:bottom w:val="none" w:sz="0" w:space="0" w:color="auto"/>
            <w:right w:val="none" w:sz="0" w:space="0" w:color="auto"/>
          </w:divBdr>
        </w:div>
        <w:div w:id="1698655224">
          <w:marLeft w:val="0"/>
          <w:marRight w:val="0"/>
          <w:marTop w:val="0"/>
          <w:marBottom w:val="0"/>
          <w:divBdr>
            <w:top w:val="none" w:sz="0" w:space="0" w:color="auto"/>
            <w:left w:val="none" w:sz="0" w:space="0" w:color="auto"/>
            <w:bottom w:val="none" w:sz="0" w:space="0" w:color="auto"/>
            <w:right w:val="none" w:sz="0" w:space="0" w:color="auto"/>
          </w:divBdr>
          <w:divsChild>
            <w:div w:id="724451445">
              <w:marLeft w:val="0"/>
              <w:marRight w:val="0"/>
              <w:marTop w:val="0"/>
              <w:marBottom w:val="0"/>
              <w:divBdr>
                <w:top w:val="none" w:sz="0" w:space="0" w:color="auto"/>
                <w:left w:val="none" w:sz="0" w:space="0" w:color="auto"/>
                <w:bottom w:val="none" w:sz="0" w:space="0" w:color="auto"/>
                <w:right w:val="none" w:sz="0" w:space="0" w:color="auto"/>
              </w:divBdr>
            </w:div>
          </w:divsChild>
        </w:div>
        <w:div w:id="857931928">
          <w:marLeft w:val="0"/>
          <w:marRight w:val="0"/>
          <w:marTop w:val="0"/>
          <w:marBottom w:val="0"/>
          <w:divBdr>
            <w:top w:val="none" w:sz="0" w:space="0" w:color="auto"/>
            <w:left w:val="none" w:sz="0" w:space="0" w:color="auto"/>
            <w:bottom w:val="none" w:sz="0" w:space="0" w:color="auto"/>
            <w:right w:val="none" w:sz="0" w:space="0" w:color="auto"/>
          </w:divBdr>
        </w:div>
        <w:div w:id="1363551054">
          <w:marLeft w:val="0"/>
          <w:marRight w:val="0"/>
          <w:marTop w:val="0"/>
          <w:marBottom w:val="0"/>
          <w:divBdr>
            <w:top w:val="none" w:sz="0" w:space="0" w:color="auto"/>
            <w:left w:val="none" w:sz="0" w:space="0" w:color="auto"/>
            <w:bottom w:val="none" w:sz="0" w:space="0" w:color="auto"/>
            <w:right w:val="none" w:sz="0" w:space="0" w:color="auto"/>
          </w:divBdr>
          <w:divsChild>
            <w:div w:id="2017998053">
              <w:marLeft w:val="0"/>
              <w:marRight w:val="0"/>
              <w:marTop w:val="0"/>
              <w:marBottom w:val="0"/>
              <w:divBdr>
                <w:top w:val="none" w:sz="0" w:space="0" w:color="auto"/>
                <w:left w:val="none" w:sz="0" w:space="0" w:color="auto"/>
                <w:bottom w:val="none" w:sz="0" w:space="0" w:color="auto"/>
                <w:right w:val="none" w:sz="0" w:space="0" w:color="auto"/>
              </w:divBdr>
              <w:divsChild>
                <w:div w:id="1527134132">
                  <w:marLeft w:val="0"/>
                  <w:marRight w:val="0"/>
                  <w:marTop w:val="0"/>
                  <w:marBottom w:val="0"/>
                  <w:divBdr>
                    <w:top w:val="none" w:sz="0" w:space="0" w:color="auto"/>
                    <w:left w:val="none" w:sz="0" w:space="0" w:color="auto"/>
                    <w:bottom w:val="none" w:sz="0" w:space="0" w:color="auto"/>
                    <w:right w:val="none" w:sz="0" w:space="0" w:color="auto"/>
                  </w:divBdr>
                </w:div>
                <w:div w:id="55278006">
                  <w:marLeft w:val="0"/>
                  <w:marRight w:val="0"/>
                  <w:marTop w:val="0"/>
                  <w:marBottom w:val="0"/>
                  <w:divBdr>
                    <w:top w:val="none" w:sz="0" w:space="0" w:color="auto"/>
                    <w:left w:val="none" w:sz="0" w:space="0" w:color="auto"/>
                    <w:bottom w:val="none" w:sz="0" w:space="0" w:color="auto"/>
                    <w:right w:val="none" w:sz="0" w:space="0" w:color="auto"/>
                  </w:divBdr>
                </w:div>
                <w:div w:id="1921671556">
                  <w:marLeft w:val="0"/>
                  <w:marRight w:val="0"/>
                  <w:marTop w:val="0"/>
                  <w:marBottom w:val="0"/>
                  <w:divBdr>
                    <w:top w:val="none" w:sz="0" w:space="0" w:color="auto"/>
                    <w:left w:val="none" w:sz="0" w:space="0" w:color="auto"/>
                    <w:bottom w:val="none" w:sz="0" w:space="0" w:color="auto"/>
                    <w:right w:val="none" w:sz="0" w:space="0" w:color="auto"/>
                  </w:divBdr>
                </w:div>
                <w:div w:id="674770007">
                  <w:marLeft w:val="0"/>
                  <w:marRight w:val="0"/>
                  <w:marTop w:val="0"/>
                  <w:marBottom w:val="0"/>
                  <w:divBdr>
                    <w:top w:val="none" w:sz="0" w:space="0" w:color="auto"/>
                    <w:left w:val="none" w:sz="0" w:space="0" w:color="auto"/>
                    <w:bottom w:val="none" w:sz="0" w:space="0" w:color="auto"/>
                    <w:right w:val="none" w:sz="0" w:space="0" w:color="auto"/>
                  </w:divBdr>
                </w:div>
                <w:div w:id="1826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672">
          <w:marLeft w:val="0"/>
          <w:marRight w:val="0"/>
          <w:marTop w:val="0"/>
          <w:marBottom w:val="0"/>
          <w:divBdr>
            <w:top w:val="none" w:sz="0" w:space="0" w:color="auto"/>
            <w:left w:val="none" w:sz="0" w:space="0" w:color="auto"/>
            <w:bottom w:val="none" w:sz="0" w:space="0" w:color="auto"/>
            <w:right w:val="none" w:sz="0" w:space="0" w:color="auto"/>
          </w:divBdr>
        </w:div>
        <w:div w:id="808285202">
          <w:marLeft w:val="0"/>
          <w:marRight w:val="0"/>
          <w:marTop w:val="0"/>
          <w:marBottom w:val="0"/>
          <w:divBdr>
            <w:top w:val="none" w:sz="0" w:space="0" w:color="auto"/>
            <w:left w:val="none" w:sz="0" w:space="0" w:color="auto"/>
            <w:bottom w:val="none" w:sz="0" w:space="0" w:color="auto"/>
            <w:right w:val="none" w:sz="0" w:space="0" w:color="auto"/>
          </w:divBdr>
        </w:div>
        <w:div w:id="1534998127">
          <w:marLeft w:val="0"/>
          <w:marRight w:val="0"/>
          <w:marTop w:val="0"/>
          <w:marBottom w:val="0"/>
          <w:divBdr>
            <w:top w:val="none" w:sz="0" w:space="0" w:color="auto"/>
            <w:left w:val="none" w:sz="0" w:space="0" w:color="auto"/>
            <w:bottom w:val="none" w:sz="0" w:space="0" w:color="auto"/>
            <w:right w:val="none" w:sz="0" w:space="0" w:color="auto"/>
          </w:divBdr>
        </w:div>
        <w:div w:id="416170054">
          <w:marLeft w:val="0"/>
          <w:marRight w:val="0"/>
          <w:marTop w:val="0"/>
          <w:marBottom w:val="0"/>
          <w:divBdr>
            <w:top w:val="none" w:sz="0" w:space="0" w:color="auto"/>
            <w:left w:val="none" w:sz="0" w:space="0" w:color="auto"/>
            <w:bottom w:val="none" w:sz="0" w:space="0" w:color="auto"/>
            <w:right w:val="none" w:sz="0" w:space="0" w:color="auto"/>
          </w:divBdr>
        </w:div>
        <w:div w:id="1678311922">
          <w:marLeft w:val="0"/>
          <w:marRight w:val="0"/>
          <w:marTop w:val="0"/>
          <w:marBottom w:val="0"/>
          <w:divBdr>
            <w:top w:val="none" w:sz="0" w:space="0" w:color="auto"/>
            <w:left w:val="none" w:sz="0" w:space="0" w:color="auto"/>
            <w:bottom w:val="none" w:sz="0" w:space="0" w:color="auto"/>
            <w:right w:val="none" w:sz="0" w:space="0" w:color="auto"/>
          </w:divBdr>
        </w:div>
        <w:div w:id="1684625116">
          <w:marLeft w:val="0"/>
          <w:marRight w:val="0"/>
          <w:marTop w:val="0"/>
          <w:marBottom w:val="0"/>
          <w:divBdr>
            <w:top w:val="none" w:sz="0" w:space="0" w:color="auto"/>
            <w:left w:val="none" w:sz="0" w:space="0" w:color="auto"/>
            <w:bottom w:val="none" w:sz="0" w:space="0" w:color="auto"/>
            <w:right w:val="none" w:sz="0" w:space="0" w:color="auto"/>
          </w:divBdr>
          <w:divsChild>
            <w:div w:id="620649628">
              <w:marLeft w:val="0"/>
              <w:marRight w:val="0"/>
              <w:marTop w:val="0"/>
              <w:marBottom w:val="0"/>
              <w:divBdr>
                <w:top w:val="none" w:sz="0" w:space="0" w:color="auto"/>
                <w:left w:val="none" w:sz="0" w:space="0" w:color="auto"/>
                <w:bottom w:val="none" w:sz="0" w:space="0" w:color="auto"/>
                <w:right w:val="none" w:sz="0" w:space="0" w:color="auto"/>
              </w:divBdr>
            </w:div>
            <w:div w:id="2061055778">
              <w:marLeft w:val="0"/>
              <w:marRight w:val="0"/>
              <w:marTop w:val="0"/>
              <w:marBottom w:val="0"/>
              <w:divBdr>
                <w:top w:val="none" w:sz="0" w:space="0" w:color="auto"/>
                <w:left w:val="none" w:sz="0" w:space="0" w:color="auto"/>
                <w:bottom w:val="none" w:sz="0" w:space="0" w:color="auto"/>
                <w:right w:val="none" w:sz="0" w:space="0" w:color="auto"/>
              </w:divBdr>
            </w:div>
            <w:div w:id="794059111">
              <w:marLeft w:val="0"/>
              <w:marRight w:val="0"/>
              <w:marTop w:val="0"/>
              <w:marBottom w:val="0"/>
              <w:divBdr>
                <w:top w:val="none" w:sz="0" w:space="0" w:color="auto"/>
                <w:left w:val="none" w:sz="0" w:space="0" w:color="auto"/>
                <w:bottom w:val="none" w:sz="0" w:space="0" w:color="auto"/>
                <w:right w:val="none" w:sz="0" w:space="0" w:color="auto"/>
              </w:divBdr>
            </w:div>
          </w:divsChild>
        </w:div>
        <w:div w:id="1357852231">
          <w:marLeft w:val="0"/>
          <w:marRight w:val="0"/>
          <w:marTop w:val="0"/>
          <w:marBottom w:val="0"/>
          <w:divBdr>
            <w:top w:val="none" w:sz="0" w:space="0" w:color="auto"/>
            <w:left w:val="none" w:sz="0" w:space="0" w:color="auto"/>
            <w:bottom w:val="none" w:sz="0" w:space="0" w:color="auto"/>
            <w:right w:val="none" w:sz="0" w:space="0" w:color="auto"/>
          </w:divBdr>
        </w:div>
        <w:div w:id="1588072157">
          <w:marLeft w:val="0"/>
          <w:marRight w:val="0"/>
          <w:marTop w:val="0"/>
          <w:marBottom w:val="0"/>
          <w:divBdr>
            <w:top w:val="none" w:sz="0" w:space="0" w:color="auto"/>
            <w:left w:val="none" w:sz="0" w:space="0" w:color="auto"/>
            <w:bottom w:val="none" w:sz="0" w:space="0" w:color="auto"/>
            <w:right w:val="none" w:sz="0" w:space="0" w:color="auto"/>
          </w:divBdr>
          <w:divsChild>
            <w:div w:id="212430388">
              <w:marLeft w:val="0"/>
              <w:marRight w:val="0"/>
              <w:marTop w:val="0"/>
              <w:marBottom w:val="0"/>
              <w:divBdr>
                <w:top w:val="none" w:sz="0" w:space="0" w:color="auto"/>
                <w:left w:val="none" w:sz="0" w:space="0" w:color="auto"/>
                <w:bottom w:val="none" w:sz="0" w:space="0" w:color="auto"/>
                <w:right w:val="none" w:sz="0" w:space="0" w:color="auto"/>
              </w:divBdr>
              <w:divsChild>
                <w:div w:id="1706176124">
                  <w:marLeft w:val="0"/>
                  <w:marRight w:val="0"/>
                  <w:marTop w:val="0"/>
                  <w:marBottom w:val="0"/>
                  <w:divBdr>
                    <w:top w:val="none" w:sz="0" w:space="0" w:color="auto"/>
                    <w:left w:val="none" w:sz="0" w:space="0" w:color="auto"/>
                    <w:bottom w:val="none" w:sz="0" w:space="0" w:color="auto"/>
                    <w:right w:val="none" w:sz="0" w:space="0" w:color="auto"/>
                  </w:divBdr>
                </w:div>
                <w:div w:id="1940404082">
                  <w:marLeft w:val="0"/>
                  <w:marRight w:val="0"/>
                  <w:marTop w:val="0"/>
                  <w:marBottom w:val="0"/>
                  <w:divBdr>
                    <w:top w:val="none" w:sz="0" w:space="0" w:color="auto"/>
                    <w:left w:val="none" w:sz="0" w:space="0" w:color="auto"/>
                    <w:bottom w:val="none" w:sz="0" w:space="0" w:color="auto"/>
                    <w:right w:val="none" w:sz="0" w:space="0" w:color="auto"/>
                  </w:divBdr>
                </w:div>
                <w:div w:id="965433875">
                  <w:marLeft w:val="0"/>
                  <w:marRight w:val="0"/>
                  <w:marTop w:val="0"/>
                  <w:marBottom w:val="0"/>
                  <w:divBdr>
                    <w:top w:val="none" w:sz="0" w:space="0" w:color="auto"/>
                    <w:left w:val="none" w:sz="0" w:space="0" w:color="auto"/>
                    <w:bottom w:val="none" w:sz="0" w:space="0" w:color="auto"/>
                    <w:right w:val="none" w:sz="0" w:space="0" w:color="auto"/>
                  </w:divBdr>
                </w:div>
                <w:div w:id="454981820">
                  <w:marLeft w:val="0"/>
                  <w:marRight w:val="0"/>
                  <w:marTop w:val="0"/>
                  <w:marBottom w:val="0"/>
                  <w:divBdr>
                    <w:top w:val="none" w:sz="0" w:space="0" w:color="auto"/>
                    <w:left w:val="none" w:sz="0" w:space="0" w:color="auto"/>
                    <w:bottom w:val="none" w:sz="0" w:space="0" w:color="auto"/>
                    <w:right w:val="none" w:sz="0" w:space="0" w:color="auto"/>
                  </w:divBdr>
                </w:div>
                <w:div w:id="19623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2139">
          <w:marLeft w:val="0"/>
          <w:marRight w:val="0"/>
          <w:marTop w:val="0"/>
          <w:marBottom w:val="0"/>
          <w:divBdr>
            <w:top w:val="none" w:sz="0" w:space="0" w:color="auto"/>
            <w:left w:val="none" w:sz="0" w:space="0" w:color="auto"/>
            <w:bottom w:val="none" w:sz="0" w:space="0" w:color="auto"/>
            <w:right w:val="none" w:sz="0" w:space="0" w:color="auto"/>
          </w:divBdr>
        </w:div>
        <w:div w:id="1767116785">
          <w:marLeft w:val="0"/>
          <w:marRight w:val="0"/>
          <w:marTop w:val="0"/>
          <w:marBottom w:val="0"/>
          <w:divBdr>
            <w:top w:val="none" w:sz="0" w:space="0" w:color="auto"/>
            <w:left w:val="none" w:sz="0" w:space="0" w:color="auto"/>
            <w:bottom w:val="none" w:sz="0" w:space="0" w:color="auto"/>
            <w:right w:val="none" w:sz="0" w:space="0" w:color="auto"/>
          </w:divBdr>
        </w:div>
        <w:div w:id="1152678609">
          <w:marLeft w:val="0"/>
          <w:marRight w:val="0"/>
          <w:marTop w:val="0"/>
          <w:marBottom w:val="0"/>
          <w:divBdr>
            <w:top w:val="none" w:sz="0" w:space="0" w:color="auto"/>
            <w:left w:val="none" w:sz="0" w:space="0" w:color="auto"/>
            <w:bottom w:val="none" w:sz="0" w:space="0" w:color="auto"/>
            <w:right w:val="none" w:sz="0" w:space="0" w:color="auto"/>
          </w:divBdr>
        </w:div>
        <w:div w:id="1882403556">
          <w:marLeft w:val="0"/>
          <w:marRight w:val="0"/>
          <w:marTop w:val="0"/>
          <w:marBottom w:val="0"/>
          <w:divBdr>
            <w:top w:val="none" w:sz="0" w:space="0" w:color="auto"/>
            <w:left w:val="none" w:sz="0" w:space="0" w:color="auto"/>
            <w:bottom w:val="none" w:sz="0" w:space="0" w:color="auto"/>
            <w:right w:val="none" w:sz="0" w:space="0" w:color="auto"/>
          </w:divBdr>
          <w:divsChild>
            <w:div w:id="1452279768">
              <w:marLeft w:val="0"/>
              <w:marRight w:val="0"/>
              <w:marTop w:val="0"/>
              <w:marBottom w:val="0"/>
              <w:divBdr>
                <w:top w:val="none" w:sz="0" w:space="0" w:color="auto"/>
                <w:left w:val="none" w:sz="0" w:space="0" w:color="auto"/>
                <w:bottom w:val="none" w:sz="0" w:space="0" w:color="auto"/>
                <w:right w:val="none" w:sz="0" w:space="0" w:color="auto"/>
              </w:divBdr>
              <w:divsChild>
                <w:div w:id="1628925331">
                  <w:marLeft w:val="0"/>
                  <w:marRight w:val="0"/>
                  <w:marTop w:val="0"/>
                  <w:marBottom w:val="0"/>
                  <w:divBdr>
                    <w:top w:val="none" w:sz="0" w:space="0" w:color="auto"/>
                    <w:left w:val="none" w:sz="0" w:space="0" w:color="auto"/>
                    <w:bottom w:val="none" w:sz="0" w:space="0" w:color="auto"/>
                    <w:right w:val="none" w:sz="0" w:space="0" w:color="auto"/>
                  </w:divBdr>
                </w:div>
                <w:div w:id="1229455721">
                  <w:marLeft w:val="0"/>
                  <w:marRight w:val="0"/>
                  <w:marTop w:val="0"/>
                  <w:marBottom w:val="0"/>
                  <w:divBdr>
                    <w:top w:val="none" w:sz="0" w:space="0" w:color="auto"/>
                    <w:left w:val="none" w:sz="0" w:space="0" w:color="auto"/>
                    <w:bottom w:val="none" w:sz="0" w:space="0" w:color="auto"/>
                    <w:right w:val="none" w:sz="0" w:space="0" w:color="auto"/>
                  </w:divBdr>
                </w:div>
                <w:div w:id="824513443">
                  <w:marLeft w:val="0"/>
                  <w:marRight w:val="0"/>
                  <w:marTop w:val="0"/>
                  <w:marBottom w:val="0"/>
                  <w:divBdr>
                    <w:top w:val="none" w:sz="0" w:space="0" w:color="auto"/>
                    <w:left w:val="none" w:sz="0" w:space="0" w:color="auto"/>
                    <w:bottom w:val="none" w:sz="0" w:space="0" w:color="auto"/>
                    <w:right w:val="none" w:sz="0" w:space="0" w:color="auto"/>
                  </w:divBdr>
                </w:div>
                <w:div w:id="1412386063">
                  <w:marLeft w:val="0"/>
                  <w:marRight w:val="0"/>
                  <w:marTop w:val="0"/>
                  <w:marBottom w:val="0"/>
                  <w:divBdr>
                    <w:top w:val="none" w:sz="0" w:space="0" w:color="auto"/>
                    <w:left w:val="none" w:sz="0" w:space="0" w:color="auto"/>
                    <w:bottom w:val="none" w:sz="0" w:space="0" w:color="auto"/>
                    <w:right w:val="none" w:sz="0" w:space="0" w:color="auto"/>
                  </w:divBdr>
                </w:div>
                <w:div w:id="17575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859">
          <w:marLeft w:val="0"/>
          <w:marRight w:val="0"/>
          <w:marTop w:val="0"/>
          <w:marBottom w:val="0"/>
          <w:divBdr>
            <w:top w:val="none" w:sz="0" w:space="0" w:color="auto"/>
            <w:left w:val="none" w:sz="0" w:space="0" w:color="auto"/>
            <w:bottom w:val="none" w:sz="0" w:space="0" w:color="auto"/>
            <w:right w:val="none" w:sz="0" w:space="0" w:color="auto"/>
          </w:divBdr>
        </w:div>
        <w:div w:id="199703608">
          <w:marLeft w:val="0"/>
          <w:marRight w:val="0"/>
          <w:marTop w:val="0"/>
          <w:marBottom w:val="0"/>
          <w:divBdr>
            <w:top w:val="none" w:sz="0" w:space="0" w:color="auto"/>
            <w:left w:val="none" w:sz="0" w:space="0" w:color="auto"/>
            <w:bottom w:val="none" w:sz="0" w:space="0" w:color="auto"/>
            <w:right w:val="none" w:sz="0" w:space="0" w:color="auto"/>
          </w:divBdr>
        </w:div>
        <w:div w:id="2056344254">
          <w:marLeft w:val="0"/>
          <w:marRight w:val="0"/>
          <w:marTop w:val="0"/>
          <w:marBottom w:val="0"/>
          <w:divBdr>
            <w:top w:val="none" w:sz="0" w:space="0" w:color="auto"/>
            <w:left w:val="none" w:sz="0" w:space="0" w:color="auto"/>
            <w:bottom w:val="none" w:sz="0" w:space="0" w:color="auto"/>
            <w:right w:val="none" w:sz="0" w:space="0" w:color="auto"/>
          </w:divBdr>
        </w:div>
        <w:div w:id="575093471">
          <w:marLeft w:val="0"/>
          <w:marRight w:val="0"/>
          <w:marTop w:val="0"/>
          <w:marBottom w:val="0"/>
          <w:divBdr>
            <w:top w:val="none" w:sz="0" w:space="0" w:color="auto"/>
            <w:left w:val="none" w:sz="0" w:space="0" w:color="auto"/>
            <w:bottom w:val="none" w:sz="0" w:space="0" w:color="auto"/>
            <w:right w:val="none" w:sz="0" w:space="0" w:color="auto"/>
          </w:divBdr>
          <w:divsChild>
            <w:div w:id="667560393">
              <w:marLeft w:val="0"/>
              <w:marRight w:val="0"/>
              <w:marTop w:val="0"/>
              <w:marBottom w:val="0"/>
              <w:divBdr>
                <w:top w:val="none" w:sz="0" w:space="0" w:color="auto"/>
                <w:left w:val="none" w:sz="0" w:space="0" w:color="auto"/>
                <w:bottom w:val="none" w:sz="0" w:space="0" w:color="auto"/>
                <w:right w:val="none" w:sz="0" w:space="0" w:color="auto"/>
              </w:divBdr>
            </w:div>
            <w:div w:id="178936368">
              <w:marLeft w:val="0"/>
              <w:marRight w:val="0"/>
              <w:marTop w:val="0"/>
              <w:marBottom w:val="0"/>
              <w:divBdr>
                <w:top w:val="none" w:sz="0" w:space="0" w:color="auto"/>
                <w:left w:val="none" w:sz="0" w:space="0" w:color="auto"/>
                <w:bottom w:val="none" w:sz="0" w:space="0" w:color="auto"/>
                <w:right w:val="none" w:sz="0" w:space="0" w:color="auto"/>
              </w:divBdr>
            </w:div>
            <w:div w:id="52312125">
              <w:marLeft w:val="0"/>
              <w:marRight w:val="0"/>
              <w:marTop w:val="0"/>
              <w:marBottom w:val="0"/>
              <w:divBdr>
                <w:top w:val="none" w:sz="0" w:space="0" w:color="auto"/>
                <w:left w:val="none" w:sz="0" w:space="0" w:color="auto"/>
                <w:bottom w:val="none" w:sz="0" w:space="0" w:color="auto"/>
                <w:right w:val="none" w:sz="0" w:space="0" w:color="auto"/>
              </w:divBdr>
            </w:div>
            <w:div w:id="537738358">
              <w:marLeft w:val="0"/>
              <w:marRight w:val="0"/>
              <w:marTop w:val="0"/>
              <w:marBottom w:val="0"/>
              <w:divBdr>
                <w:top w:val="none" w:sz="0" w:space="0" w:color="auto"/>
                <w:left w:val="none" w:sz="0" w:space="0" w:color="auto"/>
                <w:bottom w:val="none" w:sz="0" w:space="0" w:color="auto"/>
                <w:right w:val="none" w:sz="0" w:space="0" w:color="auto"/>
              </w:divBdr>
            </w:div>
            <w:div w:id="441386791">
              <w:marLeft w:val="0"/>
              <w:marRight w:val="0"/>
              <w:marTop w:val="0"/>
              <w:marBottom w:val="0"/>
              <w:divBdr>
                <w:top w:val="none" w:sz="0" w:space="0" w:color="auto"/>
                <w:left w:val="none" w:sz="0" w:space="0" w:color="auto"/>
                <w:bottom w:val="none" w:sz="0" w:space="0" w:color="auto"/>
                <w:right w:val="none" w:sz="0" w:space="0" w:color="auto"/>
              </w:divBdr>
            </w:div>
          </w:divsChild>
        </w:div>
        <w:div w:id="661933956">
          <w:marLeft w:val="0"/>
          <w:marRight w:val="0"/>
          <w:marTop w:val="0"/>
          <w:marBottom w:val="0"/>
          <w:divBdr>
            <w:top w:val="none" w:sz="0" w:space="0" w:color="auto"/>
            <w:left w:val="none" w:sz="0" w:space="0" w:color="auto"/>
            <w:bottom w:val="none" w:sz="0" w:space="0" w:color="auto"/>
            <w:right w:val="none" w:sz="0" w:space="0" w:color="auto"/>
          </w:divBdr>
        </w:div>
        <w:div w:id="317272378">
          <w:marLeft w:val="0"/>
          <w:marRight w:val="0"/>
          <w:marTop w:val="0"/>
          <w:marBottom w:val="0"/>
          <w:divBdr>
            <w:top w:val="none" w:sz="0" w:space="0" w:color="auto"/>
            <w:left w:val="none" w:sz="0" w:space="0" w:color="auto"/>
            <w:bottom w:val="none" w:sz="0" w:space="0" w:color="auto"/>
            <w:right w:val="none" w:sz="0" w:space="0" w:color="auto"/>
          </w:divBdr>
        </w:div>
        <w:div w:id="1516967648">
          <w:marLeft w:val="0"/>
          <w:marRight w:val="0"/>
          <w:marTop w:val="0"/>
          <w:marBottom w:val="0"/>
          <w:divBdr>
            <w:top w:val="none" w:sz="0" w:space="0" w:color="auto"/>
            <w:left w:val="none" w:sz="0" w:space="0" w:color="auto"/>
            <w:bottom w:val="none" w:sz="0" w:space="0" w:color="auto"/>
            <w:right w:val="none" w:sz="0" w:space="0" w:color="auto"/>
          </w:divBdr>
        </w:div>
        <w:div w:id="2043096349">
          <w:marLeft w:val="0"/>
          <w:marRight w:val="0"/>
          <w:marTop w:val="0"/>
          <w:marBottom w:val="0"/>
          <w:divBdr>
            <w:top w:val="none" w:sz="0" w:space="0" w:color="auto"/>
            <w:left w:val="none" w:sz="0" w:space="0" w:color="auto"/>
            <w:bottom w:val="none" w:sz="0" w:space="0" w:color="auto"/>
            <w:right w:val="none" w:sz="0" w:space="0" w:color="auto"/>
          </w:divBdr>
        </w:div>
        <w:div w:id="615522254">
          <w:marLeft w:val="0"/>
          <w:marRight w:val="0"/>
          <w:marTop w:val="0"/>
          <w:marBottom w:val="0"/>
          <w:divBdr>
            <w:top w:val="none" w:sz="0" w:space="0" w:color="auto"/>
            <w:left w:val="none" w:sz="0" w:space="0" w:color="auto"/>
            <w:bottom w:val="none" w:sz="0" w:space="0" w:color="auto"/>
            <w:right w:val="none" w:sz="0" w:space="0" w:color="auto"/>
          </w:divBdr>
          <w:divsChild>
            <w:div w:id="973558621">
              <w:marLeft w:val="0"/>
              <w:marRight w:val="0"/>
              <w:marTop w:val="0"/>
              <w:marBottom w:val="0"/>
              <w:divBdr>
                <w:top w:val="none" w:sz="0" w:space="0" w:color="auto"/>
                <w:left w:val="none" w:sz="0" w:space="0" w:color="auto"/>
                <w:bottom w:val="none" w:sz="0" w:space="0" w:color="auto"/>
                <w:right w:val="none" w:sz="0" w:space="0" w:color="auto"/>
              </w:divBdr>
            </w:div>
          </w:divsChild>
        </w:div>
        <w:div w:id="197744147">
          <w:marLeft w:val="0"/>
          <w:marRight w:val="0"/>
          <w:marTop w:val="0"/>
          <w:marBottom w:val="0"/>
          <w:divBdr>
            <w:top w:val="none" w:sz="0" w:space="0" w:color="auto"/>
            <w:left w:val="none" w:sz="0" w:space="0" w:color="auto"/>
            <w:bottom w:val="none" w:sz="0" w:space="0" w:color="auto"/>
            <w:right w:val="none" w:sz="0" w:space="0" w:color="auto"/>
          </w:divBdr>
          <w:divsChild>
            <w:div w:id="575210315">
              <w:marLeft w:val="0"/>
              <w:marRight w:val="0"/>
              <w:marTop w:val="0"/>
              <w:marBottom w:val="0"/>
              <w:divBdr>
                <w:top w:val="none" w:sz="0" w:space="0" w:color="auto"/>
                <w:left w:val="none" w:sz="0" w:space="0" w:color="auto"/>
                <w:bottom w:val="none" w:sz="0" w:space="0" w:color="auto"/>
                <w:right w:val="none" w:sz="0" w:space="0" w:color="auto"/>
              </w:divBdr>
            </w:div>
            <w:div w:id="1740901064">
              <w:marLeft w:val="0"/>
              <w:marRight w:val="0"/>
              <w:marTop w:val="0"/>
              <w:marBottom w:val="0"/>
              <w:divBdr>
                <w:top w:val="none" w:sz="0" w:space="0" w:color="auto"/>
                <w:left w:val="none" w:sz="0" w:space="0" w:color="auto"/>
                <w:bottom w:val="none" w:sz="0" w:space="0" w:color="auto"/>
                <w:right w:val="none" w:sz="0" w:space="0" w:color="auto"/>
              </w:divBdr>
            </w:div>
            <w:div w:id="832454807">
              <w:marLeft w:val="0"/>
              <w:marRight w:val="0"/>
              <w:marTop w:val="0"/>
              <w:marBottom w:val="0"/>
              <w:divBdr>
                <w:top w:val="none" w:sz="0" w:space="0" w:color="auto"/>
                <w:left w:val="none" w:sz="0" w:space="0" w:color="auto"/>
                <w:bottom w:val="none" w:sz="0" w:space="0" w:color="auto"/>
                <w:right w:val="none" w:sz="0" w:space="0" w:color="auto"/>
              </w:divBdr>
            </w:div>
          </w:divsChild>
        </w:div>
        <w:div w:id="1167550541">
          <w:marLeft w:val="0"/>
          <w:marRight w:val="0"/>
          <w:marTop w:val="0"/>
          <w:marBottom w:val="0"/>
          <w:divBdr>
            <w:top w:val="none" w:sz="0" w:space="0" w:color="auto"/>
            <w:left w:val="none" w:sz="0" w:space="0" w:color="auto"/>
            <w:bottom w:val="none" w:sz="0" w:space="0" w:color="auto"/>
            <w:right w:val="none" w:sz="0" w:space="0" w:color="auto"/>
          </w:divBdr>
        </w:div>
        <w:div w:id="1676960531">
          <w:marLeft w:val="0"/>
          <w:marRight w:val="0"/>
          <w:marTop w:val="0"/>
          <w:marBottom w:val="0"/>
          <w:divBdr>
            <w:top w:val="none" w:sz="0" w:space="0" w:color="auto"/>
            <w:left w:val="none" w:sz="0" w:space="0" w:color="auto"/>
            <w:bottom w:val="none" w:sz="0" w:space="0" w:color="auto"/>
            <w:right w:val="none" w:sz="0" w:space="0" w:color="auto"/>
          </w:divBdr>
          <w:divsChild>
            <w:div w:id="382797800">
              <w:marLeft w:val="0"/>
              <w:marRight w:val="0"/>
              <w:marTop w:val="0"/>
              <w:marBottom w:val="0"/>
              <w:divBdr>
                <w:top w:val="none" w:sz="0" w:space="0" w:color="auto"/>
                <w:left w:val="none" w:sz="0" w:space="0" w:color="auto"/>
                <w:bottom w:val="none" w:sz="0" w:space="0" w:color="auto"/>
                <w:right w:val="none" w:sz="0" w:space="0" w:color="auto"/>
              </w:divBdr>
              <w:divsChild>
                <w:div w:id="1781995467">
                  <w:marLeft w:val="0"/>
                  <w:marRight w:val="0"/>
                  <w:marTop w:val="0"/>
                  <w:marBottom w:val="0"/>
                  <w:divBdr>
                    <w:top w:val="none" w:sz="0" w:space="0" w:color="auto"/>
                    <w:left w:val="none" w:sz="0" w:space="0" w:color="auto"/>
                    <w:bottom w:val="none" w:sz="0" w:space="0" w:color="auto"/>
                    <w:right w:val="none" w:sz="0" w:space="0" w:color="auto"/>
                  </w:divBdr>
                </w:div>
                <w:div w:id="1476486989">
                  <w:marLeft w:val="0"/>
                  <w:marRight w:val="0"/>
                  <w:marTop w:val="0"/>
                  <w:marBottom w:val="0"/>
                  <w:divBdr>
                    <w:top w:val="none" w:sz="0" w:space="0" w:color="auto"/>
                    <w:left w:val="none" w:sz="0" w:space="0" w:color="auto"/>
                    <w:bottom w:val="none" w:sz="0" w:space="0" w:color="auto"/>
                    <w:right w:val="none" w:sz="0" w:space="0" w:color="auto"/>
                  </w:divBdr>
                </w:div>
                <w:div w:id="425615388">
                  <w:marLeft w:val="0"/>
                  <w:marRight w:val="0"/>
                  <w:marTop w:val="0"/>
                  <w:marBottom w:val="0"/>
                  <w:divBdr>
                    <w:top w:val="none" w:sz="0" w:space="0" w:color="auto"/>
                    <w:left w:val="none" w:sz="0" w:space="0" w:color="auto"/>
                    <w:bottom w:val="none" w:sz="0" w:space="0" w:color="auto"/>
                    <w:right w:val="none" w:sz="0" w:space="0" w:color="auto"/>
                  </w:divBdr>
                </w:div>
                <w:div w:id="913976892">
                  <w:marLeft w:val="0"/>
                  <w:marRight w:val="0"/>
                  <w:marTop w:val="0"/>
                  <w:marBottom w:val="0"/>
                  <w:divBdr>
                    <w:top w:val="none" w:sz="0" w:space="0" w:color="auto"/>
                    <w:left w:val="none" w:sz="0" w:space="0" w:color="auto"/>
                    <w:bottom w:val="none" w:sz="0" w:space="0" w:color="auto"/>
                    <w:right w:val="none" w:sz="0" w:space="0" w:color="auto"/>
                  </w:divBdr>
                </w:div>
                <w:div w:id="1217623096">
                  <w:marLeft w:val="0"/>
                  <w:marRight w:val="0"/>
                  <w:marTop w:val="0"/>
                  <w:marBottom w:val="0"/>
                  <w:divBdr>
                    <w:top w:val="none" w:sz="0" w:space="0" w:color="auto"/>
                    <w:left w:val="none" w:sz="0" w:space="0" w:color="auto"/>
                    <w:bottom w:val="none" w:sz="0" w:space="0" w:color="auto"/>
                    <w:right w:val="none" w:sz="0" w:space="0" w:color="auto"/>
                  </w:divBdr>
                </w:div>
                <w:div w:id="952370300">
                  <w:marLeft w:val="0"/>
                  <w:marRight w:val="0"/>
                  <w:marTop w:val="0"/>
                  <w:marBottom w:val="0"/>
                  <w:divBdr>
                    <w:top w:val="none" w:sz="0" w:space="0" w:color="auto"/>
                    <w:left w:val="none" w:sz="0" w:space="0" w:color="auto"/>
                    <w:bottom w:val="none" w:sz="0" w:space="0" w:color="auto"/>
                    <w:right w:val="none" w:sz="0" w:space="0" w:color="auto"/>
                  </w:divBdr>
                </w:div>
                <w:div w:id="2146964689">
                  <w:marLeft w:val="0"/>
                  <w:marRight w:val="0"/>
                  <w:marTop w:val="0"/>
                  <w:marBottom w:val="0"/>
                  <w:divBdr>
                    <w:top w:val="none" w:sz="0" w:space="0" w:color="auto"/>
                    <w:left w:val="none" w:sz="0" w:space="0" w:color="auto"/>
                    <w:bottom w:val="none" w:sz="0" w:space="0" w:color="auto"/>
                    <w:right w:val="none" w:sz="0" w:space="0" w:color="auto"/>
                  </w:divBdr>
                </w:div>
                <w:div w:id="473370908">
                  <w:marLeft w:val="0"/>
                  <w:marRight w:val="0"/>
                  <w:marTop w:val="0"/>
                  <w:marBottom w:val="0"/>
                  <w:divBdr>
                    <w:top w:val="none" w:sz="0" w:space="0" w:color="auto"/>
                    <w:left w:val="none" w:sz="0" w:space="0" w:color="auto"/>
                    <w:bottom w:val="none" w:sz="0" w:space="0" w:color="auto"/>
                    <w:right w:val="none" w:sz="0" w:space="0" w:color="auto"/>
                  </w:divBdr>
                </w:div>
                <w:div w:id="1718816518">
                  <w:marLeft w:val="0"/>
                  <w:marRight w:val="0"/>
                  <w:marTop w:val="0"/>
                  <w:marBottom w:val="0"/>
                  <w:divBdr>
                    <w:top w:val="none" w:sz="0" w:space="0" w:color="auto"/>
                    <w:left w:val="none" w:sz="0" w:space="0" w:color="auto"/>
                    <w:bottom w:val="none" w:sz="0" w:space="0" w:color="auto"/>
                    <w:right w:val="none" w:sz="0" w:space="0" w:color="auto"/>
                  </w:divBdr>
                </w:div>
                <w:div w:id="1436974938">
                  <w:marLeft w:val="0"/>
                  <w:marRight w:val="0"/>
                  <w:marTop w:val="0"/>
                  <w:marBottom w:val="0"/>
                  <w:divBdr>
                    <w:top w:val="none" w:sz="0" w:space="0" w:color="auto"/>
                    <w:left w:val="none" w:sz="0" w:space="0" w:color="auto"/>
                    <w:bottom w:val="none" w:sz="0" w:space="0" w:color="auto"/>
                    <w:right w:val="none" w:sz="0" w:space="0" w:color="auto"/>
                  </w:divBdr>
                </w:div>
                <w:div w:id="1053580768">
                  <w:marLeft w:val="0"/>
                  <w:marRight w:val="0"/>
                  <w:marTop w:val="0"/>
                  <w:marBottom w:val="0"/>
                  <w:divBdr>
                    <w:top w:val="none" w:sz="0" w:space="0" w:color="auto"/>
                    <w:left w:val="none" w:sz="0" w:space="0" w:color="auto"/>
                    <w:bottom w:val="none" w:sz="0" w:space="0" w:color="auto"/>
                    <w:right w:val="none" w:sz="0" w:space="0" w:color="auto"/>
                  </w:divBdr>
                </w:div>
                <w:div w:id="1863324361">
                  <w:marLeft w:val="0"/>
                  <w:marRight w:val="0"/>
                  <w:marTop w:val="0"/>
                  <w:marBottom w:val="0"/>
                  <w:divBdr>
                    <w:top w:val="none" w:sz="0" w:space="0" w:color="auto"/>
                    <w:left w:val="none" w:sz="0" w:space="0" w:color="auto"/>
                    <w:bottom w:val="none" w:sz="0" w:space="0" w:color="auto"/>
                    <w:right w:val="none" w:sz="0" w:space="0" w:color="auto"/>
                  </w:divBdr>
                </w:div>
                <w:div w:id="854542285">
                  <w:marLeft w:val="0"/>
                  <w:marRight w:val="0"/>
                  <w:marTop w:val="0"/>
                  <w:marBottom w:val="0"/>
                  <w:divBdr>
                    <w:top w:val="none" w:sz="0" w:space="0" w:color="auto"/>
                    <w:left w:val="none" w:sz="0" w:space="0" w:color="auto"/>
                    <w:bottom w:val="none" w:sz="0" w:space="0" w:color="auto"/>
                    <w:right w:val="none" w:sz="0" w:space="0" w:color="auto"/>
                  </w:divBdr>
                </w:div>
                <w:div w:id="549463275">
                  <w:marLeft w:val="0"/>
                  <w:marRight w:val="0"/>
                  <w:marTop w:val="0"/>
                  <w:marBottom w:val="0"/>
                  <w:divBdr>
                    <w:top w:val="none" w:sz="0" w:space="0" w:color="auto"/>
                    <w:left w:val="none" w:sz="0" w:space="0" w:color="auto"/>
                    <w:bottom w:val="none" w:sz="0" w:space="0" w:color="auto"/>
                    <w:right w:val="none" w:sz="0" w:space="0" w:color="auto"/>
                  </w:divBdr>
                </w:div>
                <w:div w:id="1506356219">
                  <w:marLeft w:val="0"/>
                  <w:marRight w:val="0"/>
                  <w:marTop w:val="0"/>
                  <w:marBottom w:val="0"/>
                  <w:divBdr>
                    <w:top w:val="none" w:sz="0" w:space="0" w:color="auto"/>
                    <w:left w:val="none" w:sz="0" w:space="0" w:color="auto"/>
                    <w:bottom w:val="none" w:sz="0" w:space="0" w:color="auto"/>
                    <w:right w:val="none" w:sz="0" w:space="0" w:color="auto"/>
                  </w:divBdr>
                </w:div>
                <w:div w:id="1564560600">
                  <w:marLeft w:val="0"/>
                  <w:marRight w:val="0"/>
                  <w:marTop w:val="0"/>
                  <w:marBottom w:val="0"/>
                  <w:divBdr>
                    <w:top w:val="none" w:sz="0" w:space="0" w:color="auto"/>
                    <w:left w:val="none" w:sz="0" w:space="0" w:color="auto"/>
                    <w:bottom w:val="none" w:sz="0" w:space="0" w:color="auto"/>
                    <w:right w:val="none" w:sz="0" w:space="0" w:color="auto"/>
                  </w:divBdr>
                </w:div>
                <w:div w:id="304042870">
                  <w:marLeft w:val="0"/>
                  <w:marRight w:val="0"/>
                  <w:marTop w:val="0"/>
                  <w:marBottom w:val="0"/>
                  <w:divBdr>
                    <w:top w:val="none" w:sz="0" w:space="0" w:color="auto"/>
                    <w:left w:val="none" w:sz="0" w:space="0" w:color="auto"/>
                    <w:bottom w:val="none" w:sz="0" w:space="0" w:color="auto"/>
                    <w:right w:val="none" w:sz="0" w:space="0" w:color="auto"/>
                  </w:divBdr>
                </w:div>
                <w:div w:id="111946615">
                  <w:marLeft w:val="0"/>
                  <w:marRight w:val="0"/>
                  <w:marTop w:val="0"/>
                  <w:marBottom w:val="0"/>
                  <w:divBdr>
                    <w:top w:val="none" w:sz="0" w:space="0" w:color="auto"/>
                    <w:left w:val="none" w:sz="0" w:space="0" w:color="auto"/>
                    <w:bottom w:val="none" w:sz="0" w:space="0" w:color="auto"/>
                    <w:right w:val="none" w:sz="0" w:space="0" w:color="auto"/>
                  </w:divBdr>
                </w:div>
                <w:div w:id="120224354">
                  <w:marLeft w:val="0"/>
                  <w:marRight w:val="0"/>
                  <w:marTop w:val="0"/>
                  <w:marBottom w:val="0"/>
                  <w:divBdr>
                    <w:top w:val="none" w:sz="0" w:space="0" w:color="auto"/>
                    <w:left w:val="none" w:sz="0" w:space="0" w:color="auto"/>
                    <w:bottom w:val="none" w:sz="0" w:space="0" w:color="auto"/>
                    <w:right w:val="none" w:sz="0" w:space="0" w:color="auto"/>
                  </w:divBdr>
                </w:div>
                <w:div w:id="527570184">
                  <w:marLeft w:val="0"/>
                  <w:marRight w:val="0"/>
                  <w:marTop w:val="0"/>
                  <w:marBottom w:val="0"/>
                  <w:divBdr>
                    <w:top w:val="none" w:sz="0" w:space="0" w:color="auto"/>
                    <w:left w:val="none" w:sz="0" w:space="0" w:color="auto"/>
                    <w:bottom w:val="none" w:sz="0" w:space="0" w:color="auto"/>
                    <w:right w:val="none" w:sz="0" w:space="0" w:color="auto"/>
                  </w:divBdr>
                </w:div>
                <w:div w:id="1871993206">
                  <w:marLeft w:val="0"/>
                  <w:marRight w:val="0"/>
                  <w:marTop w:val="0"/>
                  <w:marBottom w:val="0"/>
                  <w:divBdr>
                    <w:top w:val="none" w:sz="0" w:space="0" w:color="auto"/>
                    <w:left w:val="none" w:sz="0" w:space="0" w:color="auto"/>
                    <w:bottom w:val="none" w:sz="0" w:space="0" w:color="auto"/>
                    <w:right w:val="none" w:sz="0" w:space="0" w:color="auto"/>
                  </w:divBdr>
                </w:div>
                <w:div w:id="860512217">
                  <w:marLeft w:val="0"/>
                  <w:marRight w:val="0"/>
                  <w:marTop w:val="0"/>
                  <w:marBottom w:val="0"/>
                  <w:divBdr>
                    <w:top w:val="none" w:sz="0" w:space="0" w:color="auto"/>
                    <w:left w:val="none" w:sz="0" w:space="0" w:color="auto"/>
                    <w:bottom w:val="none" w:sz="0" w:space="0" w:color="auto"/>
                    <w:right w:val="none" w:sz="0" w:space="0" w:color="auto"/>
                  </w:divBdr>
                </w:div>
                <w:div w:id="936906390">
                  <w:marLeft w:val="0"/>
                  <w:marRight w:val="0"/>
                  <w:marTop w:val="0"/>
                  <w:marBottom w:val="0"/>
                  <w:divBdr>
                    <w:top w:val="none" w:sz="0" w:space="0" w:color="auto"/>
                    <w:left w:val="none" w:sz="0" w:space="0" w:color="auto"/>
                    <w:bottom w:val="none" w:sz="0" w:space="0" w:color="auto"/>
                    <w:right w:val="none" w:sz="0" w:space="0" w:color="auto"/>
                  </w:divBdr>
                </w:div>
                <w:div w:id="247423575">
                  <w:marLeft w:val="0"/>
                  <w:marRight w:val="0"/>
                  <w:marTop w:val="0"/>
                  <w:marBottom w:val="0"/>
                  <w:divBdr>
                    <w:top w:val="none" w:sz="0" w:space="0" w:color="auto"/>
                    <w:left w:val="none" w:sz="0" w:space="0" w:color="auto"/>
                    <w:bottom w:val="none" w:sz="0" w:space="0" w:color="auto"/>
                    <w:right w:val="none" w:sz="0" w:space="0" w:color="auto"/>
                  </w:divBdr>
                </w:div>
                <w:div w:id="1112243204">
                  <w:marLeft w:val="0"/>
                  <w:marRight w:val="0"/>
                  <w:marTop w:val="0"/>
                  <w:marBottom w:val="0"/>
                  <w:divBdr>
                    <w:top w:val="none" w:sz="0" w:space="0" w:color="auto"/>
                    <w:left w:val="none" w:sz="0" w:space="0" w:color="auto"/>
                    <w:bottom w:val="none" w:sz="0" w:space="0" w:color="auto"/>
                    <w:right w:val="none" w:sz="0" w:space="0" w:color="auto"/>
                  </w:divBdr>
                </w:div>
                <w:div w:id="1619023454">
                  <w:marLeft w:val="0"/>
                  <w:marRight w:val="0"/>
                  <w:marTop w:val="0"/>
                  <w:marBottom w:val="0"/>
                  <w:divBdr>
                    <w:top w:val="none" w:sz="0" w:space="0" w:color="auto"/>
                    <w:left w:val="none" w:sz="0" w:space="0" w:color="auto"/>
                    <w:bottom w:val="none" w:sz="0" w:space="0" w:color="auto"/>
                    <w:right w:val="none" w:sz="0" w:space="0" w:color="auto"/>
                  </w:divBdr>
                </w:div>
                <w:div w:id="1684892450">
                  <w:marLeft w:val="0"/>
                  <w:marRight w:val="0"/>
                  <w:marTop w:val="0"/>
                  <w:marBottom w:val="0"/>
                  <w:divBdr>
                    <w:top w:val="none" w:sz="0" w:space="0" w:color="auto"/>
                    <w:left w:val="none" w:sz="0" w:space="0" w:color="auto"/>
                    <w:bottom w:val="none" w:sz="0" w:space="0" w:color="auto"/>
                    <w:right w:val="none" w:sz="0" w:space="0" w:color="auto"/>
                  </w:divBdr>
                </w:div>
                <w:div w:id="341862652">
                  <w:marLeft w:val="0"/>
                  <w:marRight w:val="0"/>
                  <w:marTop w:val="0"/>
                  <w:marBottom w:val="0"/>
                  <w:divBdr>
                    <w:top w:val="none" w:sz="0" w:space="0" w:color="auto"/>
                    <w:left w:val="none" w:sz="0" w:space="0" w:color="auto"/>
                    <w:bottom w:val="none" w:sz="0" w:space="0" w:color="auto"/>
                    <w:right w:val="none" w:sz="0" w:space="0" w:color="auto"/>
                  </w:divBdr>
                </w:div>
                <w:div w:id="553278859">
                  <w:marLeft w:val="0"/>
                  <w:marRight w:val="0"/>
                  <w:marTop w:val="0"/>
                  <w:marBottom w:val="0"/>
                  <w:divBdr>
                    <w:top w:val="none" w:sz="0" w:space="0" w:color="auto"/>
                    <w:left w:val="none" w:sz="0" w:space="0" w:color="auto"/>
                    <w:bottom w:val="none" w:sz="0" w:space="0" w:color="auto"/>
                    <w:right w:val="none" w:sz="0" w:space="0" w:color="auto"/>
                  </w:divBdr>
                </w:div>
                <w:div w:id="1257715388">
                  <w:marLeft w:val="0"/>
                  <w:marRight w:val="0"/>
                  <w:marTop w:val="0"/>
                  <w:marBottom w:val="0"/>
                  <w:divBdr>
                    <w:top w:val="none" w:sz="0" w:space="0" w:color="auto"/>
                    <w:left w:val="none" w:sz="0" w:space="0" w:color="auto"/>
                    <w:bottom w:val="none" w:sz="0" w:space="0" w:color="auto"/>
                    <w:right w:val="none" w:sz="0" w:space="0" w:color="auto"/>
                  </w:divBdr>
                </w:div>
                <w:div w:id="1695496373">
                  <w:marLeft w:val="0"/>
                  <w:marRight w:val="0"/>
                  <w:marTop w:val="0"/>
                  <w:marBottom w:val="0"/>
                  <w:divBdr>
                    <w:top w:val="none" w:sz="0" w:space="0" w:color="auto"/>
                    <w:left w:val="none" w:sz="0" w:space="0" w:color="auto"/>
                    <w:bottom w:val="none" w:sz="0" w:space="0" w:color="auto"/>
                    <w:right w:val="none" w:sz="0" w:space="0" w:color="auto"/>
                  </w:divBdr>
                </w:div>
                <w:div w:id="268897399">
                  <w:marLeft w:val="0"/>
                  <w:marRight w:val="0"/>
                  <w:marTop w:val="0"/>
                  <w:marBottom w:val="0"/>
                  <w:divBdr>
                    <w:top w:val="none" w:sz="0" w:space="0" w:color="auto"/>
                    <w:left w:val="none" w:sz="0" w:space="0" w:color="auto"/>
                    <w:bottom w:val="none" w:sz="0" w:space="0" w:color="auto"/>
                    <w:right w:val="none" w:sz="0" w:space="0" w:color="auto"/>
                  </w:divBdr>
                </w:div>
                <w:div w:id="7852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4033">
          <w:marLeft w:val="0"/>
          <w:marRight w:val="0"/>
          <w:marTop w:val="0"/>
          <w:marBottom w:val="0"/>
          <w:divBdr>
            <w:top w:val="none" w:sz="0" w:space="0" w:color="auto"/>
            <w:left w:val="none" w:sz="0" w:space="0" w:color="auto"/>
            <w:bottom w:val="none" w:sz="0" w:space="0" w:color="auto"/>
            <w:right w:val="none" w:sz="0" w:space="0" w:color="auto"/>
          </w:divBdr>
        </w:div>
        <w:div w:id="57023832">
          <w:marLeft w:val="0"/>
          <w:marRight w:val="0"/>
          <w:marTop w:val="0"/>
          <w:marBottom w:val="0"/>
          <w:divBdr>
            <w:top w:val="none" w:sz="0" w:space="0" w:color="auto"/>
            <w:left w:val="none" w:sz="0" w:space="0" w:color="auto"/>
            <w:bottom w:val="none" w:sz="0" w:space="0" w:color="auto"/>
            <w:right w:val="none" w:sz="0" w:space="0" w:color="auto"/>
          </w:divBdr>
        </w:div>
        <w:div w:id="1792240287">
          <w:marLeft w:val="0"/>
          <w:marRight w:val="0"/>
          <w:marTop w:val="0"/>
          <w:marBottom w:val="0"/>
          <w:divBdr>
            <w:top w:val="none" w:sz="0" w:space="0" w:color="auto"/>
            <w:left w:val="none" w:sz="0" w:space="0" w:color="auto"/>
            <w:bottom w:val="none" w:sz="0" w:space="0" w:color="auto"/>
            <w:right w:val="none" w:sz="0" w:space="0" w:color="auto"/>
          </w:divBdr>
          <w:divsChild>
            <w:div w:id="1122576217">
              <w:marLeft w:val="0"/>
              <w:marRight w:val="0"/>
              <w:marTop w:val="0"/>
              <w:marBottom w:val="0"/>
              <w:divBdr>
                <w:top w:val="none" w:sz="0" w:space="0" w:color="auto"/>
                <w:left w:val="none" w:sz="0" w:space="0" w:color="auto"/>
                <w:bottom w:val="none" w:sz="0" w:space="0" w:color="auto"/>
                <w:right w:val="none" w:sz="0" w:space="0" w:color="auto"/>
              </w:divBdr>
            </w:div>
            <w:div w:id="34283580">
              <w:marLeft w:val="0"/>
              <w:marRight w:val="0"/>
              <w:marTop w:val="0"/>
              <w:marBottom w:val="0"/>
              <w:divBdr>
                <w:top w:val="none" w:sz="0" w:space="0" w:color="auto"/>
                <w:left w:val="none" w:sz="0" w:space="0" w:color="auto"/>
                <w:bottom w:val="none" w:sz="0" w:space="0" w:color="auto"/>
                <w:right w:val="none" w:sz="0" w:space="0" w:color="auto"/>
              </w:divBdr>
            </w:div>
            <w:div w:id="761417700">
              <w:marLeft w:val="0"/>
              <w:marRight w:val="0"/>
              <w:marTop w:val="0"/>
              <w:marBottom w:val="0"/>
              <w:divBdr>
                <w:top w:val="none" w:sz="0" w:space="0" w:color="auto"/>
                <w:left w:val="none" w:sz="0" w:space="0" w:color="auto"/>
                <w:bottom w:val="none" w:sz="0" w:space="0" w:color="auto"/>
                <w:right w:val="none" w:sz="0" w:space="0" w:color="auto"/>
              </w:divBdr>
            </w:div>
          </w:divsChild>
        </w:div>
        <w:div w:id="152643436">
          <w:marLeft w:val="0"/>
          <w:marRight w:val="0"/>
          <w:marTop w:val="0"/>
          <w:marBottom w:val="0"/>
          <w:divBdr>
            <w:top w:val="none" w:sz="0" w:space="0" w:color="auto"/>
            <w:left w:val="none" w:sz="0" w:space="0" w:color="auto"/>
            <w:bottom w:val="none" w:sz="0" w:space="0" w:color="auto"/>
            <w:right w:val="none" w:sz="0" w:space="0" w:color="auto"/>
          </w:divBdr>
        </w:div>
        <w:div w:id="111749179">
          <w:marLeft w:val="0"/>
          <w:marRight w:val="0"/>
          <w:marTop w:val="0"/>
          <w:marBottom w:val="0"/>
          <w:divBdr>
            <w:top w:val="none" w:sz="0" w:space="0" w:color="auto"/>
            <w:left w:val="none" w:sz="0" w:space="0" w:color="auto"/>
            <w:bottom w:val="none" w:sz="0" w:space="0" w:color="auto"/>
            <w:right w:val="none" w:sz="0" w:space="0" w:color="auto"/>
          </w:divBdr>
          <w:divsChild>
            <w:div w:id="220217338">
              <w:marLeft w:val="0"/>
              <w:marRight w:val="0"/>
              <w:marTop w:val="0"/>
              <w:marBottom w:val="0"/>
              <w:divBdr>
                <w:top w:val="none" w:sz="0" w:space="0" w:color="auto"/>
                <w:left w:val="none" w:sz="0" w:space="0" w:color="auto"/>
                <w:bottom w:val="none" w:sz="0" w:space="0" w:color="auto"/>
                <w:right w:val="none" w:sz="0" w:space="0" w:color="auto"/>
              </w:divBdr>
            </w:div>
          </w:divsChild>
        </w:div>
        <w:div w:id="84421342">
          <w:marLeft w:val="0"/>
          <w:marRight w:val="0"/>
          <w:marTop w:val="0"/>
          <w:marBottom w:val="0"/>
          <w:divBdr>
            <w:top w:val="none" w:sz="0" w:space="0" w:color="auto"/>
            <w:left w:val="none" w:sz="0" w:space="0" w:color="auto"/>
            <w:bottom w:val="none" w:sz="0" w:space="0" w:color="auto"/>
            <w:right w:val="none" w:sz="0" w:space="0" w:color="auto"/>
          </w:divBdr>
        </w:div>
        <w:div w:id="1085566570">
          <w:marLeft w:val="0"/>
          <w:marRight w:val="0"/>
          <w:marTop w:val="0"/>
          <w:marBottom w:val="0"/>
          <w:divBdr>
            <w:top w:val="none" w:sz="0" w:space="0" w:color="auto"/>
            <w:left w:val="none" w:sz="0" w:space="0" w:color="auto"/>
            <w:bottom w:val="none" w:sz="0" w:space="0" w:color="auto"/>
            <w:right w:val="none" w:sz="0" w:space="0" w:color="auto"/>
          </w:divBdr>
          <w:divsChild>
            <w:div w:id="1106582828">
              <w:marLeft w:val="0"/>
              <w:marRight w:val="0"/>
              <w:marTop w:val="0"/>
              <w:marBottom w:val="0"/>
              <w:divBdr>
                <w:top w:val="none" w:sz="0" w:space="0" w:color="auto"/>
                <w:left w:val="none" w:sz="0" w:space="0" w:color="auto"/>
                <w:bottom w:val="none" w:sz="0" w:space="0" w:color="auto"/>
                <w:right w:val="none" w:sz="0" w:space="0" w:color="auto"/>
              </w:divBdr>
              <w:divsChild>
                <w:div w:id="574818829">
                  <w:marLeft w:val="0"/>
                  <w:marRight w:val="0"/>
                  <w:marTop w:val="0"/>
                  <w:marBottom w:val="0"/>
                  <w:divBdr>
                    <w:top w:val="none" w:sz="0" w:space="0" w:color="auto"/>
                    <w:left w:val="none" w:sz="0" w:space="0" w:color="auto"/>
                    <w:bottom w:val="none" w:sz="0" w:space="0" w:color="auto"/>
                    <w:right w:val="none" w:sz="0" w:space="0" w:color="auto"/>
                  </w:divBdr>
                </w:div>
                <w:div w:id="457182367">
                  <w:marLeft w:val="0"/>
                  <w:marRight w:val="0"/>
                  <w:marTop w:val="0"/>
                  <w:marBottom w:val="0"/>
                  <w:divBdr>
                    <w:top w:val="none" w:sz="0" w:space="0" w:color="auto"/>
                    <w:left w:val="none" w:sz="0" w:space="0" w:color="auto"/>
                    <w:bottom w:val="none" w:sz="0" w:space="0" w:color="auto"/>
                    <w:right w:val="none" w:sz="0" w:space="0" w:color="auto"/>
                  </w:divBdr>
                </w:div>
                <w:div w:id="681054054">
                  <w:marLeft w:val="0"/>
                  <w:marRight w:val="0"/>
                  <w:marTop w:val="0"/>
                  <w:marBottom w:val="0"/>
                  <w:divBdr>
                    <w:top w:val="none" w:sz="0" w:space="0" w:color="auto"/>
                    <w:left w:val="none" w:sz="0" w:space="0" w:color="auto"/>
                    <w:bottom w:val="none" w:sz="0" w:space="0" w:color="auto"/>
                    <w:right w:val="none" w:sz="0" w:space="0" w:color="auto"/>
                  </w:divBdr>
                </w:div>
                <w:div w:id="1484739424">
                  <w:marLeft w:val="0"/>
                  <w:marRight w:val="0"/>
                  <w:marTop w:val="0"/>
                  <w:marBottom w:val="0"/>
                  <w:divBdr>
                    <w:top w:val="none" w:sz="0" w:space="0" w:color="auto"/>
                    <w:left w:val="none" w:sz="0" w:space="0" w:color="auto"/>
                    <w:bottom w:val="none" w:sz="0" w:space="0" w:color="auto"/>
                    <w:right w:val="none" w:sz="0" w:space="0" w:color="auto"/>
                  </w:divBdr>
                </w:div>
                <w:div w:id="462233872">
                  <w:marLeft w:val="0"/>
                  <w:marRight w:val="0"/>
                  <w:marTop w:val="0"/>
                  <w:marBottom w:val="0"/>
                  <w:divBdr>
                    <w:top w:val="none" w:sz="0" w:space="0" w:color="auto"/>
                    <w:left w:val="none" w:sz="0" w:space="0" w:color="auto"/>
                    <w:bottom w:val="none" w:sz="0" w:space="0" w:color="auto"/>
                    <w:right w:val="none" w:sz="0" w:space="0" w:color="auto"/>
                  </w:divBdr>
                </w:div>
                <w:div w:id="2044861389">
                  <w:marLeft w:val="0"/>
                  <w:marRight w:val="0"/>
                  <w:marTop w:val="0"/>
                  <w:marBottom w:val="0"/>
                  <w:divBdr>
                    <w:top w:val="none" w:sz="0" w:space="0" w:color="auto"/>
                    <w:left w:val="none" w:sz="0" w:space="0" w:color="auto"/>
                    <w:bottom w:val="none" w:sz="0" w:space="0" w:color="auto"/>
                    <w:right w:val="none" w:sz="0" w:space="0" w:color="auto"/>
                  </w:divBdr>
                </w:div>
                <w:div w:id="562058999">
                  <w:marLeft w:val="0"/>
                  <w:marRight w:val="0"/>
                  <w:marTop w:val="0"/>
                  <w:marBottom w:val="0"/>
                  <w:divBdr>
                    <w:top w:val="none" w:sz="0" w:space="0" w:color="auto"/>
                    <w:left w:val="none" w:sz="0" w:space="0" w:color="auto"/>
                    <w:bottom w:val="none" w:sz="0" w:space="0" w:color="auto"/>
                    <w:right w:val="none" w:sz="0" w:space="0" w:color="auto"/>
                  </w:divBdr>
                </w:div>
                <w:div w:id="1772238822">
                  <w:marLeft w:val="0"/>
                  <w:marRight w:val="0"/>
                  <w:marTop w:val="0"/>
                  <w:marBottom w:val="0"/>
                  <w:divBdr>
                    <w:top w:val="none" w:sz="0" w:space="0" w:color="auto"/>
                    <w:left w:val="none" w:sz="0" w:space="0" w:color="auto"/>
                    <w:bottom w:val="none" w:sz="0" w:space="0" w:color="auto"/>
                    <w:right w:val="none" w:sz="0" w:space="0" w:color="auto"/>
                  </w:divBdr>
                </w:div>
                <w:div w:id="153567979">
                  <w:marLeft w:val="0"/>
                  <w:marRight w:val="0"/>
                  <w:marTop w:val="0"/>
                  <w:marBottom w:val="0"/>
                  <w:divBdr>
                    <w:top w:val="none" w:sz="0" w:space="0" w:color="auto"/>
                    <w:left w:val="none" w:sz="0" w:space="0" w:color="auto"/>
                    <w:bottom w:val="none" w:sz="0" w:space="0" w:color="auto"/>
                    <w:right w:val="none" w:sz="0" w:space="0" w:color="auto"/>
                  </w:divBdr>
                </w:div>
                <w:div w:id="1614247489">
                  <w:marLeft w:val="0"/>
                  <w:marRight w:val="0"/>
                  <w:marTop w:val="0"/>
                  <w:marBottom w:val="0"/>
                  <w:divBdr>
                    <w:top w:val="none" w:sz="0" w:space="0" w:color="auto"/>
                    <w:left w:val="none" w:sz="0" w:space="0" w:color="auto"/>
                    <w:bottom w:val="none" w:sz="0" w:space="0" w:color="auto"/>
                    <w:right w:val="none" w:sz="0" w:space="0" w:color="auto"/>
                  </w:divBdr>
                </w:div>
                <w:div w:id="1393383598">
                  <w:marLeft w:val="0"/>
                  <w:marRight w:val="0"/>
                  <w:marTop w:val="0"/>
                  <w:marBottom w:val="0"/>
                  <w:divBdr>
                    <w:top w:val="none" w:sz="0" w:space="0" w:color="auto"/>
                    <w:left w:val="none" w:sz="0" w:space="0" w:color="auto"/>
                    <w:bottom w:val="none" w:sz="0" w:space="0" w:color="auto"/>
                    <w:right w:val="none" w:sz="0" w:space="0" w:color="auto"/>
                  </w:divBdr>
                </w:div>
                <w:div w:id="924848595">
                  <w:marLeft w:val="0"/>
                  <w:marRight w:val="0"/>
                  <w:marTop w:val="0"/>
                  <w:marBottom w:val="0"/>
                  <w:divBdr>
                    <w:top w:val="none" w:sz="0" w:space="0" w:color="auto"/>
                    <w:left w:val="none" w:sz="0" w:space="0" w:color="auto"/>
                    <w:bottom w:val="none" w:sz="0" w:space="0" w:color="auto"/>
                    <w:right w:val="none" w:sz="0" w:space="0" w:color="auto"/>
                  </w:divBdr>
                </w:div>
                <w:div w:id="1529872982">
                  <w:marLeft w:val="0"/>
                  <w:marRight w:val="0"/>
                  <w:marTop w:val="0"/>
                  <w:marBottom w:val="0"/>
                  <w:divBdr>
                    <w:top w:val="none" w:sz="0" w:space="0" w:color="auto"/>
                    <w:left w:val="none" w:sz="0" w:space="0" w:color="auto"/>
                    <w:bottom w:val="none" w:sz="0" w:space="0" w:color="auto"/>
                    <w:right w:val="none" w:sz="0" w:space="0" w:color="auto"/>
                  </w:divBdr>
                </w:div>
                <w:div w:id="445202948">
                  <w:marLeft w:val="0"/>
                  <w:marRight w:val="0"/>
                  <w:marTop w:val="0"/>
                  <w:marBottom w:val="0"/>
                  <w:divBdr>
                    <w:top w:val="none" w:sz="0" w:space="0" w:color="auto"/>
                    <w:left w:val="none" w:sz="0" w:space="0" w:color="auto"/>
                    <w:bottom w:val="none" w:sz="0" w:space="0" w:color="auto"/>
                    <w:right w:val="none" w:sz="0" w:space="0" w:color="auto"/>
                  </w:divBdr>
                </w:div>
                <w:div w:id="836071840">
                  <w:marLeft w:val="0"/>
                  <w:marRight w:val="0"/>
                  <w:marTop w:val="0"/>
                  <w:marBottom w:val="0"/>
                  <w:divBdr>
                    <w:top w:val="none" w:sz="0" w:space="0" w:color="auto"/>
                    <w:left w:val="none" w:sz="0" w:space="0" w:color="auto"/>
                    <w:bottom w:val="none" w:sz="0" w:space="0" w:color="auto"/>
                    <w:right w:val="none" w:sz="0" w:space="0" w:color="auto"/>
                  </w:divBdr>
                </w:div>
                <w:div w:id="545259856">
                  <w:marLeft w:val="0"/>
                  <w:marRight w:val="0"/>
                  <w:marTop w:val="0"/>
                  <w:marBottom w:val="0"/>
                  <w:divBdr>
                    <w:top w:val="none" w:sz="0" w:space="0" w:color="auto"/>
                    <w:left w:val="none" w:sz="0" w:space="0" w:color="auto"/>
                    <w:bottom w:val="none" w:sz="0" w:space="0" w:color="auto"/>
                    <w:right w:val="none" w:sz="0" w:space="0" w:color="auto"/>
                  </w:divBdr>
                </w:div>
                <w:div w:id="1962229393">
                  <w:marLeft w:val="0"/>
                  <w:marRight w:val="0"/>
                  <w:marTop w:val="0"/>
                  <w:marBottom w:val="0"/>
                  <w:divBdr>
                    <w:top w:val="none" w:sz="0" w:space="0" w:color="auto"/>
                    <w:left w:val="none" w:sz="0" w:space="0" w:color="auto"/>
                    <w:bottom w:val="none" w:sz="0" w:space="0" w:color="auto"/>
                    <w:right w:val="none" w:sz="0" w:space="0" w:color="auto"/>
                  </w:divBdr>
                </w:div>
                <w:div w:id="1226990171">
                  <w:marLeft w:val="0"/>
                  <w:marRight w:val="0"/>
                  <w:marTop w:val="0"/>
                  <w:marBottom w:val="0"/>
                  <w:divBdr>
                    <w:top w:val="none" w:sz="0" w:space="0" w:color="auto"/>
                    <w:left w:val="none" w:sz="0" w:space="0" w:color="auto"/>
                    <w:bottom w:val="none" w:sz="0" w:space="0" w:color="auto"/>
                    <w:right w:val="none" w:sz="0" w:space="0" w:color="auto"/>
                  </w:divBdr>
                </w:div>
                <w:div w:id="14544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4531">
          <w:marLeft w:val="0"/>
          <w:marRight w:val="0"/>
          <w:marTop w:val="0"/>
          <w:marBottom w:val="0"/>
          <w:divBdr>
            <w:top w:val="none" w:sz="0" w:space="0" w:color="auto"/>
            <w:left w:val="none" w:sz="0" w:space="0" w:color="auto"/>
            <w:bottom w:val="none" w:sz="0" w:space="0" w:color="auto"/>
            <w:right w:val="none" w:sz="0" w:space="0" w:color="auto"/>
          </w:divBdr>
        </w:div>
        <w:div w:id="1571428913">
          <w:marLeft w:val="0"/>
          <w:marRight w:val="0"/>
          <w:marTop w:val="0"/>
          <w:marBottom w:val="0"/>
          <w:divBdr>
            <w:top w:val="none" w:sz="0" w:space="0" w:color="auto"/>
            <w:left w:val="none" w:sz="0" w:space="0" w:color="auto"/>
            <w:bottom w:val="none" w:sz="0" w:space="0" w:color="auto"/>
            <w:right w:val="none" w:sz="0" w:space="0" w:color="auto"/>
          </w:divBdr>
        </w:div>
        <w:div w:id="1487471177">
          <w:marLeft w:val="0"/>
          <w:marRight w:val="0"/>
          <w:marTop w:val="0"/>
          <w:marBottom w:val="0"/>
          <w:divBdr>
            <w:top w:val="none" w:sz="0" w:space="0" w:color="auto"/>
            <w:left w:val="none" w:sz="0" w:space="0" w:color="auto"/>
            <w:bottom w:val="none" w:sz="0" w:space="0" w:color="auto"/>
            <w:right w:val="none" w:sz="0" w:space="0" w:color="auto"/>
          </w:divBdr>
        </w:div>
        <w:div w:id="1049256645">
          <w:marLeft w:val="0"/>
          <w:marRight w:val="0"/>
          <w:marTop w:val="0"/>
          <w:marBottom w:val="0"/>
          <w:divBdr>
            <w:top w:val="none" w:sz="0" w:space="0" w:color="auto"/>
            <w:left w:val="none" w:sz="0" w:space="0" w:color="auto"/>
            <w:bottom w:val="none" w:sz="0" w:space="0" w:color="auto"/>
            <w:right w:val="none" w:sz="0" w:space="0" w:color="auto"/>
          </w:divBdr>
        </w:div>
        <w:div w:id="917909159">
          <w:marLeft w:val="0"/>
          <w:marRight w:val="0"/>
          <w:marTop w:val="0"/>
          <w:marBottom w:val="0"/>
          <w:divBdr>
            <w:top w:val="none" w:sz="0" w:space="0" w:color="auto"/>
            <w:left w:val="none" w:sz="0" w:space="0" w:color="auto"/>
            <w:bottom w:val="none" w:sz="0" w:space="0" w:color="auto"/>
            <w:right w:val="none" w:sz="0" w:space="0" w:color="auto"/>
          </w:divBdr>
        </w:div>
        <w:div w:id="1614363570">
          <w:marLeft w:val="0"/>
          <w:marRight w:val="0"/>
          <w:marTop w:val="0"/>
          <w:marBottom w:val="0"/>
          <w:divBdr>
            <w:top w:val="none" w:sz="0" w:space="0" w:color="auto"/>
            <w:left w:val="none" w:sz="0" w:space="0" w:color="auto"/>
            <w:bottom w:val="none" w:sz="0" w:space="0" w:color="auto"/>
            <w:right w:val="none" w:sz="0" w:space="0" w:color="auto"/>
          </w:divBdr>
        </w:div>
        <w:div w:id="1043018657">
          <w:marLeft w:val="0"/>
          <w:marRight w:val="0"/>
          <w:marTop w:val="0"/>
          <w:marBottom w:val="0"/>
          <w:divBdr>
            <w:top w:val="none" w:sz="0" w:space="0" w:color="auto"/>
            <w:left w:val="none" w:sz="0" w:space="0" w:color="auto"/>
            <w:bottom w:val="none" w:sz="0" w:space="0" w:color="auto"/>
            <w:right w:val="none" w:sz="0" w:space="0" w:color="auto"/>
          </w:divBdr>
        </w:div>
        <w:div w:id="1232810827">
          <w:marLeft w:val="0"/>
          <w:marRight w:val="0"/>
          <w:marTop w:val="0"/>
          <w:marBottom w:val="0"/>
          <w:divBdr>
            <w:top w:val="none" w:sz="0" w:space="0" w:color="auto"/>
            <w:left w:val="none" w:sz="0" w:space="0" w:color="auto"/>
            <w:bottom w:val="none" w:sz="0" w:space="0" w:color="auto"/>
            <w:right w:val="none" w:sz="0" w:space="0" w:color="auto"/>
          </w:divBdr>
        </w:div>
        <w:div w:id="1517958793">
          <w:marLeft w:val="0"/>
          <w:marRight w:val="0"/>
          <w:marTop w:val="0"/>
          <w:marBottom w:val="0"/>
          <w:divBdr>
            <w:top w:val="none" w:sz="0" w:space="0" w:color="auto"/>
            <w:left w:val="none" w:sz="0" w:space="0" w:color="auto"/>
            <w:bottom w:val="none" w:sz="0" w:space="0" w:color="auto"/>
            <w:right w:val="none" w:sz="0" w:space="0" w:color="auto"/>
          </w:divBdr>
        </w:div>
        <w:div w:id="925960577">
          <w:marLeft w:val="0"/>
          <w:marRight w:val="0"/>
          <w:marTop w:val="0"/>
          <w:marBottom w:val="0"/>
          <w:divBdr>
            <w:top w:val="none" w:sz="0" w:space="0" w:color="auto"/>
            <w:left w:val="none" w:sz="0" w:space="0" w:color="auto"/>
            <w:bottom w:val="none" w:sz="0" w:space="0" w:color="auto"/>
            <w:right w:val="none" w:sz="0" w:space="0" w:color="auto"/>
          </w:divBdr>
        </w:div>
        <w:div w:id="1857649604">
          <w:marLeft w:val="0"/>
          <w:marRight w:val="0"/>
          <w:marTop w:val="0"/>
          <w:marBottom w:val="0"/>
          <w:divBdr>
            <w:top w:val="none" w:sz="0" w:space="0" w:color="auto"/>
            <w:left w:val="none" w:sz="0" w:space="0" w:color="auto"/>
            <w:bottom w:val="none" w:sz="0" w:space="0" w:color="auto"/>
            <w:right w:val="none" w:sz="0" w:space="0" w:color="auto"/>
          </w:divBdr>
        </w:div>
        <w:div w:id="997001215">
          <w:marLeft w:val="0"/>
          <w:marRight w:val="0"/>
          <w:marTop w:val="0"/>
          <w:marBottom w:val="0"/>
          <w:divBdr>
            <w:top w:val="none" w:sz="0" w:space="0" w:color="auto"/>
            <w:left w:val="none" w:sz="0" w:space="0" w:color="auto"/>
            <w:bottom w:val="none" w:sz="0" w:space="0" w:color="auto"/>
            <w:right w:val="none" w:sz="0" w:space="0" w:color="auto"/>
          </w:divBdr>
          <w:divsChild>
            <w:div w:id="974063625">
              <w:marLeft w:val="0"/>
              <w:marRight w:val="0"/>
              <w:marTop w:val="0"/>
              <w:marBottom w:val="0"/>
              <w:divBdr>
                <w:top w:val="none" w:sz="0" w:space="0" w:color="auto"/>
                <w:left w:val="none" w:sz="0" w:space="0" w:color="auto"/>
                <w:bottom w:val="none" w:sz="0" w:space="0" w:color="auto"/>
                <w:right w:val="none" w:sz="0" w:space="0" w:color="auto"/>
              </w:divBdr>
            </w:div>
          </w:divsChild>
        </w:div>
        <w:div w:id="930818195">
          <w:marLeft w:val="0"/>
          <w:marRight w:val="0"/>
          <w:marTop w:val="0"/>
          <w:marBottom w:val="0"/>
          <w:divBdr>
            <w:top w:val="none" w:sz="0" w:space="0" w:color="auto"/>
            <w:left w:val="none" w:sz="0" w:space="0" w:color="auto"/>
            <w:bottom w:val="none" w:sz="0" w:space="0" w:color="auto"/>
            <w:right w:val="none" w:sz="0" w:space="0" w:color="auto"/>
          </w:divBdr>
          <w:divsChild>
            <w:div w:id="1252006027">
              <w:marLeft w:val="0"/>
              <w:marRight w:val="0"/>
              <w:marTop w:val="0"/>
              <w:marBottom w:val="0"/>
              <w:divBdr>
                <w:top w:val="none" w:sz="0" w:space="0" w:color="auto"/>
                <w:left w:val="none" w:sz="0" w:space="0" w:color="auto"/>
                <w:bottom w:val="none" w:sz="0" w:space="0" w:color="auto"/>
                <w:right w:val="none" w:sz="0" w:space="0" w:color="auto"/>
              </w:divBdr>
            </w:div>
            <w:div w:id="656349332">
              <w:marLeft w:val="0"/>
              <w:marRight w:val="0"/>
              <w:marTop w:val="0"/>
              <w:marBottom w:val="0"/>
              <w:divBdr>
                <w:top w:val="none" w:sz="0" w:space="0" w:color="auto"/>
                <w:left w:val="none" w:sz="0" w:space="0" w:color="auto"/>
                <w:bottom w:val="none" w:sz="0" w:space="0" w:color="auto"/>
                <w:right w:val="none" w:sz="0" w:space="0" w:color="auto"/>
              </w:divBdr>
            </w:div>
            <w:div w:id="1733044735">
              <w:marLeft w:val="0"/>
              <w:marRight w:val="0"/>
              <w:marTop w:val="0"/>
              <w:marBottom w:val="0"/>
              <w:divBdr>
                <w:top w:val="none" w:sz="0" w:space="0" w:color="auto"/>
                <w:left w:val="none" w:sz="0" w:space="0" w:color="auto"/>
                <w:bottom w:val="none" w:sz="0" w:space="0" w:color="auto"/>
                <w:right w:val="none" w:sz="0" w:space="0" w:color="auto"/>
              </w:divBdr>
            </w:div>
          </w:divsChild>
        </w:div>
        <w:div w:id="550338214">
          <w:marLeft w:val="0"/>
          <w:marRight w:val="0"/>
          <w:marTop w:val="0"/>
          <w:marBottom w:val="0"/>
          <w:divBdr>
            <w:top w:val="none" w:sz="0" w:space="0" w:color="auto"/>
            <w:left w:val="none" w:sz="0" w:space="0" w:color="auto"/>
            <w:bottom w:val="none" w:sz="0" w:space="0" w:color="auto"/>
            <w:right w:val="none" w:sz="0" w:space="0" w:color="auto"/>
          </w:divBdr>
        </w:div>
        <w:div w:id="550842858">
          <w:marLeft w:val="0"/>
          <w:marRight w:val="0"/>
          <w:marTop w:val="0"/>
          <w:marBottom w:val="0"/>
          <w:divBdr>
            <w:top w:val="none" w:sz="0" w:space="0" w:color="auto"/>
            <w:left w:val="none" w:sz="0" w:space="0" w:color="auto"/>
            <w:bottom w:val="none" w:sz="0" w:space="0" w:color="auto"/>
            <w:right w:val="none" w:sz="0" w:space="0" w:color="auto"/>
          </w:divBdr>
          <w:divsChild>
            <w:div w:id="226570714">
              <w:marLeft w:val="0"/>
              <w:marRight w:val="0"/>
              <w:marTop w:val="0"/>
              <w:marBottom w:val="0"/>
              <w:divBdr>
                <w:top w:val="none" w:sz="0" w:space="0" w:color="auto"/>
                <w:left w:val="none" w:sz="0" w:space="0" w:color="auto"/>
                <w:bottom w:val="none" w:sz="0" w:space="0" w:color="auto"/>
                <w:right w:val="none" w:sz="0" w:space="0" w:color="auto"/>
              </w:divBdr>
              <w:divsChild>
                <w:div w:id="1689601033">
                  <w:marLeft w:val="0"/>
                  <w:marRight w:val="0"/>
                  <w:marTop w:val="0"/>
                  <w:marBottom w:val="0"/>
                  <w:divBdr>
                    <w:top w:val="none" w:sz="0" w:space="0" w:color="auto"/>
                    <w:left w:val="none" w:sz="0" w:space="0" w:color="auto"/>
                    <w:bottom w:val="none" w:sz="0" w:space="0" w:color="auto"/>
                    <w:right w:val="none" w:sz="0" w:space="0" w:color="auto"/>
                  </w:divBdr>
                </w:div>
                <w:div w:id="410007086">
                  <w:marLeft w:val="0"/>
                  <w:marRight w:val="0"/>
                  <w:marTop w:val="0"/>
                  <w:marBottom w:val="0"/>
                  <w:divBdr>
                    <w:top w:val="none" w:sz="0" w:space="0" w:color="auto"/>
                    <w:left w:val="none" w:sz="0" w:space="0" w:color="auto"/>
                    <w:bottom w:val="none" w:sz="0" w:space="0" w:color="auto"/>
                    <w:right w:val="none" w:sz="0" w:space="0" w:color="auto"/>
                  </w:divBdr>
                </w:div>
                <w:div w:id="142280484">
                  <w:marLeft w:val="0"/>
                  <w:marRight w:val="0"/>
                  <w:marTop w:val="0"/>
                  <w:marBottom w:val="0"/>
                  <w:divBdr>
                    <w:top w:val="none" w:sz="0" w:space="0" w:color="auto"/>
                    <w:left w:val="none" w:sz="0" w:space="0" w:color="auto"/>
                    <w:bottom w:val="none" w:sz="0" w:space="0" w:color="auto"/>
                    <w:right w:val="none" w:sz="0" w:space="0" w:color="auto"/>
                  </w:divBdr>
                </w:div>
                <w:div w:id="24064304">
                  <w:marLeft w:val="0"/>
                  <w:marRight w:val="0"/>
                  <w:marTop w:val="0"/>
                  <w:marBottom w:val="0"/>
                  <w:divBdr>
                    <w:top w:val="none" w:sz="0" w:space="0" w:color="auto"/>
                    <w:left w:val="none" w:sz="0" w:space="0" w:color="auto"/>
                    <w:bottom w:val="none" w:sz="0" w:space="0" w:color="auto"/>
                    <w:right w:val="none" w:sz="0" w:space="0" w:color="auto"/>
                  </w:divBdr>
                </w:div>
                <w:div w:id="512493642">
                  <w:marLeft w:val="0"/>
                  <w:marRight w:val="0"/>
                  <w:marTop w:val="0"/>
                  <w:marBottom w:val="0"/>
                  <w:divBdr>
                    <w:top w:val="none" w:sz="0" w:space="0" w:color="auto"/>
                    <w:left w:val="none" w:sz="0" w:space="0" w:color="auto"/>
                    <w:bottom w:val="none" w:sz="0" w:space="0" w:color="auto"/>
                    <w:right w:val="none" w:sz="0" w:space="0" w:color="auto"/>
                  </w:divBdr>
                </w:div>
                <w:div w:id="2139688960">
                  <w:marLeft w:val="0"/>
                  <w:marRight w:val="0"/>
                  <w:marTop w:val="0"/>
                  <w:marBottom w:val="0"/>
                  <w:divBdr>
                    <w:top w:val="none" w:sz="0" w:space="0" w:color="auto"/>
                    <w:left w:val="none" w:sz="0" w:space="0" w:color="auto"/>
                    <w:bottom w:val="none" w:sz="0" w:space="0" w:color="auto"/>
                    <w:right w:val="none" w:sz="0" w:space="0" w:color="auto"/>
                  </w:divBdr>
                </w:div>
                <w:div w:id="1628200187">
                  <w:marLeft w:val="0"/>
                  <w:marRight w:val="0"/>
                  <w:marTop w:val="0"/>
                  <w:marBottom w:val="0"/>
                  <w:divBdr>
                    <w:top w:val="none" w:sz="0" w:space="0" w:color="auto"/>
                    <w:left w:val="none" w:sz="0" w:space="0" w:color="auto"/>
                    <w:bottom w:val="none" w:sz="0" w:space="0" w:color="auto"/>
                    <w:right w:val="none" w:sz="0" w:space="0" w:color="auto"/>
                  </w:divBdr>
                </w:div>
                <w:div w:id="666906838">
                  <w:marLeft w:val="0"/>
                  <w:marRight w:val="0"/>
                  <w:marTop w:val="0"/>
                  <w:marBottom w:val="0"/>
                  <w:divBdr>
                    <w:top w:val="none" w:sz="0" w:space="0" w:color="auto"/>
                    <w:left w:val="none" w:sz="0" w:space="0" w:color="auto"/>
                    <w:bottom w:val="none" w:sz="0" w:space="0" w:color="auto"/>
                    <w:right w:val="none" w:sz="0" w:space="0" w:color="auto"/>
                  </w:divBdr>
                </w:div>
                <w:div w:id="515771601">
                  <w:marLeft w:val="0"/>
                  <w:marRight w:val="0"/>
                  <w:marTop w:val="0"/>
                  <w:marBottom w:val="0"/>
                  <w:divBdr>
                    <w:top w:val="none" w:sz="0" w:space="0" w:color="auto"/>
                    <w:left w:val="none" w:sz="0" w:space="0" w:color="auto"/>
                    <w:bottom w:val="none" w:sz="0" w:space="0" w:color="auto"/>
                    <w:right w:val="none" w:sz="0" w:space="0" w:color="auto"/>
                  </w:divBdr>
                </w:div>
                <w:div w:id="1062169513">
                  <w:marLeft w:val="0"/>
                  <w:marRight w:val="0"/>
                  <w:marTop w:val="0"/>
                  <w:marBottom w:val="0"/>
                  <w:divBdr>
                    <w:top w:val="none" w:sz="0" w:space="0" w:color="auto"/>
                    <w:left w:val="none" w:sz="0" w:space="0" w:color="auto"/>
                    <w:bottom w:val="none" w:sz="0" w:space="0" w:color="auto"/>
                    <w:right w:val="none" w:sz="0" w:space="0" w:color="auto"/>
                  </w:divBdr>
                </w:div>
                <w:div w:id="1569849482">
                  <w:marLeft w:val="0"/>
                  <w:marRight w:val="0"/>
                  <w:marTop w:val="0"/>
                  <w:marBottom w:val="0"/>
                  <w:divBdr>
                    <w:top w:val="none" w:sz="0" w:space="0" w:color="auto"/>
                    <w:left w:val="none" w:sz="0" w:space="0" w:color="auto"/>
                    <w:bottom w:val="none" w:sz="0" w:space="0" w:color="auto"/>
                    <w:right w:val="none" w:sz="0" w:space="0" w:color="auto"/>
                  </w:divBdr>
                </w:div>
                <w:div w:id="1086077438">
                  <w:marLeft w:val="0"/>
                  <w:marRight w:val="0"/>
                  <w:marTop w:val="0"/>
                  <w:marBottom w:val="0"/>
                  <w:divBdr>
                    <w:top w:val="none" w:sz="0" w:space="0" w:color="auto"/>
                    <w:left w:val="none" w:sz="0" w:space="0" w:color="auto"/>
                    <w:bottom w:val="none" w:sz="0" w:space="0" w:color="auto"/>
                    <w:right w:val="none" w:sz="0" w:space="0" w:color="auto"/>
                  </w:divBdr>
                </w:div>
                <w:div w:id="1318221223">
                  <w:marLeft w:val="0"/>
                  <w:marRight w:val="0"/>
                  <w:marTop w:val="0"/>
                  <w:marBottom w:val="0"/>
                  <w:divBdr>
                    <w:top w:val="none" w:sz="0" w:space="0" w:color="auto"/>
                    <w:left w:val="none" w:sz="0" w:space="0" w:color="auto"/>
                    <w:bottom w:val="none" w:sz="0" w:space="0" w:color="auto"/>
                    <w:right w:val="none" w:sz="0" w:space="0" w:color="auto"/>
                  </w:divBdr>
                </w:div>
                <w:div w:id="686447189">
                  <w:marLeft w:val="0"/>
                  <w:marRight w:val="0"/>
                  <w:marTop w:val="0"/>
                  <w:marBottom w:val="0"/>
                  <w:divBdr>
                    <w:top w:val="none" w:sz="0" w:space="0" w:color="auto"/>
                    <w:left w:val="none" w:sz="0" w:space="0" w:color="auto"/>
                    <w:bottom w:val="none" w:sz="0" w:space="0" w:color="auto"/>
                    <w:right w:val="none" w:sz="0" w:space="0" w:color="auto"/>
                  </w:divBdr>
                </w:div>
                <w:div w:id="2129083056">
                  <w:marLeft w:val="0"/>
                  <w:marRight w:val="0"/>
                  <w:marTop w:val="0"/>
                  <w:marBottom w:val="0"/>
                  <w:divBdr>
                    <w:top w:val="none" w:sz="0" w:space="0" w:color="auto"/>
                    <w:left w:val="none" w:sz="0" w:space="0" w:color="auto"/>
                    <w:bottom w:val="none" w:sz="0" w:space="0" w:color="auto"/>
                    <w:right w:val="none" w:sz="0" w:space="0" w:color="auto"/>
                  </w:divBdr>
                </w:div>
                <w:div w:id="80104670">
                  <w:marLeft w:val="0"/>
                  <w:marRight w:val="0"/>
                  <w:marTop w:val="0"/>
                  <w:marBottom w:val="0"/>
                  <w:divBdr>
                    <w:top w:val="none" w:sz="0" w:space="0" w:color="auto"/>
                    <w:left w:val="none" w:sz="0" w:space="0" w:color="auto"/>
                    <w:bottom w:val="none" w:sz="0" w:space="0" w:color="auto"/>
                    <w:right w:val="none" w:sz="0" w:space="0" w:color="auto"/>
                  </w:divBdr>
                </w:div>
                <w:div w:id="298656631">
                  <w:marLeft w:val="0"/>
                  <w:marRight w:val="0"/>
                  <w:marTop w:val="0"/>
                  <w:marBottom w:val="0"/>
                  <w:divBdr>
                    <w:top w:val="none" w:sz="0" w:space="0" w:color="auto"/>
                    <w:left w:val="none" w:sz="0" w:space="0" w:color="auto"/>
                    <w:bottom w:val="none" w:sz="0" w:space="0" w:color="auto"/>
                    <w:right w:val="none" w:sz="0" w:space="0" w:color="auto"/>
                  </w:divBdr>
                </w:div>
                <w:div w:id="729381270">
                  <w:marLeft w:val="0"/>
                  <w:marRight w:val="0"/>
                  <w:marTop w:val="0"/>
                  <w:marBottom w:val="0"/>
                  <w:divBdr>
                    <w:top w:val="none" w:sz="0" w:space="0" w:color="auto"/>
                    <w:left w:val="none" w:sz="0" w:space="0" w:color="auto"/>
                    <w:bottom w:val="none" w:sz="0" w:space="0" w:color="auto"/>
                    <w:right w:val="none" w:sz="0" w:space="0" w:color="auto"/>
                  </w:divBdr>
                </w:div>
                <w:div w:id="684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978">
          <w:marLeft w:val="0"/>
          <w:marRight w:val="0"/>
          <w:marTop w:val="0"/>
          <w:marBottom w:val="0"/>
          <w:divBdr>
            <w:top w:val="none" w:sz="0" w:space="0" w:color="auto"/>
            <w:left w:val="none" w:sz="0" w:space="0" w:color="auto"/>
            <w:bottom w:val="none" w:sz="0" w:space="0" w:color="auto"/>
            <w:right w:val="none" w:sz="0" w:space="0" w:color="auto"/>
          </w:divBdr>
        </w:div>
        <w:div w:id="112948316">
          <w:marLeft w:val="0"/>
          <w:marRight w:val="0"/>
          <w:marTop w:val="0"/>
          <w:marBottom w:val="0"/>
          <w:divBdr>
            <w:top w:val="none" w:sz="0" w:space="0" w:color="auto"/>
            <w:left w:val="none" w:sz="0" w:space="0" w:color="auto"/>
            <w:bottom w:val="none" w:sz="0" w:space="0" w:color="auto"/>
            <w:right w:val="none" w:sz="0" w:space="0" w:color="auto"/>
          </w:divBdr>
        </w:div>
        <w:div w:id="310447025">
          <w:marLeft w:val="0"/>
          <w:marRight w:val="0"/>
          <w:marTop w:val="0"/>
          <w:marBottom w:val="0"/>
          <w:divBdr>
            <w:top w:val="none" w:sz="0" w:space="0" w:color="auto"/>
            <w:left w:val="none" w:sz="0" w:space="0" w:color="auto"/>
            <w:bottom w:val="none" w:sz="0" w:space="0" w:color="auto"/>
            <w:right w:val="none" w:sz="0" w:space="0" w:color="auto"/>
          </w:divBdr>
        </w:div>
        <w:div w:id="32729855">
          <w:marLeft w:val="0"/>
          <w:marRight w:val="0"/>
          <w:marTop w:val="0"/>
          <w:marBottom w:val="0"/>
          <w:divBdr>
            <w:top w:val="none" w:sz="0" w:space="0" w:color="auto"/>
            <w:left w:val="none" w:sz="0" w:space="0" w:color="auto"/>
            <w:bottom w:val="none" w:sz="0" w:space="0" w:color="auto"/>
            <w:right w:val="none" w:sz="0" w:space="0" w:color="auto"/>
          </w:divBdr>
        </w:div>
        <w:div w:id="1738212055">
          <w:marLeft w:val="0"/>
          <w:marRight w:val="0"/>
          <w:marTop w:val="0"/>
          <w:marBottom w:val="0"/>
          <w:divBdr>
            <w:top w:val="none" w:sz="0" w:space="0" w:color="auto"/>
            <w:left w:val="none" w:sz="0" w:space="0" w:color="auto"/>
            <w:bottom w:val="none" w:sz="0" w:space="0" w:color="auto"/>
            <w:right w:val="none" w:sz="0" w:space="0" w:color="auto"/>
          </w:divBdr>
        </w:div>
        <w:div w:id="2037995949">
          <w:marLeft w:val="0"/>
          <w:marRight w:val="0"/>
          <w:marTop w:val="0"/>
          <w:marBottom w:val="0"/>
          <w:divBdr>
            <w:top w:val="none" w:sz="0" w:space="0" w:color="auto"/>
            <w:left w:val="none" w:sz="0" w:space="0" w:color="auto"/>
            <w:bottom w:val="none" w:sz="0" w:space="0" w:color="auto"/>
            <w:right w:val="none" w:sz="0" w:space="0" w:color="auto"/>
          </w:divBdr>
        </w:div>
        <w:div w:id="1554388633">
          <w:marLeft w:val="0"/>
          <w:marRight w:val="0"/>
          <w:marTop w:val="0"/>
          <w:marBottom w:val="0"/>
          <w:divBdr>
            <w:top w:val="none" w:sz="0" w:space="0" w:color="auto"/>
            <w:left w:val="none" w:sz="0" w:space="0" w:color="auto"/>
            <w:bottom w:val="none" w:sz="0" w:space="0" w:color="auto"/>
            <w:right w:val="none" w:sz="0" w:space="0" w:color="auto"/>
          </w:divBdr>
        </w:div>
        <w:div w:id="1744570884">
          <w:marLeft w:val="0"/>
          <w:marRight w:val="0"/>
          <w:marTop w:val="0"/>
          <w:marBottom w:val="0"/>
          <w:divBdr>
            <w:top w:val="none" w:sz="0" w:space="0" w:color="auto"/>
            <w:left w:val="none" w:sz="0" w:space="0" w:color="auto"/>
            <w:bottom w:val="none" w:sz="0" w:space="0" w:color="auto"/>
            <w:right w:val="none" w:sz="0" w:space="0" w:color="auto"/>
          </w:divBdr>
        </w:div>
        <w:div w:id="1370106555">
          <w:marLeft w:val="0"/>
          <w:marRight w:val="0"/>
          <w:marTop w:val="0"/>
          <w:marBottom w:val="0"/>
          <w:divBdr>
            <w:top w:val="none" w:sz="0" w:space="0" w:color="auto"/>
            <w:left w:val="none" w:sz="0" w:space="0" w:color="auto"/>
            <w:bottom w:val="none" w:sz="0" w:space="0" w:color="auto"/>
            <w:right w:val="none" w:sz="0" w:space="0" w:color="auto"/>
          </w:divBdr>
        </w:div>
        <w:div w:id="1679890202">
          <w:marLeft w:val="0"/>
          <w:marRight w:val="0"/>
          <w:marTop w:val="0"/>
          <w:marBottom w:val="0"/>
          <w:divBdr>
            <w:top w:val="none" w:sz="0" w:space="0" w:color="auto"/>
            <w:left w:val="none" w:sz="0" w:space="0" w:color="auto"/>
            <w:bottom w:val="none" w:sz="0" w:space="0" w:color="auto"/>
            <w:right w:val="none" w:sz="0" w:space="0" w:color="auto"/>
          </w:divBdr>
        </w:div>
        <w:div w:id="987900666">
          <w:marLeft w:val="0"/>
          <w:marRight w:val="0"/>
          <w:marTop w:val="0"/>
          <w:marBottom w:val="0"/>
          <w:divBdr>
            <w:top w:val="none" w:sz="0" w:space="0" w:color="auto"/>
            <w:left w:val="none" w:sz="0" w:space="0" w:color="auto"/>
            <w:bottom w:val="none" w:sz="0" w:space="0" w:color="auto"/>
            <w:right w:val="none" w:sz="0" w:space="0" w:color="auto"/>
          </w:divBdr>
        </w:div>
        <w:div w:id="1472363885">
          <w:marLeft w:val="0"/>
          <w:marRight w:val="0"/>
          <w:marTop w:val="0"/>
          <w:marBottom w:val="0"/>
          <w:divBdr>
            <w:top w:val="none" w:sz="0" w:space="0" w:color="auto"/>
            <w:left w:val="none" w:sz="0" w:space="0" w:color="auto"/>
            <w:bottom w:val="none" w:sz="0" w:space="0" w:color="auto"/>
            <w:right w:val="none" w:sz="0" w:space="0" w:color="auto"/>
          </w:divBdr>
        </w:div>
        <w:div w:id="1901403706">
          <w:marLeft w:val="0"/>
          <w:marRight w:val="0"/>
          <w:marTop w:val="0"/>
          <w:marBottom w:val="0"/>
          <w:divBdr>
            <w:top w:val="none" w:sz="0" w:space="0" w:color="auto"/>
            <w:left w:val="none" w:sz="0" w:space="0" w:color="auto"/>
            <w:bottom w:val="none" w:sz="0" w:space="0" w:color="auto"/>
            <w:right w:val="none" w:sz="0" w:space="0" w:color="auto"/>
          </w:divBdr>
        </w:div>
        <w:div w:id="728695629">
          <w:marLeft w:val="0"/>
          <w:marRight w:val="0"/>
          <w:marTop w:val="0"/>
          <w:marBottom w:val="0"/>
          <w:divBdr>
            <w:top w:val="none" w:sz="0" w:space="0" w:color="auto"/>
            <w:left w:val="none" w:sz="0" w:space="0" w:color="auto"/>
            <w:bottom w:val="none" w:sz="0" w:space="0" w:color="auto"/>
            <w:right w:val="none" w:sz="0" w:space="0" w:color="auto"/>
          </w:divBdr>
        </w:div>
        <w:div w:id="1750421154">
          <w:marLeft w:val="0"/>
          <w:marRight w:val="0"/>
          <w:marTop w:val="0"/>
          <w:marBottom w:val="0"/>
          <w:divBdr>
            <w:top w:val="none" w:sz="0" w:space="0" w:color="auto"/>
            <w:left w:val="none" w:sz="0" w:space="0" w:color="auto"/>
            <w:bottom w:val="none" w:sz="0" w:space="0" w:color="auto"/>
            <w:right w:val="none" w:sz="0" w:space="0" w:color="auto"/>
          </w:divBdr>
          <w:divsChild>
            <w:div w:id="534387448">
              <w:marLeft w:val="0"/>
              <w:marRight w:val="0"/>
              <w:marTop w:val="0"/>
              <w:marBottom w:val="0"/>
              <w:divBdr>
                <w:top w:val="none" w:sz="0" w:space="0" w:color="auto"/>
                <w:left w:val="none" w:sz="0" w:space="0" w:color="auto"/>
                <w:bottom w:val="none" w:sz="0" w:space="0" w:color="auto"/>
                <w:right w:val="none" w:sz="0" w:space="0" w:color="auto"/>
              </w:divBdr>
            </w:div>
            <w:div w:id="888955544">
              <w:marLeft w:val="0"/>
              <w:marRight w:val="0"/>
              <w:marTop w:val="0"/>
              <w:marBottom w:val="0"/>
              <w:divBdr>
                <w:top w:val="none" w:sz="0" w:space="0" w:color="auto"/>
                <w:left w:val="none" w:sz="0" w:space="0" w:color="auto"/>
                <w:bottom w:val="none" w:sz="0" w:space="0" w:color="auto"/>
                <w:right w:val="none" w:sz="0" w:space="0" w:color="auto"/>
              </w:divBdr>
            </w:div>
            <w:div w:id="113596595">
              <w:marLeft w:val="0"/>
              <w:marRight w:val="0"/>
              <w:marTop w:val="0"/>
              <w:marBottom w:val="0"/>
              <w:divBdr>
                <w:top w:val="none" w:sz="0" w:space="0" w:color="auto"/>
                <w:left w:val="none" w:sz="0" w:space="0" w:color="auto"/>
                <w:bottom w:val="none" w:sz="0" w:space="0" w:color="auto"/>
                <w:right w:val="none" w:sz="0" w:space="0" w:color="auto"/>
              </w:divBdr>
            </w:div>
          </w:divsChild>
        </w:div>
        <w:div w:id="768820529">
          <w:marLeft w:val="0"/>
          <w:marRight w:val="0"/>
          <w:marTop w:val="0"/>
          <w:marBottom w:val="0"/>
          <w:divBdr>
            <w:top w:val="none" w:sz="0" w:space="0" w:color="auto"/>
            <w:left w:val="none" w:sz="0" w:space="0" w:color="auto"/>
            <w:bottom w:val="none" w:sz="0" w:space="0" w:color="auto"/>
            <w:right w:val="none" w:sz="0" w:space="0" w:color="auto"/>
          </w:divBdr>
        </w:div>
        <w:div w:id="2087993740">
          <w:marLeft w:val="0"/>
          <w:marRight w:val="0"/>
          <w:marTop w:val="0"/>
          <w:marBottom w:val="0"/>
          <w:divBdr>
            <w:top w:val="none" w:sz="0" w:space="0" w:color="auto"/>
            <w:left w:val="none" w:sz="0" w:space="0" w:color="auto"/>
            <w:bottom w:val="none" w:sz="0" w:space="0" w:color="auto"/>
            <w:right w:val="none" w:sz="0" w:space="0" w:color="auto"/>
          </w:divBdr>
          <w:divsChild>
            <w:div w:id="1598561242">
              <w:marLeft w:val="0"/>
              <w:marRight w:val="0"/>
              <w:marTop w:val="0"/>
              <w:marBottom w:val="0"/>
              <w:divBdr>
                <w:top w:val="none" w:sz="0" w:space="0" w:color="auto"/>
                <w:left w:val="none" w:sz="0" w:space="0" w:color="auto"/>
                <w:bottom w:val="none" w:sz="0" w:space="0" w:color="auto"/>
                <w:right w:val="none" w:sz="0" w:space="0" w:color="auto"/>
              </w:divBdr>
            </w:div>
          </w:divsChild>
        </w:div>
        <w:div w:id="995455995">
          <w:marLeft w:val="0"/>
          <w:marRight w:val="0"/>
          <w:marTop w:val="0"/>
          <w:marBottom w:val="0"/>
          <w:divBdr>
            <w:top w:val="none" w:sz="0" w:space="0" w:color="auto"/>
            <w:left w:val="none" w:sz="0" w:space="0" w:color="auto"/>
            <w:bottom w:val="none" w:sz="0" w:space="0" w:color="auto"/>
            <w:right w:val="none" w:sz="0" w:space="0" w:color="auto"/>
          </w:divBdr>
        </w:div>
        <w:div w:id="205993856">
          <w:marLeft w:val="0"/>
          <w:marRight w:val="0"/>
          <w:marTop w:val="0"/>
          <w:marBottom w:val="0"/>
          <w:divBdr>
            <w:top w:val="none" w:sz="0" w:space="0" w:color="auto"/>
            <w:left w:val="none" w:sz="0" w:space="0" w:color="auto"/>
            <w:bottom w:val="none" w:sz="0" w:space="0" w:color="auto"/>
            <w:right w:val="none" w:sz="0" w:space="0" w:color="auto"/>
          </w:divBdr>
        </w:div>
        <w:div w:id="1134328119">
          <w:marLeft w:val="0"/>
          <w:marRight w:val="0"/>
          <w:marTop w:val="0"/>
          <w:marBottom w:val="0"/>
          <w:divBdr>
            <w:top w:val="none" w:sz="0" w:space="0" w:color="auto"/>
            <w:left w:val="none" w:sz="0" w:space="0" w:color="auto"/>
            <w:bottom w:val="none" w:sz="0" w:space="0" w:color="auto"/>
            <w:right w:val="none" w:sz="0" w:space="0" w:color="auto"/>
          </w:divBdr>
        </w:div>
        <w:div w:id="1773013348">
          <w:marLeft w:val="0"/>
          <w:marRight w:val="0"/>
          <w:marTop w:val="0"/>
          <w:marBottom w:val="0"/>
          <w:divBdr>
            <w:top w:val="none" w:sz="0" w:space="0" w:color="auto"/>
            <w:left w:val="none" w:sz="0" w:space="0" w:color="auto"/>
            <w:bottom w:val="none" w:sz="0" w:space="0" w:color="auto"/>
            <w:right w:val="none" w:sz="0" w:space="0" w:color="auto"/>
          </w:divBdr>
        </w:div>
        <w:div w:id="1040327175">
          <w:marLeft w:val="0"/>
          <w:marRight w:val="0"/>
          <w:marTop w:val="0"/>
          <w:marBottom w:val="0"/>
          <w:divBdr>
            <w:top w:val="none" w:sz="0" w:space="0" w:color="auto"/>
            <w:left w:val="none" w:sz="0" w:space="0" w:color="auto"/>
            <w:bottom w:val="none" w:sz="0" w:space="0" w:color="auto"/>
            <w:right w:val="none" w:sz="0" w:space="0" w:color="auto"/>
          </w:divBdr>
        </w:div>
        <w:div w:id="27150804">
          <w:marLeft w:val="0"/>
          <w:marRight w:val="0"/>
          <w:marTop w:val="0"/>
          <w:marBottom w:val="0"/>
          <w:divBdr>
            <w:top w:val="none" w:sz="0" w:space="0" w:color="auto"/>
            <w:left w:val="none" w:sz="0" w:space="0" w:color="auto"/>
            <w:bottom w:val="none" w:sz="0" w:space="0" w:color="auto"/>
            <w:right w:val="none" w:sz="0" w:space="0" w:color="auto"/>
          </w:divBdr>
        </w:div>
        <w:div w:id="2014185507">
          <w:marLeft w:val="0"/>
          <w:marRight w:val="0"/>
          <w:marTop w:val="0"/>
          <w:marBottom w:val="0"/>
          <w:divBdr>
            <w:top w:val="none" w:sz="0" w:space="0" w:color="auto"/>
            <w:left w:val="none" w:sz="0" w:space="0" w:color="auto"/>
            <w:bottom w:val="none" w:sz="0" w:space="0" w:color="auto"/>
            <w:right w:val="none" w:sz="0" w:space="0" w:color="auto"/>
          </w:divBdr>
        </w:div>
        <w:div w:id="794445983">
          <w:marLeft w:val="0"/>
          <w:marRight w:val="0"/>
          <w:marTop w:val="0"/>
          <w:marBottom w:val="0"/>
          <w:divBdr>
            <w:top w:val="none" w:sz="0" w:space="0" w:color="auto"/>
            <w:left w:val="none" w:sz="0" w:space="0" w:color="auto"/>
            <w:bottom w:val="none" w:sz="0" w:space="0" w:color="auto"/>
            <w:right w:val="none" w:sz="0" w:space="0" w:color="auto"/>
          </w:divBdr>
        </w:div>
        <w:div w:id="453914283">
          <w:marLeft w:val="0"/>
          <w:marRight w:val="0"/>
          <w:marTop w:val="0"/>
          <w:marBottom w:val="0"/>
          <w:divBdr>
            <w:top w:val="none" w:sz="0" w:space="0" w:color="auto"/>
            <w:left w:val="none" w:sz="0" w:space="0" w:color="auto"/>
            <w:bottom w:val="none" w:sz="0" w:space="0" w:color="auto"/>
            <w:right w:val="none" w:sz="0" w:space="0" w:color="auto"/>
          </w:divBdr>
        </w:div>
        <w:div w:id="833372311">
          <w:marLeft w:val="0"/>
          <w:marRight w:val="0"/>
          <w:marTop w:val="0"/>
          <w:marBottom w:val="0"/>
          <w:divBdr>
            <w:top w:val="none" w:sz="0" w:space="0" w:color="auto"/>
            <w:left w:val="none" w:sz="0" w:space="0" w:color="auto"/>
            <w:bottom w:val="none" w:sz="0" w:space="0" w:color="auto"/>
            <w:right w:val="none" w:sz="0" w:space="0" w:color="auto"/>
          </w:divBdr>
          <w:divsChild>
            <w:div w:id="1559853623">
              <w:marLeft w:val="0"/>
              <w:marRight w:val="0"/>
              <w:marTop w:val="0"/>
              <w:marBottom w:val="0"/>
              <w:divBdr>
                <w:top w:val="none" w:sz="0" w:space="0" w:color="auto"/>
                <w:left w:val="none" w:sz="0" w:space="0" w:color="auto"/>
                <w:bottom w:val="none" w:sz="0" w:space="0" w:color="auto"/>
                <w:right w:val="none" w:sz="0" w:space="0" w:color="auto"/>
              </w:divBdr>
            </w:div>
          </w:divsChild>
        </w:div>
        <w:div w:id="224610370">
          <w:marLeft w:val="0"/>
          <w:marRight w:val="0"/>
          <w:marTop w:val="0"/>
          <w:marBottom w:val="0"/>
          <w:divBdr>
            <w:top w:val="none" w:sz="0" w:space="0" w:color="auto"/>
            <w:left w:val="none" w:sz="0" w:space="0" w:color="auto"/>
            <w:bottom w:val="none" w:sz="0" w:space="0" w:color="auto"/>
            <w:right w:val="none" w:sz="0" w:space="0" w:color="auto"/>
          </w:divBdr>
          <w:divsChild>
            <w:div w:id="162208453">
              <w:marLeft w:val="0"/>
              <w:marRight w:val="0"/>
              <w:marTop w:val="0"/>
              <w:marBottom w:val="0"/>
              <w:divBdr>
                <w:top w:val="none" w:sz="0" w:space="0" w:color="auto"/>
                <w:left w:val="none" w:sz="0" w:space="0" w:color="auto"/>
                <w:bottom w:val="none" w:sz="0" w:space="0" w:color="auto"/>
                <w:right w:val="none" w:sz="0" w:space="0" w:color="auto"/>
              </w:divBdr>
            </w:div>
            <w:div w:id="61149633">
              <w:marLeft w:val="0"/>
              <w:marRight w:val="0"/>
              <w:marTop w:val="0"/>
              <w:marBottom w:val="0"/>
              <w:divBdr>
                <w:top w:val="none" w:sz="0" w:space="0" w:color="auto"/>
                <w:left w:val="none" w:sz="0" w:space="0" w:color="auto"/>
                <w:bottom w:val="none" w:sz="0" w:space="0" w:color="auto"/>
                <w:right w:val="none" w:sz="0" w:space="0" w:color="auto"/>
              </w:divBdr>
            </w:div>
            <w:div w:id="411196933">
              <w:marLeft w:val="0"/>
              <w:marRight w:val="0"/>
              <w:marTop w:val="0"/>
              <w:marBottom w:val="0"/>
              <w:divBdr>
                <w:top w:val="none" w:sz="0" w:space="0" w:color="auto"/>
                <w:left w:val="none" w:sz="0" w:space="0" w:color="auto"/>
                <w:bottom w:val="none" w:sz="0" w:space="0" w:color="auto"/>
                <w:right w:val="none" w:sz="0" w:space="0" w:color="auto"/>
              </w:divBdr>
            </w:div>
          </w:divsChild>
        </w:div>
        <w:div w:id="1016543067">
          <w:marLeft w:val="0"/>
          <w:marRight w:val="0"/>
          <w:marTop w:val="0"/>
          <w:marBottom w:val="0"/>
          <w:divBdr>
            <w:top w:val="none" w:sz="0" w:space="0" w:color="auto"/>
            <w:left w:val="none" w:sz="0" w:space="0" w:color="auto"/>
            <w:bottom w:val="none" w:sz="0" w:space="0" w:color="auto"/>
            <w:right w:val="none" w:sz="0" w:space="0" w:color="auto"/>
          </w:divBdr>
        </w:div>
        <w:div w:id="1079329329">
          <w:marLeft w:val="0"/>
          <w:marRight w:val="0"/>
          <w:marTop w:val="0"/>
          <w:marBottom w:val="0"/>
          <w:divBdr>
            <w:top w:val="none" w:sz="0" w:space="0" w:color="auto"/>
            <w:left w:val="none" w:sz="0" w:space="0" w:color="auto"/>
            <w:bottom w:val="none" w:sz="0" w:space="0" w:color="auto"/>
            <w:right w:val="none" w:sz="0" w:space="0" w:color="auto"/>
          </w:divBdr>
          <w:divsChild>
            <w:div w:id="867335273">
              <w:marLeft w:val="0"/>
              <w:marRight w:val="0"/>
              <w:marTop w:val="0"/>
              <w:marBottom w:val="0"/>
              <w:divBdr>
                <w:top w:val="none" w:sz="0" w:space="0" w:color="auto"/>
                <w:left w:val="none" w:sz="0" w:space="0" w:color="auto"/>
                <w:bottom w:val="none" w:sz="0" w:space="0" w:color="auto"/>
                <w:right w:val="none" w:sz="0" w:space="0" w:color="auto"/>
              </w:divBdr>
            </w:div>
            <w:div w:id="1928994991">
              <w:marLeft w:val="0"/>
              <w:marRight w:val="0"/>
              <w:marTop w:val="0"/>
              <w:marBottom w:val="0"/>
              <w:divBdr>
                <w:top w:val="none" w:sz="0" w:space="0" w:color="auto"/>
                <w:left w:val="none" w:sz="0" w:space="0" w:color="auto"/>
                <w:bottom w:val="none" w:sz="0" w:space="0" w:color="auto"/>
                <w:right w:val="none" w:sz="0" w:space="0" w:color="auto"/>
              </w:divBdr>
            </w:div>
            <w:div w:id="1512916436">
              <w:marLeft w:val="0"/>
              <w:marRight w:val="0"/>
              <w:marTop w:val="0"/>
              <w:marBottom w:val="0"/>
              <w:divBdr>
                <w:top w:val="none" w:sz="0" w:space="0" w:color="auto"/>
                <w:left w:val="none" w:sz="0" w:space="0" w:color="auto"/>
                <w:bottom w:val="none" w:sz="0" w:space="0" w:color="auto"/>
                <w:right w:val="none" w:sz="0" w:space="0" w:color="auto"/>
              </w:divBdr>
            </w:div>
            <w:div w:id="1702781051">
              <w:marLeft w:val="0"/>
              <w:marRight w:val="0"/>
              <w:marTop w:val="0"/>
              <w:marBottom w:val="0"/>
              <w:divBdr>
                <w:top w:val="none" w:sz="0" w:space="0" w:color="auto"/>
                <w:left w:val="none" w:sz="0" w:space="0" w:color="auto"/>
                <w:bottom w:val="none" w:sz="0" w:space="0" w:color="auto"/>
                <w:right w:val="none" w:sz="0" w:space="0" w:color="auto"/>
              </w:divBdr>
            </w:div>
            <w:div w:id="1907714858">
              <w:marLeft w:val="0"/>
              <w:marRight w:val="0"/>
              <w:marTop w:val="0"/>
              <w:marBottom w:val="0"/>
              <w:divBdr>
                <w:top w:val="none" w:sz="0" w:space="0" w:color="auto"/>
                <w:left w:val="none" w:sz="0" w:space="0" w:color="auto"/>
                <w:bottom w:val="none" w:sz="0" w:space="0" w:color="auto"/>
                <w:right w:val="none" w:sz="0" w:space="0" w:color="auto"/>
              </w:divBdr>
            </w:div>
            <w:div w:id="1655379631">
              <w:marLeft w:val="0"/>
              <w:marRight w:val="0"/>
              <w:marTop w:val="0"/>
              <w:marBottom w:val="0"/>
              <w:divBdr>
                <w:top w:val="none" w:sz="0" w:space="0" w:color="auto"/>
                <w:left w:val="none" w:sz="0" w:space="0" w:color="auto"/>
                <w:bottom w:val="none" w:sz="0" w:space="0" w:color="auto"/>
                <w:right w:val="none" w:sz="0" w:space="0" w:color="auto"/>
              </w:divBdr>
            </w:div>
            <w:div w:id="1440834973">
              <w:marLeft w:val="0"/>
              <w:marRight w:val="0"/>
              <w:marTop w:val="0"/>
              <w:marBottom w:val="0"/>
              <w:divBdr>
                <w:top w:val="none" w:sz="0" w:space="0" w:color="auto"/>
                <w:left w:val="none" w:sz="0" w:space="0" w:color="auto"/>
                <w:bottom w:val="none" w:sz="0" w:space="0" w:color="auto"/>
                <w:right w:val="none" w:sz="0" w:space="0" w:color="auto"/>
              </w:divBdr>
            </w:div>
            <w:div w:id="1871454954">
              <w:marLeft w:val="0"/>
              <w:marRight w:val="0"/>
              <w:marTop w:val="0"/>
              <w:marBottom w:val="0"/>
              <w:divBdr>
                <w:top w:val="none" w:sz="0" w:space="0" w:color="auto"/>
                <w:left w:val="none" w:sz="0" w:space="0" w:color="auto"/>
                <w:bottom w:val="none" w:sz="0" w:space="0" w:color="auto"/>
                <w:right w:val="none" w:sz="0" w:space="0" w:color="auto"/>
              </w:divBdr>
            </w:div>
            <w:div w:id="1783381097">
              <w:marLeft w:val="0"/>
              <w:marRight w:val="0"/>
              <w:marTop w:val="0"/>
              <w:marBottom w:val="0"/>
              <w:divBdr>
                <w:top w:val="none" w:sz="0" w:space="0" w:color="auto"/>
                <w:left w:val="none" w:sz="0" w:space="0" w:color="auto"/>
                <w:bottom w:val="none" w:sz="0" w:space="0" w:color="auto"/>
                <w:right w:val="none" w:sz="0" w:space="0" w:color="auto"/>
              </w:divBdr>
            </w:div>
            <w:div w:id="637686775">
              <w:marLeft w:val="0"/>
              <w:marRight w:val="0"/>
              <w:marTop w:val="0"/>
              <w:marBottom w:val="0"/>
              <w:divBdr>
                <w:top w:val="none" w:sz="0" w:space="0" w:color="auto"/>
                <w:left w:val="none" w:sz="0" w:space="0" w:color="auto"/>
                <w:bottom w:val="none" w:sz="0" w:space="0" w:color="auto"/>
                <w:right w:val="none" w:sz="0" w:space="0" w:color="auto"/>
              </w:divBdr>
            </w:div>
            <w:div w:id="1034311833">
              <w:marLeft w:val="0"/>
              <w:marRight w:val="0"/>
              <w:marTop w:val="0"/>
              <w:marBottom w:val="0"/>
              <w:divBdr>
                <w:top w:val="none" w:sz="0" w:space="0" w:color="auto"/>
                <w:left w:val="none" w:sz="0" w:space="0" w:color="auto"/>
                <w:bottom w:val="none" w:sz="0" w:space="0" w:color="auto"/>
                <w:right w:val="none" w:sz="0" w:space="0" w:color="auto"/>
              </w:divBdr>
            </w:div>
            <w:div w:id="2019498907">
              <w:marLeft w:val="0"/>
              <w:marRight w:val="0"/>
              <w:marTop w:val="0"/>
              <w:marBottom w:val="0"/>
              <w:divBdr>
                <w:top w:val="none" w:sz="0" w:space="0" w:color="auto"/>
                <w:left w:val="none" w:sz="0" w:space="0" w:color="auto"/>
                <w:bottom w:val="none" w:sz="0" w:space="0" w:color="auto"/>
                <w:right w:val="none" w:sz="0" w:space="0" w:color="auto"/>
              </w:divBdr>
            </w:div>
            <w:div w:id="520821813">
              <w:marLeft w:val="0"/>
              <w:marRight w:val="0"/>
              <w:marTop w:val="0"/>
              <w:marBottom w:val="0"/>
              <w:divBdr>
                <w:top w:val="none" w:sz="0" w:space="0" w:color="auto"/>
                <w:left w:val="none" w:sz="0" w:space="0" w:color="auto"/>
                <w:bottom w:val="none" w:sz="0" w:space="0" w:color="auto"/>
                <w:right w:val="none" w:sz="0" w:space="0" w:color="auto"/>
              </w:divBdr>
            </w:div>
            <w:div w:id="1012493897">
              <w:marLeft w:val="0"/>
              <w:marRight w:val="0"/>
              <w:marTop w:val="0"/>
              <w:marBottom w:val="0"/>
              <w:divBdr>
                <w:top w:val="none" w:sz="0" w:space="0" w:color="auto"/>
                <w:left w:val="none" w:sz="0" w:space="0" w:color="auto"/>
                <w:bottom w:val="none" w:sz="0" w:space="0" w:color="auto"/>
                <w:right w:val="none" w:sz="0" w:space="0" w:color="auto"/>
              </w:divBdr>
            </w:div>
            <w:div w:id="192111013">
              <w:marLeft w:val="0"/>
              <w:marRight w:val="0"/>
              <w:marTop w:val="0"/>
              <w:marBottom w:val="0"/>
              <w:divBdr>
                <w:top w:val="none" w:sz="0" w:space="0" w:color="auto"/>
                <w:left w:val="none" w:sz="0" w:space="0" w:color="auto"/>
                <w:bottom w:val="none" w:sz="0" w:space="0" w:color="auto"/>
                <w:right w:val="none" w:sz="0" w:space="0" w:color="auto"/>
              </w:divBdr>
            </w:div>
            <w:div w:id="327177069">
              <w:marLeft w:val="0"/>
              <w:marRight w:val="0"/>
              <w:marTop w:val="0"/>
              <w:marBottom w:val="0"/>
              <w:divBdr>
                <w:top w:val="none" w:sz="0" w:space="0" w:color="auto"/>
                <w:left w:val="none" w:sz="0" w:space="0" w:color="auto"/>
                <w:bottom w:val="none" w:sz="0" w:space="0" w:color="auto"/>
                <w:right w:val="none" w:sz="0" w:space="0" w:color="auto"/>
              </w:divBdr>
            </w:div>
            <w:div w:id="354692156">
              <w:marLeft w:val="0"/>
              <w:marRight w:val="0"/>
              <w:marTop w:val="0"/>
              <w:marBottom w:val="0"/>
              <w:divBdr>
                <w:top w:val="none" w:sz="0" w:space="0" w:color="auto"/>
                <w:left w:val="none" w:sz="0" w:space="0" w:color="auto"/>
                <w:bottom w:val="none" w:sz="0" w:space="0" w:color="auto"/>
                <w:right w:val="none" w:sz="0" w:space="0" w:color="auto"/>
              </w:divBdr>
            </w:div>
            <w:div w:id="399445369">
              <w:marLeft w:val="0"/>
              <w:marRight w:val="0"/>
              <w:marTop w:val="0"/>
              <w:marBottom w:val="0"/>
              <w:divBdr>
                <w:top w:val="none" w:sz="0" w:space="0" w:color="auto"/>
                <w:left w:val="none" w:sz="0" w:space="0" w:color="auto"/>
                <w:bottom w:val="none" w:sz="0" w:space="0" w:color="auto"/>
                <w:right w:val="none" w:sz="0" w:space="0" w:color="auto"/>
              </w:divBdr>
            </w:div>
            <w:div w:id="1409380492">
              <w:marLeft w:val="0"/>
              <w:marRight w:val="0"/>
              <w:marTop w:val="0"/>
              <w:marBottom w:val="0"/>
              <w:divBdr>
                <w:top w:val="none" w:sz="0" w:space="0" w:color="auto"/>
                <w:left w:val="none" w:sz="0" w:space="0" w:color="auto"/>
                <w:bottom w:val="none" w:sz="0" w:space="0" w:color="auto"/>
                <w:right w:val="none" w:sz="0" w:space="0" w:color="auto"/>
              </w:divBdr>
            </w:div>
            <w:div w:id="1711147897">
              <w:marLeft w:val="0"/>
              <w:marRight w:val="0"/>
              <w:marTop w:val="0"/>
              <w:marBottom w:val="0"/>
              <w:divBdr>
                <w:top w:val="none" w:sz="0" w:space="0" w:color="auto"/>
                <w:left w:val="none" w:sz="0" w:space="0" w:color="auto"/>
                <w:bottom w:val="none" w:sz="0" w:space="0" w:color="auto"/>
                <w:right w:val="none" w:sz="0" w:space="0" w:color="auto"/>
              </w:divBdr>
            </w:div>
            <w:div w:id="1018118154">
              <w:marLeft w:val="0"/>
              <w:marRight w:val="0"/>
              <w:marTop w:val="0"/>
              <w:marBottom w:val="0"/>
              <w:divBdr>
                <w:top w:val="none" w:sz="0" w:space="0" w:color="auto"/>
                <w:left w:val="none" w:sz="0" w:space="0" w:color="auto"/>
                <w:bottom w:val="none" w:sz="0" w:space="0" w:color="auto"/>
                <w:right w:val="none" w:sz="0" w:space="0" w:color="auto"/>
              </w:divBdr>
            </w:div>
            <w:div w:id="1667634502">
              <w:marLeft w:val="0"/>
              <w:marRight w:val="0"/>
              <w:marTop w:val="0"/>
              <w:marBottom w:val="0"/>
              <w:divBdr>
                <w:top w:val="none" w:sz="0" w:space="0" w:color="auto"/>
                <w:left w:val="none" w:sz="0" w:space="0" w:color="auto"/>
                <w:bottom w:val="none" w:sz="0" w:space="0" w:color="auto"/>
                <w:right w:val="none" w:sz="0" w:space="0" w:color="auto"/>
              </w:divBdr>
            </w:div>
            <w:div w:id="755399647">
              <w:marLeft w:val="0"/>
              <w:marRight w:val="0"/>
              <w:marTop w:val="0"/>
              <w:marBottom w:val="0"/>
              <w:divBdr>
                <w:top w:val="none" w:sz="0" w:space="0" w:color="auto"/>
                <w:left w:val="none" w:sz="0" w:space="0" w:color="auto"/>
                <w:bottom w:val="none" w:sz="0" w:space="0" w:color="auto"/>
                <w:right w:val="none" w:sz="0" w:space="0" w:color="auto"/>
              </w:divBdr>
            </w:div>
            <w:div w:id="1162696457">
              <w:marLeft w:val="0"/>
              <w:marRight w:val="0"/>
              <w:marTop w:val="0"/>
              <w:marBottom w:val="0"/>
              <w:divBdr>
                <w:top w:val="none" w:sz="0" w:space="0" w:color="auto"/>
                <w:left w:val="none" w:sz="0" w:space="0" w:color="auto"/>
                <w:bottom w:val="none" w:sz="0" w:space="0" w:color="auto"/>
                <w:right w:val="none" w:sz="0" w:space="0" w:color="auto"/>
              </w:divBdr>
            </w:div>
            <w:div w:id="282880257">
              <w:marLeft w:val="0"/>
              <w:marRight w:val="0"/>
              <w:marTop w:val="0"/>
              <w:marBottom w:val="0"/>
              <w:divBdr>
                <w:top w:val="none" w:sz="0" w:space="0" w:color="auto"/>
                <w:left w:val="none" w:sz="0" w:space="0" w:color="auto"/>
                <w:bottom w:val="none" w:sz="0" w:space="0" w:color="auto"/>
                <w:right w:val="none" w:sz="0" w:space="0" w:color="auto"/>
              </w:divBdr>
            </w:div>
            <w:div w:id="1669482750">
              <w:marLeft w:val="0"/>
              <w:marRight w:val="0"/>
              <w:marTop w:val="0"/>
              <w:marBottom w:val="0"/>
              <w:divBdr>
                <w:top w:val="none" w:sz="0" w:space="0" w:color="auto"/>
                <w:left w:val="none" w:sz="0" w:space="0" w:color="auto"/>
                <w:bottom w:val="none" w:sz="0" w:space="0" w:color="auto"/>
                <w:right w:val="none" w:sz="0" w:space="0" w:color="auto"/>
              </w:divBdr>
            </w:div>
            <w:div w:id="1682196588">
              <w:marLeft w:val="0"/>
              <w:marRight w:val="0"/>
              <w:marTop w:val="0"/>
              <w:marBottom w:val="0"/>
              <w:divBdr>
                <w:top w:val="none" w:sz="0" w:space="0" w:color="auto"/>
                <w:left w:val="none" w:sz="0" w:space="0" w:color="auto"/>
                <w:bottom w:val="none" w:sz="0" w:space="0" w:color="auto"/>
                <w:right w:val="none" w:sz="0" w:space="0" w:color="auto"/>
              </w:divBdr>
            </w:div>
            <w:div w:id="2088838349">
              <w:marLeft w:val="0"/>
              <w:marRight w:val="0"/>
              <w:marTop w:val="0"/>
              <w:marBottom w:val="0"/>
              <w:divBdr>
                <w:top w:val="none" w:sz="0" w:space="0" w:color="auto"/>
                <w:left w:val="none" w:sz="0" w:space="0" w:color="auto"/>
                <w:bottom w:val="none" w:sz="0" w:space="0" w:color="auto"/>
                <w:right w:val="none" w:sz="0" w:space="0" w:color="auto"/>
              </w:divBdr>
            </w:div>
            <w:div w:id="1379360663">
              <w:marLeft w:val="0"/>
              <w:marRight w:val="0"/>
              <w:marTop w:val="0"/>
              <w:marBottom w:val="0"/>
              <w:divBdr>
                <w:top w:val="none" w:sz="0" w:space="0" w:color="auto"/>
                <w:left w:val="none" w:sz="0" w:space="0" w:color="auto"/>
                <w:bottom w:val="none" w:sz="0" w:space="0" w:color="auto"/>
                <w:right w:val="none" w:sz="0" w:space="0" w:color="auto"/>
              </w:divBdr>
            </w:div>
            <w:div w:id="1501120803">
              <w:marLeft w:val="0"/>
              <w:marRight w:val="0"/>
              <w:marTop w:val="0"/>
              <w:marBottom w:val="0"/>
              <w:divBdr>
                <w:top w:val="none" w:sz="0" w:space="0" w:color="auto"/>
                <w:left w:val="none" w:sz="0" w:space="0" w:color="auto"/>
                <w:bottom w:val="none" w:sz="0" w:space="0" w:color="auto"/>
                <w:right w:val="none" w:sz="0" w:space="0" w:color="auto"/>
              </w:divBdr>
            </w:div>
            <w:div w:id="1518107975">
              <w:marLeft w:val="0"/>
              <w:marRight w:val="0"/>
              <w:marTop w:val="0"/>
              <w:marBottom w:val="0"/>
              <w:divBdr>
                <w:top w:val="none" w:sz="0" w:space="0" w:color="auto"/>
                <w:left w:val="none" w:sz="0" w:space="0" w:color="auto"/>
                <w:bottom w:val="none" w:sz="0" w:space="0" w:color="auto"/>
                <w:right w:val="none" w:sz="0" w:space="0" w:color="auto"/>
              </w:divBdr>
            </w:div>
            <w:div w:id="720517340">
              <w:marLeft w:val="0"/>
              <w:marRight w:val="0"/>
              <w:marTop w:val="0"/>
              <w:marBottom w:val="0"/>
              <w:divBdr>
                <w:top w:val="none" w:sz="0" w:space="0" w:color="auto"/>
                <w:left w:val="none" w:sz="0" w:space="0" w:color="auto"/>
                <w:bottom w:val="none" w:sz="0" w:space="0" w:color="auto"/>
                <w:right w:val="none" w:sz="0" w:space="0" w:color="auto"/>
              </w:divBdr>
            </w:div>
            <w:div w:id="1696731879">
              <w:marLeft w:val="0"/>
              <w:marRight w:val="0"/>
              <w:marTop w:val="0"/>
              <w:marBottom w:val="0"/>
              <w:divBdr>
                <w:top w:val="none" w:sz="0" w:space="0" w:color="auto"/>
                <w:left w:val="none" w:sz="0" w:space="0" w:color="auto"/>
                <w:bottom w:val="none" w:sz="0" w:space="0" w:color="auto"/>
                <w:right w:val="none" w:sz="0" w:space="0" w:color="auto"/>
              </w:divBdr>
            </w:div>
            <w:div w:id="968317565">
              <w:marLeft w:val="0"/>
              <w:marRight w:val="0"/>
              <w:marTop w:val="0"/>
              <w:marBottom w:val="0"/>
              <w:divBdr>
                <w:top w:val="none" w:sz="0" w:space="0" w:color="auto"/>
                <w:left w:val="none" w:sz="0" w:space="0" w:color="auto"/>
                <w:bottom w:val="none" w:sz="0" w:space="0" w:color="auto"/>
                <w:right w:val="none" w:sz="0" w:space="0" w:color="auto"/>
              </w:divBdr>
            </w:div>
            <w:div w:id="2143301086">
              <w:marLeft w:val="0"/>
              <w:marRight w:val="0"/>
              <w:marTop w:val="0"/>
              <w:marBottom w:val="0"/>
              <w:divBdr>
                <w:top w:val="none" w:sz="0" w:space="0" w:color="auto"/>
                <w:left w:val="none" w:sz="0" w:space="0" w:color="auto"/>
                <w:bottom w:val="none" w:sz="0" w:space="0" w:color="auto"/>
                <w:right w:val="none" w:sz="0" w:space="0" w:color="auto"/>
              </w:divBdr>
            </w:div>
            <w:div w:id="992948786">
              <w:marLeft w:val="0"/>
              <w:marRight w:val="0"/>
              <w:marTop w:val="0"/>
              <w:marBottom w:val="0"/>
              <w:divBdr>
                <w:top w:val="none" w:sz="0" w:space="0" w:color="auto"/>
                <w:left w:val="none" w:sz="0" w:space="0" w:color="auto"/>
                <w:bottom w:val="none" w:sz="0" w:space="0" w:color="auto"/>
                <w:right w:val="none" w:sz="0" w:space="0" w:color="auto"/>
              </w:divBdr>
            </w:div>
            <w:div w:id="852188093">
              <w:marLeft w:val="0"/>
              <w:marRight w:val="0"/>
              <w:marTop w:val="0"/>
              <w:marBottom w:val="0"/>
              <w:divBdr>
                <w:top w:val="none" w:sz="0" w:space="0" w:color="auto"/>
                <w:left w:val="none" w:sz="0" w:space="0" w:color="auto"/>
                <w:bottom w:val="none" w:sz="0" w:space="0" w:color="auto"/>
                <w:right w:val="none" w:sz="0" w:space="0" w:color="auto"/>
              </w:divBdr>
            </w:div>
            <w:div w:id="276370923">
              <w:marLeft w:val="0"/>
              <w:marRight w:val="0"/>
              <w:marTop w:val="0"/>
              <w:marBottom w:val="0"/>
              <w:divBdr>
                <w:top w:val="none" w:sz="0" w:space="0" w:color="auto"/>
                <w:left w:val="none" w:sz="0" w:space="0" w:color="auto"/>
                <w:bottom w:val="none" w:sz="0" w:space="0" w:color="auto"/>
                <w:right w:val="none" w:sz="0" w:space="0" w:color="auto"/>
              </w:divBdr>
            </w:div>
            <w:div w:id="1873178969">
              <w:marLeft w:val="0"/>
              <w:marRight w:val="0"/>
              <w:marTop w:val="0"/>
              <w:marBottom w:val="0"/>
              <w:divBdr>
                <w:top w:val="none" w:sz="0" w:space="0" w:color="auto"/>
                <w:left w:val="none" w:sz="0" w:space="0" w:color="auto"/>
                <w:bottom w:val="none" w:sz="0" w:space="0" w:color="auto"/>
                <w:right w:val="none" w:sz="0" w:space="0" w:color="auto"/>
              </w:divBdr>
            </w:div>
            <w:div w:id="358941846">
              <w:marLeft w:val="0"/>
              <w:marRight w:val="0"/>
              <w:marTop w:val="0"/>
              <w:marBottom w:val="0"/>
              <w:divBdr>
                <w:top w:val="none" w:sz="0" w:space="0" w:color="auto"/>
                <w:left w:val="none" w:sz="0" w:space="0" w:color="auto"/>
                <w:bottom w:val="none" w:sz="0" w:space="0" w:color="auto"/>
                <w:right w:val="none" w:sz="0" w:space="0" w:color="auto"/>
              </w:divBdr>
            </w:div>
            <w:div w:id="1710450459">
              <w:marLeft w:val="0"/>
              <w:marRight w:val="0"/>
              <w:marTop w:val="0"/>
              <w:marBottom w:val="0"/>
              <w:divBdr>
                <w:top w:val="none" w:sz="0" w:space="0" w:color="auto"/>
                <w:left w:val="none" w:sz="0" w:space="0" w:color="auto"/>
                <w:bottom w:val="none" w:sz="0" w:space="0" w:color="auto"/>
                <w:right w:val="none" w:sz="0" w:space="0" w:color="auto"/>
              </w:divBdr>
            </w:div>
            <w:div w:id="179051961">
              <w:marLeft w:val="0"/>
              <w:marRight w:val="0"/>
              <w:marTop w:val="0"/>
              <w:marBottom w:val="0"/>
              <w:divBdr>
                <w:top w:val="none" w:sz="0" w:space="0" w:color="auto"/>
                <w:left w:val="none" w:sz="0" w:space="0" w:color="auto"/>
                <w:bottom w:val="none" w:sz="0" w:space="0" w:color="auto"/>
                <w:right w:val="none" w:sz="0" w:space="0" w:color="auto"/>
              </w:divBdr>
            </w:div>
            <w:div w:id="1655333007">
              <w:marLeft w:val="0"/>
              <w:marRight w:val="0"/>
              <w:marTop w:val="0"/>
              <w:marBottom w:val="0"/>
              <w:divBdr>
                <w:top w:val="none" w:sz="0" w:space="0" w:color="auto"/>
                <w:left w:val="none" w:sz="0" w:space="0" w:color="auto"/>
                <w:bottom w:val="none" w:sz="0" w:space="0" w:color="auto"/>
                <w:right w:val="none" w:sz="0" w:space="0" w:color="auto"/>
              </w:divBdr>
            </w:div>
            <w:div w:id="1904413437">
              <w:marLeft w:val="0"/>
              <w:marRight w:val="0"/>
              <w:marTop w:val="0"/>
              <w:marBottom w:val="0"/>
              <w:divBdr>
                <w:top w:val="none" w:sz="0" w:space="0" w:color="auto"/>
                <w:left w:val="none" w:sz="0" w:space="0" w:color="auto"/>
                <w:bottom w:val="none" w:sz="0" w:space="0" w:color="auto"/>
                <w:right w:val="none" w:sz="0" w:space="0" w:color="auto"/>
              </w:divBdr>
            </w:div>
            <w:div w:id="77097171">
              <w:marLeft w:val="0"/>
              <w:marRight w:val="0"/>
              <w:marTop w:val="0"/>
              <w:marBottom w:val="0"/>
              <w:divBdr>
                <w:top w:val="none" w:sz="0" w:space="0" w:color="auto"/>
                <w:left w:val="none" w:sz="0" w:space="0" w:color="auto"/>
                <w:bottom w:val="none" w:sz="0" w:space="0" w:color="auto"/>
                <w:right w:val="none" w:sz="0" w:space="0" w:color="auto"/>
              </w:divBdr>
            </w:div>
            <w:div w:id="83189144">
              <w:marLeft w:val="0"/>
              <w:marRight w:val="0"/>
              <w:marTop w:val="0"/>
              <w:marBottom w:val="0"/>
              <w:divBdr>
                <w:top w:val="none" w:sz="0" w:space="0" w:color="auto"/>
                <w:left w:val="none" w:sz="0" w:space="0" w:color="auto"/>
                <w:bottom w:val="none" w:sz="0" w:space="0" w:color="auto"/>
                <w:right w:val="none" w:sz="0" w:space="0" w:color="auto"/>
              </w:divBdr>
            </w:div>
            <w:div w:id="1079641460">
              <w:marLeft w:val="0"/>
              <w:marRight w:val="0"/>
              <w:marTop w:val="0"/>
              <w:marBottom w:val="0"/>
              <w:divBdr>
                <w:top w:val="none" w:sz="0" w:space="0" w:color="auto"/>
                <w:left w:val="none" w:sz="0" w:space="0" w:color="auto"/>
                <w:bottom w:val="none" w:sz="0" w:space="0" w:color="auto"/>
                <w:right w:val="none" w:sz="0" w:space="0" w:color="auto"/>
              </w:divBdr>
            </w:div>
            <w:div w:id="1221554888">
              <w:marLeft w:val="0"/>
              <w:marRight w:val="0"/>
              <w:marTop w:val="0"/>
              <w:marBottom w:val="0"/>
              <w:divBdr>
                <w:top w:val="none" w:sz="0" w:space="0" w:color="auto"/>
                <w:left w:val="none" w:sz="0" w:space="0" w:color="auto"/>
                <w:bottom w:val="none" w:sz="0" w:space="0" w:color="auto"/>
                <w:right w:val="none" w:sz="0" w:space="0" w:color="auto"/>
              </w:divBdr>
            </w:div>
            <w:div w:id="200241910">
              <w:marLeft w:val="0"/>
              <w:marRight w:val="0"/>
              <w:marTop w:val="0"/>
              <w:marBottom w:val="0"/>
              <w:divBdr>
                <w:top w:val="none" w:sz="0" w:space="0" w:color="auto"/>
                <w:left w:val="none" w:sz="0" w:space="0" w:color="auto"/>
                <w:bottom w:val="none" w:sz="0" w:space="0" w:color="auto"/>
                <w:right w:val="none" w:sz="0" w:space="0" w:color="auto"/>
              </w:divBdr>
            </w:div>
            <w:div w:id="1763406408">
              <w:marLeft w:val="0"/>
              <w:marRight w:val="0"/>
              <w:marTop w:val="0"/>
              <w:marBottom w:val="0"/>
              <w:divBdr>
                <w:top w:val="none" w:sz="0" w:space="0" w:color="auto"/>
                <w:left w:val="none" w:sz="0" w:space="0" w:color="auto"/>
                <w:bottom w:val="none" w:sz="0" w:space="0" w:color="auto"/>
                <w:right w:val="none" w:sz="0" w:space="0" w:color="auto"/>
              </w:divBdr>
            </w:div>
            <w:div w:id="1396901755">
              <w:marLeft w:val="0"/>
              <w:marRight w:val="0"/>
              <w:marTop w:val="0"/>
              <w:marBottom w:val="0"/>
              <w:divBdr>
                <w:top w:val="none" w:sz="0" w:space="0" w:color="auto"/>
                <w:left w:val="none" w:sz="0" w:space="0" w:color="auto"/>
                <w:bottom w:val="none" w:sz="0" w:space="0" w:color="auto"/>
                <w:right w:val="none" w:sz="0" w:space="0" w:color="auto"/>
              </w:divBdr>
            </w:div>
            <w:div w:id="345793944">
              <w:marLeft w:val="0"/>
              <w:marRight w:val="0"/>
              <w:marTop w:val="0"/>
              <w:marBottom w:val="0"/>
              <w:divBdr>
                <w:top w:val="none" w:sz="0" w:space="0" w:color="auto"/>
                <w:left w:val="none" w:sz="0" w:space="0" w:color="auto"/>
                <w:bottom w:val="none" w:sz="0" w:space="0" w:color="auto"/>
                <w:right w:val="none" w:sz="0" w:space="0" w:color="auto"/>
              </w:divBdr>
            </w:div>
            <w:div w:id="494344965">
              <w:marLeft w:val="0"/>
              <w:marRight w:val="0"/>
              <w:marTop w:val="0"/>
              <w:marBottom w:val="0"/>
              <w:divBdr>
                <w:top w:val="none" w:sz="0" w:space="0" w:color="auto"/>
                <w:left w:val="none" w:sz="0" w:space="0" w:color="auto"/>
                <w:bottom w:val="none" w:sz="0" w:space="0" w:color="auto"/>
                <w:right w:val="none" w:sz="0" w:space="0" w:color="auto"/>
              </w:divBdr>
            </w:div>
            <w:div w:id="780998627">
              <w:marLeft w:val="0"/>
              <w:marRight w:val="0"/>
              <w:marTop w:val="0"/>
              <w:marBottom w:val="0"/>
              <w:divBdr>
                <w:top w:val="none" w:sz="0" w:space="0" w:color="auto"/>
                <w:left w:val="none" w:sz="0" w:space="0" w:color="auto"/>
                <w:bottom w:val="none" w:sz="0" w:space="0" w:color="auto"/>
                <w:right w:val="none" w:sz="0" w:space="0" w:color="auto"/>
              </w:divBdr>
            </w:div>
            <w:div w:id="2105107502">
              <w:marLeft w:val="0"/>
              <w:marRight w:val="0"/>
              <w:marTop w:val="0"/>
              <w:marBottom w:val="0"/>
              <w:divBdr>
                <w:top w:val="none" w:sz="0" w:space="0" w:color="auto"/>
                <w:left w:val="none" w:sz="0" w:space="0" w:color="auto"/>
                <w:bottom w:val="none" w:sz="0" w:space="0" w:color="auto"/>
                <w:right w:val="none" w:sz="0" w:space="0" w:color="auto"/>
              </w:divBdr>
            </w:div>
            <w:div w:id="1799253850">
              <w:marLeft w:val="0"/>
              <w:marRight w:val="0"/>
              <w:marTop w:val="0"/>
              <w:marBottom w:val="0"/>
              <w:divBdr>
                <w:top w:val="none" w:sz="0" w:space="0" w:color="auto"/>
                <w:left w:val="none" w:sz="0" w:space="0" w:color="auto"/>
                <w:bottom w:val="none" w:sz="0" w:space="0" w:color="auto"/>
                <w:right w:val="none" w:sz="0" w:space="0" w:color="auto"/>
              </w:divBdr>
            </w:div>
            <w:div w:id="113449225">
              <w:marLeft w:val="0"/>
              <w:marRight w:val="0"/>
              <w:marTop w:val="0"/>
              <w:marBottom w:val="0"/>
              <w:divBdr>
                <w:top w:val="none" w:sz="0" w:space="0" w:color="auto"/>
                <w:left w:val="none" w:sz="0" w:space="0" w:color="auto"/>
                <w:bottom w:val="none" w:sz="0" w:space="0" w:color="auto"/>
                <w:right w:val="none" w:sz="0" w:space="0" w:color="auto"/>
              </w:divBdr>
            </w:div>
            <w:div w:id="1810514248">
              <w:marLeft w:val="0"/>
              <w:marRight w:val="0"/>
              <w:marTop w:val="0"/>
              <w:marBottom w:val="0"/>
              <w:divBdr>
                <w:top w:val="none" w:sz="0" w:space="0" w:color="auto"/>
                <w:left w:val="none" w:sz="0" w:space="0" w:color="auto"/>
                <w:bottom w:val="none" w:sz="0" w:space="0" w:color="auto"/>
                <w:right w:val="none" w:sz="0" w:space="0" w:color="auto"/>
              </w:divBdr>
            </w:div>
            <w:div w:id="95639702">
              <w:marLeft w:val="0"/>
              <w:marRight w:val="0"/>
              <w:marTop w:val="0"/>
              <w:marBottom w:val="0"/>
              <w:divBdr>
                <w:top w:val="none" w:sz="0" w:space="0" w:color="auto"/>
                <w:left w:val="none" w:sz="0" w:space="0" w:color="auto"/>
                <w:bottom w:val="none" w:sz="0" w:space="0" w:color="auto"/>
                <w:right w:val="none" w:sz="0" w:space="0" w:color="auto"/>
              </w:divBdr>
            </w:div>
            <w:div w:id="661854158">
              <w:marLeft w:val="0"/>
              <w:marRight w:val="0"/>
              <w:marTop w:val="0"/>
              <w:marBottom w:val="0"/>
              <w:divBdr>
                <w:top w:val="none" w:sz="0" w:space="0" w:color="auto"/>
                <w:left w:val="none" w:sz="0" w:space="0" w:color="auto"/>
                <w:bottom w:val="none" w:sz="0" w:space="0" w:color="auto"/>
                <w:right w:val="none" w:sz="0" w:space="0" w:color="auto"/>
              </w:divBdr>
            </w:div>
            <w:div w:id="1310326897">
              <w:marLeft w:val="0"/>
              <w:marRight w:val="0"/>
              <w:marTop w:val="0"/>
              <w:marBottom w:val="0"/>
              <w:divBdr>
                <w:top w:val="none" w:sz="0" w:space="0" w:color="auto"/>
                <w:left w:val="none" w:sz="0" w:space="0" w:color="auto"/>
                <w:bottom w:val="none" w:sz="0" w:space="0" w:color="auto"/>
                <w:right w:val="none" w:sz="0" w:space="0" w:color="auto"/>
              </w:divBdr>
            </w:div>
            <w:div w:id="2014213344">
              <w:marLeft w:val="0"/>
              <w:marRight w:val="0"/>
              <w:marTop w:val="0"/>
              <w:marBottom w:val="0"/>
              <w:divBdr>
                <w:top w:val="none" w:sz="0" w:space="0" w:color="auto"/>
                <w:left w:val="none" w:sz="0" w:space="0" w:color="auto"/>
                <w:bottom w:val="none" w:sz="0" w:space="0" w:color="auto"/>
                <w:right w:val="none" w:sz="0" w:space="0" w:color="auto"/>
              </w:divBdr>
            </w:div>
            <w:div w:id="1592742923">
              <w:marLeft w:val="0"/>
              <w:marRight w:val="0"/>
              <w:marTop w:val="0"/>
              <w:marBottom w:val="0"/>
              <w:divBdr>
                <w:top w:val="none" w:sz="0" w:space="0" w:color="auto"/>
                <w:left w:val="none" w:sz="0" w:space="0" w:color="auto"/>
                <w:bottom w:val="none" w:sz="0" w:space="0" w:color="auto"/>
                <w:right w:val="none" w:sz="0" w:space="0" w:color="auto"/>
              </w:divBdr>
            </w:div>
            <w:div w:id="1344743617">
              <w:marLeft w:val="0"/>
              <w:marRight w:val="0"/>
              <w:marTop w:val="0"/>
              <w:marBottom w:val="0"/>
              <w:divBdr>
                <w:top w:val="none" w:sz="0" w:space="0" w:color="auto"/>
                <w:left w:val="none" w:sz="0" w:space="0" w:color="auto"/>
                <w:bottom w:val="none" w:sz="0" w:space="0" w:color="auto"/>
                <w:right w:val="none" w:sz="0" w:space="0" w:color="auto"/>
              </w:divBdr>
            </w:div>
            <w:div w:id="283003506">
              <w:marLeft w:val="0"/>
              <w:marRight w:val="0"/>
              <w:marTop w:val="0"/>
              <w:marBottom w:val="0"/>
              <w:divBdr>
                <w:top w:val="none" w:sz="0" w:space="0" w:color="auto"/>
                <w:left w:val="none" w:sz="0" w:space="0" w:color="auto"/>
                <w:bottom w:val="none" w:sz="0" w:space="0" w:color="auto"/>
                <w:right w:val="none" w:sz="0" w:space="0" w:color="auto"/>
              </w:divBdr>
            </w:div>
            <w:div w:id="149291133">
              <w:marLeft w:val="0"/>
              <w:marRight w:val="0"/>
              <w:marTop w:val="0"/>
              <w:marBottom w:val="0"/>
              <w:divBdr>
                <w:top w:val="none" w:sz="0" w:space="0" w:color="auto"/>
                <w:left w:val="none" w:sz="0" w:space="0" w:color="auto"/>
                <w:bottom w:val="none" w:sz="0" w:space="0" w:color="auto"/>
                <w:right w:val="none" w:sz="0" w:space="0" w:color="auto"/>
              </w:divBdr>
            </w:div>
            <w:div w:id="1409187193">
              <w:marLeft w:val="0"/>
              <w:marRight w:val="0"/>
              <w:marTop w:val="0"/>
              <w:marBottom w:val="0"/>
              <w:divBdr>
                <w:top w:val="none" w:sz="0" w:space="0" w:color="auto"/>
                <w:left w:val="none" w:sz="0" w:space="0" w:color="auto"/>
                <w:bottom w:val="none" w:sz="0" w:space="0" w:color="auto"/>
                <w:right w:val="none" w:sz="0" w:space="0" w:color="auto"/>
              </w:divBdr>
            </w:div>
            <w:div w:id="1201092830">
              <w:marLeft w:val="0"/>
              <w:marRight w:val="0"/>
              <w:marTop w:val="0"/>
              <w:marBottom w:val="0"/>
              <w:divBdr>
                <w:top w:val="none" w:sz="0" w:space="0" w:color="auto"/>
                <w:left w:val="none" w:sz="0" w:space="0" w:color="auto"/>
                <w:bottom w:val="none" w:sz="0" w:space="0" w:color="auto"/>
                <w:right w:val="none" w:sz="0" w:space="0" w:color="auto"/>
              </w:divBdr>
            </w:div>
            <w:div w:id="923951602">
              <w:marLeft w:val="0"/>
              <w:marRight w:val="0"/>
              <w:marTop w:val="0"/>
              <w:marBottom w:val="0"/>
              <w:divBdr>
                <w:top w:val="none" w:sz="0" w:space="0" w:color="auto"/>
                <w:left w:val="none" w:sz="0" w:space="0" w:color="auto"/>
                <w:bottom w:val="none" w:sz="0" w:space="0" w:color="auto"/>
                <w:right w:val="none" w:sz="0" w:space="0" w:color="auto"/>
              </w:divBdr>
            </w:div>
            <w:div w:id="779566362">
              <w:marLeft w:val="0"/>
              <w:marRight w:val="0"/>
              <w:marTop w:val="0"/>
              <w:marBottom w:val="0"/>
              <w:divBdr>
                <w:top w:val="none" w:sz="0" w:space="0" w:color="auto"/>
                <w:left w:val="none" w:sz="0" w:space="0" w:color="auto"/>
                <w:bottom w:val="none" w:sz="0" w:space="0" w:color="auto"/>
                <w:right w:val="none" w:sz="0" w:space="0" w:color="auto"/>
              </w:divBdr>
            </w:div>
            <w:div w:id="790979445">
              <w:marLeft w:val="0"/>
              <w:marRight w:val="0"/>
              <w:marTop w:val="0"/>
              <w:marBottom w:val="0"/>
              <w:divBdr>
                <w:top w:val="none" w:sz="0" w:space="0" w:color="auto"/>
                <w:left w:val="none" w:sz="0" w:space="0" w:color="auto"/>
                <w:bottom w:val="none" w:sz="0" w:space="0" w:color="auto"/>
                <w:right w:val="none" w:sz="0" w:space="0" w:color="auto"/>
              </w:divBdr>
            </w:div>
            <w:div w:id="806243216">
              <w:marLeft w:val="0"/>
              <w:marRight w:val="0"/>
              <w:marTop w:val="0"/>
              <w:marBottom w:val="0"/>
              <w:divBdr>
                <w:top w:val="none" w:sz="0" w:space="0" w:color="auto"/>
                <w:left w:val="none" w:sz="0" w:space="0" w:color="auto"/>
                <w:bottom w:val="none" w:sz="0" w:space="0" w:color="auto"/>
                <w:right w:val="none" w:sz="0" w:space="0" w:color="auto"/>
              </w:divBdr>
            </w:div>
          </w:divsChild>
        </w:div>
        <w:div w:id="2146117810">
          <w:marLeft w:val="0"/>
          <w:marRight w:val="0"/>
          <w:marTop w:val="0"/>
          <w:marBottom w:val="0"/>
          <w:divBdr>
            <w:top w:val="none" w:sz="0" w:space="0" w:color="auto"/>
            <w:left w:val="none" w:sz="0" w:space="0" w:color="auto"/>
            <w:bottom w:val="none" w:sz="0" w:space="0" w:color="auto"/>
            <w:right w:val="none" w:sz="0" w:space="0" w:color="auto"/>
          </w:divBdr>
        </w:div>
        <w:div w:id="1319920257">
          <w:marLeft w:val="0"/>
          <w:marRight w:val="0"/>
          <w:marTop w:val="0"/>
          <w:marBottom w:val="0"/>
          <w:divBdr>
            <w:top w:val="none" w:sz="0" w:space="0" w:color="auto"/>
            <w:left w:val="none" w:sz="0" w:space="0" w:color="auto"/>
            <w:bottom w:val="none" w:sz="0" w:space="0" w:color="auto"/>
            <w:right w:val="none" w:sz="0" w:space="0" w:color="auto"/>
          </w:divBdr>
        </w:div>
        <w:div w:id="501236848">
          <w:marLeft w:val="0"/>
          <w:marRight w:val="0"/>
          <w:marTop w:val="0"/>
          <w:marBottom w:val="0"/>
          <w:divBdr>
            <w:top w:val="none" w:sz="0" w:space="0" w:color="auto"/>
            <w:left w:val="none" w:sz="0" w:space="0" w:color="auto"/>
            <w:bottom w:val="none" w:sz="0" w:space="0" w:color="auto"/>
            <w:right w:val="none" w:sz="0" w:space="0" w:color="auto"/>
          </w:divBdr>
        </w:div>
        <w:div w:id="302657038">
          <w:marLeft w:val="0"/>
          <w:marRight w:val="0"/>
          <w:marTop w:val="0"/>
          <w:marBottom w:val="0"/>
          <w:divBdr>
            <w:top w:val="none" w:sz="0" w:space="0" w:color="auto"/>
            <w:left w:val="none" w:sz="0" w:space="0" w:color="auto"/>
            <w:bottom w:val="none" w:sz="0" w:space="0" w:color="auto"/>
            <w:right w:val="none" w:sz="0" w:space="0" w:color="auto"/>
          </w:divBdr>
        </w:div>
        <w:div w:id="1728142095">
          <w:marLeft w:val="0"/>
          <w:marRight w:val="0"/>
          <w:marTop w:val="0"/>
          <w:marBottom w:val="0"/>
          <w:divBdr>
            <w:top w:val="none" w:sz="0" w:space="0" w:color="auto"/>
            <w:left w:val="none" w:sz="0" w:space="0" w:color="auto"/>
            <w:bottom w:val="none" w:sz="0" w:space="0" w:color="auto"/>
            <w:right w:val="none" w:sz="0" w:space="0" w:color="auto"/>
          </w:divBdr>
        </w:div>
        <w:div w:id="1778019045">
          <w:marLeft w:val="0"/>
          <w:marRight w:val="0"/>
          <w:marTop w:val="0"/>
          <w:marBottom w:val="0"/>
          <w:divBdr>
            <w:top w:val="none" w:sz="0" w:space="0" w:color="auto"/>
            <w:left w:val="none" w:sz="0" w:space="0" w:color="auto"/>
            <w:bottom w:val="none" w:sz="0" w:space="0" w:color="auto"/>
            <w:right w:val="none" w:sz="0" w:space="0" w:color="auto"/>
          </w:divBdr>
        </w:div>
        <w:div w:id="153105465">
          <w:marLeft w:val="0"/>
          <w:marRight w:val="0"/>
          <w:marTop w:val="0"/>
          <w:marBottom w:val="0"/>
          <w:divBdr>
            <w:top w:val="none" w:sz="0" w:space="0" w:color="auto"/>
            <w:left w:val="none" w:sz="0" w:space="0" w:color="auto"/>
            <w:bottom w:val="none" w:sz="0" w:space="0" w:color="auto"/>
            <w:right w:val="none" w:sz="0" w:space="0" w:color="auto"/>
          </w:divBdr>
        </w:div>
        <w:div w:id="2104455365">
          <w:marLeft w:val="0"/>
          <w:marRight w:val="0"/>
          <w:marTop w:val="0"/>
          <w:marBottom w:val="0"/>
          <w:divBdr>
            <w:top w:val="none" w:sz="0" w:space="0" w:color="auto"/>
            <w:left w:val="none" w:sz="0" w:space="0" w:color="auto"/>
            <w:bottom w:val="none" w:sz="0" w:space="0" w:color="auto"/>
            <w:right w:val="none" w:sz="0" w:space="0" w:color="auto"/>
          </w:divBdr>
        </w:div>
        <w:div w:id="1774662882">
          <w:marLeft w:val="0"/>
          <w:marRight w:val="0"/>
          <w:marTop w:val="0"/>
          <w:marBottom w:val="0"/>
          <w:divBdr>
            <w:top w:val="none" w:sz="0" w:space="0" w:color="auto"/>
            <w:left w:val="none" w:sz="0" w:space="0" w:color="auto"/>
            <w:bottom w:val="none" w:sz="0" w:space="0" w:color="auto"/>
            <w:right w:val="none" w:sz="0" w:space="0" w:color="auto"/>
          </w:divBdr>
        </w:div>
        <w:div w:id="1191726343">
          <w:marLeft w:val="0"/>
          <w:marRight w:val="0"/>
          <w:marTop w:val="0"/>
          <w:marBottom w:val="0"/>
          <w:divBdr>
            <w:top w:val="none" w:sz="0" w:space="0" w:color="auto"/>
            <w:left w:val="none" w:sz="0" w:space="0" w:color="auto"/>
            <w:bottom w:val="none" w:sz="0" w:space="0" w:color="auto"/>
            <w:right w:val="none" w:sz="0" w:space="0" w:color="auto"/>
          </w:divBdr>
        </w:div>
        <w:div w:id="679814173">
          <w:marLeft w:val="0"/>
          <w:marRight w:val="0"/>
          <w:marTop w:val="0"/>
          <w:marBottom w:val="0"/>
          <w:divBdr>
            <w:top w:val="none" w:sz="0" w:space="0" w:color="auto"/>
            <w:left w:val="none" w:sz="0" w:space="0" w:color="auto"/>
            <w:bottom w:val="none" w:sz="0" w:space="0" w:color="auto"/>
            <w:right w:val="none" w:sz="0" w:space="0" w:color="auto"/>
          </w:divBdr>
        </w:div>
        <w:div w:id="191579397">
          <w:marLeft w:val="0"/>
          <w:marRight w:val="0"/>
          <w:marTop w:val="0"/>
          <w:marBottom w:val="0"/>
          <w:divBdr>
            <w:top w:val="none" w:sz="0" w:space="0" w:color="auto"/>
            <w:left w:val="none" w:sz="0" w:space="0" w:color="auto"/>
            <w:bottom w:val="none" w:sz="0" w:space="0" w:color="auto"/>
            <w:right w:val="none" w:sz="0" w:space="0" w:color="auto"/>
          </w:divBdr>
        </w:div>
        <w:div w:id="1811171795">
          <w:marLeft w:val="0"/>
          <w:marRight w:val="0"/>
          <w:marTop w:val="0"/>
          <w:marBottom w:val="0"/>
          <w:divBdr>
            <w:top w:val="none" w:sz="0" w:space="0" w:color="auto"/>
            <w:left w:val="none" w:sz="0" w:space="0" w:color="auto"/>
            <w:bottom w:val="none" w:sz="0" w:space="0" w:color="auto"/>
            <w:right w:val="none" w:sz="0" w:space="0" w:color="auto"/>
          </w:divBdr>
        </w:div>
        <w:div w:id="843202932">
          <w:marLeft w:val="0"/>
          <w:marRight w:val="0"/>
          <w:marTop w:val="0"/>
          <w:marBottom w:val="0"/>
          <w:divBdr>
            <w:top w:val="none" w:sz="0" w:space="0" w:color="auto"/>
            <w:left w:val="none" w:sz="0" w:space="0" w:color="auto"/>
            <w:bottom w:val="none" w:sz="0" w:space="0" w:color="auto"/>
            <w:right w:val="none" w:sz="0" w:space="0" w:color="auto"/>
          </w:divBdr>
        </w:div>
        <w:div w:id="461927148">
          <w:marLeft w:val="0"/>
          <w:marRight w:val="0"/>
          <w:marTop w:val="0"/>
          <w:marBottom w:val="0"/>
          <w:divBdr>
            <w:top w:val="none" w:sz="0" w:space="0" w:color="auto"/>
            <w:left w:val="none" w:sz="0" w:space="0" w:color="auto"/>
            <w:bottom w:val="none" w:sz="0" w:space="0" w:color="auto"/>
            <w:right w:val="none" w:sz="0" w:space="0" w:color="auto"/>
          </w:divBdr>
        </w:div>
        <w:div w:id="1702902084">
          <w:marLeft w:val="0"/>
          <w:marRight w:val="0"/>
          <w:marTop w:val="0"/>
          <w:marBottom w:val="0"/>
          <w:divBdr>
            <w:top w:val="none" w:sz="0" w:space="0" w:color="auto"/>
            <w:left w:val="none" w:sz="0" w:space="0" w:color="auto"/>
            <w:bottom w:val="none" w:sz="0" w:space="0" w:color="auto"/>
            <w:right w:val="none" w:sz="0" w:space="0" w:color="auto"/>
          </w:divBdr>
        </w:div>
        <w:div w:id="157312078">
          <w:marLeft w:val="0"/>
          <w:marRight w:val="0"/>
          <w:marTop w:val="0"/>
          <w:marBottom w:val="0"/>
          <w:divBdr>
            <w:top w:val="none" w:sz="0" w:space="0" w:color="auto"/>
            <w:left w:val="none" w:sz="0" w:space="0" w:color="auto"/>
            <w:bottom w:val="none" w:sz="0" w:space="0" w:color="auto"/>
            <w:right w:val="none" w:sz="0" w:space="0" w:color="auto"/>
          </w:divBdr>
        </w:div>
        <w:div w:id="503739012">
          <w:marLeft w:val="0"/>
          <w:marRight w:val="0"/>
          <w:marTop w:val="0"/>
          <w:marBottom w:val="0"/>
          <w:divBdr>
            <w:top w:val="none" w:sz="0" w:space="0" w:color="auto"/>
            <w:left w:val="none" w:sz="0" w:space="0" w:color="auto"/>
            <w:bottom w:val="none" w:sz="0" w:space="0" w:color="auto"/>
            <w:right w:val="none" w:sz="0" w:space="0" w:color="auto"/>
          </w:divBdr>
        </w:div>
        <w:div w:id="1518696679">
          <w:marLeft w:val="0"/>
          <w:marRight w:val="0"/>
          <w:marTop w:val="0"/>
          <w:marBottom w:val="0"/>
          <w:divBdr>
            <w:top w:val="none" w:sz="0" w:space="0" w:color="auto"/>
            <w:left w:val="none" w:sz="0" w:space="0" w:color="auto"/>
            <w:bottom w:val="none" w:sz="0" w:space="0" w:color="auto"/>
            <w:right w:val="none" w:sz="0" w:space="0" w:color="auto"/>
          </w:divBdr>
        </w:div>
        <w:div w:id="1696928999">
          <w:marLeft w:val="0"/>
          <w:marRight w:val="0"/>
          <w:marTop w:val="0"/>
          <w:marBottom w:val="0"/>
          <w:divBdr>
            <w:top w:val="none" w:sz="0" w:space="0" w:color="auto"/>
            <w:left w:val="none" w:sz="0" w:space="0" w:color="auto"/>
            <w:bottom w:val="none" w:sz="0" w:space="0" w:color="auto"/>
            <w:right w:val="none" w:sz="0" w:space="0" w:color="auto"/>
          </w:divBdr>
        </w:div>
        <w:div w:id="1588004163">
          <w:marLeft w:val="0"/>
          <w:marRight w:val="0"/>
          <w:marTop w:val="0"/>
          <w:marBottom w:val="0"/>
          <w:divBdr>
            <w:top w:val="none" w:sz="0" w:space="0" w:color="auto"/>
            <w:left w:val="none" w:sz="0" w:space="0" w:color="auto"/>
            <w:bottom w:val="none" w:sz="0" w:space="0" w:color="auto"/>
            <w:right w:val="none" w:sz="0" w:space="0" w:color="auto"/>
          </w:divBdr>
        </w:div>
        <w:div w:id="1933855300">
          <w:marLeft w:val="0"/>
          <w:marRight w:val="0"/>
          <w:marTop w:val="0"/>
          <w:marBottom w:val="0"/>
          <w:divBdr>
            <w:top w:val="none" w:sz="0" w:space="0" w:color="auto"/>
            <w:left w:val="none" w:sz="0" w:space="0" w:color="auto"/>
            <w:bottom w:val="none" w:sz="0" w:space="0" w:color="auto"/>
            <w:right w:val="none" w:sz="0" w:space="0" w:color="auto"/>
          </w:divBdr>
        </w:div>
        <w:div w:id="952051094">
          <w:marLeft w:val="0"/>
          <w:marRight w:val="0"/>
          <w:marTop w:val="0"/>
          <w:marBottom w:val="0"/>
          <w:divBdr>
            <w:top w:val="none" w:sz="0" w:space="0" w:color="auto"/>
            <w:left w:val="none" w:sz="0" w:space="0" w:color="auto"/>
            <w:bottom w:val="none" w:sz="0" w:space="0" w:color="auto"/>
            <w:right w:val="none" w:sz="0" w:space="0" w:color="auto"/>
          </w:divBdr>
        </w:div>
        <w:div w:id="2128816324">
          <w:marLeft w:val="0"/>
          <w:marRight w:val="0"/>
          <w:marTop w:val="0"/>
          <w:marBottom w:val="0"/>
          <w:divBdr>
            <w:top w:val="none" w:sz="0" w:space="0" w:color="auto"/>
            <w:left w:val="none" w:sz="0" w:space="0" w:color="auto"/>
            <w:bottom w:val="none" w:sz="0" w:space="0" w:color="auto"/>
            <w:right w:val="none" w:sz="0" w:space="0" w:color="auto"/>
          </w:divBdr>
        </w:div>
        <w:div w:id="223181568">
          <w:marLeft w:val="0"/>
          <w:marRight w:val="0"/>
          <w:marTop w:val="0"/>
          <w:marBottom w:val="0"/>
          <w:divBdr>
            <w:top w:val="none" w:sz="0" w:space="0" w:color="auto"/>
            <w:left w:val="none" w:sz="0" w:space="0" w:color="auto"/>
            <w:bottom w:val="none" w:sz="0" w:space="0" w:color="auto"/>
            <w:right w:val="none" w:sz="0" w:space="0" w:color="auto"/>
          </w:divBdr>
        </w:div>
        <w:div w:id="1689211664">
          <w:marLeft w:val="0"/>
          <w:marRight w:val="0"/>
          <w:marTop w:val="0"/>
          <w:marBottom w:val="0"/>
          <w:divBdr>
            <w:top w:val="none" w:sz="0" w:space="0" w:color="auto"/>
            <w:left w:val="none" w:sz="0" w:space="0" w:color="auto"/>
            <w:bottom w:val="none" w:sz="0" w:space="0" w:color="auto"/>
            <w:right w:val="none" w:sz="0" w:space="0" w:color="auto"/>
          </w:divBdr>
        </w:div>
        <w:div w:id="744572057">
          <w:marLeft w:val="0"/>
          <w:marRight w:val="0"/>
          <w:marTop w:val="0"/>
          <w:marBottom w:val="0"/>
          <w:divBdr>
            <w:top w:val="none" w:sz="0" w:space="0" w:color="auto"/>
            <w:left w:val="none" w:sz="0" w:space="0" w:color="auto"/>
            <w:bottom w:val="none" w:sz="0" w:space="0" w:color="auto"/>
            <w:right w:val="none" w:sz="0" w:space="0" w:color="auto"/>
          </w:divBdr>
        </w:div>
        <w:div w:id="561789931">
          <w:marLeft w:val="0"/>
          <w:marRight w:val="0"/>
          <w:marTop w:val="0"/>
          <w:marBottom w:val="0"/>
          <w:divBdr>
            <w:top w:val="none" w:sz="0" w:space="0" w:color="auto"/>
            <w:left w:val="none" w:sz="0" w:space="0" w:color="auto"/>
            <w:bottom w:val="none" w:sz="0" w:space="0" w:color="auto"/>
            <w:right w:val="none" w:sz="0" w:space="0" w:color="auto"/>
          </w:divBdr>
        </w:div>
        <w:div w:id="791021197">
          <w:marLeft w:val="0"/>
          <w:marRight w:val="0"/>
          <w:marTop w:val="0"/>
          <w:marBottom w:val="0"/>
          <w:divBdr>
            <w:top w:val="none" w:sz="0" w:space="0" w:color="auto"/>
            <w:left w:val="none" w:sz="0" w:space="0" w:color="auto"/>
            <w:bottom w:val="none" w:sz="0" w:space="0" w:color="auto"/>
            <w:right w:val="none" w:sz="0" w:space="0" w:color="auto"/>
          </w:divBdr>
        </w:div>
        <w:div w:id="819813688">
          <w:marLeft w:val="0"/>
          <w:marRight w:val="0"/>
          <w:marTop w:val="0"/>
          <w:marBottom w:val="0"/>
          <w:divBdr>
            <w:top w:val="none" w:sz="0" w:space="0" w:color="auto"/>
            <w:left w:val="none" w:sz="0" w:space="0" w:color="auto"/>
            <w:bottom w:val="none" w:sz="0" w:space="0" w:color="auto"/>
            <w:right w:val="none" w:sz="0" w:space="0" w:color="auto"/>
          </w:divBdr>
          <w:divsChild>
            <w:div w:id="1591813507">
              <w:marLeft w:val="0"/>
              <w:marRight w:val="0"/>
              <w:marTop w:val="0"/>
              <w:marBottom w:val="0"/>
              <w:divBdr>
                <w:top w:val="none" w:sz="0" w:space="0" w:color="auto"/>
                <w:left w:val="none" w:sz="0" w:space="0" w:color="auto"/>
                <w:bottom w:val="none" w:sz="0" w:space="0" w:color="auto"/>
                <w:right w:val="none" w:sz="0" w:space="0" w:color="auto"/>
              </w:divBdr>
            </w:div>
            <w:div w:id="575284968">
              <w:marLeft w:val="0"/>
              <w:marRight w:val="0"/>
              <w:marTop w:val="0"/>
              <w:marBottom w:val="0"/>
              <w:divBdr>
                <w:top w:val="none" w:sz="0" w:space="0" w:color="auto"/>
                <w:left w:val="none" w:sz="0" w:space="0" w:color="auto"/>
                <w:bottom w:val="none" w:sz="0" w:space="0" w:color="auto"/>
                <w:right w:val="none" w:sz="0" w:space="0" w:color="auto"/>
              </w:divBdr>
            </w:div>
            <w:div w:id="932133349">
              <w:marLeft w:val="0"/>
              <w:marRight w:val="0"/>
              <w:marTop w:val="0"/>
              <w:marBottom w:val="0"/>
              <w:divBdr>
                <w:top w:val="none" w:sz="0" w:space="0" w:color="auto"/>
                <w:left w:val="none" w:sz="0" w:space="0" w:color="auto"/>
                <w:bottom w:val="none" w:sz="0" w:space="0" w:color="auto"/>
                <w:right w:val="none" w:sz="0" w:space="0" w:color="auto"/>
              </w:divBdr>
            </w:div>
          </w:divsChild>
        </w:div>
        <w:div w:id="1631746155">
          <w:marLeft w:val="0"/>
          <w:marRight w:val="0"/>
          <w:marTop w:val="0"/>
          <w:marBottom w:val="0"/>
          <w:divBdr>
            <w:top w:val="none" w:sz="0" w:space="0" w:color="auto"/>
            <w:left w:val="none" w:sz="0" w:space="0" w:color="auto"/>
            <w:bottom w:val="none" w:sz="0" w:space="0" w:color="auto"/>
            <w:right w:val="none" w:sz="0" w:space="0" w:color="auto"/>
          </w:divBdr>
        </w:div>
        <w:div w:id="963655949">
          <w:marLeft w:val="0"/>
          <w:marRight w:val="0"/>
          <w:marTop w:val="0"/>
          <w:marBottom w:val="0"/>
          <w:divBdr>
            <w:top w:val="none" w:sz="0" w:space="0" w:color="auto"/>
            <w:left w:val="none" w:sz="0" w:space="0" w:color="auto"/>
            <w:bottom w:val="none" w:sz="0" w:space="0" w:color="auto"/>
            <w:right w:val="none" w:sz="0" w:space="0" w:color="auto"/>
          </w:divBdr>
          <w:divsChild>
            <w:div w:id="1205211708">
              <w:marLeft w:val="0"/>
              <w:marRight w:val="0"/>
              <w:marTop w:val="0"/>
              <w:marBottom w:val="0"/>
              <w:divBdr>
                <w:top w:val="none" w:sz="0" w:space="0" w:color="auto"/>
                <w:left w:val="none" w:sz="0" w:space="0" w:color="auto"/>
                <w:bottom w:val="none" w:sz="0" w:space="0" w:color="auto"/>
                <w:right w:val="none" w:sz="0" w:space="0" w:color="auto"/>
              </w:divBdr>
            </w:div>
            <w:div w:id="110441741">
              <w:marLeft w:val="0"/>
              <w:marRight w:val="0"/>
              <w:marTop w:val="0"/>
              <w:marBottom w:val="0"/>
              <w:divBdr>
                <w:top w:val="none" w:sz="0" w:space="0" w:color="auto"/>
                <w:left w:val="none" w:sz="0" w:space="0" w:color="auto"/>
                <w:bottom w:val="none" w:sz="0" w:space="0" w:color="auto"/>
                <w:right w:val="none" w:sz="0" w:space="0" w:color="auto"/>
              </w:divBdr>
            </w:div>
            <w:div w:id="977952723">
              <w:marLeft w:val="0"/>
              <w:marRight w:val="0"/>
              <w:marTop w:val="0"/>
              <w:marBottom w:val="0"/>
              <w:divBdr>
                <w:top w:val="none" w:sz="0" w:space="0" w:color="auto"/>
                <w:left w:val="none" w:sz="0" w:space="0" w:color="auto"/>
                <w:bottom w:val="none" w:sz="0" w:space="0" w:color="auto"/>
                <w:right w:val="none" w:sz="0" w:space="0" w:color="auto"/>
              </w:divBdr>
            </w:div>
            <w:div w:id="923490620">
              <w:marLeft w:val="0"/>
              <w:marRight w:val="0"/>
              <w:marTop w:val="0"/>
              <w:marBottom w:val="0"/>
              <w:divBdr>
                <w:top w:val="none" w:sz="0" w:space="0" w:color="auto"/>
                <w:left w:val="none" w:sz="0" w:space="0" w:color="auto"/>
                <w:bottom w:val="none" w:sz="0" w:space="0" w:color="auto"/>
                <w:right w:val="none" w:sz="0" w:space="0" w:color="auto"/>
              </w:divBdr>
            </w:div>
            <w:div w:id="2095084511">
              <w:marLeft w:val="0"/>
              <w:marRight w:val="0"/>
              <w:marTop w:val="0"/>
              <w:marBottom w:val="0"/>
              <w:divBdr>
                <w:top w:val="none" w:sz="0" w:space="0" w:color="auto"/>
                <w:left w:val="none" w:sz="0" w:space="0" w:color="auto"/>
                <w:bottom w:val="none" w:sz="0" w:space="0" w:color="auto"/>
                <w:right w:val="none" w:sz="0" w:space="0" w:color="auto"/>
              </w:divBdr>
            </w:div>
            <w:div w:id="1234514052">
              <w:marLeft w:val="0"/>
              <w:marRight w:val="0"/>
              <w:marTop w:val="0"/>
              <w:marBottom w:val="0"/>
              <w:divBdr>
                <w:top w:val="none" w:sz="0" w:space="0" w:color="auto"/>
                <w:left w:val="none" w:sz="0" w:space="0" w:color="auto"/>
                <w:bottom w:val="none" w:sz="0" w:space="0" w:color="auto"/>
                <w:right w:val="none" w:sz="0" w:space="0" w:color="auto"/>
              </w:divBdr>
            </w:div>
            <w:div w:id="1560094770">
              <w:marLeft w:val="0"/>
              <w:marRight w:val="0"/>
              <w:marTop w:val="0"/>
              <w:marBottom w:val="0"/>
              <w:divBdr>
                <w:top w:val="none" w:sz="0" w:space="0" w:color="auto"/>
                <w:left w:val="none" w:sz="0" w:space="0" w:color="auto"/>
                <w:bottom w:val="none" w:sz="0" w:space="0" w:color="auto"/>
                <w:right w:val="none" w:sz="0" w:space="0" w:color="auto"/>
              </w:divBdr>
            </w:div>
            <w:div w:id="627276053">
              <w:marLeft w:val="0"/>
              <w:marRight w:val="0"/>
              <w:marTop w:val="0"/>
              <w:marBottom w:val="0"/>
              <w:divBdr>
                <w:top w:val="none" w:sz="0" w:space="0" w:color="auto"/>
                <w:left w:val="none" w:sz="0" w:space="0" w:color="auto"/>
                <w:bottom w:val="none" w:sz="0" w:space="0" w:color="auto"/>
                <w:right w:val="none" w:sz="0" w:space="0" w:color="auto"/>
              </w:divBdr>
            </w:div>
            <w:div w:id="1278369616">
              <w:marLeft w:val="0"/>
              <w:marRight w:val="0"/>
              <w:marTop w:val="0"/>
              <w:marBottom w:val="0"/>
              <w:divBdr>
                <w:top w:val="none" w:sz="0" w:space="0" w:color="auto"/>
                <w:left w:val="none" w:sz="0" w:space="0" w:color="auto"/>
                <w:bottom w:val="none" w:sz="0" w:space="0" w:color="auto"/>
                <w:right w:val="none" w:sz="0" w:space="0" w:color="auto"/>
              </w:divBdr>
            </w:div>
            <w:div w:id="588319844">
              <w:marLeft w:val="0"/>
              <w:marRight w:val="0"/>
              <w:marTop w:val="0"/>
              <w:marBottom w:val="0"/>
              <w:divBdr>
                <w:top w:val="none" w:sz="0" w:space="0" w:color="auto"/>
                <w:left w:val="none" w:sz="0" w:space="0" w:color="auto"/>
                <w:bottom w:val="none" w:sz="0" w:space="0" w:color="auto"/>
                <w:right w:val="none" w:sz="0" w:space="0" w:color="auto"/>
              </w:divBdr>
            </w:div>
            <w:div w:id="1957831912">
              <w:marLeft w:val="0"/>
              <w:marRight w:val="0"/>
              <w:marTop w:val="0"/>
              <w:marBottom w:val="0"/>
              <w:divBdr>
                <w:top w:val="none" w:sz="0" w:space="0" w:color="auto"/>
                <w:left w:val="none" w:sz="0" w:space="0" w:color="auto"/>
                <w:bottom w:val="none" w:sz="0" w:space="0" w:color="auto"/>
                <w:right w:val="none" w:sz="0" w:space="0" w:color="auto"/>
              </w:divBdr>
            </w:div>
            <w:div w:id="1776825315">
              <w:marLeft w:val="0"/>
              <w:marRight w:val="0"/>
              <w:marTop w:val="0"/>
              <w:marBottom w:val="0"/>
              <w:divBdr>
                <w:top w:val="none" w:sz="0" w:space="0" w:color="auto"/>
                <w:left w:val="none" w:sz="0" w:space="0" w:color="auto"/>
                <w:bottom w:val="none" w:sz="0" w:space="0" w:color="auto"/>
                <w:right w:val="none" w:sz="0" w:space="0" w:color="auto"/>
              </w:divBdr>
            </w:div>
            <w:div w:id="839269533">
              <w:marLeft w:val="0"/>
              <w:marRight w:val="0"/>
              <w:marTop w:val="0"/>
              <w:marBottom w:val="0"/>
              <w:divBdr>
                <w:top w:val="none" w:sz="0" w:space="0" w:color="auto"/>
                <w:left w:val="none" w:sz="0" w:space="0" w:color="auto"/>
                <w:bottom w:val="none" w:sz="0" w:space="0" w:color="auto"/>
                <w:right w:val="none" w:sz="0" w:space="0" w:color="auto"/>
              </w:divBdr>
            </w:div>
            <w:div w:id="1717242790">
              <w:marLeft w:val="0"/>
              <w:marRight w:val="0"/>
              <w:marTop w:val="0"/>
              <w:marBottom w:val="0"/>
              <w:divBdr>
                <w:top w:val="none" w:sz="0" w:space="0" w:color="auto"/>
                <w:left w:val="none" w:sz="0" w:space="0" w:color="auto"/>
                <w:bottom w:val="none" w:sz="0" w:space="0" w:color="auto"/>
                <w:right w:val="none" w:sz="0" w:space="0" w:color="auto"/>
              </w:divBdr>
            </w:div>
            <w:div w:id="2051998967">
              <w:marLeft w:val="0"/>
              <w:marRight w:val="0"/>
              <w:marTop w:val="0"/>
              <w:marBottom w:val="0"/>
              <w:divBdr>
                <w:top w:val="none" w:sz="0" w:space="0" w:color="auto"/>
                <w:left w:val="none" w:sz="0" w:space="0" w:color="auto"/>
                <w:bottom w:val="none" w:sz="0" w:space="0" w:color="auto"/>
                <w:right w:val="none" w:sz="0" w:space="0" w:color="auto"/>
              </w:divBdr>
            </w:div>
          </w:divsChild>
        </w:div>
        <w:div w:id="837353543">
          <w:marLeft w:val="0"/>
          <w:marRight w:val="0"/>
          <w:marTop w:val="0"/>
          <w:marBottom w:val="0"/>
          <w:divBdr>
            <w:top w:val="none" w:sz="0" w:space="0" w:color="auto"/>
            <w:left w:val="none" w:sz="0" w:space="0" w:color="auto"/>
            <w:bottom w:val="none" w:sz="0" w:space="0" w:color="auto"/>
            <w:right w:val="none" w:sz="0" w:space="0" w:color="auto"/>
          </w:divBdr>
        </w:div>
        <w:div w:id="1889024249">
          <w:marLeft w:val="0"/>
          <w:marRight w:val="0"/>
          <w:marTop w:val="0"/>
          <w:marBottom w:val="0"/>
          <w:divBdr>
            <w:top w:val="none" w:sz="0" w:space="0" w:color="auto"/>
            <w:left w:val="none" w:sz="0" w:space="0" w:color="auto"/>
            <w:bottom w:val="none" w:sz="0" w:space="0" w:color="auto"/>
            <w:right w:val="none" w:sz="0" w:space="0" w:color="auto"/>
          </w:divBdr>
        </w:div>
        <w:div w:id="882253775">
          <w:marLeft w:val="0"/>
          <w:marRight w:val="0"/>
          <w:marTop w:val="0"/>
          <w:marBottom w:val="0"/>
          <w:divBdr>
            <w:top w:val="none" w:sz="0" w:space="0" w:color="auto"/>
            <w:left w:val="none" w:sz="0" w:space="0" w:color="auto"/>
            <w:bottom w:val="none" w:sz="0" w:space="0" w:color="auto"/>
            <w:right w:val="none" w:sz="0" w:space="0" w:color="auto"/>
          </w:divBdr>
        </w:div>
        <w:div w:id="1789542207">
          <w:marLeft w:val="0"/>
          <w:marRight w:val="0"/>
          <w:marTop w:val="0"/>
          <w:marBottom w:val="0"/>
          <w:divBdr>
            <w:top w:val="none" w:sz="0" w:space="0" w:color="auto"/>
            <w:left w:val="none" w:sz="0" w:space="0" w:color="auto"/>
            <w:bottom w:val="none" w:sz="0" w:space="0" w:color="auto"/>
            <w:right w:val="none" w:sz="0" w:space="0" w:color="auto"/>
          </w:divBdr>
        </w:div>
        <w:div w:id="1606615977">
          <w:marLeft w:val="0"/>
          <w:marRight w:val="0"/>
          <w:marTop w:val="0"/>
          <w:marBottom w:val="0"/>
          <w:divBdr>
            <w:top w:val="none" w:sz="0" w:space="0" w:color="auto"/>
            <w:left w:val="none" w:sz="0" w:space="0" w:color="auto"/>
            <w:bottom w:val="none" w:sz="0" w:space="0" w:color="auto"/>
            <w:right w:val="none" w:sz="0" w:space="0" w:color="auto"/>
          </w:divBdr>
        </w:div>
        <w:div w:id="1975216002">
          <w:marLeft w:val="0"/>
          <w:marRight w:val="0"/>
          <w:marTop w:val="0"/>
          <w:marBottom w:val="0"/>
          <w:divBdr>
            <w:top w:val="none" w:sz="0" w:space="0" w:color="auto"/>
            <w:left w:val="none" w:sz="0" w:space="0" w:color="auto"/>
            <w:bottom w:val="none" w:sz="0" w:space="0" w:color="auto"/>
            <w:right w:val="none" w:sz="0" w:space="0" w:color="auto"/>
          </w:divBdr>
        </w:div>
        <w:div w:id="1555776817">
          <w:marLeft w:val="0"/>
          <w:marRight w:val="0"/>
          <w:marTop w:val="0"/>
          <w:marBottom w:val="0"/>
          <w:divBdr>
            <w:top w:val="none" w:sz="0" w:space="0" w:color="auto"/>
            <w:left w:val="none" w:sz="0" w:space="0" w:color="auto"/>
            <w:bottom w:val="none" w:sz="0" w:space="0" w:color="auto"/>
            <w:right w:val="none" w:sz="0" w:space="0" w:color="auto"/>
          </w:divBdr>
          <w:divsChild>
            <w:div w:id="1574001412">
              <w:marLeft w:val="0"/>
              <w:marRight w:val="0"/>
              <w:marTop w:val="0"/>
              <w:marBottom w:val="0"/>
              <w:divBdr>
                <w:top w:val="none" w:sz="0" w:space="0" w:color="auto"/>
                <w:left w:val="none" w:sz="0" w:space="0" w:color="auto"/>
                <w:bottom w:val="none" w:sz="0" w:space="0" w:color="auto"/>
                <w:right w:val="none" w:sz="0" w:space="0" w:color="auto"/>
              </w:divBdr>
            </w:div>
          </w:divsChild>
        </w:div>
        <w:div w:id="1958681265">
          <w:marLeft w:val="0"/>
          <w:marRight w:val="0"/>
          <w:marTop w:val="0"/>
          <w:marBottom w:val="0"/>
          <w:divBdr>
            <w:top w:val="none" w:sz="0" w:space="0" w:color="auto"/>
            <w:left w:val="none" w:sz="0" w:space="0" w:color="auto"/>
            <w:bottom w:val="none" w:sz="0" w:space="0" w:color="auto"/>
            <w:right w:val="none" w:sz="0" w:space="0" w:color="auto"/>
          </w:divBdr>
        </w:div>
        <w:div w:id="1335181884">
          <w:marLeft w:val="0"/>
          <w:marRight w:val="0"/>
          <w:marTop w:val="0"/>
          <w:marBottom w:val="0"/>
          <w:divBdr>
            <w:top w:val="none" w:sz="0" w:space="0" w:color="auto"/>
            <w:left w:val="none" w:sz="0" w:space="0" w:color="auto"/>
            <w:bottom w:val="none" w:sz="0" w:space="0" w:color="auto"/>
            <w:right w:val="none" w:sz="0" w:space="0" w:color="auto"/>
          </w:divBdr>
        </w:div>
        <w:div w:id="528880219">
          <w:marLeft w:val="0"/>
          <w:marRight w:val="0"/>
          <w:marTop w:val="0"/>
          <w:marBottom w:val="0"/>
          <w:divBdr>
            <w:top w:val="none" w:sz="0" w:space="0" w:color="auto"/>
            <w:left w:val="none" w:sz="0" w:space="0" w:color="auto"/>
            <w:bottom w:val="none" w:sz="0" w:space="0" w:color="auto"/>
            <w:right w:val="none" w:sz="0" w:space="0" w:color="auto"/>
          </w:divBdr>
          <w:divsChild>
            <w:div w:id="451288047">
              <w:marLeft w:val="0"/>
              <w:marRight w:val="0"/>
              <w:marTop w:val="0"/>
              <w:marBottom w:val="0"/>
              <w:divBdr>
                <w:top w:val="none" w:sz="0" w:space="0" w:color="auto"/>
                <w:left w:val="none" w:sz="0" w:space="0" w:color="auto"/>
                <w:bottom w:val="none" w:sz="0" w:space="0" w:color="auto"/>
                <w:right w:val="none" w:sz="0" w:space="0" w:color="auto"/>
              </w:divBdr>
            </w:div>
          </w:divsChild>
        </w:div>
        <w:div w:id="1990405693">
          <w:marLeft w:val="0"/>
          <w:marRight w:val="0"/>
          <w:marTop w:val="0"/>
          <w:marBottom w:val="0"/>
          <w:divBdr>
            <w:top w:val="none" w:sz="0" w:space="0" w:color="auto"/>
            <w:left w:val="none" w:sz="0" w:space="0" w:color="auto"/>
            <w:bottom w:val="none" w:sz="0" w:space="0" w:color="auto"/>
            <w:right w:val="none" w:sz="0" w:space="0" w:color="auto"/>
          </w:divBdr>
          <w:divsChild>
            <w:div w:id="797450283">
              <w:marLeft w:val="0"/>
              <w:marRight w:val="0"/>
              <w:marTop w:val="0"/>
              <w:marBottom w:val="0"/>
              <w:divBdr>
                <w:top w:val="none" w:sz="0" w:space="0" w:color="auto"/>
                <w:left w:val="none" w:sz="0" w:space="0" w:color="auto"/>
                <w:bottom w:val="none" w:sz="0" w:space="0" w:color="auto"/>
                <w:right w:val="none" w:sz="0" w:space="0" w:color="auto"/>
              </w:divBdr>
            </w:div>
            <w:div w:id="314116186">
              <w:marLeft w:val="0"/>
              <w:marRight w:val="0"/>
              <w:marTop w:val="0"/>
              <w:marBottom w:val="0"/>
              <w:divBdr>
                <w:top w:val="none" w:sz="0" w:space="0" w:color="auto"/>
                <w:left w:val="none" w:sz="0" w:space="0" w:color="auto"/>
                <w:bottom w:val="none" w:sz="0" w:space="0" w:color="auto"/>
                <w:right w:val="none" w:sz="0" w:space="0" w:color="auto"/>
              </w:divBdr>
            </w:div>
            <w:div w:id="1986084618">
              <w:marLeft w:val="0"/>
              <w:marRight w:val="0"/>
              <w:marTop w:val="0"/>
              <w:marBottom w:val="0"/>
              <w:divBdr>
                <w:top w:val="none" w:sz="0" w:space="0" w:color="auto"/>
                <w:left w:val="none" w:sz="0" w:space="0" w:color="auto"/>
                <w:bottom w:val="none" w:sz="0" w:space="0" w:color="auto"/>
                <w:right w:val="none" w:sz="0" w:space="0" w:color="auto"/>
              </w:divBdr>
            </w:div>
          </w:divsChild>
        </w:div>
        <w:div w:id="1689941403">
          <w:marLeft w:val="0"/>
          <w:marRight w:val="0"/>
          <w:marTop w:val="0"/>
          <w:marBottom w:val="0"/>
          <w:divBdr>
            <w:top w:val="none" w:sz="0" w:space="0" w:color="auto"/>
            <w:left w:val="none" w:sz="0" w:space="0" w:color="auto"/>
            <w:bottom w:val="none" w:sz="0" w:space="0" w:color="auto"/>
            <w:right w:val="none" w:sz="0" w:space="0" w:color="auto"/>
          </w:divBdr>
        </w:div>
        <w:div w:id="1808627993">
          <w:marLeft w:val="0"/>
          <w:marRight w:val="0"/>
          <w:marTop w:val="0"/>
          <w:marBottom w:val="0"/>
          <w:divBdr>
            <w:top w:val="none" w:sz="0" w:space="0" w:color="auto"/>
            <w:left w:val="none" w:sz="0" w:space="0" w:color="auto"/>
            <w:bottom w:val="none" w:sz="0" w:space="0" w:color="auto"/>
            <w:right w:val="none" w:sz="0" w:space="0" w:color="auto"/>
          </w:divBdr>
        </w:div>
        <w:div w:id="711466525">
          <w:marLeft w:val="0"/>
          <w:marRight w:val="0"/>
          <w:marTop w:val="0"/>
          <w:marBottom w:val="0"/>
          <w:divBdr>
            <w:top w:val="none" w:sz="0" w:space="0" w:color="auto"/>
            <w:left w:val="none" w:sz="0" w:space="0" w:color="auto"/>
            <w:bottom w:val="none" w:sz="0" w:space="0" w:color="auto"/>
            <w:right w:val="none" w:sz="0" w:space="0" w:color="auto"/>
          </w:divBdr>
          <w:divsChild>
            <w:div w:id="450906849">
              <w:marLeft w:val="0"/>
              <w:marRight w:val="0"/>
              <w:marTop w:val="0"/>
              <w:marBottom w:val="0"/>
              <w:divBdr>
                <w:top w:val="none" w:sz="0" w:space="0" w:color="auto"/>
                <w:left w:val="none" w:sz="0" w:space="0" w:color="auto"/>
                <w:bottom w:val="none" w:sz="0" w:space="0" w:color="auto"/>
                <w:right w:val="none" w:sz="0" w:space="0" w:color="auto"/>
              </w:divBdr>
              <w:divsChild>
                <w:div w:id="14560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6808">
          <w:marLeft w:val="0"/>
          <w:marRight w:val="0"/>
          <w:marTop w:val="0"/>
          <w:marBottom w:val="0"/>
          <w:divBdr>
            <w:top w:val="none" w:sz="0" w:space="0" w:color="auto"/>
            <w:left w:val="none" w:sz="0" w:space="0" w:color="auto"/>
            <w:bottom w:val="none" w:sz="0" w:space="0" w:color="auto"/>
            <w:right w:val="none" w:sz="0" w:space="0" w:color="auto"/>
          </w:divBdr>
        </w:div>
        <w:div w:id="766384046">
          <w:marLeft w:val="0"/>
          <w:marRight w:val="0"/>
          <w:marTop w:val="0"/>
          <w:marBottom w:val="0"/>
          <w:divBdr>
            <w:top w:val="none" w:sz="0" w:space="0" w:color="auto"/>
            <w:left w:val="none" w:sz="0" w:space="0" w:color="auto"/>
            <w:bottom w:val="none" w:sz="0" w:space="0" w:color="auto"/>
            <w:right w:val="none" w:sz="0" w:space="0" w:color="auto"/>
          </w:divBdr>
        </w:div>
        <w:div w:id="1399012274">
          <w:marLeft w:val="0"/>
          <w:marRight w:val="0"/>
          <w:marTop w:val="0"/>
          <w:marBottom w:val="0"/>
          <w:divBdr>
            <w:top w:val="none" w:sz="0" w:space="0" w:color="auto"/>
            <w:left w:val="none" w:sz="0" w:space="0" w:color="auto"/>
            <w:bottom w:val="none" w:sz="0" w:space="0" w:color="auto"/>
            <w:right w:val="none" w:sz="0" w:space="0" w:color="auto"/>
          </w:divBdr>
          <w:divsChild>
            <w:div w:id="571894033">
              <w:marLeft w:val="0"/>
              <w:marRight w:val="0"/>
              <w:marTop w:val="0"/>
              <w:marBottom w:val="0"/>
              <w:divBdr>
                <w:top w:val="none" w:sz="0" w:space="0" w:color="auto"/>
                <w:left w:val="none" w:sz="0" w:space="0" w:color="auto"/>
                <w:bottom w:val="none" w:sz="0" w:space="0" w:color="auto"/>
                <w:right w:val="none" w:sz="0" w:space="0" w:color="auto"/>
              </w:divBdr>
              <w:divsChild>
                <w:div w:id="1842114800">
                  <w:marLeft w:val="0"/>
                  <w:marRight w:val="0"/>
                  <w:marTop w:val="0"/>
                  <w:marBottom w:val="0"/>
                  <w:divBdr>
                    <w:top w:val="none" w:sz="0" w:space="0" w:color="auto"/>
                    <w:left w:val="none" w:sz="0" w:space="0" w:color="auto"/>
                    <w:bottom w:val="none" w:sz="0" w:space="0" w:color="auto"/>
                    <w:right w:val="none" w:sz="0" w:space="0" w:color="auto"/>
                  </w:divBdr>
                </w:div>
                <w:div w:id="10542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0723">
          <w:marLeft w:val="0"/>
          <w:marRight w:val="0"/>
          <w:marTop w:val="0"/>
          <w:marBottom w:val="0"/>
          <w:divBdr>
            <w:top w:val="none" w:sz="0" w:space="0" w:color="auto"/>
            <w:left w:val="none" w:sz="0" w:space="0" w:color="auto"/>
            <w:bottom w:val="none" w:sz="0" w:space="0" w:color="auto"/>
            <w:right w:val="none" w:sz="0" w:space="0" w:color="auto"/>
          </w:divBdr>
        </w:div>
        <w:div w:id="1971786616">
          <w:marLeft w:val="0"/>
          <w:marRight w:val="0"/>
          <w:marTop w:val="0"/>
          <w:marBottom w:val="0"/>
          <w:divBdr>
            <w:top w:val="none" w:sz="0" w:space="0" w:color="auto"/>
            <w:left w:val="none" w:sz="0" w:space="0" w:color="auto"/>
            <w:bottom w:val="none" w:sz="0" w:space="0" w:color="auto"/>
            <w:right w:val="none" w:sz="0" w:space="0" w:color="auto"/>
          </w:divBdr>
          <w:divsChild>
            <w:div w:id="339546727">
              <w:marLeft w:val="0"/>
              <w:marRight w:val="0"/>
              <w:marTop w:val="0"/>
              <w:marBottom w:val="0"/>
              <w:divBdr>
                <w:top w:val="none" w:sz="0" w:space="0" w:color="auto"/>
                <w:left w:val="none" w:sz="0" w:space="0" w:color="auto"/>
                <w:bottom w:val="none" w:sz="0" w:space="0" w:color="auto"/>
                <w:right w:val="none" w:sz="0" w:space="0" w:color="auto"/>
              </w:divBdr>
              <w:divsChild>
                <w:div w:id="121122246">
                  <w:marLeft w:val="0"/>
                  <w:marRight w:val="0"/>
                  <w:marTop w:val="0"/>
                  <w:marBottom w:val="0"/>
                  <w:divBdr>
                    <w:top w:val="none" w:sz="0" w:space="0" w:color="auto"/>
                    <w:left w:val="none" w:sz="0" w:space="0" w:color="auto"/>
                    <w:bottom w:val="none" w:sz="0" w:space="0" w:color="auto"/>
                    <w:right w:val="none" w:sz="0" w:space="0" w:color="auto"/>
                  </w:divBdr>
                </w:div>
                <w:div w:id="5851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584">
          <w:marLeft w:val="0"/>
          <w:marRight w:val="0"/>
          <w:marTop w:val="0"/>
          <w:marBottom w:val="0"/>
          <w:divBdr>
            <w:top w:val="none" w:sz="0" w:space="0" w:color="auto"/>
            <w:left w:val="none" w:sz="0" w:space="0" w:color="auto"/>
            <w:bottom w:val="none" w:sz="0" w:space="0" w:color="auto"/>
            <w:right w:val="none" w:sz="0" w:space="0" w:color="auto"/>
          </w:divBdr>
        </w:div>
        <w:div w:id="795949673">
          <w:marLeft w:val="0"/>
          <w:marRight w:val="0"/>
          <w:marTop w:val="0"/>
          <w:marBottom w:val="0"/>
          <w:divBdr>
            <w:top w:val="none" w:sz="0" w:space="0" w:color="auto"/>
            <w:left w:val="none" w:sz="0" w:space="0" w:color="auto"/>
            <w:bottom w:val="none" w:sz="0" w:space="0" w:color="auto"/>
            <w:right w:val="none" w:sz="0" w:space="0" w:color="auto"/>
          </w:divBdr>
        </w:div>
        <w:div w:id="1958171516">
          <w:marLeft w:val="0"/>
          <w:marRight w:val="0"/>
          <w:marTop w:val="0"/>
          <w:marBottom w:val="0"/>
          <w:divBdr>
            <w:top w:val="none" w:sz="0" w:space="0" w:color="auto"/>
            <w:left w:val="none" w:sz="0" w:space="0" w:color="auto"/>
            <w:bottom w:val="none" w:sz="0" w:space="0" w:color="auto"/>
            <w:right w:val="none" w:sz="0" w:space="0" w:color="auto"/>
          </w:divBdr>
        </w:div>
        <w:div w:id="1722170834">
          <w:marLeft w:val="0"/>
          <w:marRight w:val="0"/>
          <w:marTop w:val="0"/>
          <w:marBottom w:val="0"/>
          <w:divBdr>
            <w:top w:val="none" w:sz="0" w:space="0" w:color="auto"/>
            <w:left w:val="none" w:sz="0" w:space="0" w:color="auto"/>
            <w:bottom w:val="none" w:sz="0" w:space="0" w:color="auto"/>
            <w:right w:val="none" w:sz="0" w:space="0" w:color="auto"/>
          </w:divBdr>
          <w:divsChild>
            <w:div w:id="1528904637">
              <w:marLeft w:val="0"/>
              <w:marRight w:val="0"/>
              <w:marTop w:val="0"/>
              <w:marBottom w:val="0"/>
              <w:divBdr>
                <w:top w:val="none" w:sz="0" w:space="0" w:color="auto"/>
                <w:left w:val="none" w:sz="0" w:space="0" w:color="auto"/>
                <w:bottom w:val="none" w:sz="0" w:space="0" w:color="auto"/>
                <w:right w:val="none" w:sz="0" w:space="0" w:color="auto"/>
              </w:divBdr>
            </w:div>
            <w:div w:id="1529366889">
              <w:marLeft w:val="0"/>
              <w:marRight w:val="0"/>
              <w:marTop w:val="0"/>
              <w:marBottom w:val="0"/>
              <w:divBdr>
                <w:top w:val="none" w:sz="0" w:space="0" w:color="auto"/>
                <w:left w:val="none" w:sz="0" w:space="0" w:color="auto"/>
                <w:bottom w:val="none" w:sz="0" w:space="0" w:color="auto"/>
                <w:right w:val="none" w:sz="0" w:space="0" w:color="auto"/>
              </w:divBdr>
            </w:div>
            <w:div w:id="1438673066">
              <w:marLeft w:val="0"/>
              <w:marRight w:val="0"/>
              <w:marTop w:val="0"/>
              <w:marBottom w:val="0"/>
              <w:divBdr>
                <w:top w:val="none" w:sz="0" w:space="0" w:color="auto"/>
                <w:left w:val="none" w:sz="0" w:space="0" w:color="auto"/>
                <w:bottom w:val="none" w:sz="0" w:space="0" w:color="auto"/>
                <w:right w:val="none" w:sz="0" w:space="0" w:color="auto"/>
              </w:divBdr>
            </w:div>
          </w:divsChild>
        </w:div>
        <w:div w:id="832261534">
          <w:marLeft w:val="0"/>
          <w:marRight w:val="0"/>
          <w:marTop w:val="0"/>
          <w:marBottom w:val="0"/>
          <w:divBdr>
            <w:top w:val="none" w:sz="0" w:space="0" w:color="auto"/>
            <w:left w:val="none" w:sz="0" w:space="0" w:color="auto"/>
            <w:bottom w:val="none" w:sz="0" w:space="0" w:color="auto"/>
            <w:right w:val="none" w:sz="0" w:space="0" w:color="auto"/>
          </w:divBdr>
        </w:div>
        <w:div w:id="217933244">
          <w:marLeft w:val="0"/>
          <w:marRight w:val="0"/>
          <w:marTop w:val="0"/>
          <w:marBottom w:val="0"/>
          <w:divBdr>
            <w:top w:val="none" w:sz="0" w:space="0" w:color="auto"/>
            <w:left w:val="none" w:sz="0" w:space="0" w:color="auto"/>
            <w:bottom w:val="none" w:sz="0" w:space="0" w:color="auto"/>
            <w:right w:val="none" w:sz="0" w:space="0" w:color="auto"/>
          </w:divBdr>
        </w:div>
        <w:div w:id="1954752598">
          <w:marLeft w:val="0"/>
          <w:marRight w:val="0"/>
          <w:marTop w:val="0"/>
          <w:marBottom w:val="0"/>
          <w:divBdr>
            <w:top w:val="none" w:sz="0" w:space="0" w:color="auto"/>
            <w:left w:val="none" w:sz="0" w:space="0" w:color="auto"/>
            <w:bottom w:val="none" w:sz="0" w:space="0" w:color="auto"/>
            <w:right w:val="none" w:sz="0" w:space="0" w:color="auto"/>
          </w:divBdr>
        </w:div>
        <w:div w:id="227613911">
          <w:marLeft w:val="0"/>
          <w:marRight w:val="0"/>
          <w:marTop w:val="0"/>
          <w:marBottom w:val="0"/>
          <w:divBdr>
            <w:top w:val="none" w:sz="0" w:space="0" w:color="auto"/>
            <w:left w:val="none" w:sz="0" w:space="0" w:color="auto"/>
            <w:bottom w:val="none" w:sz="0" w:space="0" w:color="auto"/>
            <w:right w:val="none" w:sz="0" w:space="0" w:color="auto"/>
          </w:divBdr>
        </w:div>
        <w:div w:id="1923906706">
          <w:marLeft w:val="0"/>
          <w:marRight w:val="0"/>
          <w:marTop w:val="0"/>
          <w:marBottom w:val="0"/>
          <w:divBdr>
            <w:top w:val="none" w:sz="0" w:space="0" w:color="auto"/>
            <w:left w:val="none" w:sz="0" w:space="0" w:color="auto"/>
            <w:bottom w:val="none" w:sz="0" w:space="0" w:color="auto"/>
            <w:right w:val="none" w:sz="0" w:space="0" w:color="auto"/>
          </w:divBdr>
        </w:div>
        <w:div w:id="739207111">
          <w:marLeft w:val="0"/>
          <w:marRight w:val="0"/>
          <w:marTop w:val="0"/>
          <w:marBottom w:val="0"/>
          <w:divBdr>
            <w:top w:val="none" w:sz="0" w:space="0" w:color="auto"/>
            <w:left w:val="none" w:sz="0" w:space="0" w:color="auto"/>
            <w:bottom w:val="none" w:sz="0" w:space="0" w:color="auto"/>
            <w:right w:val="none" w:sz="0" w:space="0" w:color="auto"/>
          </w:divBdr>
        </w:div>
        <w:div w:id="1399090854">
          <w:marLeft w:val="0"/>
          <w:marRight w:val="0"/>
          <w:marTop w:val="0"/>
          <w:marBottom w:val="0"/>
          <w:divBdr>
            <w:top w:val="none" w:sz="0" w:space="0" w:color="auto"/>
            <w:left w:val="none" w:sz="0" w:space="0" w:color="auto"/>
            <w:bottom w:val="none" w:sz="0" w:space="0" w:color="auto"/>
            <w:right w:val="none" w:sz="0" w:space="0" w:color="auto"/>
          </w:divBdr>
        </w:div>
        <w:div w:id="1766723867">
          <w:marLeft w:val="0"/>
          <w:marRight w:val="0"/>
          <w:marTop w:val="0"/>
          <w:marBottom w:val="0"/>
          <w:divBdr>
            <w:top w:val="none" w:sz="0" w:space="0" w:color="auto"/>
            <w:left w:val="none" w:sz="0" w:space="0" w:color="auto"/>
            <w:bottom w:val="none" w:sz="0" w:space="0" w:color="auto"/>
            <w:right w:val="none" w:sz="0" w:space="0" w:color="auto"/>
          </w:divBdr>
        </w:div>
        <w:div w:id="1070269645">
          <w:marLeft w:val="0"/>
          <w:marRight w:val="0"/>
          <w:marTop w:val="0"/>
          <w:marBottom w:val="0"/>
          <w:divBdr>
            <w:top w:val="none" w:sz="0" w:space="0" w:color="auto"/>
            <w:left w:val="none" w:sz="0" w:space="0" w:color="auto"/>
            <w:bottom w:val="none" w:sz="0" w:space="0" w:color="auto"/>
            <w:right w:val="none" w:sz="0" w:space="0" w:color="auto"/>
          </w:divBdr>
        </w:div>
        <w:div w:id="1486236183">
          <w:marLeft w:val="0"/>
          <w:marRight w:val="0"/>
          <w:marTop w:val="0"/>
          <w:marBottom w:val="0"/>
          <w:divBdr>
            <w:top w:val="none" w:sz="0" w:space="0" w:color="auto"/>
            <w:left w:val="none" w:sz="0" w:space="0" w:color="auto"/>
            <w:bottom w:val="none" w:sz="0" w:space="0" w:color="auto"/>
            <w:right w:val="none" w:sz="0" w:space="0" w:color="auto"/>
          </w:divBdr>
        </w:div>
        <w:div w:id="1171719309">
          <w:marLeft w:val="0"/>
          <w:marRight w:val="0"/>
          <w:marTop w:val="0"/>
          <w:marBottom w:val="0"/>
          <w:divBdr>
            <w:top w:val="none" w:sz="0" w:space="0" w:color="auto"/>
            <w:left w:val="none" w:sz="0" w:space="0" w:color="auto"/>
            <w:bottom w:val="none" w:sz="0" w:space="0" w:color="auto"/>
            <w:right w:val="none" w:sz="0" w:space="0" w:color="auto"/>
          </w:divBdr>
        </w:div>
        <w:div w:id="1432433892">
          <w:marLeft w:val="0"/>
          <w:marRight w:val="0"/>
          <w:marTop w:val="0"/>
          <w:marBottom w:val="0"/>
          <w:divBdr>
            <w:top w:val="none" w:sz="0" w:space="0" w:color="auto"/>
            <w:left w:val="none" w:sz="0" w:space="0" w:color="auto"/>
            <w:bottom w:val="none" w:sz="0" w:space="0" w:color="auto"/>
            <w:right w:val="none" w:sz="0" w:space="0" w:color="auto"/>
          </w:divBdr>
        </w:div>
        <w:div w:id="493228383">
          <w:marLeft w:val="0"/>
          <w:marRight w:val="0"/>
          <w:marTop w:val="0"/>
          <w:marBottom w:val="0"/>
          <w:divBdr>
            <w:top w:val="none" w:sz="0" w:space="0" w:color="auto"/>
            <w:left w:val="none" w:sz="0" w:space="0" w:color="auto"/>
            <w:bottom w:val="none" w:sz="0" w:space="0" w:color="auto"/>
            <w:right w:val="none" w:sz="0" w:space="0" w:color="auto"/>
          </w:divBdr>
        </w:div>
        <w:div w:id="19472834">
          <w:marLeft w:val="0"/>
          <w:marRight w:val="0"/>
          <w:marTop w:val="0"/>
          <w:marBottom w:val="0"/>
          <w:divBdr>
            <w:top w:val="none" w:sz="0" w:space="0" w:color="auto"/>
            <w:left w:val="none" w:sz="0" w:space="0" w:color="auto"/>
            <w:bottom w:val="none" w:sz="0" w:space="0" w:color="auto"/>
            <w:right w:val="none" w:sz="0" w:space="0" w:color="auto"/>
          </w:divBdr>
        </w:div>
        <w:div w:id="625504258">
          <w:marLeft w:val="0"/>
          <w:marRight w:val="0"/>
          <w:marTop w:val="0"/>
          <w:marBottom w:val="0"/>
          <w:divBdr>
            <w:top w:val="none" w:sz="0" w:space="0" w:color="auto"/>
            <w:left w:val="none" w:sz="0" w:space="0" w:color="auto"/>
            <w:bottom w:val="none" w:sz="0" w:space="0" w:color="auto"/>
            <w:right w:val="none" w:sz="0" w:space="0" w:color="auto"/>
          </w:divBdr>
        </w:div>
        <w:div w:id="645821349">
          <w:marLeft w:val="0"/>
          <w:marRight w:val="0"/>
          <w:marTop w:val="0"/>
          <w:marBottom w:val="0"/>
          <w:divBdr>
            <w:top w:val="none" w:sz="0" w:space="0" w:color="auto"/>
            <w:left w:val="none" w:sz="0" w:space="0" w:color="auto"/>
            <w:bottom w:val="none" w:sz="0" w:space="0" w:color="auto"/>
            <w:right w:val="none" w:sz="0" w:space="0" w:color="auto"/>
          </w:divBdr>
        </w:div>
        <w:div w:id="1282418215">
          <w:marLeft w:val="0"/>
          <w:marRight w:val="0"/>
          <w:marTop w:val="0"/>
          <w:marBottom w:val="0"/>
          <w:divBdr>
            <w:top w:val="none" w:sz="0" w:space="0" w:color="auto"/>
            <w:left w:val="none" w:sz="0" w:space="0" w:color="auto"/>
            <w:bottom w:val="none" w:sz="0" w:space="0" w:color="auto"/>
            <w:right w:val="none" w:sz="0" w:space="0" w:color="auto"/>
          </w:divBdr>
          <w:divsChild>
            <w:div w:id="881210534">
              <w:marLeft w:val="0"/>
              <w:marRight w:val="0"/>
              <w:marTop w:val="0"/>
              <w:marBottom w:val="0"/>
              <w:divBdr>
                <w:top w:val="none" w:sz="0" w:space="0" w:color="auto"/>
                <w:left w:val="none" w:sz="0" w:space="0" w:color="auto"/>
                <w:bottom w:val="none" w:sz="0" w:space="0" w:color="auto"/>
                <w:right w:val="none" w:sz="0" w:space="0" w:color="auto"/>
              </w:divBdr>
            </w:div>
          </w:divsChild>
        </w:div>
        <w:div w:id="682589559">
          <w:marLeft w:val="0"/>
          <w:marRight w:val="0"/>
          <w:marTop w:val="0"/>
          <w:marBottom w:val="0"/>
          <w:divBdr>
            <w:top w:val="none" w:sz="0" w:space="0" w:color="auto"/>
            <w:left w:val="none" w:sz="0" w:space="0" w:color="auto"/>
            <w:bottom w:val="none" w:sz="0" w:space="0" w:color="auto"/>
            <w:right w:val="none" w:sz="0" w:space="0" w:color="auto"/>
          </w:divBdr>
          <w:divsChild>
            <w:div w:id="1097293263">
              <w:marLeft w:val="0"/>
              <w:marRight w:val="0"/>
              <w:marTop w:val="0"/>
              <w:marBottom w:val="0"/>
              <w:divBdr>
                <w:top w:val="none" w:sz="0" w:space="0" w:color="auto"/>
                <w:left w:val="none" w:sz="0" w:space="0" w:color="auto"/>
                <w:bottom w:val="none" w:sz="0" w:space="0" w:color="auto"/>
                <w:right w:val="none" w:sz="0" w:space="0" w:color="auto"/>
              </w:divBdr>
            </w:div>
            <w:div w:id="1715081446">
              <w:marLeft w:val="0"/>
              <w:marRight w:val="0"/>
              <w:marTop w:val="0"/>
              <w:marBottom w:val="0"/>
              <w:divBdr>
                <w:top w:val="none" w:sz="0" w:space="0" w:color="auto"/>
                <w:left w:val="none" w:sz="0" w:space="0" w:color="auto"/>
                <w:bottom w:val="none" w:sz="0" w:space="0" w:color="auto"/>
                <w:right w:val="none" w:sz="0" w:space="0" w:color="auto"/>
              </w:divBdr>
            </w:div>
            <w:div w:id="1457216232">
              <w:marLeft w:val="0"/>
              <w:marRight w:val="0"/>
              <w:marTop w:val="0"/>
              <w:marBottom w:val="0"/>
              <w:divBdr>
                <w:top w:val="none" w:sz="0" w:space="0" w:color="auto"/>
                <w:left w:val="none" w:sz="0" w:space="0" w:color="auto"/>
                <w:bottom w:val="none" w:sz="0" w:space="0" w:color="auto"/>
                <w:right w:val="none" w:sz="0" w:space="0" w:color="auto"/>
              </w:divBdr>
            </w:div>
          </w:divsChild>
        </w:div>
        <w:div w:id="1665427456">
          <w:marLeft w:val="0"/>
          <w:marRight w:val="0"/>
          <w:marTop w:val="0"/>
          <w:marBottom w:val="0"/>
          <w:divBdr>
            <w:top w:val="none" w:sz="0" w:space="0" w:color="auto"/>
            <w:left w:val="none" w:sz="0" w:space="0" w:color="auto"/>
            <w:bottom w:val="none" w:sz="0" w:space="0" w:color="auto"/>
            <w:right w:val="none" w:sz="0" w:space="0" w:color="auto"/>
          </w:divBdr>
        </w:div>
        <w:div w:id="1132748548">
          <w:marLeft w:val="0"/>
          <w:marRight w:val="0"/>
          <w:marTop w:val="0"/>
          <w:marBottom w:val="0"/>
          <w:divBdr>
            <w:top w:val="none" w:sz="0" w:space="0" w:color="auto"/>
            <w:left w:val="none" w:sz="0" w:space="0" w:color="auto"/>
            <w:bottom w:val="none" w:sz="0" w:space="0" w:color="auto"/>
            <w:right w:val="none" w:sz="0" w:space="0" w:color="auto"/>
          </w:divBdr>
          <w:divsChild>
            <w:div w:id="1918662836">
              <w:marLeft w:val="0"/>
              <w:marRight w:val="0"/>
              <w:marTop w:val="0"/>
              <w:marBottom w:val="0"/>
              <w:divBdr>
                <w:top w:val="none" w:sz="0" w:space="0" w:color="auto"/>
                <w:left w:val="none" w:sz="0" w:space="0" w:color="auto"/>
                <w:bottom w:val="none" w:sz="0" w:space="0" w:color="auto"/>
                <w:right w:val="none" w:sz="0" w:space="0" w:color="auto"/>
              </w:divBdr>
              <w:divsChild>
                <w:div w:id="1769958634">
                  <w:marLeft w:val="0"/>
                  <w:marRight w:val="0"/>
                  <w:marTop w:val="0"/>
                  <w:marBottom w:val="0"/>
                  <w:divBdr>
                    <w:top w:val="none" w:sz="0" w:space="0" w:color="auto"/>
                    <w:left w:val="none" w:sz="0" w:space="0" w:color="auto"/>
                    <w:bottom w:val="none" w:sz="0" w:space="0" w:color="auto"/>
                    <w:right w:val="none" w:sz="0" w:space="0" w:color="auto"/>
                  </w:divBdr>
                </w:div>
                <w:div w:id="44450588">
                  <w:marLeft w:val="0"/>
                  <w:marRight w:val="0"/>
                  <w:marTop w:val="0"/>
                  <w:marBottom w:val="0"/>
                  <w:divBdr>
                    <w:top w:val="none" w:sz="0" w:space="0" w:color="auto"/>
                    <w:left w:val="none" w:sz="0" w:space="0" w:color="auto"/>
                    <w:bottom w:val="none" w:sz="0" w:space="0" w:color="auto"/>
                    <w:right w:val="none" w:sz="0" w:space="0" w:color="auto"/>
                  </w:divBdr>
                </w:div>
                <w:div w:id="941646994">
                  <w:marLeft w:val="0"/>
                  <w:marRight w:val="0"/>
                  <w:marTop w:val="0"/>
                  <w:marBottom w:val="0"/>
                  <w:divBdr>
                    <w:top w:val="none" w:sz="0" w:space="0" w:color="auto"/>
                    <w:left w:val="none" w:sz="0" w:space="0" w:color="auto"/>
                    <w:bottom w:val="none" w:sz="0" w:space="0" w:color="auto"/>
                    <w:right w:val="none" w:sz="0" w:space="0" w:color="auto"/>
                  </w:divBdr>
                </w:div>
                <w:div w:id="14573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10805">
          <w:marLeft w:val="0"/>
          <w:marRight w:val="0"/>
          <w:marTop w:val="0"/>
          <w:marBottom w:val="0"/>
          <w:divBdr>
            <w:top w:val="none" w:sz="0" w:space="0" w:color="auto"/>
            <w:left w:val="none" w:sz="0" w:space="0" w:color="auto"/>
            <w:bottom w:val="none" w:sz="0" w:space="0" w:color="auto"/>
            <w:right w:val="none" w:sz="0" w:space="0" w:color="auto"/>
          </w:divBdr>
        </w:div>
        <w:div w:id="456333206">
          <w:marLeft w:val="0"/>
          <w:marRight w:val="0"/>
          <w:marTop w:val="0"/>
          <w:marBottom w:val="0"/>
          <w:divBdr>
            <w:top w:val="none" w:sz="0" w:space="0" w:color="auto"/>
            <w:left w:val="none" w:sz="0" w:space="0" w:color="auto"/>
            <w:bottom w:val="none" w:sz="0" w:space="0" w:color="auto"/>
            <w:right w:val="none" w:sz="0" w:space="0" w:color="auto"/>
          </w:divBdr>
        </w:div>
        <w:div w:id="842816652">
          <w:marLeft w:val="0"/>
          <w:marRight w:val="0"/>
          <w:marTop w:val="0"/>
          <w:marBottom w:val="0"/>
          <w:divBdr>
            <w:top w:val="none" w:sz="0" w:space="0" w:color="auto"/>
            <w:left w:val="none" w:sz="0" w:space="0" w:color="auto"/>
            <w:bottom w:val="none" w:sz="0" w:space="0" w:color="auto"/>
            <w:right w:val="none" w:sz="0" w:space="0" w:color="auto"/>
          </w:divBdr>
        </w:div>
        <w:div w:id="466433458">
          <w:marLeft w:val="0"/>
          <w:marRight w:val="0"/>
          <w:marTop w:val="0"/>
          <w:marBottom w:val="0"/>
          <w:divBdr>
            <w:top w:val="none" w:sz="0" w:space="0" w:color="auto"/>
            <w:left w:val="none" w:sz="0" w:space="0" w:color="auto"/>
            <w:bottom w:val="none" w:sz="0" w:space="0" w:color="auto"/>
            <w:right w:val="none" w:sz="0" w:space="0" w:color="auto"/>
          </w:divBdr>
        </w:div>
        <w:div w:id="373583342">
          <w:marLeft w:val="0"/>
          <w:marRight w:val="0"/>
          <w:marTop w:val="0"/>
          <w:marBottom w:val="0"/>
          <w:divBdr>
            <w:top w:val="none" w:sz="0" w:space="0" w:color="auto"/>
            <w:left w:val="none" w:sz="0" w:space="0" w:color="auto"/>
            <w:bottom w:val="none" w:sz="0" w:space="0" w:color="auto"/>
            <w:right w:val="none" w:sz="0" w:space="0" w:color="auto"/>
          </w:divBdr>
        </w:div>
        <w:div w:id="2073043210">
          <w:marLeft w:val="0"/>
          <w:marRight w:val="0"/>
          <w:marTop w:val="0"/>
          <w:marBottom w:val="0"/>
          <w:divBdr>
            <w:top w:val="none" w:sz="0" w:space="0" w:color="auto"/>
            <w:left w:val="none" w:sz="0" w:space="0" w:color="auto"/>
            <w:bottom w:val="none" w:sz="0" w:space="0" w:color="auto"/>
            <w:right w:val="none" w:sz="0" w:space="0" w:color="auto"/>
          </w:divBdr>
        </w:div>
        <w:div w:id="837620529">
          <w:marLeft w:val="0"/>
          <w:marRight w:val="0"/>
          <w:marTop w:val="0"/>
          <w:marBottom w:val="0"/>
          <w:divBdr>
            <w:top w:val="none" w:sz="0" w:space="0" w:color="auto"/>
            <w:left w:val="none" w:sz="0" w:space="0" w:color="auto"/>
            <w:bottom w:val="none" w:sz="0" w:space="0" w:color="auto"/>
            <w:right w:val="none" w:sz="0" w:space="0" w:color="auto"/>
          </w:divBdr>
          <w:divsChild>
            <w:div w:id="2360884">
              <w:marLeft w:val="0"/>
              <w:marRight w:val="0"/>
              <w:marTop w:val="0"/>
              <w:marBottom w:val="0"/>
              <w:divBdr>
                <w:top w:val="none" w:sz="0" w:space="0" w:color="auto"/>
                <w:left w:val="none" w:sz="0" w:space="0" w:color="auto"/>
                <w:bottom w:val="none" w:sz="0" w:space="0" w:color="auto"/>
                <w:right w:val="none" w:sz="0" w:space="0" w:color="auto"/>
              </w:divBdr>
            </w:div>
            <w:div w:id="278800967">
              <w:marLeft w:val="0"/>
              <w:marRight w:val="0"/>
              <w:marTop w:val="0"/>
              <w:marBottom w:val="0"/>
              <w:divBdr>
                <w:top w:val="none" w:sz="0" w:space="0" w:color="auto"/>
                <w:left w:val="none" w:sz="0" w:space="0" w:color="auto"/>
                <w:bottom w:val="none" w:sz="0" w:space="0" w:color="auto"/>
                <w:right w:val="none" w:sz="0" w:space="0" w:color="auto"/>
              </w:divBdr>
            </w:div>
            <w:div w:id="1800563000">
              <w:marLeft w:val="0"/>
              <w:marRight w:val="0"/>
              <w:marTop w:val="0"/>
              <w:marBottom w:val="0"/>
              <w:divBdr>
                <w:top w:val="none" w:sz="0" w:space="0" w:color="auto"/>
                <w:left w:val="none" w:sz="0" w:space="0" w:color="auto"/>
                <w:bottom w:val="none" w:sz="0" w:space="0" w:color="auto"/>
                <w:right w:val="none" w:sz="0" w:space="0" w:color="auto"/>
              </w:divBdr>
            </w:div>
          </w:divsChild>
        </w:div>
        <w:div w:id="1352027911">
          <w:marLeft w:val="0"/>
          <w:marRight w:val="0"/>
          <w:marTop w:val="0"/>
          <w:marBottom w:val="0"/>
          <w:divBdr>
            <w:top w:val="none" w:sz="0" w:space="0" w:color="auto"/>
            <w:left w:val="none" w:sz="0" w:space="0" w:color="auto"/>
            <w:bottom w:val="none" w:sz="0" w:space="0" w:color="auto"/>
            <w:right w:val="none" w:sz="0" w:space="0" w:color="auto"/>
          </w:divBdr>
        </w:div>
        <w:div w:id="1717657066">
          <w:marLeft w:val="0"/>
          <w:marRight w:val="0"/>
          <w:marTop w:val="0"/>
          <w:marBottom w:val="0"/>
          <w:divBdr>
            <w:top w:val="none" w:sz="0" w:space="0" w:color="auto"/>
            <w:left w:val="none" w:sz="0" w:space="0" w:color="auto"/>
            <w:bottom w:val="none" w:sz="0" w:space="0" w:color="auto"/>
            <w:right w:val="none" w:sz="0" w:space="0" w:color="auto"/>
          </w:divBdr>
        </w:div>
        <w:div w:id="184712500">
          <w:marLeft w:val="0"/>
          <w:marRight w:val="0"/>
          <w:marTop w:val="0"/>
          <w:marBottom w:val="0"/>
          <w:divBdr>
            <w:top w:val="none" w:sz="0" w:space="0" w:color="auto"/>
            <w:left w:val="none" w:sz="0" w:space="0" w:color="auto"/>
            <w:bottom w:val="none" w:sz="0" w:space="0" w:color="auto"/>
            <w:right w:val="none" w:sz="0" w:space="0" w:color="auto"/>
          </w:divBdr>
        </w:div>
        <w:div w:id="1663120481">
          <w:marLeft w:val="0"/>
          <w:marRight w:val="0"/>
          <w:marTop w:val="0"/>
          <w:marBottom w:val="0"/>
          <w:divBdr>
            <w:top w:val="none" w:sz="0" w:space="0" w:color="auto"/>
            <w:left w:val="none" w:sz="0" w:space="0" w:color="auto"/>
            <w:bottom w:val="none" w:sz="0" w:space="0" w:color="auto"/>
            <w:right w:val="none" w:sz="0" w:space="0" w:color="auto"/>
          </w:divBdr>
          <w:divsChild>
            <w:div w:id="1476408636">
              <w:marLeft w:val="0"/>
              <w:marRight w:val="0"/>
              <w:marTop w:val="0"/>
              <w:marBottom w:val="0"/>
              <w:divBdr>
                <w:top w:val="none" w:sz="0" w:space="0" w:color="auto"/>
                <w:left w:val="none" w:sz="0" w:space="0" w:color="auto"/>
                <w:bottom w:val="none" w:sz="0" w:space="0" w:color="auto"/>
                <w:right w:val="none" w:sz="0" w:space="0" w:color="auto"/>
              </w:divBdr>
            </w:div>
          </w:divsChild>
        </w:div>
        <w:div w:id="761803811">
          <w:marLeft w:val="0"/>
          <w:marRight w:val="0"/>
          <w:marTop w:val="0"/>
          <w:marBottom w:val="0"/>
          <w:divBdr>
            <w:top w:val="none" w:sz="0" w:space="0" w:color="auto"/>
            <w:left w:val="none" w:sz="0" w:space="0" w:color="auto"/>
            <w:bottom w:val="none" w:sz="0" w:space="0" w:color="auto"/>
            <w:right w:val="none" w:sz="0" w:space="0" w:color="auto"/>
          </w:divBdr>
          <w:divsChild>
            <w:div w:id="363097878">
              <w:marLeft w:val="0"/>
              <w:marRight w:val="0"/>
              <w:marTop w:val="0"/>
              <w:marBottom w:val="0"/>
              <w:divBdr>
                <w:top w:val="none" w:sz="0" w:space="0" w:color="auto"/>
                <w:left w:val="none" w:sz="0" w:space="0" w:color="auto"/>
                <w:bottom w:val="none" w:sz="0" w:space="0" w:color="auto"/>
                <w:right w:val="none" w:sz="0" w:space="0" w:color="auto"/>
              </w:divBdr>
            </w:div>
            <w:div w:id="1212232163">
              <w:marLeft w:val="0"/>
              <w:marRight w:val="0"/>
              <w:marTop w:val="0"/>
              <w:marBottom w:val="0"/>
              <w:divBdr>
                <w:top w:val="none" w:sz="0" w:space="0" w:color="auto"/>
                <w:left w:val="none" w:sz="0" w:space="0" w:color="auto"/>
                <w:bottom w:val="none" w:sz="0" w:space="0" w:color="auto"/>
                <w:right w:val="none" w:sz="0" w:space="0" w:color="auto"/>
              </w:divBdr>
            </w:div>
            <w:div w:id="1564607182">
              <w:marLeft w:val="0"/>
              <w:marRight w:val="0"/>
              <w:marTop w:val="0"/>
              <w:marBottom w:val="0"/>
              <w:divBdr>
                <w:top w:val="none" w:sz="0" w:space="0" w:color="auto"/>
                <w:left w:val="none" w:sz="0" w:space="0" w:color="auto"/>
                <w:bottom w:val="none" w:sz="0" w:space="0" w:color="auto"/>
                <w:right w:val="none" w:sz="0" w:space="0" w:color="auto"/>
              </w:divBdr>
            </w:div>
          </w:divsChild>
        </w:div>
        <w:div w:id="1043139508">
          <w:marLeft w:val="0"/>
          <w:marRight w:val="0"/>
          <w:marTop w:val="0"/>
          <w:marBottom w:val="0"/>
          <w:divBdr>
            <w:top w:val="none" w:sz="0" w:space="0" w:color="auto"/>
            <w:left w:val="none" w:sz="0" w:space="0" w:color="auto"/>
            <w:bottom w:val="none" w:sz="0" w:space="0" w:color="auto"/>
            <w:right w:val="none" w:sz="0" w:space="0" w:color="auto"/>
          </w:divBdr>
        </w:div>
        <w:div w:id="94524488">
          <w:marLeft w:val="0"/>
          <w:marRight w:val="0"/>
          <w:marTop w:val="0"/>
          <w:marBottom w:val="0"/>
          <w:divBdr>
            <w:top w:val="none" w:sz="0" w:space="0" w:color="auto"/>
            <w:left w:val="none" w:sz="0" w:space="0" w:color="auto"/>
            <w:bottom w:val="none" w:sz="0" w:space="0" w:color="auto"/>
            <w:right w:val="none" w:sz="0" w:space="0" w:color="auto"/>
          </w:divBdr>
        </w:div>
        <w:div w:id="2089693512">
          <w:marLeft w:val="0"/>
          <w:marRight w:val="0"/>
          <w:marTop w:val="0"/>
          <w:marBottom w:val="0"/>
          <w:divBdr>
            <w:top w:val="none" w:sz="0" w:space="0" w:color="auto"/>
            <w:left w:val="none" w:sz="0" w:space="0" w:color="auto"/>
            <w:bottom w:val="none" w:sz="0" w:space="0" w:color="auto"/>
            <w:right w:val="none" w:sz="0" w:space="0" w:color="auto"/>
          </w:divBdr>
        </w:div>
        <w:div w:id="526794546">
          <w:marLeft w:val="0"/>
          <w:marRight w:val="0"/>
          <w:marTop w:val="0"/>
          <w:marBottom w:val="0"/>
          <w:divBdr>
            <w:top w:val="none" w:sz="0" w:space="0" w:color="auto"/>
            <w:left w:val="none" w:sz="0" w:space="0" w:color="auto"/>
            <w:bottom w:val="none" w:sz="0" w:space="0" w:color="auto"/>
            <w:right w:val="none" w:sz="0" w:space="0" w:color="auto"/>
          </w:divBdr>
        </w:div>
        <w:div w:id="1888638032">
          <w:marLeft w:val="0"/>
          <w:marRight w:val="0"/>
          <w:marTop w:val="0"/>
          <w:marBottom w:val="0"/>
          <w:divBdr>
            <w:top w:val="none" w:sz="0" w:space="0" w:color="auto"/>
            <w:left w:val="none" w:sz="0" w:space="0" w:color="auto"/>
            <w:bottom w:val="none" w:sz="0" w:space="0" w:color="auto"/>
            <w:right w:val="none" w:sz="0" w:space="0" w:color="auto"/>
          </w:divBdr>
        </w:div>
        <w:div w:id="629476659">
          <w:marLeft w:val="0"/>
          <w:marRight w:val="0"/>
          <w:marTop w:val="0"/>
          <w:marBottom w:val="0"/>
          <w:divBdr>
            <w:top w:val="none" w:sz="0" w:space="0" w:color="auto"/>
            <w:left w:val="none" w:sz="0" w:space="0" w:color="auto"/>
            <w:bottom w:val="none" w:sz="0" w:space="0" w:color="auto"/>
            <w:right w:val="none" w:sz="0" w:space="0" w:color="auto"/>
          </w:divBdr>
        </w:div>
        <w:div w:id="1745487732">
          <w:marLeft w:val="0"/>
          <w:marRight w:val="0"/>
          <w:marTop w:val="0"/>
          <w:marBottom w:val="0"/>
          <w:divBdr>
            <w:top w:val="none" w:sz="0" w:space="0" w:color="auto"/>
            <w:left w:val="none" w:sz="0" w:space="0" w:color="auto"/>
            <w:bottom w:val="none" w:sz="0" w:space="0" w:color="auto"/>
            <w:right w:val="none" w:sz="0" w:space="0" w:color="auto"/>
          </w:divBdr>
        </w:div>
        <w:div w:id="2009870912">
          <w:marLeft w:val="0"/>
          <w:marRight w:val="0"/>
          <w:marTop w:val="0"/>
          <w:marBottom w:val="0"/>
          <w:divBdr>
            <w:top w:val="none" w:sz="0" w:space="0" w:color="auto"/>
            <w:left w:val="none" w:sz="0" w:space="0" w:color="auto"/>
            <w:bottom w:val="none" w:sz="0" w:space="0" w:color="auto"/>
            <w:right w:val="none" w:sz="0" w:space="0" w:color="auto"/>
          </w:divBdr>
        </w:div>
        <w:div w:id="1408112917">
          <w:marLeft w:val="0"/>
          <w:marRight w:val="0"/>
          <w:marTop w:val="0"/>
          <w:marBottom w:val="0"/>
          <w:divBdr>
            <w:top w:val="none" w:sz="0" w:space="0" w:color="auto"/>
            <w:left w:val="none" w:sz="0" w:space="0" w:color="auto"/>
            <w:bottom w:val="none" w:sz="0" w:space="0" w:color="auto"/>
            <w:right w:val="none" w:sz="0" w:space="0" w:color="auto"/>
          </w:divBdr>
        </w:div>
        <w:div w:id="1061363952">
          <w:marLeft w:val="0"/>
          <w:marRight w:val="0"/>
          <w:marTop w:val="0"/>
          <w:marBottom w:val="0"/>
          <w:divBdr>
            <w:top w:val="none" w:sz="0" w:space="0" w:color="auto"/>
            <w:left w:val="none" w:sz="0" w:space="0" w:color="auto"/>
            <w:bottom w:val="none" w:sz="0" w:space="0" w:color="auto"/>
            <w:right w:val="none" w:sz="0" w:space="0" w:color="auto"/>
          </w:divBdr>
        </w:div>
        <w:div w:id="1127704851">
          <w:marLeft w:val="0"/>
          <w:marRight w:val="0"/>
          <w:marTop w:val="0"/>
          <w:marBottom w:val="0"/>
          <w:divBdr>
            <w:top w:val="none" w:sz="0" w:space="0" w:color="auto"/>
            <w:left w:val="none" w:sz="0" w:space="0" w:color="auto"/>
            <w:bottom w:val="none" w:sz="0" w:space="0" w:color="auto"/>
            <w:right w:val="none" w:sz="0" w:space="0" w:color="auto"/>
          </w:divBdr>
          <w:divsChild>
            <w:div w:id="679091246">
              <w:marLeft w:val="0"/>
              <w:marRight w:val="0"/>
              <w:marTop w:val="0"/>
              <w:marBottom w:val="0"/>
              <w:divBdr>
                <w:top w:val="none" w:sz="0" w:space="0" w:color="auto"/>
                <w:left w:val="none" w:sz="0" w:space="0" w:color="auto"/>
                <w:bottom w:val="none" w:sz="0" w:space="0" w:color="auto"/>
                <w:right w:val="none" w:sz="0" w:space="0" w:color="auto"/>
              </w:divBdr>
            </w:div>
            <w:div w:id="849491650">
              <w:marLeft w:val="0"/>
              <w:marRight w:val="0"/>
              <w:marTop w:val="0"/>
              <w:marBottom w:val="0"/>
              <w:divBdr>
                <w:top w:val="none" w:sz="0" w:space="0" w:color="auto"/>
                <w:left w:val="none" w:sz="0" w:space="0" w:color="auto"/>
                <w:bottom w:val="none" w:sz="0" w:space="0" w:color="auto"/>
                <w:right w:val="none" w:sz="0" w:space="0" w:color="auto"/>
              </w:divBdr>
            </w:div>
            <w:div w:id="1208563994">
              <w:marLeft w:val="0"/>
              <w:marRight w:val="0"/>
              <w:marTop w:val="0"/>
              <w:marBottom w:val="0"/>
              <w:divBdr>
                <w:top w:val="none" w:sz="0" w:space="0" w:color="auto"/>
                <w:left w:val="none" w:sz="0" w:space="0" w:color="auto"/>
                <w:bottom w:val="none" w:sz="0" w:space="0" w:color="auto"/>
                <w:right w:val="none" w:sz="0" w:space="0" w:color="auto"/>
              </w:divBdr>
            </w:div>
          </w:divsChild>
        </w:div>
        <w:div w:id="483551666">
          <w:marLeft w:val="0"/>
          <w:marRight w:val="0"/>
          <w:marTop w:val="0"/>
          <w:marBottom w:val="0"/>
          <w:divBdr>
            <w:top w:val="none" w:sz="0" w:space="0" w:color="auto"/>
            <w:left w:val="none" w:sz="0" w:space="0" w:color="auto"/>
            <w:bottom w:val="none" w:sz="0" w:space="0" w:color="auto"/>
            <w:right w:val="none" w:sz="0" w:space="0" w:color="auto"/>
          </w:divBdr>
        </w:div>
        <w:div w:id="1628316148">
          <w:marLeft w:val="0"/>
          <w:marRight w:val="0"/>
          <w:marTop w:val="0"/>
          <w:marBottom w:val="0"/>
          <w:divBdr>
            <w:top w:val="none" w:sz="0" w:space="0" w:color="auto"/>
            <w:left w:val="none" w:sz="0" w:space="0" w:color="auto"/>
            <w:bottom w:val="none" w:sz="0" w:space="0" w:color="auto"/>
            <w:right w:val="none" w:sz="0" w:space="0" w:color="auto"/>
          </w:divBdr>
          <w:divsChild>
            <w:div w:id="2127507789">
              <w:marLeft w:val="0"/>
              <w:marRight w:val="0"/>
              <w:marTop w:val="0"/>
              <w:marBottom w:val="0"/>
              <w:divBdr>
                <w:top w:val="none" w:sz="0" w:space="0" w:color="auto"/>
                <w:left w:val="none" w:sz="0" w:space="0" w:color="auto"/>
                <w:bottom w:val="none" w:sz="0" w:space="0" w:color="auto"/>
                <w:right w:val="none" w:sz="0" w:space="0" w:color="auto"/>
              </w:divBdr>
            </w:div>
            <w:div w:id="1704404586">
              <w:marLeft w:val="0"/>
              <w:marRight w:val="0"/>
              <w:marTop w:val="0"/>
              <w:marBottom w:val="0"/>
              <w:divBdr>
                <w:top w:val="none" w:sz="0" w:space="0" w:color="auto"/>
                <w:left w:val="none" w:sz="0" w:space="0" w:color="auto"/>
                <w:bottom w:val="none" w:sz="0" w:space="0" w:color="auto"/>
                <w:right w:val="none" w:sz="0" w:space="0" w:color="auto"/>
              </w:divBdr>
            </w:div>
            <w:div w:id="1183057213">
              <w:marLeft w:val="0"/>
              <w:marRight w:val="0"/>
              <w:marTop w:val="0"/>
              <w:marBottom w:val="0"/>
              <w:divBdr>
                <w:top w:val="none" w:sz="0" w:space="0" w:color="auto"/>
                <w:left w:val="none" w:sz="0" w:space="0" w:color="auto"/>
                <w:bottom w:val="none" w:sz="0" w:space="0" w:color="auto"/>
                <w:right w:val="none" w:sz="0" w:space="0" w:color="auto"/>
              </w:divBdr>
            </w:div>
            <w:div w:id="1951427439">
              <w:marLeft w:val="0"/>
              <w:marRight w:val="0"/>
              <w:marTop w:val="0"/>
              <w:marBottom w:val="0"/>
              <w:divBdr>
                <w:top w:val="none" w:sz="0" w:space="0" w:color="auto"/>
                <w:left w:val="none" w:sz="0" w:space="0" w:color="auto"/>
                <w:bottom w:val="none" w:sz="0" w:space="0" w:color="auto"/>
                <w:right w:val="none" w:sz="0" w:space="0" w:color="auto"/>
              </w:divBdr>
            </w:div>
            <w:div w:id="503326157">
              <w:marLeft w:val="0"/>
              <w:marRight w:val="0"/>
              <w:marTop w:val="0"/>
              <w:marBottom w:val="0"/>
              <w:divBdr>
                <w:top w:val="none" w:sz="0" w:space="0" w:color="auto"/>
                <w:left w:val="none" w:sz="0" w:space="0" w:color="auto"/>
                <w:bottom w:val="none" w:sz="0" w:space="0" w:color="auto"/>
                <w:right w:val="none" w:sz="0" w:space="0" w:color="auto"/>
              </w:divBdr>
            </w:div>
            <w:div w:id="1114637757">
              <w:marLeft w:val="0"/>
              <w:marRight w:val="0"/>
              <w:marTop w:val="0"/>
              <w:marBottom w:val="0"/>
              <w:divBdr>
                <w:top w:val="none" w:sz="0" w:space="0" w:color="auto"/>
                <w:left w:val="none" w:sz="0" w:space="0" w:color="auto"/>
                <w:bottom w:val="none" w:sz="0" w:space="0" w:color="auto"/>
                <w:right w:val="none" w:sz="0" w:space="0" w:color="auto"/>
              </w:divBdr>
            </w:div>
            <w:div w:id="807363385">
              <w:marLeft w:val="0"/>
              <w:marRight w:val="0"/>
              <w:marTop w:val="0"/>
              <w:marBottom w:val="0"/>
              <w:divBdr>
                <w:top w:val="none" w:sz="0" w:space="0" w:color="auto"/>
                <w:left w:val="none" w:sz="0" w:space="0" w:color="auto"/>
                <w:bottom w:val="none" w:sz="0" w:space="0" w:color="auto"/>
                <w:right w:val="none" w:sz="0" w:space="0" w:color="auto"/>
              </w:divBdr>
            </w:div>
            <w:div w:id="347223319">
              <w:marLeft w:val="0"/>
              <w:marRight w:val="0"/>
              <w:marTop w:val="0"/>
              <w:marBottom w:val="0"/>
              <w:divBdr>
                <w:top w:val="none" w:sz="0" w:space="0" w:color="auto"/>
                <w:left w:val="none" w:sz="0" w:space="0" w:color="auto"/>
                <w:bottom w:val="none" w:sz="0" w:space="0" w:color="auto"/>
                <w:right w:val="none" w:sz="0" w:space="0" w:color="auto"/>
              </w:divBdr>
            </w:div>
            <w:div w:id="1206481844">
              <w:marLeft w:val="0"/>
              <w:marRight w:val="0"/>
              <w:marTop w:val="0"/>
              <w:marBottom w:val="0"/>
              <w:divBdr>
                <w:top w:val="none" w:sz="0" w:space="0" w:color="auto"/>
                <w:left w:val="none" w:sz="0" w:space="0" w:color="auto"/>
                <w:bottom w:val="none" w:sz="0" w:space="0" w:color="auto"/>
                <w:right w:val="none" w:sz="0" w:space="0" w:color="auto"/>
              </w:divBdr>
            </w:div>
            <w:div w:id="2012218694">
              <w:marLeft w:val="0"/>
              <w:marRight w:val="0"/>
              <w:marTop w:val="0"/>
              <w:marBottom w:val="0"/>
              <w:divBdr>
                <w:top w:val="none" w:sz="0" w:space="0" w:color="auto"/>
                <w:left w:val="none" w:sz="0" w:space="0" w:color="auto"/>
                <w:bottom w:val="none" w:sz="0" w:space="0" w:color="auto"/>
                <w:right w:val="none" w:sz="0" w:space="0" w:color="auto"/>
              </w:divBdr>
            </w:div>
            <w:div w:id="1178615504">
              <w:marLeft w:val="0"/>
              <w:marRight w:val="0"/>
              <w:marTop w:val="0"/>
              <w:marBottom w:val="0"/>
              <w:divBdr>
                <w:top w:val="none" w:sz="0" w:space="0" w:color="auto"/>
                <w:left w:val="none" w:sz="0" w:space="0" w:color="auto"/>
                <w:bottom w:val="none" w:sz="0" w:space="0" w:color="auto"/>
                <w:right w:val="none" w:sz="0" w:space="0" w:color="auto"/>
              </w:divBdr>
            </w:div>
            <w:div w:id="958338690">
              <w:marLeft w:val="0"/>
              <w:marRight w:val="0"/>
              <w:marTop w:val="0"/>
              <w:marBottom w:val="0"/>
              <w:divBdr>
                <w:top w:val="none" w:sz="0" w:space="0" w:color="auto"/>
                <w:left w:val="none" w:sz="0" w:space="0" w:color="auto"/>
                <w:bottom w:val="none" w:sz="0" w:space="0" w:color="auto"/>
                <w:right w:val="none" w:sz="0" w:space="0" w:color="auto"/>
              </w:divBdr>
            </w:div>
            <w:div w:id="395517272">
              <w:marLeft w:val="0"/>
              <w:marRight w:val="0"/>
              <w:marTop w:val="0"/>
              <w:marBottom w:val="0"/>
              <w:divBdr>
                <w:top w:val="none" w:sz="0" w:space="0" w:color="auto"/>
                <w:left w:val="none" w:sz="0" w:space="0" w:color="auto"/>
                <w:bottom w:val="none" w:sz="0" w:space="0" w:color="auto"/>
                <w:right w:val="none" w:sz="0" w:space="0" w:color="auto"/>
              </w:divBdr>
            </w:div>
            <w:div w:id="1047952706">
              <w:marLeft w:val="0"/>
              <w:marRight w:val="0"/>
              <w:marTop w:val="0"/>
              <w:marBottom w:val="0"/>
              <w:divBdr>
                <w:top w:val="none" w:sz="0" w:space="0" w:color="auto"/>
                <w:left w:val="none" w:sz="0" w:space="0" w:color="auto"/>
                <w:bottom w:val="none" w:sz="0" w:space="0" w:color="auto"/>
                <w:right w:val="none" w:sz="0" w:space="0" w:color="auto"/>
              </w:divBdr>
            </w:div>
            <w:div w:id="1803884164">
              <w:marLeft w:val="0"/>
              <w:marRight w:val="0"/>
              <w:marTop w:val="0"/>
              <w:marBottom w:val="0"/>
              <w:divBdr>
                <w:top w:val="none" w:sz="0" w:space="0" w:color="auto"/>
                <w:left w:val="none" w:sz="0" w:space="0" w:color="auto"/>
                <w:bottom w:val="none" w:sz="0" w:space="0" w:color="auto"/>
                <w:right w:val="none" w:sz="0" w:space="0" w:color="auto"/>
              </w:divBdr>
            </w:div>
            <w:div w:id="1625506073">
              <w:marLeft w:val="0"/>
              <w:marRight w:val="0"/>
              <w:marTop w:val="0"/>
              <w:marBottom w:val="0"/>
              <w:divBdr>
                <w:top w:val="none" w:sz="0" w:space="0" w:color="auto"/>
                <w:left w:val="none" w:sz="0" w:space="0" w:color="auto"/>
                <w:bottom w:val="none" w:sz="0" w:space="0" w:color="auto"/>
                <w:right w:val="none" w:sz="0" w:space="0" w:color="auto"/>
              </w:divBdr>
            </w:div>
            <w:div w:id="1961448444">
              <w:marLeft w:val="0"/>
              <w:marRight w:val="0"/>
              <w:marTop w:val="0"/>
              <w:marBottom w:val="0"/>
              <w:divBdr>
                <w:top w:val="none" w:sz="0" w:space="0" w:color="auto"/>
                <w:left w:val="none" w:sz="0" w:space="0" w:color="auto"/>
                <w:bottom w:val="none" w:sz="0" w:space="0" w:color="auto"/>
                <w:right w:val="none" w:sz="0" w:space="0" w:color="auto"/>
              </w:divBdr>
            </w:div>
            <w:div w:id="127093537">
              <w:marLeft w:val="0"/>
              <w:marRight w:val="0"/>
              <w:marTop w:val="0"/>
              <w:marBottom w:val="0"/>
              <w:divBdr>
                <w:top w:val="none" w:sz="0" w:space="0" w:color="auto"/>
                <w:left w:val="none" w:sz="0" w:space="0" w:color="auto"/>
                <w:bottom w:val="none" w:sz="0" w:space="0" w:color="auto"/>
                <w:right w:val="none" w:sz="0" w:space="0" w:color="auto"/>
              </w:divBdr>
            </w:div>
            <w:div w:id="1226838366">
              <w:marLeft w:val="0"/>
              <w:marRight w:val="0"/>
              <w:marTop w:val="0"/>
              <w:marBottom w:val="0"/>
              <w:divBdr>
                <w:top w:val="none" w:sz="0" w:space="0" w:color="auto"/>
                <w:left w:val="none" w:sz="0" w:space="0" w:color="auto"/>
                <w:bottom w:val="none" w:sz="0" w:space="0" w:color="auto"/>
                <w:right w:val="none" w:sz="0" w:space="0" w:color="auto"/>
              </w:divBdr>
            </w:div>
            <w:div w:id="1103918532">
              <w:marLeft w:val="0"/>
              <w:marRight w:val="0"/>
              <w:marTop w:val="0"/>
              <w:marBottom w:val="0"/>
              <w:divBdr>
                <w:top w:val="none" w:sz="0" w:space="0" w:color="auto"/>
                <w:left w:val="none" w:sz="0" w:space="0" w:color="auto"/>
                <w:bottom w:val="none" w:sz="0" w:space="0" w:color="auto"/>
                <w:right w:val="none" w:sz="0" w:space="0" w:color="auto"/>
              </w:divBdr>
            </w:div>
            <w:div w:id="475687088">
              <w:marLeft w:val="0"/>
              <w:marRight w:val="0"/>
              <w:marTop w:val="0"/>
              <w:marBottom w:val="0"/>
              <w:divBdr>
                <w:top w:val="none" w:sz="0" w:space="0" w:color="auto"/>
                <w:left w:val="none" w:sz="0" w:space="0" w:color="auto"/>
                <w:bottom w:val="none" w:sz="0" w:space="0" w:color="auto"/>
                <w:right w:val="none" w:sz="0" w:space="0" w:color="auto"/>
              </w:divBdr>
            </w:div>
          </w:divsChild>
        </w:div>
        <w:div w:id="491069703">
          <w:marLeft w:val="0"/>
          <w:marRight w:val="0"/>
          <w:marTop w:val="0"/>
          <w:marBottom w:val="0"/>
          <w:divBdr>
            <w:top w:val="none" w:sz="0" w:space="0" w:color="auto"/>
            <w:left w:val="none" w:sz="0" w:space="0" w:color="auto"/>
            <w:bottom w:val="none" w:sz="0" w:space="0" w:color="auto"/>
            <w:right w:val="none" w:sz="0" w:space="0" w:color="auto"/>
          </w:divBdr>
        </w:div>
        <w:div w:id="1215576841">
          <w:marLeft w:val="0"/>
          <w:marRight w:val="0"/>
          <w:marTop w:val="0"/>
          <w:marBottom w:val="0"/>
          <w:divBdr>
            <w:top w:val="none" w:sz="0" w:space="0" w:color="auto"/>
            <w:left w:val="none" w:sz="0" w:space="0" w:color="auto"/>
            <w:bottom w:val="none" w:sz="0" w:space="0" w:color="auto"/>
            <w:right w:val="none" w:sz="0" w:space="0" w:color="auto"/>
          </w:divBdr>
          <w:divsChild>
            <w:div w:id="271255481">
              <w:marLeft w:val="0"/>
              <w:marRight w:val="0"/>
              <w:marTop w:val="0"/>
              <w:marBottom w:val="0"/>
              <w:divBdr>
                <w:top w:val="none" w:sz="0" w:space="0" w:color="auto"/>
                <w:left w:val="none" w:sz="0" w:space="0" w:color="auto"/>
                <w:bottom w:val="none" w:sz="0" w:space="0" w:color="auto"/>
                <w:right w:val="none" w:sz="0" w:space="0" w:color="auto"/>
              </w:divBdr>
            </w:div>
          </w:divsChild>
        </w:div>
        <w:div w:id="151068376">
          <w:marLeft w:val="0"/>
          <w:marRight w:val="0"/>
          <w:marTop w:val="0"/>
          <w:marBottom w:val="0"/>
          <w:divBdr>
            <w:top w:val="none" w:sz="0" w:space="0" w:color="auto"/>
            <w:left w:val="none" w:sz="0" w:space="0" w:color="auto"/>
            <w:bottom w:val="none" w:sz="0" w:space="0" w:color="auto"/>
            <w:right w:val="none" w:sz="0" w:space="0" w:color="auto"/>
          </w:divBdr>
          <w:divsChild>
            <w:div w:id="1821190758">
              <w:marLeft w:val="0"/>
              <w:marRight w:val="0"/>
              <w:marTop w:val="0"/>
              <w:marBottom w:val="0"/>
              <w:divBdr>
                <w:top w:val="none" w:sz="0" w:space="0" w:color="auto"/>
                <w:left w:val="none" w:sz="0" w:space="0" w:color="auto"/>
                <w:bottom w:val="none" w:sz="0" w:space="0" w:color="auto"/>
                <w:right w:val="none" w:sz="0" w:space="0" w:color="auto"/>
              </w:divBdr>
            </w:div>
            <w:div w:id="530414211">
              <w:marLeft w:val="0"/>
              <w:marRight w:val="0"/>
              <w:marTop w:val="0"/>
              <w:marBottom w:val="0"/>
              <w:divBdr>
                <w:top w:val="none" w:sz="0" w:space="0" w:color="auto"/>
                <w:left w:val="none" w:sz="0" w:space="0" w:color="auto"/>
                <w:bottom w:val="none" w:sz="0" w:space="0" w:color="auto"/>
                <w:right w:val="none" w:sz="0" w:space="0" w:color="auto"/>
              </w:divBdr>
            </w:div>
            <w:div w:id="730268332">
              <w:marLeft w:val="0"/>
              <w:marRight w:val="0"/>
              <w:marTop w:val="0"/>
              <w:marBottom w:val="0"/>
              <w:divBdr>
                <w:top w:val="none" w:sz="0" w:space="0" w:color="auto"/>
                <w:left w:val="none" w:sz="0" w:space="0" w:color="auto"/>
                <w:bottom w:val="none" w:sz="0" w:space="0" w:color="auto"/>
                <w:right w:val="none" w:sz="0" w:space="0" w:color="auto"/>
              </w:divBdr>
            </w:div>
          </w:divsChild>
        </w:div>
        <w:div w:id="1609308890">
          <w:marLeft w:val="0"/>
          <w:marRight w:val="0"/>
          <w:marTop w:val="0"/>
          <w:marBottom w:val="0"/>
          <w:divBdr>
            <w:top w:val="none" w:sz="0" w:space="0" w:color="auto"/>
            <w:left w:val="none" w:sz="0" w:space="0" w:color="auto"/>
            <w:bottom w:val="none" w:sz="0" w:space="0" w:color="auto"/>
            <w:right w:val="none" w:sz="0" w:space="0" w:color="auto"/>
          </w:divBdr>
        </w:div>
        <w:div w:id="240722856">
          <w:marLeft w:val="0"/>
          <w:marRight w:val="0"/>
          <w:marTop w:val="0"/>
          <w:marBottom w:val="0"/>
          <w:divBdr>
            <w:top w:val="none" w:sz="0" w:space="0" w:color="auto"/>
            <w:left w:val="none" w:sz="0" w:space="0" w:color="auto"/>
            <w:bottom w:val="none" w:sz="0" w:space="0" w:color="auto"/>
            <w:right w:val="none" w:sz="0" w:space="0" w:color="auto"/>
          </w:divBdr>
          <w:divsChild>
            <w:div w:id="833112592">
              <w:marLeft w:val="0"/>
              <w:marRight w:val="0"/>
              <w:marTop w:val="0"/>
              <w:marBottom w:val="0"/>
              <w:divBdr>
                <w:top w:val="none" w:sz="0" w:space="0" w:color="auto"/>
                <w:left w:val="none" w:sz="0" w:space="0" w:color="auto"/>
                <w:bottom w:val="none" w:sz="0" w:space="0" w:color="auto"/>
                <w:right w:val="none" w:sz="0" w:space="0" w:color="auto"/>
              </w:divBdr>
            </w:div>
            <w:div w:id="1728333292">
              <w:marLeft w:val="0"/>
              <w:marRight w:val="0"/>
              <w:marTop w:val="0"/>
              <w:marBottom w:val="0"/>
              <w:divBdr>
                <w:top w:val="none" w:sz="0" w:space="0" w:color="auto"/>
                <w:left w:val="none" w:sz="0" w:space="0" w:color="auto"/>
                <w:bottom w:val="none" w:sz="0" w:space="0" w:color="auto"/>
                <w:right w:val="none" w:sz="0" w:space="0" w:color="auto"/>
              </w:divBdr>
            </w:div>
            <w:div w:id="181165730">
              <w:marLeft w:val="0"/>
              <w:marRight w:val="0"/>
              <w:marTop w:val="0"/>
              <w:marBottom w:val="0"/>
              <w:divBdr>
                <w:top w:val="none" w:sz="0" w:space="0" w:color="auto"/>
                <w:left w:val="none" w:sz="0" w:space="0" w:color="auto"/>
                <w:bottom w:val="none" w:sz="0" w:space="0" w:color="auto"/>
                <w:right w:val="none" w:sz="0" w:space="0" w:color="auto"/>
              </w:divBdr>
            </w:div>
            <w:div w:id="460077218">
              <w:marLeft w:val="0"/>
              <w:marRight w:val="0"/>
              <w:marTop w:val="0"/>
              <w:marBottom w:val="0"/>
              <w:divBdr>
                <w:top w:val="none" w:sz="0" w:space="0" w:color="auto"/>
                <w:left w:val="none" w:sz="0" w:space="0" w:color="auto"/>
                <w:bottom w:val="none" w:sz="0" w:space="0" w:color="auto"/>
                <w:right w:val="none" w:sz="0" w:space="0" w:color="auto"/>
              </w:divBdr>
            </w:div>
            <w:div w:id="829105648">
              <w:marLeft w:val="0"/>
              <w:marRight w:val="0"/>
              <w:marTop w:val="0"/>
              <w:marBottom w:val="0"/>
              <w:divBdr>
                <w:top w:val="none" w:sz="0" w:space="0" w:color="auto"/>
                <w:left w:val="none" w:sz="0" w:space="0" w:color="auto"/>
                <w:bottom w:val="none" w:sz="0" w:space="0" w:color="auto"/>
                <w:right w:val="none" w:sz="0" w:space="0" w:color="auto"/>
              </w:divBdr>
            </w:div>
            <w:div w:id="192379440">
              <w:marLeft w:val="0"/>
              <w:marRight w:val="0"/>
              <w:marTop w:val="0"/>
              <w:marBottom w:val="0"/>
              <w:divBdr>
                <w:top w:val="none" w:sz="0" w:space="0" w:color="auto"/>
                <w:left w:val="none" w:sz="0" w:space="0" w:color="auto"/>
                <w:bottom w:val="none" w:sz="0" w:space="0" w:color="auto"/>
                <w:right w:val="none" w:sz="0" w:space="0" w:color="auto"/>
              </w:divBdr>
            </w:div>
            <w:div w:id="544367975">
              <w:marLeft w:val="0"/>
              <w:marRight w:val="0"/>
              <w:marTop w:val="0"/>
              <w:marBottom w:val="0"/>
              <w:divBdr>
                <w:top w:val="none" w:sz="0" w:space="0" w:color="auto"/>
                <w:left w:val="none" w:sz="0" w:space="0" w:color="auto"/>
                <w:bottom w:val="none" w:sz="0" w:space="0" w:color="auto"/>
                <w:right w:val="none" w:sz="0" w:space="0" w:color="auto"/>
              </w:divBdr>
            </w:div>
            <w:div w:id="1366322950">
              <w:marLeft w:val="0"/>
              <w:marRight w:val="0"/>
              <w:marTop w:val="0"/>
              <w:marBottom w:val="0"/>
              <w:divBdr>
                <w:top w:val="none" w:sz="0" w:space="0" w:color="auto"/>
                <w:left w:val="none" w:sz="0" w:space="0" w:color="auto"/>
                <w:bottom w:val="none" w:sz="0" w:space="0" w:color="auto"/>
                <w:right w:val="none" w:sz="0" w:space="0" w:color="auto"/>
              </w:divBdr>
            </w:div>
            <w:div w:id="1656108897">
              <w:marLeft w:val="0"/>
              <w:marRight w:val="0"/>
              <w:marTop w:val="0"/>
              <w:marBottom w:val="0"/>
              <w:divBdr>
                <w:top w:val="none" w:sz="0" w:space="0" w:color="auto"/>
                <w:left w:val="none" w:sz="0" w:space="0" w:color="auto"/>
                <w:bottom w:val="none" w:sz="0" w:space="0" w:color="auto"/>
                <w:right w:val="none" w:sz="0" w:space="0" w:color="auto"/>
              </w:divBdr>
            </w:div>
            <w:div w:id="212355298">
              <w:marLeft w:val="0"/>
              <w:marRight w:val="0"/>
              <w:marTop w:val="0"/>
              <w:marBottom w:val="0"/>
              <w:divBdr>
                <w:top w:val="none" w:sz="0" w:space="0" w:color="auto"/>
                <w:left w:val="none" w:sz="0" w:space="0" w:color="auto"/>
                <w:bottom w:val="none" w:sz="0" w:space="0" w:color="auto"/>
                <w:right w:val="none" w:sz="0" w:space="0" w:color="auto"/>
              </w:divBdr>
            </w:div>
            <w:div w:id="285815800">
              <w:marLeft w:val="0"/>
              <w:marRight w:val="0"/>
              <w:marTop w:val="0"/>
              <w:marBottom w:val="0"/>
              <w:divBdr>
                <w:top w:val="none" w:sz="0" w:space="0" w:color="auto"/>
                <w:left w:val="none" w:sz="0" w:space="0" w:color="auto"/>
                <w:bottom w:val="none" w:sz="0" w:space="0" w:color="auto"/>
                <w:right w:val="none" w:sz="0" w:space="0" w:color="auto"/>
              </w:divBdr>
            </w:div>
            <w:div w:id="1023629660">
              <w:marLeft w:val="0"/>
              <w:marRight w:val="0"/>
              <w:marTop w:val="0"/>
              <w:marBottom w:val="0"/>
              <w:divBdr>
                <w:top w:val="none" w:sz="0" w:space="0" w:color="auto"/>
                <w:left w:val="none" w:sz="0" w:space="0" w:color="auto"/>
                <w:bottom w:val="none" w:sz="0" w:space="0" w:color="auto"/>
                <w:right w:val="none" w:sz="0" w:space="0" w:color="auto"/>
              </w:divBdr>
            </w:div>
            <w:div w:id="773862855">
              <w:marLeft w:val="0"/>
              <w:marRight w:val="0"/>
              <w:marTop w:val="0"/>
              <w:marBottom w:val="0"/>
              <w:divBdr>
                <w:top w:val="none" w:sz="0" w:space="0" w:color="auto"/>
                <w:left w:val="none" w:sz="0" w:space="0" w:color="auto"/>
                <w:bottom w:val="none" w:sz="0" w:space="0" w:color="auto"/>
                <w:right w:val="none" w:sz="0" w:space="0" w:color="auto"/>
              </w:divBdr>
            </w:div>
            <w:div w:id="1018772449">
              <w:marLeft w:val="0"/>
              <w:marRight w:val="0"/>
              <w:marTop w:val="0"/>
              <w:marBottom w:val="0"/>
              <w:divBdr>
                <w:top w:val="none" w:sz="0" w:space="0" w:color="auto"/>
                <w:left w:val="none" w:sz="0" w:space="0" w:color="auto"/>
                <w:bottom w:val="none" w:sz="0" w:space="0" w:color="auto"/>
                <w:right w:val="none" w:sz="0" w:space="0" w:color="auto"/>
              </w:divBdr>
            </w:div>
            <w:div w:id="850485159">
              <w:marLeft w:val="0"/>
              <w:marRight w:val="0"/>
              <w:marTop w:val="0"/>
              <w:marBottom w:val="0"/>
              <w:divBdr>
                <w:top w:val="none" w:sz="0" w:space="0" w:color="auto"/>
                <w:left w:val="none" w:sz="0" w:space="0" w:color="auto"/>
                <w:bottom w:val="none" w:sz="0" w:space="0" w:color="auto"/>
                <w:right w:val="none" w:sz="0" w:space="0" w:color="auto"/>
              </w:divBdr>
            </w:div>
            <w:div w:id="645863654">
              <w:marLeft w:val="0"/>
              <w:marRight w:val="0"/>
              <w:marTop w:val="0"/>
              <w:marBottom w:val="0"/>
              <w:divBdr>
                <w:top w:val="none" w:sz="0" w:space="0" w:color="auto"/>
                <w:left w:val="none" w:sz="0" w:space="0" w:color="auto"/>
                <w:bottom w:val="none" w:sz="0" w:space="0" w:color="auto"/>
                <w:right w:val="none" w:sz="0" w:space="0" w:color="auto"/>
              </w:divBdr>
            </w:div>
            <w:div w:id="1009257895">
              <w:marLeft w:val="0"/>
              <w:marRight w:val="0"/>
              <w:marTop w:val="0"/>
              <w:marBottom w:val="0"/>
              <w:divBdr>
                <w:top w:val="none" w:sz="0" w:space="0" w:color="auto"/>
                <w:left w:val="none" w:sz="0" w:space="0" w:color="auto"/>
                <w:bottom w:val="none" w:sz="0" w:space="0" w:color="auto"/>
                <w:right w:val="none" w:sz="0" w:space="0" w:color="auto"/>
              </w:divBdr>
            </w:div>
            <w:div w:id="969671208">
              <w:marLeft w:val="0"/>
              <w:marRight w:val="0"/>
              <w:marTop w:val="0"/>
              <w:marBottom w:val="0"/>
              <w:divBdr>
                <w:top w:val="none" w:sz="0" w:space="0" w:color="auto"/>
                <w:left w:val="none" w:sz="0" w:space="0" w:color="auto"/>
                <w:bottom w:val="none" w:sz="0" w:space="0" w:color="auto"/>
                <w:right w:val="none" w:sz="0" w:space="0" w:color="auto"/>
              </w:divBdr>
            </w:div>
            <w:div w:id="1072041324">
              <w:marLeft w:val="0"/>
              <w:marRight w:val="0"/>
              <w:marTop w:val="0"/>
              <w:marBottom w:val="0"/>
              <w:divBdr>
                <w:top w:val="none" w:sz="0" w:space="0" w:color="auto"/>
                <w:left w:val="none" w:sz="0" w:space="0" w:color="auto"/>
                <w:bottom w:val="none" w:sz="0" w:space="0" w:color="auto"/>
                <w:right w:val="none" w:sz="0" w:space="0" w:color="auto"/>
              </w:divBdr>
            </w:div>
            <w:div w:id="1692102094">
              <w:marLeft w:val="0"/>
              <w:marRight w:val="0"/>
              <w:marTop w:val="0"/>
              <w:marBottom w:val="0"/>
              <w:divBdr>
                <w:top w:val="none" w:sz="0" w:space="0" w:color="auto"/>
                <w:left w:val="none" w:sz="0" w:space="0" w:color="auto"/>
                <w:bottom w:val="none" w:sz="0" w:space="0" w:color="auto"/>
                <w:right w:val="none" w:sz="0" w:space="0" w:color="auto"/>
              </w:divBdr>
            </w:div>
            <w:div w:id="852915427">
              <w:marLeft w:val="0"/>
              <w:marRight w:val="0"/>
              <w:marTop w:val="0"/>
              <w:marBottom w:val="0"/>
              <w:divBdr>
                <w:top w:val="none" w:sz="0" w:space="0" w:color="auto"/>
                <w:left w:val="none" w:sz="0" w:space="0" w:color="auto"/>
                <w:bottom w:val="none" w:sz="0" w:space="0" w:color="auto"/>
                <w:right w:val="none" w:sz="0" w:space="0" w:color="auto"/>
              </w:divBdr>
            </w:div>
            <w:div w:id="1675493501">
              <w:marLeft w:val="0"/>
              <w:marRight w:val="0"/>
              <w:marTop w:val="0"/>
              <w:marBottom w:val="0"/>
              <w:divBdr>
                <w:top w:val="none" w:sz="0" w:space="0" w:color="auto"/>
                <w:left w:val="none" w:sz="0" w:space="0" w:color="auto"/>
                <w:bottom w:val="none" w:sz="0" w:space="0" w:color="auto"/>
                <w:right w:val="none" w:sz="0" w:space="0" w:color="auto"/>
              </w:divBdr>
            </w:div>
            <w:div w:id="1235045677">
              <w:marLeft w:val="0"/>
              <w:marRight w:val="0"/>
              <w:marTop w:val="0"/>
              <w:marBottom w:val="0"/>
              <w:divBdr>
                <w:top w:val="none" w:sz="0" w:space="0" w:color="auto"/>
                <w:left w:val="none" w:sz="0" w:space="0" w:color="auto"/>
                <w:bottom w:val="none" w:sz="0" w:space="0" w:color="auto"/>
                <w:right w:val="none" w:sz="0" w:space="0" w:color="auto"/>
              </w:divBdr>
            </w:div>
            <w:div w:id="1268346692">
              <w:marLeft w:val="0"/>
              <w:marRight w:val="0"/>
              <w:marTop w:val="0"/>
              <w:marBottom w:val="0"/>
              <w:divBdr>
                <w:top w:val="none" w:sz="0" w:space="0" w:color="auto"/>
                <w:left w:val="none" w:sz="0" w:space="0" w:color="auto"/>
                <w:bottom w:val="none" w:sz="0" w:space="0" w:color="auto"/>
                <w:right w:val="none" w:sz="0" w:space="0" w:color="auto"/>
              </w:divBdr>
            </w:div>
            <w:div w:id="861866294">
              <w:marLeft w:val="0"/>
              <w:marRight w:val="0"/>
              <w:marTop w:val="0"/>
              <w:marBottom w:val="0"/>
              <w:divBdr>
                <w:top w:val="none" w:sz="0" w:space="0" w:color="auto"/>
                <w:left w:val="none" w:sz="0" w:space="0" w:color="auto"/>
                <w:bottom w:val="none" w:sz="0" w:space="0" w:color="auto"/>
                <w:right w:val="none" w:sz="0" w:space="0" w:color="auto"/>
              </w:divBdr>
            </w:div>
            <w:div w:id="1615790485">
              <w:marLeft w:val="0"/>
              <w:marRight w:val="0"/>
              <w:marTop w:val="0"/>
              <w:marBottom w:val="0"/>
              <w:divBdr>
                <w:top w:val="none" w:sz="0" w:space="0" w:color="auto"/>
                <w:left w:val="none" w:sz="0" w:space="0" w:color="auto"/>
                <w:bottom w:val="none" w:sz="0" w:space="0" w:color="auto"/>
                <w:right w:val="none" w:sz="0" w:space="0" w:color="auto"/>
              </w:divBdr>
            </w:div>
            <w:div w:id="980622472">
              <w:marLeft w:val="0"/>
              <w:marRight w:val="0"/>
              <w:marTop w:val="0"/>
              <w:marBottom w:val="0"/>
              <w:divBdr>
                <w:top w:val="none" w:sz="0" w:space="0" w:color="auto"/>
                <w:left w:val="none" w:sz="0" w:space="0" w:color="auto"/>
                <w:bottom w:val="none" w:sz="0" w:space="0" w:color="auto"/>
                <w:right w:val="none" w:sz="0" w:space="0" w:color="auto"/>
              </w:divBdr>
            </w:div>
            <w:div w:id="649407928">
              <w:marLeft w:val="0"/>
              <w:marRight w:val="0"/>
              <w:marTop w:val="0"/>
              <w:marBottom w:val="0"/>
              <w:divBdr>
                <w:top w:val="none" w:sz="0" w:space="0" w:color="auto"/>
                <w:left w:val="none" w:sz="0" w:space="0" w:color="auto"/>
                <w:bottom w:val="none" w:sz="0" w:space="0" w:color="auto"/>
                <w:right w:val="none" w:sz="0" w:space="0" w:color="auto"/>
              </w:divBdr>
            </w:div>
            <w:div w:id="243103151">
              <w:marLeft w:val="0"/>
              <w:marRight w:val="0"/>
              <w:marTop w:val="0"/>
              <w:marBottom w:val="0"/>
              <w:divBdr>
                <w:top w:val="none" w:sz="0" w:space="0" w:color="auto"/>
                <w:left w:val="none" w:sz="0" w:space="0" w:color="auto"/>
                <w:bottom w:val="none" w:sz="0" w:space="0" w:color="auto"/>
                <w:right w:val="none" w:sz="0" w:space="0" w:color="auto"/>
              </w:divBdr>
            </w:div>
            <w:div w:id="1831015313">
              <w:marLeft w:val="0"/>
              <w:marRight w:val="0"/>
              <w:marTop w:val="0"/>
              <w:marBottom w:val="0"/>
              <w:divBdr>
                <w:top w:val="none" w:sz="0" w:space="0" w:color="auto"/>
                <w:left w:val="none" w:sz="0" w:space="0" w:color="auto"/>
                <w:bottom w:val="none" w:sz="0" w:space="0" w:color="auto"/>
                <w:right w:val="none" w:sz="0" w:space="0" w:color="auto"/>
              </w:divBdr>
            </w:div>
            <w:div w:id="936208265">
              <w:marLeft w:val="0"/>
              <w:marRight w:val="0"/>
              <w:marTop w:val="0"/>
              <w:marBottom w:val="0"/>
              <w:divBdr>
                <w:top w:val="none" w:sz="0" w:space="0" w:color="auto"/>
                <w:left w:val="none" w:sz="0" w:space="0" w:color="auto"/>
                <w:bottom w:val="none" w:sz="0" w:space="0" w:color="auto"/>
                <w:right w:val="none" w:sz="0" w:space="0" w:color="auto"/>
              </w:divBdr>
            </w:div>
            <w:div w:id="532840246">
              <w:marLeft w:val="0"/>
              <w:marRight w:val="0"/>
              <w:marTop w:val="0"/>
              <w:marBottom w:val="0"/>
              <w:divBdr>
                <w:top w:val="none" w:sz="0" w:space="0" w:color="auto"/>
                <w:left w:val="none" w:sz="0" w:space="0" w:color="auto"/>
                <w:bottom w:val="none" w:sz="0" w:space="0" w:color="auto"/>
                <w:right w:val="none" w:sz="0" w:space="0" w:color="auto"/>
              </w:divBdr>
            </w:div>
            <w:div w:id="1715041788">
              <w:marLeft w:val="0"/>
              <w:marRight w:val="0"/>
              <w:marTop w:val="0"/>
              <w:marBottom w:val="0"/>
              <w:divBdr>
                <w:top w:val="none" w:sz="0" w:space="0" w:color="auto"/>
                <w:left w:val="none" w:sz="0" w:space="0" w:color="auto"/>
                <w:bottom w:val="none" w:sz="0" w:space="0" w:color="auto"/>
                <w:right w:val="none" w:sz="0" w:space="0" w:color="auto"/>
              </w:divBdr>
            </w:div>
            <w:div w:id="13306479">
              <w:marLeft w:val="0"/>
              <w:marRight w:val="0"/>
              <w:marTop w:val="0"/>
              <w:marBottom w:val="0"/>
              <w:divBdr>
                <w:top w:val="none" w:sz="0" w:space="0" w:color="auto"/>
                <w:left w:val="none" w:sz="0" w:space="0" w:color="auto"/>
                <w:bottom w:val="none" w:sz="0" w:space="0" w:color="auto"/>
                <w:right w:val="none" w:sz="0" w:space="0" w:color="auto"/>
              </w:divBdr>
            </w:div>
            <w:div w:id="1642928483">
              <w:marLeft w:val="0"/>
              <w:marRight w:val="0"/>
              <w:marTop w:val="0"/>
              <w:marBottom w:val="0"/>
              <w:divBdr>
                <w:top w:val="none" w:sz="0" w:space="0" w:color="auto"/>
                <w:left w:val="none" w:sz="0" w:space="0" w:color="auto"/>
                <w:bottom w:val="none" w:sz="0" w:space="0" w:color="auto"/>
                <w:right w:val="none" w:sz="0" w:space="0" w:color="auto"/>
              </w:divBdr>
            </w:div>
            <w:div w:id="1896158611">
              <w:marLeft w:val="0"/>
              <w:marRight w:val="0"/>
              <w:marTop w:val="0"/>
              <w:marBottom w:val="0"/>
              <w:divBdr>
                <w:top w:val="none" w:sz="0" w:space="0" w:color="auto"/>
                <w:left w:val="none" w:sz="0" w:space="0" w:color="auto"/>
                <w:bottom w:val="none" w:sz="0" w:space="0" w:color="auto"/>
                <w:right w:val="none" w:sz="0" w:space="0" w:color="auto"/>
              </w:divBdr>
            </w:div>
            <w:div w:id="910433529">
              <w:marLeft w:val="0"/>
              <w:marRight w:val="0"/>
              <w:marTop w:val="0"/>
              <w:marBottom w:val="0"/>
              <w:divBdr>
                <w:top w:val="none" w:sz="0" w:space="0" w:color="auto"/>
                <w:left w:val="none" w:sz="0" w:space="0" w:color="auto"/>
                <w:bottom w:val="none" w:sz="0" w:space="0" w:color="auto"/>
                <w:right w:val="none" w:sz="0" w:space="0" w:color="auto"/>
              </w:divBdr>
            </w:div>
            <w:div w:id="245504489">
              <w:marLeft w:val="0"/>
              <w:marRight w:val="0"/>
              <w:marTop w:val="0"/>
              <w:marBottom w:val="0"/>
              <w:divBdr>
                <w:top w:val="none" w:sz="0" w:space="0" w:color="auto"/>
                <w:left w:val="none" w:sz="0" w:space="0" w:color="auto"/>
                <w:bottom w:val="none" w:sz="0" w:space="0" w:color="auto"/>
                <w:right w:val="none" w:sz="0" w:space="0" w:color="auto"/>
              </w:divBdr>
            </w:div>
            <w:div w:id="315451929">
              <w:marLeft w:val="0"/>
              <w:marRight w:val="0"/>
              <w:marTop w:val="0"/>
              <w:marBottom w:val="0"/>
              <w:divBdr>
                <w:top w:val="none" w:sz="0" w:space="0" w:color="auto"/>
                <w:left w:val="none" w:sz="0" w:space="0" w:color="auto"/>
                <w:bottom w:val="none" w:sz="0" w:space="0" w:color="auto"/>
                <w:right w:val="none" w:sz="0" w:space="0" w:color="auto"/>
              </w:divBdr>
            </w:div>
            <w:div w:id="1728190120">
              <w:marLeft w:val="0"/>
              <w:marRight w:val="0"/>
              <w:marTop w:val="0"/>
              <w:marBottom w:val="0"/>
              <w:divBdr>
                <w:top w:val="none" w:sz="0" w:space="0" w:color="auto"/>
                <w:left w:val="none" w:sz="0" w:space="0" w:color="auto"/>
                <w:bottom w:val="none" w:sz="0" w:space="0" w:color="auto"/>
                <w:right w:val="none" w:sz="0" w:space="0" w:color="auto"/>
              </w:divBdr>
            </w:div>
            <w:div w:id="1264533985">
              <w:marLeft w:val="0"/>
              <w:marRight w:val="0"/>
              <w:marTop w:val="0"/>
              <w:marBottom w:val="0"/>
              <w:divBdr>
                <w:top w:val="none" w:sz="0" w:space="0" w:color="auto"/>
                <w:left w:val="none" w:sz="0" w:space="0" w:color="auto"/>
                <w:bottom w:val="none" w:sz="0" w:space="0" w:color="auto"/>
                <w:right w:val="none" w:sz="0" w:space="0" w:color="auto"/>
              </w:divBdr>
            </w:div>
            <w:div w:id="1982467268">
              <w:marLeft w:val="0"/>
              <w:marRight w:val="0"/>
              <w:marTop w:val="0"/>
              <w:marBottom w:val="0"/>
              <w:divBdr>
                <w:top w:val="none" w:sz="0" w:space="0" w:color="auto"/>
                <w:left w:val="none" w:sz="0" w:space="0" w:color="auto"/>
                <w:bottom w:val="none" w:sz="0" w:space="0" w:color="auto"/>
                <w:right w:val="none" w:sz="0" w:space="0" w:color="auto"/>
              </w:divBdr>
            </w:div>
            <w:div w:id="1304583059">
              <w:marLeft w:val="0"/>
              <w:marRight w:val="0"/>
              <w:marTop w:val="0"/>
              <w:marBottom w:val="0"/>
              <w:divBdr>
                <w:top w:val="none" w:sz="0" w:space="0" w:color="auto"/>
                <w:left w:val="none" w:sz="0" w:space="0" w:color="auto"/>
                <w:bottom w:val="none" w:sz="0" w:space="0" w:color="auto"/>
                <w:right w:val="none" w:sz="0" w:space="0" w:color="auto"/>
              </w:divBdr>
            </w:div>
            <w:div w:id="1000887380">
              <w:marLeft w:val="0"/>
              <w:marRight w:val="0"/>
              <w:marTop w:val="0"/>
              <w:marBottom w:val="0"/>
              <w:divBdr>
                <w:top w:val="none" w:sz="0" w:space="0" w:color="auto"/>
                <w:left w:val="none" w:sz="0" w:space="0" w:color="auto"/>
                <w:bottom w:val="none" w:sz="0" w:space="0" w:color="auto"/>
                <w:right w:val="none" w:sz="0" w:space="0" w:color="auto"/>
              </w:divBdr>
            </w:div>
            <w:div w:id="736053113">
              <w:marLeft w:val="0"/>
              <w:marRight w:val="0"/>
              <w:marTop w:val="0"/>
              <w:marBottom w:val="0"/>
              <w:divBdr>
                <w:top w:val="none" w:sz="0" w:space="0" w:color="auto"/>
                <w:left w:val="none" w:sz="0" w:space="0" w:color="auto"/>
                <w:bottom w:val="none" w:sz="0" w:space="0" w:color="auto"/>
                <w:right w:val="none" w:sz="0" w:space="0" w:color="auto"/>
              </w:divBdr>
            </w:div>
            <w:div w:id="446507881">
              <w:marLeft w:val="0"/>
              <w:marRight w:val="0"/>
              <w:marTop w:val="0"/>
              <w:marBottom w:val="0"/>
              <w:divBdr>
                <w:top w:val="none" w:sz="0" w:space="0" w:color="auto"/>
                <w:left w:val="none" w:sz="0" w:space="0" w:color="auto"/>
                <w:bottom w:val="none" w:sz="0" w:space="0" w:color="auto"/>
                <w:right w:val="none" w:sz="0" w:space="0" w:color="auto"/>
              </w:divBdr>
            </w:div>
            <w:div w:id="1917132571">
              <w:marLeft w:val="0"/>
              <w:marRight w:val="0"/>
              <w:marTop w:val="0"/>
              <w:marBottom w:val="0"/>
              <w:divBdr>
                <w:top w:val="none" w:sz="0" w:space="0" w:color="auto"/>
                <w:left w:val="none" w:sz="0" w:space="0" w:color="auto"/>
                <w:bottom w:val="none" w:sz="0" w:space="0" w:color="auto"/>
                <w:right w:val="none" w:sz="0" w:space="0" w:color="auto"/>
              </w:divBdr>
            </w:div>
            <w:div w:id="1920291068">
              <w:marLeft w:val="0"/>
              <w:marRight w:val="0"/>
              <w:marTop w:val="0"/>
              <w:marBottom w:val="0"/>
              <w:divBdr>
                <w:top w:val="none" w:sz="0" w:space="0" w:color="auto"/>
                <w:left w:val="none" w:sz="0" w:space="0" w:color="auto"/>
                <w:bottom w:val="none" w:sz="0" w:space="0" w:color="auto"/>
                <w:right w:val="none" w:sz="0" w:space="0" w:color="auto"/>
              </w:divBdr>
            </w:div>
            <w:div w:id="1960644653">
              <w:marLeft w:val="0"/>
              <w:marRight w:val="0"/>
              <w:marTop w:val="0"/>
              <w:marBottom w:val="0"/>
              <w:divBdr>
                <w:top w:val="none" w:sz="0" w:space="0" w:color="auto"/>
                <w:left w:val="none" w:sz="0" w:space="0" w:color="auto"/>
                <w:bottom w:val="none" w:sz="0" w:space="0" w:color="auto"/>
                <w:right w:val="none" w:sz="0" w:space="0" w:color="auto"/>
              </w:divBdr>
            </w:div>
            <w:div w:id="584534062">
              <w:marLeft w:val="0"/>
              <w:marRight w:val="0"/>
              <w:marTop w:val="0"/>
              <w:marBottom w:val="0"/>
              <w:divBdr>
                <w:top w:val="none" w:sz="0" w:space="0" w:color="auto"/>
                <w:left w:val="none" w:sz="0" w:space="0" w:color="auto"/>
                <w:bottom w:val="none" w:sz="0" w:space="0" w:color="auto"/>
                <w:right w:val="none" w:sz="0" w:space="0" w:color="auto"/>
              </w:divBdr>
            </w:div>
            <w:div w:id="566185322">
              <w:marLeft w:val="0"/>
              <w:marRight w:val="0"/>
              <w:marTop w:val="0"/>
              <w:marBottom w:val="0"/>
              <w:divBdr>
                <w:top w:val="none" w:sz="0" w:space="0" w:color="auto"/>
                <w:left w:val="none" w:sz="0" w:space="0" w:color="auto"/>
                <w:bottom w:val="none" w:sz="0" w:space="0" w:color="auto"/>
                <w:right w:val="none" w:sz="0" w:space="0" w:color="auto"/>
              </w:divBdr>
            </w:div>
            <w:div w:id="1929148054">
              <w:marLeft w:val="0"/>
              <w:marRight w:val="0"/>
              <w:marTop w:val="0"/>
              <w:marBottom w:val="0"/>
              <w:divBdr>
                <w:top w:val="none" w:sz="0" w:space="0" w:color="auto"/>
                <w:left w:val="none" w:sz="0" w:space="0" w:color="auto"/>
                <w:bottom w:val="none" w:sz="0" w:space="0" w:color="auto"/>
                <w:right w:val="none" w:sz="0" w:space="0" w:color="auto"/>
              </w:divBdr>
            </w:div>
          </w:divsChild>
        </w:div>
        <w:div w:id="78259088">
          <w:marLeft w:val="0"/>
          <w:marRight w:val="0"/>
          <w:marTop w:val="0"/>
          <w:marBottom w:val="0"/>
          <w:divBdr>
            <w:top w:val="none" w:sz="0" w:space="0" w:color="auto"/>
            <w:left w:val="none" w:sz="0" w:space="0" w:color="auto"/>
            <w:bottom w:val="none" w:sz="0" w:space="0" w:color="auto"/>
            <w:right w:val="none" w:sz="0" w:space="0" w:color="auto"/>
          </w:divBdr>
        </w:div>
        <w:div w:id="1195457182">
          <w:marLeft w:val="0"/>
          <w:marRight w:val="0"/>
          <w:marTop w:val="0"/>
          <w:marBottom w:val="0"/>
          <w:divBdr>
            <w:top w:val="none" w:sz="0" w:space="0" w:color="auto"/>
            <w:left w:val="none" w:sz="0" w:space="0" w:color="auto"/>
            <w:bottom w:val="none" w:sz="0" w:space="0" w:color="auto"/>
            <w:right w:val="none" w:sz="0" w:space="0" w:color="auto"/>
          </w:divBdr>
        </w:div>
        <w:div w:id="1701738993">
          <w:marLeft w:val="0"/>
          <w:marRight w:val="0"/>
          <w:marTop w:val="0"/>
          <w:marBottom w:val="0"/>
          <w:divBdr>
            <w:top w:val="none" w:sz="0" w:space="0" w:color="auto"/>
            <w:left w:val="none" w:sz="0" w:space="0" w:color="auto"/>
            <w:bottom w:val="none" w:sz="0" w:space="0" w:color="auto"/>
            <w:right w:val="none" w:sz="0" w:space="0" w:color="auto"/>
          </w:divBdr>
        </w:div>
        <w:div w:id="656111591">
          <w:marLeft w:val="0"/>
          <w:marRight w:val="0"/>
          <w:marTop w:val="0"/>
          <w:marBottom w:val="0"/>
          <w:divBdr>
            <w:top w:val="none" w:sz="0" w:space="0" w:color="auto"/>
            <w:left w:val="none" w:sz="0" w:space="0" w:color="auto"/>
            <w:bottom w:val="none" w:sz="0" w:space="0" w:color="auto"/>
            <w:right w:val="none" w:sz="0" w:space="0" w:color="auto"/>
          </w:divBdr>
        </w:div>
        <w:div w:id="370035090">
          <w:marLeft w:val="0"/>
          <w:marRight w:val="0"/>
          <w:marTop w:val="0"/>
          <w:marBottom w:val="0"/>
          <w:divBdr>
            <w:top w:val="none" w:sz="0" w:space="0" w:color="auto"/>
            <w:left w:val="none" w:sz="0" w:space="0" w:color="auto"/>
            <w:bottom w:val="none" w:sz="0" w:space="0" w:color="auto"/>
            <w:right w:val="none" w:sz="0" w:space="0" w:color="auto"/>
          </w:divBdr>
        </w:div>
        <w:div w:id="114179912">
          <w:marLeft w:val="0"/>
          <w:marRight w:val="0"/>
          <w:marTop w:val="0"/>
          <w:marBottom w:val="0"/>
          <w:divBdr>
            <w:top w:val="none" w:sz="0" w:space="0" w:color="auto"/>
            <w:left w:val="none" w:sz="0" w:space="0" w:color="auto"/>
            <w:bottom w:val="none" w:sz="0" w:space="0" w:color="auto"/>
            <w:right w:val="none" w:sz="0" w:space="0" w:color="auto"/>
          </w:divBdr>
        </w:div>
        <w:div w:id="924531367">
          <w:marLeft w:val="0"/>
          <w:marRight w:val="0"/>
          <w:marTop w:val="0"/>
          <w:marBottom w:val="0"/>
          <w:divBdr>
            <w:top w:val="none" w:sz="0" w:space="0" w:color="auto"/>
            <w:left w:val="none" w:sz="0" w:space="0" w:color="auto"/>
            <w:bottom w:val="none" w:sz="0" w:space="0" w:color="auto"/>
            <w:right w:val="none" w:sz="0" w:space="0" w:color="auto"/>
          </w:divBdr>
        </w:div>
        <w:div w:id="726032818">
          <w:marLeft w:val="0"/>
          <w:marRight w:val="0"/>
          <w:marTop w:val="0"/>
          <w:marBottom w:val="0"/>
          <w:divBdr>
            <w:top w:val="none" w:sz="0" w:space="0" w:color="auto"/>
            <w:left w:val="none" w:sz="0" w:space="0" w:color="auto"/>
            <w:bottom w:val="none" w:sz="0" w:space="0" w:color="auto"/>
            <w:right w:val="none" w:sz="0" w:space="0" w:color="auto"/>
          </w:divBdr>
        </w:div>
        <w:div w:id="40790359">
          <w:marLeft w:val="0"/>
          <w:marRight w:val="0"/>
          <w:marTop w:val="0"/>
          <w:marBottom w:val="0"/>
          <w:divBdr>
            <w:top w:val="none" w:sz="0" w:space="0" w:color="auto"/>
            <w:left w:val="none" w:sz="0" w:space="0" w:color="auto"/>
            <w:bottom w:val="none" w:sz="0" w:space="0" w:color="auto"/>
            <w:right w:val="none" w:sz="0" w:space="0" w:color="auto"/>
          </w:divBdr>
        </w:div>
        <w:div w:id="405691162">
          <w:marLeft w:val="0"/>
          <w:marRight w:val="0"/>
          <w:marTop w:val="0"/>
          <w:marBottom w:val="0"/>
          <w:divBdr>
            <w:top w:val="none" w:sz="0" w:space="0" w:color="auto"/>
            <w:left w:val="none" w:sz="0" w:space="0" w:color="auto"/>
            <w:bottom w:val="none" w:sz="0" w:space="0" w:color="auto"/>
            <w:right w:val="none" w:sz="0" w:space="0" w:color="auto"/>
          </w:divBdr>
          <w:divsChild>
            <w:div w:id="1622153091">
              <w:marLeft w:val="0"/>
              <w:marRight w:val="0"/>
              <w:marTop w:val="0"/>
              <w:marBottom w:val="0"/>
              <w:divBdr>
                <w:top w:val="none" w:sz="0" w:space="0" w:color="auto"/>
                <w:left w:val="none" w:sz="0" w:space="0" w:color="auto"/>
                <w:bottom w:val="none" w:sz="0" w:space="0" w:color="auto"/>
                <w:right w:val="none" w:sz="0" w:space="0" w:color="auto"/>
              </w:divBdr>
            </w:div>
            <w:div w:id="162626360">
              <w:marLeft w:val="0"/>
              <w:marRight w:val="0"/>
              <w:marTop w:val="0"/>
              <w:marBottom w:val="0"/>
              <w:divBdr>
                <w:top w:val="none" w:sz="0" w:space="0" w:color="auto"/>
                <w:left w:val="none" w:sz="0" w:space="0" w:color="auto"/>
                <w:bottom w:val="none" w:sz="0" w:space="0" w:color="auto"/>
                <w:right w:val="none" w:sz="0" w:space="0" w:color="auto"/>
              </w:divBdr>
            </w:div>
            <w:div w:id="909191331">
              <w:marLeft w:val="0"/>
              <w:marRight w:val="0"/>
              <w:marTop w:val="0"/>
              <w:marBottom w:val="0"/>
              <w:divBdr>
                <w:top w:val="none" w:sz="0" w:space="0" w:color="auto"/>
                <w:left w:val="none" w:sz="0" w:space="0" w:color="auto"/>
                <w:bottom w:val="none" w:sz="0" w:space="0" w:color="auto"/>
                <w:right w:val="none" w:sz="0" w:space="0" w:color="auto"/>
              </w:divBdr>
            </w:div>
          </w:divsChild>
        </w:div>
        <w:div w:id="280186997">
          <w:marLeft w:val="0"/>
          <w:marRight w:val="0"/>
          <w:marTop w:val="0"/>
          <w:marBottom w:val="0"/>
          <w:divBdr>
            <w:top w:val="none" w:sz="0" w:space="0" w:color="auto"/>
            <w:left w:val="none" w:sz="0" w:space="0" w:color="auto"/>
            <w:bottom w:val="none" w:sz="0" w:space="0" w:color="auto"/>
            <w:right w:val="none" w:sz="0" w:space="0" w:color="auto"/>
          </w:divBdr>
        </w:div>
        <w:div w:id="739060738">
          <w:marLeft w:val="0"/>
          <w:marRight w:val="0"/>
          <w:marTop w:val="0"/>
          <w:marBottom w:val="0"/>
          <w:divBdr>
            <w:top w:val="none" w:sz="0" w:space="0" w:color="auto"/>
            <w:left w:val="none" w:sz="0" w:space="0" w:color="auto"/>
            <w:bottom w:val="none" w:sz="0" w:space="0" w:color="auto"/>
            <w:right w:val="none" w:sz="0" w:space="0" w:color="auto"/>
          </w:divBdr>
        </w:div>
        <w:div w:id="1728412011">
          <w:marLeft w:val="0"/>
          <w:marRight w:val="0"/>
          <w:marTop w:val="0"/>
          <w:marBottom w:val="0"/>
          <w:divBdr>
            <w:top w:val="none" w:sz="0" w:space="0" w:color="auto"/>
            <w:left w:val="none" w:sz="0" w:space="0" w:color="auto"/>
            <w:bottom w:val="none" w:sz="0" w:space="0" w:color="auto"/>
            <w:right w:val="none" w:sz="0" w:space="0" w:color="auto"/>
          </w:divBdr>
        </w:div>
        <w:div w:id="960257809">
          <w:marLeft w:val="0"/>
          <w:marRight w:val="0"/>
          <w:marTop w:val="0"/>
          <w:marBottom w:val="0"/>
          <w:divBdr>
            <w:top w:val="none" w:sz="0" w:space="0" w:color="auto"/>
            <w:left w:val="none" w:sz="0" w:space="0" w:color="auto"/>
            <w:bottom w:val="none" w:sz="0" w:space="0" w:color="auto"/>
            <w:right w:val="none" w:sz="0" w:space="0" w:color="auto"/>
          </w:divBdr>
        </w:div>
        <w:div w:id="888537235">
          <w:marLeft w:val="0"/>
          <w:marRight w:val="0"/>
          <w:marTop w:val="0"/>
          <w:marBottom w:val="0"/>
          <w:divBdr>
            <w:top w:val="none" w:sz="0" w:space="0" w:color="auto"/>
            <w:left w:val="none" w:sz="0" w:space="0" w:color="auto"/>
            <w:bottom w:val="none" w:sz="0" w:space="0" w:color="auto"/>
            <w:right w:val="none" w:sz="0" w:space="0" w:color="auto"/>
          </w:divBdr>
        </w:div>
        <w:div w:id="305203114">
          <w:marLeft w:val="0"/>
          <w:marRight w:val="0"/>
          <w:marTop w:val="0"/>
          <w:marBottom w:val="0"/>
          <w:divBdr>
            <w:top w:val="none" w:sz="0" w:space="0" w:color="auto"/>
            <w:left w:val="none" w:sz="0" w:space="0" w:color="auto"/>
            <w:bottom w:val="none" w:sz="0" w:space="0" w:color="auto"/>
            <w:right w:val="none" w:sz="0" w:space="0" w:color="auto"/>
          </w:divBdr>
        </w:div>
        <w:div w:id="1862041104">
          <w:marLeft w:val="0"/>
          <w:marRight w:val="0"/>
          <w:marTop w:val="0"/>
          <w:marBottom w:val="0"/>
          <w:divBdr>
            <w:top w:val="none" w:sz="0" w:space="0" w:color="auto"/>
            <w:left w:val="none" w:sz="0" w:space="0" w:color="auto"/>
            <w:bottom w:val="none" w:sz="0" w:space="0" w:color="auto"/>
            <w:right w:val="none" w:sz="0" w:space="0" w:color="auto"/>
          </w:divBdr>
          <w:divsChild>
            <w:div w:id="417754534">
              <w:marLeft w:val="0"/>
              <w:marRight w:val="0"/>
              <w:marTop w:val="0"/>
              <w:marBottom w:val="0"/>
              <w:divBdr>
                <w:top w:val="none" w:sz="0" w:space="0" w:color="auto"/>
                <w:left w:val="none" w:sz="0" w:space="0" w:color="auto"/>
                <w:bottom w:val="none" w:sz="0" w:space="0" w:color="auto"/>
                <w:right w:val="none" w:sz="0" w:space="0" w:color="auto"/>
              </w:divBdr>
            </w:div>
            <w:div w:id="830216286">
              <w:marLeft w:val="0"/>
              <w:marRight w:val="0"/>
              <w:marTop w:val="0"/>
              <w:marBottom w:val="0"/>
              <w:divBdr>
                <w:top w:val="none" w:sz="0" w:space="0" w:color="auto"/>
                <w:left w:val="none" w:sz="0" w:space="0" w:color="auto"/>
                <w:bottom w:val="none" w:sz="0" w:space="0" w:color="auto"/>
                <w:right w:val="none" w:sz="0" w:space="0" w:color="auto"/>
              </w:divBdr>
            </w:div>
            <w:div w:id="1331526472">
              <w:marLeft w:val="0"/>
              <w:marRight w:val="0"/>
              <w:marTop w:val="0"/>
              <w:marBottom w:val="0"/>
              <w:divBdr>
                <w:top w:val="none" w:sz="0" w:space="0" w:color="auto"/>
                <w:left w:val="none" w:sz="0" w:space="0" w:color="auto"/>
                <w:bottom w:val="none" w:sz="0" w:space="0" w:color="auto"/>
                <w:right w:val="none" w:sz="0" w:space="0" w:color="auto"/>
              </w:divBdr>
            </w:div>
            <w:div w:id="471799431">
              <w:marLeft w:val="0"/>
              <w:marRight w:val="0"/>
              <w:marTop w:val="0"/>
              <w:marBottom w:val="0"/>
              <w:divBdr>
                <w:top w:val="none" w:sz="0" w:space="0" w:color="auto"/>
                <w:left w:val="none" w:sz="0" w:space="0" w:color="auto"/>
                <w:bottom w:val="none" w:sz="0" w:space="0" w:color="auto"/>
                <w:right w:val="none" w:sz="0" w:space="0" w:color="auto"/>
              </w:divBdr>
            </w:div>
            <w:div w:id="910233242">
              <w:marLeft w:val="0"/>
              <w:marRight w:val="0"/>
              <w:marTop w:val="0"/>
              <w:marBottom w:val="0"/>
              <w:divBdr>
                <w:top w:val="none" w:sz="0" w:space="0" w:color="auto"/>
                <w:left w:val="none" w:sz="0" w:space="0" w:color="auto"/>
                <w:bottom w:val="none" w:sz="0" w:space="0" w:color="auto"/>
                <w:right w:val="none" w:sz="0" w:space="0" w:color="auto"/>
              </w:divBdr>
            </w:div>
            <w:div w:id="860971671">
              <w:marLeft w:val="0"/>
              <w:marRight w:val="0"/>
              <w:marTop w:val="0"/>
              <w:marBottom w:val="0"/>
              <w:divBdr>
                <w:top w:val="none" w:sz="0" w:space="0" w:color="auto"/>
                <w:left w:val="none" w:sz="0" w:space="0" w:color="auto"/>
                <w:bottom w:val="none" w:sz="0" w:space="0" w:color="auto"/>
                <w:right w:val="none" w:sz="0" w:space="0" w:color="auto"/>
              </w:divBdr>
            </w:div>
          </w:divsChild>
        </w:div>
        <w:div w:id="1750735578">
          <w:marLeft w:val="0"/>
          <w:marRight w:val="0"/>
          <w:marTop w:val="0"/>
          <w:marBottom w:val="0"/>
          <w:divBdr>
            <w:top w:val="none" w:sz="0" w:space="0" w:color="auto"/>
            <w:left w:val="none" w:sz="0" w:space="0" w:color="auto"/>
            <w:bottom w:val="none" w:sz="0" w:space="0" w:color="auto"/>
            <w:right w:val="none" w:sz="0" w:space="0" w:color="auto"/>
          </w:divBdr>
        </w:div>
        <w:div w:id="941110623">
          <w:marLeft w:val="0"/>
          <w:marRight w:val="0"/>
          <w:marTop w:val="0"/>
          <w:marBottom w:val="0"/>
          <w:divBdr>
            <w:top w:val="none" w:sz="0" w:space="0" w:color="auto"/>
            <w:left w:val="none" w:sz="0" w:space="0" w:color="auto"/>
            <w:bottom w:val="none" w:sz="0" w:space="0" w:color="auto"/>
            <w:right w:val="none" w:sz="0" w:space="0" w:color="auto"/>
          </w:divBdr>
        </w:div>
        <w:div w:id="527912503">
          <w:marLeft w:val="0"/>
          <w:marRight w:val="0"/>
          <w:marTop w:val="0"/>
          <w:marBottom w:val="0"/>
          <w:divBdr>
            <w:top w:val="none" w:sz="0" w:space="0" w:color="auto"/>
            <w:left w:val="none" w:sz="0" w:space="0" w:color="auto"/>
            <w:bottom w:val="none" w:sz="0" w:space="0" w:color="auto"/>
            <w:right w:val="none" w:sz="0" w:space="0" w:color="auto"/>
          </w:divBdr>
        </w:div>
        <w:div w:id="228538067">
          <w:marLeft w:val="0"/>
          <w:marRight w:val="0"/>
          <w:marTop w:val="0"/>
          <w:marBottom w:val="0"/>
          <w:divBdr>
            <w:top w:val="none" w:sz="0" w:space="0" w:color="auto"/>
            <w:left w:val="none" w:sz="0" w:space="0" w:color="auto"/>
            <w:bottom w:val="none" w:sz="0" w:space="0" w:color="auto"/>
            <w:right w:val="none" w:sz="0" w:space="0" w:color="auto"/>
          </w:divBdr>
        </w:div>
        <w:div w:id="1517229402">
          <w:marLeft w:val="0"/>
          <w:marRight w:val="0"/>
          <w:marTop w:val="0"/>
          <w:marBottom w:val="0"/>
          <w:divBdr>
            <w:top w:val="none" w:sz="0" w:space="0" w:color="auto"/>
            <w:left w:val="none" w:sz="0" w:space="0" w:color="auto"/>
            <w:bottom w:val="none" w:sz="0" w:space="0" w:color="auto"/>
            <w:right w:val="none" w:sz="0" w:space="0" w:color="auto"/>
          </w:divBdr>
        </w:div>
        <w:div w:id="1738479729">
          <w:marLeft w:val="0"/>
          <w:marRight w:val="0"/>
          <w:marTop w:val="0"/>
          <w:marBottom w:val="0"/>
          <w:divBdr>
            <w:top w:val="none" w:sz="0" w:space="0" w:color="auto"/>
            <w:left w:val="none" w:sz="0" w:space="0" w:color="auto"/>
            <w:bottom w:val="none" w:sz="0" w:space="0" w:color="auto"/>
            <w:right w:val="none" w:sz="0" w:space="0" w:color="auto"/>
          </w:divBdr>
        </w:div>
        <w:div w:id="725296386">
          <w:marLeft w:val="0"/>
          <w:marRight w:val="0"/>
          <w:marTop w:val="0"/>
          <w:marBottom w:val="0"/>
          <w:divBdr>
            <w:top w:val="none" w:sz="0" w:space="0" w:color="auto"/>
            <w:left w:val="none" w:sz="0" w:space="0" w:color="auto"/>
            <w:bottom w:val="none" w:sz="0" w:space="0" w:color="auto"/>
            <w:right w:val="none" w:sz="0" w:space="0" w:color="auto"/>
          </w:divBdr>
        </w:div>
        <w:div w:id="96952430">
          <w:marLeft w:val="0"/>
          <w:marRight w:val="0"/>
          <w:marTop w:val="0"/>
          <w:marBottom w:val="0"/>
          <w:divBdr>
            <w:top w:val="none" w:sz="0" w:space="0" w:color="auto"/>
            <w:left w:val="none" w:sz="0" w:space="0" w:color="auto"/>
            <w:bottom w:val="none" w:sz="0" w:space="0" w:color="auto"/>
            <w:right w:val="none" w:sz="0" w:space="0" w:color="auto"/>
          </w:divBdr>
        </w:div>
        <w:div w:id="1985311646">
          <w:marLeft w:val="0"/>
          <w:marRight w:val="0"/>
          <w:marTop w:val="0"/>
          <w:marBottom w:val="0"/>
          <w:divBdr>
            <w:top w:val="none" w:sz="0" w:space="0" w:color="auto"/>
            <w:left w:val="none" w:sz="0" w:space="0" w:color="auto"/>
            <w:bottom w:val="none" w:sz="0" w:space="0" w:color="auto"/>
            <w:right w:val="none" w:sz="0" w:space="0" w:color="auto"/>
          </w:divBdr>
        </w:div>
        <w:div w:id="1156190310">
          <w:marLeft w:val="0"/>
          <w:marRight w:val="0"/>
          <w:marTop w:val="0"/>
          <w:marBottom w:val="0"/>
          <w:divBdr>
            <w:top w:val="none" w:sz="0" w:space="0" w:color="auto"/>
            <w:left w:val="none" w:sz="0" w:space="0" w:color="auto"/>
            <w:bottom w:val="none" w:sz="0" w:space="0" w:color="auto"/>
            <w:right w:val="none" w:sz="0" w:space="0" w:color="auto"/>
          </w:divBdr>
        </w:div>
        <w:div w:id="719203995">
          <w:marLeft w:val="0"/>
          <w:marRight w:val="0"/>
          <w:marTop w:val="0"/>
          <w:marBottom w:val="0"/>
          <w:divBdr>
            <w:top w:val="none" w:sz="0" w:space="0" w:color="auto"/>
            <w:left w:val="none" w:sz="0" w:space="0" w:color="auto"/>
            <w:bottom w:val="none" w:sz="0" w:space="0" w:color="auto"/>
            <w:right w:val="none" w:sz="0" w:space="0" w:color="auto"/>
          </w:divBdr>
        </w:div>
        <w:div w:id="908998709">
          <w:marLeft w:val="0"/>
          <w:marRight w:val="0"/>
          <w:marTop w:val="0"/>
          <w:marBottom w:val="0"/>
          <w:divBdr>
            <w:top w:val="none" w:sz="0" w:space="0" w:color="auto"/>
            <w:left w:val="none" w:sz="0" w:space="0" w:color="auto"/>
            <w:bottom w:val="none" w:sz="0" w:space="0" w:color="auto"/>
            <w:right w:val="none" w:sz="0" w:space="0" w:color="auto"/>
          </w:divBdr>
        </w:div>
        <w:div w:id="1436438826">
          <w:marLeft w:val="0"/>
          <w:marRight w:val="0"/>
          <w:marTop w:val="0"/>
          <w:marBottom w:val="0"/>
          <w:divBdr>
            <w:top w:val="none" w:sz="0" w:space="0" w:color="auto"/>
            <w:left w:val="none" w:sz="0" w:space="0" w:color="auto"/>
            <w:bottom w:val="none" w:sz="0" w:space="0" w:color="auto"/>
            <w:right w:val="none" w:sz="0" w:space="0" w:color="auto"/>
          </w:divBdr>
        </w:div>
        <w:div w:id="1361276350">
          <w:marLeft w:val="0"/>
          <w:marRight w:val="0"/>
          <w:marTop w:val="0"/>
          <w:marBottom w:val="0"/>
          <w:divBdr>
            <w:top w:val="none" w:sz="0" w:space="0" w:color="auto"/>
            <w:left w:val="none" w:sz="0" w:space="0" w:color="auto"/>
            <w:bottom w:val="none" w:sz="0" w:space="0" w:color="auto"/>
            <w:right w:val="none" w:sz="0" w:space="0" w:color="auto"/>
          </w:divBdr>
        </w:div>
        <w:div w:id="58479495">
          <w:marLeft w:val="0"/>
          <w:marRight w:val="0"/>
          <w:marTop w:val="0"/>
          <w:marBottom w:val="0"/>
          <w:divBdr>
            <w:top w:val="none" w:sz="0" w:space="0" w:color="auto"/>
            <w:left w:val="none" w:sz="0" w:space="0" w:color="auto"/>
            <w:bottom w:val="none" w:sz="0" w:space="0" w:color="auto"/>
            <w:right w:val="none" w:sz="0" w:space="0" w:color="auto"/>
          </w:divBdr>
        </w:div>
        <w:div w:id="226691352">
          <w:marLeft w:val="0"/>
          <w:marRight w:val="0"/>
          <w:marTop w:val="0"/>
          <w:marBottom w:val="0"/>
          <w:divBdr>
            <w:top w:val="none" w:sz="0" w:space="0" w:color="auto"/>
            <w:left w:val="none" w:sz="0" w:space="0" w:color="auto"/>
            <w:bottom w:val="none" w:sz="0" w:space="0" w:color="auto"/>
            <w:right w:val="none" w:sz="0" w:space="0" w:color="auto"/>
          </w:divBdr>
        </w:div>
        <w:div w:id="1661882969">
          <w:marLeft w:val="0"/>
          <w:marRight w:val="0"/>
          <w:marTop w:val="0"/>
          <w:marBottom w:val="0"/>
          <w:divBdr>
            <w:top w:val="none" w:sz="0" w:space="0" w:color="auto"/>
            <w:left w:val="none" w:sz="0" w:space="0" w:color="auto"/>
            <w:bottom w:val="none" w:sz="0" w:space="0" w:color="auto"/>
            <w:right w:val="none" w:sz="0" w:space="0" w:color="auto"/>
          </w:divBdr>
        </w:div>
        <w:div w:id="950547950">
          <w:marLeft w:val="0"/>
          <w:marRight w:val="0"/>
          <w:marTop w:val="0"/>
          <w:marBottom w:val="0"/>
          <w:divBdr>
            <w:top w:val="none" w:sz="0" w:space="0" w:color="auto"/>
            <w:left w:val="none" w:sz="0" w:space="0" w:color="auto"/>
            <w:bottom w:val="none" w:sz="0" w:space="0" w:color="auto"/>
            <w:right w:val="none" w:sz="0" w:space="0" w:color="auto"/>
          </w:divBdr>
        </w:div>
        <w:div w:id="230694785">
          <w:marLeft w:val="0"/>
          <w:marRight w:val="0"/>
          <w:marTop w:val="0"/>
          <w:marBottom w:val="0"/>
          <w:divBdr>
            <w:top w:val="none" w:sz="0" w:space="0" w:color="auto"/>
            <w:left w:val="none" w:sz="0" w:space="0" w:color="auto"/>
            <w:bottom w:val="none" w:sz="0" w:space="0" w:color="auto"/>
            <w:right w:val="none" w:sz="0" w:space="0" w:color="auto"/>
          </w:divBdr>
        </w:div>
        <w:div w:id="414864757">
          <w:marLeft w:val="0"/>
          <w:marRight w:val="0"/>
          <w:marTop w:val="0"/>
          <w:marBottom w:val="0"/>
          <w:divBdr>
            <w:top w:val="none" w:sz="0" w:space="0" w:color="auto"/>
            <w:left w:val="none" w:sz="0" w:space="0" w:color="auto"/>
            <w:bottom w:val="none" w:sz="0" w:space="0" w:color="auto"/>
            <w:right w:val="none" w:sz="0" w:space="0" w:color="auto"/>
          </w:divBdr>
        </w:div>
        <w:div w:id="993099693">
          <w:marLeft w:val="0"/>
          <w:marRight w:val="0"/>
          <w:marTop w:val="0"/>
          <w:marBottom w:val="0"/>
          <w:divBdr>
            <w:top w:val="none" w:sz="0" w:space="0" w:color="auto"/>
            <w:left w:val="none" w:sz="0" w:space="0" w:color="auto"/>
            <w:bottom w:val="none" w:sz="0" w:space="0" w:color="auto"/>
            <w:right w:val="none" w:sz="0" w:space="0" w:color="auto"/>
          </w:divBdr>
        </w:div>
        <w:div w:id="1979414211">
          <w:marLeft w:val="0"/>
          <w:marRight w:val="0"/>
          <w:marTop w:val="0"/>
          <w:marBottom w:val="0"/>
          <w:divBdr>
            <w:top w:val="none" w:sz="0" w:space="0" w:color="auto"/>
            <w:left w:val="none" w:sz="0" w:space="0" w:color="auto"/>
            <w:bottom w:val="none" w:sz="0" w:space="0" w:color="auto"/>
            <w:right w:val="none" w:sz="0" w:space="0" w:color="auto"/>
          </w:divBdr>
          <w:divsChild>
            <w:div w:id="1312101420">
              <w:marLeft w:val="0"/>
              <w:marRight w:val="0"/>
              <w:marTop w:val="0"/>
              <w:marBottom w:val="0"/>
              <w:divBdr>
                <w:top w:val="none" w:sz="0" w:space="0" w:color="auto"/>
                <w:left w:val="none" w:sz="0" w:space="0" w:color="auto"/>
                <w:bottom w:val="none" w:sz="0" w:space="0" w:color="auto"/>
                <w:right w:val="none" w:sz="0" w:space="0" w:color="auto"/>
              </w:divBdr>
            </w:div>
          </w:divsChild>
        </w:div>
        <w:div w:id="1913730598">
          <w:marLeft w:val="0"/>
          <w:marRight w:val="0"/>
          <w:marTop w:val="0"/>
          <w:marBottom w:val="0"/>
          <w:divBdr>
            <w:top w:val="none" w:sz="0" w:space="0" w:color="auto"/>
            <w:left w:val="none" w:sz="0" w:space="0" w:color="auto"/>
            <w:bottom w:val="none" w:sz="0" w:space="0" w:color="auto"/>
            <w:right w:val="none" w:sz="0" w:space="0" w:color="auto"/>
          </w:divBdr>
          <w:divsChild>
            <w:div w:id="1151293259">
              <w:marLeft w:val="0"/>
              <w:marRight w:val="0"/>
              <w:marTop w:val="0"/>
              <w:marBottom w:val="0"/>
              <w:divBdr>
                <w:top w:val="none" w:sz="0" w:space="0" w:color="auto"/>
                <w:left w:val="none" w:sz="0" w:space="0" w:color="auto"/>
                <w:bottom w:val="none" w:sz="0" w:space="0" w:color="auto"/>
                <w:right w:val="none" w:sz="0" w:space="0" w:color="auto"/>
              </w:divBdr>
            </w:div>
            <w:div w:id="14969957">
              <w:marLeft w:val="0"/>
              <w:marRight w:val="0"/>
              <w:marTop w:val="0"/>
              <w:marBottom w:val="0"/>
              <w:divBdr>
                <w:top w:val="none" w:sz="0" w:space="0" w:color="auto"/>
                <w:left w:val="none" w:sz="0" w:space="0" w:color="auto"/>
                <w:bottom w:val="none" w:sz="0" w:space="0" w:color="auto"/>
                <w:right w:val="none" w:sz="0" w:space="0" w:color="auto"/>
              </w:divBdr>
            </w:div>
            <w:div w:id="404257894">
              <w:marLeft w:val="0"/>
              <w:marRight w:val="0"/>
              <w:marTop w:val="0"/>
              <w:marBottom w:val="0"/>
              <w:divBdr>
                <w:top w:val="none" w:sz="0" w:space="0" w:color="auto"/>
                <w:left w:val="none" w:sz="0" w:space="0" w:color="auto"/>
                <w:bottom w:val="none" w:sz="0" w:space="0" w:color="auto"/>
                <w:right w:val="none" w:sz="0" w:space="0" w:color="auto"/>
              </w:divBdr>
            </w:div>
          </w:divsChild>
        </w:div>
        <w:div w:id="1874809323">
          <w:marLeft w:val="0"/>
          <w:marRight w:val="0"/>
          <w:marTop w:val="0"/>
          <w:marBottom w:val="0"/>
          <w:divBdr>
            <w:top w:val="none" w:sz="0" w:space="0" w:color="auto"/>
            <w:left w:val="none" w:sz="0" w:space="0" w:color="auto"/>
            <w:bottom w:val="none" w:sz="0" w:space="0" w:color="auto"/>
            <w:right w:val="none" w:sz="0" w:space="0" w:color="auto"/>
          </w:divBdr>
        </w:div>
        <w:div w:id="1440948058">
          <w:marLeft w:val="0"/>
          <w:marRight w:val="0"/>
          <w:marTop w:val="0"/>
          <w:marBottom w:val="0"/>
          <w:divBdr>
            <w:top w:val="none" w:sz="0" w:space="0" w:color="auto"/>
            <w:left w:val="none" w:sz="0" w:space="0" w:color="auto"/>
            <w:bottom w:val="none" w:sz="0" w:space="0" w:color="auto"/>
            <w:right w:val="none" w:sz="0" w:space="0" w:color="auto"/>
          </w:divBdr>
        </w:div>
        <w:div w:id="1217670196">
          <w:marLeft w:val="0"/>
          <w:marRight w:val="0"/>
          <w:marTop w:val="0"/>
          <w:marBottom w:val="0"/>
          <w:divBdr>
            <w:top w:val="none" w:sz="0" w:space="0" w:color="auto"/>
            <w:left w:val="none" w:sz="0" w:space="0" w:color="auto"/>
            <w:bottom w:val="none" w:sz="0" w:space="0" w:color="auto"/>
            <w:right w:val="none" w:sz="0" w:space="0" w:color="auto"/>
          </w:divBdr>
        </w:div>
        <w:div w:id="1129592365">
          <w:marLeft w:val="0"/>
          <w:marRight w:val="0"/>
          <w:marTop w:val="0"/>
          <w:marBottom w:val="0"/>
          <w:divBdr>
            <w:top w:val="none" w:sz="0" w:space="0" w:color="auto"/>
            <w:left w:val="none" w:sz="0" w:space="0" w:color="auto"/>
            <w:bottom w:val="none" w:sz="0" w:space="0" w:color="auto"/>
            <w:right w:val="none" w:sz="0" w:space="0" w:color="auto"/>
          </w:divBdr>
          <w:divsChild>
            <w:div w:id="2136369618">
              <w:marLeft w:val="0"/>
              <w:marRight w:val="0"/>
              <w:marTop w:val="0"/>
              <w:marBottom w:val="0"/>
              <w:divBdr>
                <w:top w:val="none" w:sz="0" w:space="0" w:color="auto"/>
                <w:left w:val="none" w:sz="0" w:space="0" w:color="auto"/>
                <w:bottom w:val="none" w:sz="0" w:space="0" w:color="auto"/>
                <w:right w:val="none" w:sz="0" w:space="0" w:color="auto"/>
              </w:divBdr>
              <w:divsChild>
                <w:div w:id="1646425648">
                  <w:marLeft w:val="0"/>
                  <w:marRight w:val="0"/>
                  <w:marTop w:val="0"/>
                  <w:marBottom w:val="0"/>
                  <w:divBdr>
                    <w:top w:val="none" w:sz="0" w:space="0" w:color="auto"/>
                    <w:left w:val="none" w:sz="0" w:space="0" w:color="auto"/>
                    <w:bottom w:val="none" w:sz="0" w:space="0" w:color="auto"/>
                    <w:right w:val="none" w:sz="0" w:space="0" w:color="auto"/>
                  </w:divBdr>
                </w:div>
                <w:div w:id="879240478">
                  <w:marLeft w:val="0"/>
                  <w:marRight w:val="0"/>
                  <w:marTop w:val="0"/>
                  <w:marBottom w:val="0"/>
                  <w:divBdr>
                    <w:top w:val="none" w:sz="0" w:space="0" w:color="auto"/>
                    <w:left w:val="none" w:sz="0" w:space="0" w:color="auto"/>
                    <w:bottom w:val="none" w:sz="0" w:space="0" w:color="auto"/>
                    <w:right w:val="none" w:sz="0" w:space="0" w:color="auto"/>
                  </w:divBdr>
                </w:div>
                <w:div w:id="234095489">
                  <w:marLeft w:val="0"/>
                  <w:marRight w:val="0"/>
                  <w:marTop w:val="0"/>
                  <w:marBottom w:val="0"/>
                  <w:divBdr>
                    <w:top w:val="none" w:sz="0" w:space="0" w:color="auto"/>
                    <w:left w:val="none" w:sz="0" w:space="0" w:color="auto"/>
                    <w:bottom w:val="none" w:sz="0" w:space="0" w:color="auto"/>
                    <w:right w:val="none" w:sz="0" w:space="0" w:color="auto"/>
                  </w:divBdr>
                </w:div>
                <w:div w:id="1981034669">
                  <w:marLeft w:val="0"/>
                  <w:marRight w:val="0"/>
                  <w:marTop w:val="0"/>
                  <w:marBottom w:val="0"/>
                  <w:divBdr>
                    <w:top w:val="none" w:sz="0" w:space="0" w:color="auto"/>
                    <w:left w:val="none" w:sz="0" w:space="0" w:color="auto"/>
                    <w:bottom w:val="none" w:sz="0" w:space="0" w:color="auto"/>
                    <w:right w:val="none" w:sz="0" w:space="0" w:color="auto"/>
                  </w:divBdr>
                </w:div>
                <w:div w:id="1684626993">
                  <w:marLeft w:val="0"/>
                  <w:marRight w:val="0"/>
                  <w:marTop w:val="0"/>
                  <w:marBottom w:val="0"/>
                  <w:divBdr>
                    <w:top w:val="none" w:sz="0" w:space="0" w:color="auto"/>
                    <w:left w:val="none" w:sz="0" w:space="0" w:color="auto"/>
                    <w:bottom w:val="none" w:sz="0" w:space="0" w:color="auto"/>
                    <w:right w:val="none" w:sz="0" w:space="0" w:color="auto"/>
                  </w:divBdr>
                </w:div>
                <w:div w:id="615870171">
                  <w:marLeft w:val="0"/>
                  <w:marRight w:val="0"/>
                  <w:marTop w:val="0"/>
                  <w:marBottom w:val="0"/>
                  <w:divBdr>
                    <w:top w:val="none" w:sz="0" w:space="0" w:color="auto"/>
                    <w:left w:val="none" w:sz="0" w:space="0" w:color="auto"/>
                    <w:bottom w:val="none" w:sz="0" w:space="0" w:color="auto"/>
                    <w:right w:val="none" w:sz="0" w:space="0" w:color="auto"/>
                  </w:divBdr>
                </w:div>
                <w:div w:id="1992247790">
                  <w:marLeft w:val="0"/>
                  <w:marRight w:val="0"/>
                  <w:marTop w:val="0"/>
                  <w:marBottom w:val="0"/>
                  <w:divBdr>
                    <w:top w:val="none" w:sz="0" w:space="0" w:color="auto"/>
                    <w:left w:val="none" w:sz="0" w:space="0" w:color="auto"/>
                    <w:bottom w:val="none" w:sz="0" w:space="0" w:color="auto"/>
                    <w:right w:val="none" w:sz="0" w:space="0" w:color="auto"/>
                  </w:divBdr>
                </w:div>
                <w:div w:id="1494956307">
                  <w:marLeft w:val="0"/>
                  <w:marRight w:val="0"/>
                  <w:marTop w:val="0"/>
                  <w:marBottom w:val="0"/>
                  <w:divBdr>
                    <w:top w:val="none" w:sz="0" w:space="0" w:color="auto"/>
                    <w:left w:val="none" w:sz="0" w:space="0" w:color="auto"/>
                    <w:bottom w:val="none" w:sz="0" w:space="0" w:color="auto"/>
                    <w:right w:val="none" w:sz="0" w:space="0" w:color="auto"/>
                  </w:divBdr>
                </w:div>
                <w:div w:id="7129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0918">
          <w:marLeft w:val="0"/>
          <w:marRight w:val="0"/>
          <w:marTop w:val="0"/>
          <w:marBottom w:val="0"/>
          <w:divBdr>
            <w:top w:val="none" w:sz="0" w:space="0" w:color="auto"/>
            <w:left w:val="none" w:sz="0" w:space="0" w:color="auto"/>
            <w:bottom w:val="none" w:sz="0" w:space="0" w:color="auto"/>
            <w:right w:val="none" w:sz="0" w:space="0" w:color="auto"/>
          </w:divBdr>
        </w:div>
        <w:div w:id="728378998">
          <w:marLeft w:val="0"/>
          <w:marRight w:val="0"/>
          <w:marTop w:val="0"/>
          <w:marBottom w:val="0"/>
          <w:divBdr>
            <w:top w:val="none" w:sz="0" w:space="0" w:color="auto"/>
            <w:left w:val="none" w:sz="0" w:space="0" w:color="auto"/>
            <w:bottom w:val="none" w:sz="0" w:space="0" w:color="auto"/>
            <w:right w:val="none" w:sz="0" w:space="0" w:color="auto"/>
          </w:divBdr>
        </w:div>
        <w:div w:id="67966838">
          <w:marLeft w:val="0"/>
          <w:marRight w:val="0"/>
          <w:marTop w:val="0"/>
          <w:marBottom w:val="0"/>
          <w:divBdr>
            <w:top w:val="none" w:sz="0" w:space="0" w:color="auto"/>
            <w:left w:val="none" w:sz="0" w:space="0" w:color="auto"/>
            <w:bottom w:val="none" w:sz="0" w:space="0" w:color="auto"/>
            <w:right w:val="none" w:sz="0" w:space="0" w:color="auto"/>
          </w:divBdr>
        </w:div>
        <w:div w:id="641275986">
          <w:marLeft w:val="0"/>
          <w:marRight w:val="0"/>
          <w:marTop w:val="0"/>
          <w:marBottom w:val="0"/>
          <w:divBdr>
            <w:top w:val="none" w:sz="0" w:space="0" w:color="auto"/>
            <w:left w:val="none" w:sz="0" w:space="0" w:color="auto"/>
            <w:bottom w:val="none" w:sz="0" w:space="0" w:color="auto"/>
            <w:right w:val="none" w:sz="0" w:space="0" w:color="auto"/>
          </w:divBdr>
        </w:div>
        <w:div w:id="313607028">
          <w:marLeft w:val="0"/>
          <w:marRight w:val="0"/>
          <w:marTop w:val="0"/>
          <w:marBottom w:val="0"/>
          <w:divBdr>
            <w:top w:val="none" w:sz="0" w:space="0" w:color="auto"/>
            <w:left w:val="none" w:sz="0" w:space="0" w:color="auto"/>
            <w:bottom w:val="none" w:sz="0" w:space="0" w:color="auto"/>
            <w:right w:val="none" w:sz="0" w:space="0" w:color="auto"/>
          </w:divBdr>
        </w:div>
        <w:div w:id="413208167">
          <w:marLeft w:val="0"/>
          <w:marRight w:val="0"/>
          <w:marTop w:val="0"/>
          <w:marBottom w:val="0"/>
          <w:divBdr>
            <w:top w:val="none" w:sz="0" w:space="0" w:color="auto"/>
            <w:left w:val="none" w:sz="0" w:space="0" w:color="auto"/>
            <w:bottom w:val="none" w:sz="0" w:space="0" w:color="auto"/>
            <w:right w:val="none" w:sz="0" w:space="0" w:color="auto"/>
          </w:divBdr>
          <w:divsChild>
            <w:div w:id="1196431826">
              <w:marLeft w:val="0"/>
              <w:marRight w:val="0"/>
              <w:marTop w:val="0"/>
              <w:marBottom w:val="0"/>
              <w:divBdr>
                <w:top w:val="none" w:sz="0" w:space="0" w:color="auto"/>
                <w:left w:val="none" w:sz="0" w:space="0" w:color="auto"/>
                <w:bottom w:val="none" w:sz="0" w:space="0" w:color="auto"/>
                <w:right w:val="none" w:sz="0" w:space="0" w:color="auto"/>
              </w:divBdr>
            </w:div>
            <w:div w:id="360278132">
              <w:marLeft w:val="0"/>
              <w:marRight w:val="0"/>
              <w:marTop w:val="0"/>
              <w:marBottom w:val="0"/>
              <w:divBdr>
                <w:top w:val="none" w:sz="0" w:space="0" w:color="auto"/>
                <w:left w:val="none" w:sz="0" w:space="0" w:color="auto"/>
                <w:bottom w:val="none" w:sz="0" w:space="0" w:color="auto"/>
                <w:right w:val="none" w:sz="0" w:space="0" w:color="auto"/>
              </w:divBdr>
            </w:div>
            <w:div w:id="1289702278">
              <w:marLeft w:val="0"/>
              <w:marRight w:val="0"/>
              <w:marTop w:val="0"/>
              <w:marBottom w:val="0"/>
              <w:divBdr>
                <w:top w:val="none" w:sz="0" w:space="0" w:color="auto"/>
                <w:left w:val="none" w:sz="0" w:space="0" w:color="auto"/>
                <w:bottom w:val="none" w:sz="0" w:space="0" w:color="auto"/>
                <w:right w:val="none" w:sz="0" w:space="0" w:color="auto"/>
              </w:divBdr>
            </w:div>
            <w:div w:id="1658652029">
              <w:marLeft w:val="0"/>
              <w:marRight w:val="0"/>
              <w:marTop w:val="0"/>
              <w:marBottom w:val="0"/>
              <w:divBdr>
                <w:top w:val="none" w:sz="0" w:space="0" w:color="auto"/>
                <w:left w:val="none" w:sz="0" w:space="0" w:color="auto"/>
                <w:bottom w:val="none" w:sz="0" w:space="0" w:color="auto"/>
                <w:right w:val="none" w:sz="0" w:space="0" w:color="auto"/>
              </w:divBdr>
            </w:div>
          </w:divsChild>
        </w:div>
        <w:div w:id="303586811">
          <w:marLeft w:val="0"/>
          <w:marRight w:val="0"/>
          <w:marTop w:val="0"/>
          <w:marBottom w:val="0"/>
          <w:divBdr>
            <w:top w:val="none" w:sz="0" w:space="0" w:color="auto"/>
            <w:left w:val="none" w:sz="0" w:space="0" w:color="auto"/>
            <w:bottom w:val="none" w:sz="0" w:space="0" w:color="auto"/>
            <w:right w:val="none" w:sz="0" w:space="0" w:color="auto"/>
          </w:divBdr>
        </w:div>
        <w:div w:id="472065583">
          <w:marLeft w:val="0"/>
          <w:marRight w:val="0"/>
          <w:marTop w:val="0"/>
          <w:marBottom w:val="0"/>
          <w:divBdr>
            <w:top w:val="none" w:sz="0" w:space="0" w:color="auto"/>
            <w:left w:val="none" w:sz="0" w:space="0" w:color="auto"/>
            <w:bottom w:val="none" w:sz="0" w:space="0" w:color="auto"/>
            <w:right w:val="none" w:sz="0" w:space="0" w:color="auto"/>
          </w:divBdr>
        </w:div>
        <w:div w:id="1851411107">
          <w:marLeft w:val="0"/>
          <w:marRight w:val="0"/>
          <w:marTop w:val="0"/>
          <w:marBottom w:val="0"/>
          <w:divBdr>
            <w:top w:val="none" w:sz="0" w:space="0" w:color="auto"/>
            <w:left w:val="none" w:sz="0" w:space="0" w:color="auto"/>
            <w:bottom w:val="none" w:sz="0" w:space="0" w:color="auto"/>
            <w:right w:val="none" w:sz="0" w:space="0" w:color="auto"/>
          </w:divBdr>
        </w:div>
        <w:div w:id="1956138137">
          <w:marLeft w:val="0"/>
          <w:marRight w:val="0"/>
          <w:marTop w:val="0"/>
          <w:marBottom w:val="0"/>
          <w:divBdr>
            <w:top w:val="none" w:sz="0" w:space="0" w:color="auto"/>
            <w:left w:val="none" w:sz="0" w:space="0" w:color="auto"/>
            <w:bottom w:val="none" w:sz="0" w:space="0" w:color="auto"/>
            <w:right w:val="none" w:sz="0" w:space="0" w:color="auto"/>
          </w:divBdr>
        </w:div>
        <w:div w:id="561254334">
          <w:marLeft w:val="0"/>
          <w:marRight w:val="0"/>
          <w:marTop w:val="0"/>
          <w:marBottom w:val="0"/>
          <w:divBdr>
            <w:top w:val="none" w:sz="0" w:space="0" w:color="auto"/>
            <w:left w:val="none" w:sz="0" w:space="0" w:color="auto"/>
            <w:bottom w:val="none" w:sz="0" w:space="0" w:color="auto"/>
            <w:right w:val="none" w:sz="0" w:space="0" w:color="auto"/>
          </w:divBdr>
        </w:div>
        <w:div w:id="185289056">
          <w:marLeft w:val="0"/>
          <w:marRight w:val="0"/>
          <w:marTop w:val="0"/>
          <w:marBottom w:val="0"/>
          <w:divBdr>
            <w:top w:val="none" w:sz="0" w:space="0" w:color="auto"/>
            <w:left w:val="none" w:sz="0" w:space="0" w:color="auto"/>
            <w:bottom w:val="none" w:sz="0" w:space="0" w:color="auto"/>
            <w:right w:val="none" w:sz="0" w:space="0" w:color="auto"/>
          </w:divBdr>
        </w:div>
        <w:div w:id="1526164950">
          <w:marLeft w:val="0"/>
          <w:marRight w:val="0"/>
          <w:marTop w:val="0"/>
          <w:marBottom w:val="0"/>
          <w:divBdr>
            <w:top w:val="none" w:sz="0" w:space="0" w:color="auto"/>
            <w:left w:val="none" w:sz="0" w:space="0" w:color="auto"/>
            <w:bottom w:val="none" w:sz="0" w:space="0" w:color="auto"/>
            <w:right w:val="none" w:sz="0" w:space="0" w:color="auto"/>
          </w:divBdr>
          <w:divsChild>
            <w:div w:id="2088376733">
              <w:marLeft w:val="0"/>
              <w:marRight w:val="0"/>
              <w:marTop w:val="0"/>
              <w:marBottom w:val="0"/>
              <w:divBdr>
                <w:top w:val="none" w:sz="0" w:space="0" w:color="auto"/>
                <w:left w:val="none" w:sz="0" w:space="0" w:color="auto"/>
                <w:bottom w:val="none" w:sz="0" w:space="0" w:color="auto"/>
                <w:right w:val="none" w:sz="0" w:space="0" w:color="auto"/>
              </w:divBdr>
            </w:div>
            <w:div w:id="493449886">
              <w:marLeft w:val="0"/>
              <w:marRight w:val="0"/>
              <w:marTop w:val="0"/>
              <w:marBottom w:val="0"/>
              <w:divBdr>
                <w:top w:val="none" w:sz="0" w:space="0" w:color="auto"/>
                <w:left w:val="none" w:sz="0" w:space="0" w:color="auto"/>
                <w:bottom w:val="none" w:sz="0" w:space="0" w:color="auto"/>
                <w:right w:val="none" w:sz="0" w:space="0" w:color="auto"/>
              </w:divBdr>
            </w:div>
            <w:div w:id="1008092831">
              <w:marLeft w:val="0"/>
              <w:marRight w:val="0"/>
              <w:marTop w:val="0"/>
              <w:marBottom w:val="0"/>
              <w:divBdr>
                <w:top w:val="none" w:sz="0" w:space="0" w:color="auto"/>
                <w:left w:val="none" w:sz="0" w:space="0" w:color="auto"/>
                <w:bottom w:val="none" w:sz="0" w:space="0" w:color="auto"/>
                <w:right w:val="none" w:sz="0" w:space="0" w:color="auto"/>
              </w:divBdr>
            </w:div>
          </w:divsChild>
        </w:div>
        <w:div w:id="1220092848">
          <w:marLeft w:val="0"/>
          <w:marRight w:val="0"/>
          <w:marTop w:val="0"/>
          <w:marBottom w:val="0"/>
          <w:divBdr>
            <w:top w:val="none" w:sz="0" w:space="0" w:color="auto"/>
            <w:left w:val="none" w:sz="0" w:space="0" w:color="auto"/>
            <w:bottom w:val="none" w:sz="0" w:space="0" w:color="auto"/>
            <w:right w:val="none" w:sz="0" w:space="0" w:color="auto"/>
          </w:divBdr>
        </w:div>
        <w:div w:id="907152897">
          <w:marLeft w:val="0"/>
          <w:marRight w:val="0"/>
          <w:marTop w:val="0"/>
          <w:marBottom w:val="0"/>
          <w:divBdr>
            <w:top w:val="none" w:sz="0" w:space="0" w:color="auto"/>
            <w:left w:val="none" w:sz="0" w:space="0" w:color="auto"/>
            <w:bottom w:val="none" w:sz="0" w:space="0" w:color="auto"/>
            <w:right w:val="none" w:sz="0" w:space="0" w:color="auto"/>
          </w:divBdr>
          <w:divsChild>
            <w:div w:id="496305409">
              <w:marLeft w:val="0"/>
              <w:marRight w:val="0"/>
              <w:marTop w:val="0"/>
              <w:marBottom w:val="0"/>
              <w:divBdr>
                <w:top w:val="none" w:sz="0" w:space="0" w:color="auto"/>
                <w:left w:val="none" w:sz="0" w:space="0" w:color="auto"/>
                <w:bottom w:val="none" w:sz="0" w:space="0" w:color="auto"/>
                <w:right w:val="none" w:sz="0" w:space="0" w:color="auto"/>
              </w:divBdr>
            </w:div>
            <w:div w:id="1980452083">
              <w:marLeft w:val="0"/>
              <w:marRight w:val="0"/>
              <w:marTop w:val="0"/>
              <w:marBottom w:val="0"/>
              <w:divBdr>
                <w:top w:val="none" w:sz="0" w:space="0" w:color="auto"/>
                <w:left w:val="none" w:sz="0" w:space="0" w:color="auto"/>
                <w:bottom w:val="none" w:sz="0" w:space="0" w:color="auto"/>
                <w:right w:val="none" w:sz="0" w:space="0" w:color="auto"/>
              </w:divBdr>
            </w:div>
            <w:div w:id="447621509">
              <w:marLeft w:val="0"/>
              <w:marRight w:val="0"/>
              <w:marTop w:val="0"/>
              <w:marBottom w:val="0"/>
              <w:divBdr>
                <w:top w:val="none" w:sz="0" w:space="0" w:color="auto"/>
                <w:left w:val="none" w:sz="0" w:space="0" w:color="auto"/>
                <w:bottom w:val="none" w:sz="0" w:space="0" w:color="auto"/>
                <w:right w:val="none" w:sz="0" w:space="0" w:color="auto"/>
              </w:divBdr>
            </w:div>
            <w:div w:id="1748914245">
              <w:marLeft w:val="0"/>
              <w:marRight w:val="0"/>
              <w:marTop w:val="0"/>
              <w:marBottom w:val="0"/>
              <w:divBdr>
                <w:top w:val="none" w:sz="0" w:space="0" w:color="auto"/>
                <w:left w:val="none" w:sz="0" w:space="0" w:color="auto"/>
                <w:bottom w:val="none" w:sz="0" w:space="0" w:color="auto"/>
                <w:right w:val="none" w:sz="0" w:space="0" w:color="auto"/>
              </w:divBdr>
            </w:div>
            <w:div w:id="140119998">
              <w:marLeft w:val="0"/>
              <w:marRight w:val="0"/>
              <w:marTop w:val="0"/>
              <w:marBottom w:val="0"/>
              <w:divBdr>
                <w:top w:val="none" w:sz="0" w:space="0" w:color="auto"/>
                <w:left w:val="none" w:sz="0" w:space="0" w:color="auto"/>
                <w:bottom w:val="none" w:sz="0" w:space="0" w:color="auto"/>
                <w:right w:val="none" w:sz="0" w:space="0" w:color="auto"/>
              </w:divBdr>
            </w:div>
          </w:divsChild>
        </w:div>
        <w:div w:id="1197427571">
          <w:marLeft w:val="0"/>
          <w:marRight w:val="0"/>
          <w:marTop w:val="0"/>
          <w:marBottom w:val="0"/>
          <w:divBdr>
            <w:top w:val="none" w:sz="0" w:space="0" w:color="auto"/>
            <w:left w:val="none" w:sz="0" w:space="0" w:color="auto"/>
            <w:bottom w:val="none" w:sz="0" w:space="0" w:color="auto"/>
            <w:right w:val="none" w:sz="0" w:space="0" w:color="auto"/>
          </w:divBdr>
        </w:div>
        <w:div w:id="244651593">
          <w:marLeft w:val="0"/>
          <w:marRight w:val="0"/>
          <w:marTop w:val="0"/>
          <w:marBottom w:val="0"/>
          <w:divBdr>
            <w:top w:val="none" w:sz="0" w:space="0" w:color="auto"/>
            <w:left w:val="none" w:sz="0" w:space="0" w:color="auto"/>
            <w:bottom w:val="none" w:sz="0" w:space="0" w:color="auto"/>
            <w:right w:val="none" w:sz="0" w:space="0" w:color="auto"/>
          </w:divBdr>
        </w:div>
        <w:div w:id="396905621">
          <w:marLeft w:val="0"/>
          <w:marRight w:val="0"/>
          <w:marTop w:val="0"/>
          <w:marBottom w:val="0"/>
          <w:divBdr>
            <w:top w:val="none" w:sz="0" w:space="0" w:color="auto"/>
            <w:left w:val="none" w:sz="0" w:space="0" w:color="auto"/>
            <w:bottom w:val="none" w:sz="0" w:space="0" w:color="auto"/>
            <w:right w:val="none" w:sz="0" w:space="0" w:color="auto"/>
          </w:divBdr>
          <w:divsChild>
            <w:div w:id="2108229626">
              <w:marLeft w:val="0"/>
              <w:marRight w:val="0"/>
              <w:marTop w:val="0"/>
              <w:marBottom w:val="0"/>
              <w:divBdr>
                <w:top w:val="none" w:sz="0" w:space="0" w:color="auto"/>
                <w:left w:val="none" w:sz="0" w:space="0" w:color="auto"/>
                <w:bottom w:val="none" w:sz="0" w:space="0" w:color="auto"/>
                <w:right w:val="none" w:sz="0" w:space="0" w:color="auto"/>
              </w:divBdr>
            </w:div>
          </w:divsChild>
        </w:div>
        <w:div w:id="1129471122">
          <w:marLeft w:val="0"/>
          <w:marRight w:val="0"/>
          <w:marTop w:val="0"/>
          <w:marBottom w:val="0"/>
          <w:divBdr>
            <w:top w:val="none" w:sz="0" w:space="0" w:color="auto"/>
            <w:left w:val="none" w:sz="0" w:space="0" w:color="auto"/>
            <w:bottom w:val="none" w:sz="0" w:space="0" w:color="auto"/>
            <w:right w:val="none" w:sz="0" w:space="0" w:color="auto"/>
          </w:divBdr>
          <w:divsChild>
            <w:div w:id="476804562">
              <w:marLeft w:val="0"/>
              <w:marRight w:val="0"/>
              <w:marTop w:val="0"/>
              <w:marBottom w:val="0"/>
              <w:divBdr>
                <w:top w:val="none" w:sz="0" w:space="0" w:color="auto"/>
                <w:left w:val="none" w:sz="0" w:space="0" w:color="auto"/>
                <w:bottom w:val="none" w:sz="0" w:space="0" w:color="auto"/>
                <w:right w:val="none" w:sz="0" w:space="0" w:color="auto"/>
              </w:divBdr>
            </w:div>
            <w:div w:id="560360544">
              <w:marLeft w:val="0"/>
              <w:marRight w:val="0"/>
              <w:marTop w:val="0"/>
              <w:marBottom w:val="0"/>
              <w:divBdr>
                <w:top w:val="none" w:sz="0" w:space="0" w:color="auto"/>
                <w:left w:val="none" w:sz="0" w:space="0" w:color="auto"/>
                <w:bottom w:val="none" w:sz="0" w:space="0" w:color="auto"/>
                <w:right w:val="none" w:sz="0" w:space="0" w:color="auto"/>
              </w:divBdr>
            </w:div>
            <w:div w:id="1038555419">
              <w:marLeft w:val="0"/>
              <w:marRight w:val="0"/>
              <w:marTop w:val="0"/>
              <w:marBottom w:val="0"/>
              <w:divBdr>
                <w:top w:val="none" w:sz="0" w:space="0" w:color="auto"/>
                <w:left w:val="none" w:sz="0" w:space="0" w:color="auto"/>
                <w:bottom w:val="none" w:sz="0" w:space="0" w:color="auto"/>
                <w:right w:val="none" w:sz="0" w:space="0" w:color="auto"/>
              </w:divBdr>
            </w:div>
          </w:divsChild>
        </w:div>
        <w:div w:id="1819835126">
          <w:marLeft w:val="0"/>
          <w:marRight w:val="0"/>
          <w:marTop w:val="0"/>
          <w:marBottom w:val="0"/>
          <w:divBdr>
            <w:top w:val="none" w:sz="0" w:space="0" w:color="auto"/>
            <w:left w:val="none" w:sz="0" w:space="0" w:color="auto"/>
            <w:bottom w:val="none" w:sz="0" w:space="0" w:color="auto"/>
            <w:right w:val="none" w:sz="0" w:space="0" w:color="auto"/>
          </w:divBdr>
        </w:div>
        <w:div w:id="1462923087">
          <w:marLeft w:val="0"/>
          <w:marRight w:val="0"/>
          <w:marTop w:val="0"/>
          <w:marBottom w:val="0"/>
          <w:divBdr>
            <w:top w:val="none" w:sz="0" w:space="0" w:color="auto"/>
            <w:left w:val="none" w:sz="0" w:space="0" w:color="auto"/>
            <w:bottom w:val="none" w:sz="0" w:space="0" w:color="auto"/>
            <w:right w:val="none" w:sz="0" w:space="0" w:color="auto"/>
          </w:divBdr>
        </w:div>
        <w:div w:id="1297445449">
          <w:marLeft w:val="0"/>
          <w:marRight w:val="0"/>
          <w:marTop w:val="0"/>
          <w:marBottom w:val="0"/>
          <w:divBdr>
            <w:top w:val="none" w:sz="0" w:space="0" w:color="auto"/>
            <w:left w:val="none" w:sz="0" w:space="0" w:color="auto"/>
            <w:bottom w:val="none" w:sz="0" w:space="0" w:color="auto"/>
            <w:right w:val="none" w:sz="0" w:space="0" w:color="auto"/>
          </w:divBdr>
        </w:div>
        <w:div w:id="2117872028">
          <w:marLeft w:val="0"/>
          <w:marRight w:val="0"/>
          <w:marTop w:val="0"/>
          <w:marBottom w:val="0"/>
          <w:divBdr>
            <w:top w:val="none" w:sz="0" w:space="0" w:color="auto"/>
            <w:left w:val="none" w:sz="0" w:space="0" w:color="auto"/>
            <w:bottom w:val="none" w:sz="0" w:space="0" w:color="auto"/>
            <w:right w:val="none" w:sz="0" w:space="0" w:color="auto"/>
          </w:divBdr>
        </w:div>
        <w:div w:id="1376389402">
          <w:marLeft w:val="0"/>
          <w:marRight w:val="0"/>
          <w:marTop w:val="0"/>
          <w:marBottom w:val="0"/>
          <w:divBdr>
            <w:top w:val="none" w:sz="0" w:space="0" w:color="auto"/>
            <w:left w:val="none" w:sz="0" w:space="0" w:color="auto"/>
            <w:bottom w:val="none" w:sz="0" w:space="0" w:color="auto"/>
            <w:right w:val="none" w:sz="0" w:space="0" w:color="auto"/>
          </w:divBdr>
        </w:div>
        <w:div w:id="256257632">
          <w:marLeft w:val="0"/>
          <w:marRight w:val="0"/>
          <w:marTop w:val="0"/>
          <w:marBottom w:val="0"/>
          <w:divBdr>
            <w:top w:val="none" w:sz="0" w:space="0" w:color="auto"/>
            <w:left w:val="none" w:sz="0" w:space="0" w:color="auto"/>
            <w:bottom w:val="none" w:sz="0" w:space="0" w:color="auto"/>
            <w:right w:val="none" w:sz="0" w:space="0" w:color="auto"/>
          </w:divBdr>
          <w:divsChild>
            <w:div w:id="184561294">
              <w:marLeft w:val="0"/>
              <w:marRight w:val="0"/>
              <w:marTop w:val="0"/>
              <w:marBottom w:val="0"/>
              <w:divBdr>
                <w:top w:val="none" w:sz="0" w:space="0" w:color="auto"/>
                <w:left w:val="none" w:sz="0" w:space="0" w:color="auto"/>
                <w:bottom w:val="none" w:sz="0" w:space="0" w:color="auto"/>
                <w:right w:val="none" w:sz="0" w:space="0" w:color="auto"/>
              </w:divBdr>
              <w:divsChild>
                <w:div w:id="1159999436">
                  <w:marLeft w:val="0"/>
                  <w:marRight w:val="0"/>
                  <w:marTop w:val="0"/>
                  <w:marBottom w:val="0"/>
                  <w:divBdr>
                    <w:top w:val="none" w:sz="0" w:space="0" w:color="auto"/>
                    <w:left w:val="none" w:sz="0" w:space="0" w:color="auto"/>
                    <w:bottom w:val="none" w:sz="0" w:space="0" w:color="auto"/>
                    <w:right w:val="none" w:sz="0" w:space="0" w:color="auto"/>
                  </w:divBdr>
                </w:div>
                <w:div w:id="1107699198">
                  <w:marLeft w:val="0"/>
                  <w:marRight w:val="0"/>
                  <w:marTop w:val="0"/>
                  <w:marBottom w:val="0"/>
                  <w:divBdr>
                    <w:top w:val="none" w:sz="0" w:space="0" w:color="auto"/>
                    <w:left w:val="none" w:sz="0" w:space="0" w:color="auto"/>
                    <w:bottom w:val="none" w:sz="0" w:space="0" w:color="auto"/>
                    <w:right w:val="none" w:sz="0" w:space="0" w:color="auto"/>
                  </w:divBdr>
                </w:div>
                <w:div w:id="403914121">
                  <w:marLeft w:val="0"/>
                  <w:marRight w:val="0"/>
                  <w:marTop w:val="0"/>
                  <w:marBottom w:val="0"/>
                  <w:divBdr>
                    <w:top w:val="none" w:sz="0" w:space="0" w:color="auto"/>
                    <w:left w:val="none" w:sz="0" w:space="0" w:color="auto"/>
                    <w:bottom w:val="none" w:sz="0" w:space="0" w:color="auto"/>
                    <w:right w:val="none" w:sz="0" w:space="0" w:color="auto"/>
                  </w:divBdr>
                </w:div>
                <w:div w:id="1242907574">
                  <w:marLeft w:val="0"/>
                  <w:marRight w:val="0"/>
                  <w:marTop w:val="0"/>
                  <w:marBottom w:val="0"/>
                  <w:divBdr>
                    <w:top w:val="none" w:sz="0" w:space="0" w:color="auto"/>
                    <w:left w:val="none" w:sz="0" w:space="0" w:color="auto"/>
                    <w:bottom w:val="none" w:sz="0" w:space="0" w:color="auto"/>
                    <w:right w:val="none" w:sz="0" w:space="0" w:color="auto"/>
                  </w:divBdr>
                </w:div>
                <w:div w:id="1067607775">
                  <w:marLeft w:val="0"/>
                  <w:marRight w:val="0"/>
                  <w:marTop w:val="0"/>
                  <w:marBottom w:val="0"/>
                  <w:divBdr>
                    <w:top w:val="none" w:sz="0" w:space="0" w:color="auto"/>
                    <w:left w:val="none" w:sz="0" w:space="0" w:color="auto"/>
                    <w:bottom w:val="none" w:sz="0" w:space="0" w:color="auto"/>
                    <w:right w:val="none" w:sz="0" w:space="0" w:color="auto"/>
                  </w:divBdr>
                </w:div>
                <w:div w:id="630984935">
                  <w:marLeft w:val="0"/>
                  <w:marRight w:val="0"/>
                  <w:marTop w:val="0"/>
                  <w:marBottom w:val="0"/>
                  <w:divBdr>
                    <w:top w:val="none" w:sz="0" w:space="0" w:color="auto"/>
                    <w:left w:val="none" w:sz="0" w:space="0" w:color="auto"/>
                    <w:bottom w:val="none" w:sz="0" w:space="0" w:color="auto"/>
                    <w:right w:val="none" w:sz="0" w:space="0" w:color="auto"/>
                  </w:divBdr>
                </w:div>
                <w:div w:id="1856504148">
                  <w:marLeft w:val="0"/>
                  <w:marRight w:val="0"/>
                  <w:marTop w:val="0"/>
                  <w:marBottom w:val="0"/>
                  <w:divBdr>
                    <w:top w:val="none" w:sz="0" w:space="0" w:color="auto"/>
                    <w:left w:val="none" w:sz="0" w:space="0" w:color="auto"/>
                    <w:bottom w:val="none" w:sz="0" w:space="0" w:color="auto"/>
                    <w:right w:val="none" w:sz="0" w:space="0" w:color="auto"/>
                  </w:divBdr>
                </w:div>
                <w:div w:id="1839610153">
                  <w:marLeft w:val="0"/>
                  <w:marRight w:val="0"/>
                  <w:marTop w:val="0"/>
                  <w:marBottom w:val="0"/>
                  <w:divBdr>
                    <w:top w:val="none" w:sz="0" w:space="0" w:color="auto"/>
                    <w:left w:val="none" w:sz="0" w:space="0" w:color="auto"/>
                    <w:bottom w:val="none" w:sz="0" w:space="0" w:color="auto"/>
                    <w:right w:val="none" w:sz="0" w:space="0" w:color="auto"/>
                  </w:divBdr>
                </w:div>
                <w:div w:id="1910186900">
                  <w:marLeft w:val="0"/>
                  <w:marRight w:val="0"/>
                  <w:marTop w:val="0"/>
                  <w:marBottom w:val="0"/>
                  <w:divBdr>
                    <w:top w:val="none" w:sz="0" w:space="0" w:color="auto"/>
                    <w:left w:val="none" w:sz="0" w:space="0" w:color="auto"/>
                    <w:bottom w:val="none" w:sz="0" w:space="0" w:color="auto"/>
                    <w:right w:val="none" w:sz="0" w:space="0" w:color="auto"/>
                  </w:divBdr>
                </w:div>
                <w:div w:id="1814178330">
                  <w:marLeft w:val="0"/>
                  <w:marRight w:val="0"/>
                  <w:marTop w:val="0"/>
                  <w:marBottom w:val="0"/>
                  <w:divBdr>
                    <w:top w:val="none" w:sz="0" w:space="0" w:color="auto"/>
                    <w:left w:val="none" w:sz="0" w:space="0" w:color="auto"/>
                    <w:bottom w:val="none" w:sz="0" w:space="0" w:color="auto"/>
                    <w:right w:val="none" w:sz="0" w:space="0" w:color="auto"/>
                  </w:divBdr>
                </w:div>
                <w:div w:id="1284386496">
                  <w:marLeft w:val="0"/>
                  <w:marRight w:val="0"/>
                  <w:marTop w:val="0"/>
                  <w:marBottom w:val="0"/>
                  <w:divBdr>
                    <w:top w:val="none" w:sz="0" w:space="0" w:color="auto"/>
                    <w:left w:val="none" w:sz="0" w:space="0" w:color="auto"/>
                    <w:bottom w:val="none" w:sz="0" w:space="0" w:color="auto"/>
                    <w:right w:val="none" w:sz="0" w:space="0" w:color="auto"/>
                  </w:divBdr>
                </w:div>
                <w:div w:id="67386274">
                  <w:marLeft w:val="0"/>
                  <w:marRight w:val="0"/>
                  <w:marTop w:val="0"/>
                  <w:marBottom w:val="0"/>
                  <w:divBdr>
                    <w:top w:val="none" w:sz="0" w:space="0" w:color="auto"/>
                    <w:left w:val="none" w:sz="0" w:space="0" w:color="auto"/>
                    <w:bottom w:val="none" w:sz="0" w:space="0" w:color="auto"/>
                    <w:right w:val="none" w:sz="0" w:space="0" w:color="auto"/>
                  </w:divBdr>
                </w:div>
                <w:div w:id="1559196812">
                  <w:marLeft w:val="0"/>
                  <w:marRight w:val="0"/>
                  <w:marTop w:val="0"/>
                  <w:marBottom w:val="0"/>
                  <w:divBdr>
                    <w:top w:val="none" w:sz="0" w:space="0" w:color="auto"/>
                    <w:left w:val="none" w:sz="0" w:space="0" w:color="auto"/>
                    <w:bottom w:val="none" w:sz="0" w:space="0" w:color="auto"/>
                    <w:right w:val="none" w:sz="0" w:space="0" w:color="auto"/>
                  </w:divBdr>
                </w:div>
                <w:div w:id="11371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752">
          <w:marLeft w:val="0"/>
          <w:marRight w:val="0"/>
          <w:marTop w:val="0"/>
          <w:marBottom w:val="0"/>
          <w:divBdr>
            <w:top w:val="none" w:sz="0" w:space="0" w:color="auto"/>
            <w:left w:val="none" w:sz="0" w:space="0" w:color="auto"/>
            <w:bottom w:val="none" w:sz="0" w:space="0" w:color="auto"/>
            <w:right w:val="none" w:sz="0" w:space="0" w:color="auto"/>
          </w:divBdr>
        </w:div>
        <w:div w:id="1217358494">
          <w:marLeft w:val="0"/>
          <w:marRight w:val="0"/>
          <w:marTop w:val="0"/>
          <w:marBottom w:val="0"/>
          <w:divBdr>
            <w:top w:val="none" w:sz="0" w:space="0" w:color="auto"/>
            <w:left w:val="none" w:sz="0" w:space="0" w:color="auto"/>
            <w:bottom w:val="none" w:sz="0" w:space="0" w:color="auto"/>
            <w:right w:val="none" w:sz="0" w:space="0" w:color="auto"/>
          </w:divBdr>
        </w:div>
        <w:div w:id="1628512903">
          <w:marLeft w:val="0"/>
          <w:marRight w:val="0"/>
          <w:marTop w:val="0"/>
          <w:marBottom w:val="0"/>
          <w:divBdr>
            <w:top w:val="none" w:sz="0" w:space="0" w:color="auto"/>
            <w:left w:val="none" w:sz="0" w:space="0" w:color="auto"/>
            <w:bottom w:val="none" w:sz="0" w:space="0" w:color="auto"/>
            <w:right w:val="none" w:sz="0" w:space="0" w:color="auto"/>
          </w:divBdr>
        </w:div>
        <w:div w:id="608195170">
          <w:marLeft w:val="0"/>
          <w:marRight w:val="0"/>
          <w:marTop w:val="0"/>
          <w:marBottom w:val="0"/>
          <w:divBdr>
            <w:top w:val="none" w:sz="0" w:space="0" w:color="auto"/>
            <w:left w:val="none" w:sz="0" w:space="0" w:color="auto"/>
            <w:bottom w:val="none" w:sz="0" w:space="0" w:color="auto"/>
            <w:right w:val="none" w:sz="0" w:space="0" w:color="auto"/>
          </w:divBdr>
        </w:div>
        <w:div w:id="147131940">
          <w:marLeft w:val="0"/>
          <w:marRight w:val="0"/>
          <w:marTop w:val="0"/>
          <w:marBottom w:val="0"/>
          <w:divBdr>
            <w:top w:val="none" w:sz="0" w:space="0" w:color="auto"/>
            <w:left w:val="none" w:sz="0" w:space="0" w:color="auto"/>
            <w:bottom w:val="none" w:sz="0" w:space="0" w:color="auto"/>
            <w:right w:val="none" w:sz="0" w:space="0" w:color="auto"/>
          </w:divBdr>
        </w:div>
        <w:div w:id="350106008">
          <w:marLeft w:val="0"/>
          <w:marRight w:val="0"/>
          <w:marTop w:val="0"/>
          <w:marBottom w:val="0"/>
          <w:divBdr>
            <w:top w:val="none" w:sz="0" w:space="0" w:color="auto"/>
            <w:left w:val="none" w:sz="0" w:space="0" w:color="auto"/>
            <w:bottom w:val="none" w:sz="0" w:space="0" w:color="auto"/>
            <w:right w:val="none" w:sz="0" w:space="0" w:color="auto"/>
          </w:divBdr>
        </w:div>
        <w:div w:id="1493794556">
          <w:marLeft w:val="0"/>
          <w:marRight w:val="0"/>
          <w:marTop w:val="0"/>
          <w:marBottom w:val="0"/>
          <w:divBdr>
            <w:top w:val="none" w:sz="0" w:space="0" w:color="auto"/>
            <w:left w:val="none" w:sz="0" w:space="0" w:color="auto"/>
            <w:bottom w:val="none" w:sz="0" w:space="0" w:color="auto"/>
            <w:right w:val="none" w:sz="0" w:space="0" w:color="auto"/>
          </w:divBdr>
          <w:divsChild>
            <w:div w:id="1024206973">
              <w:marLeft w:val="0"/>
              <w:marRight w:val="0"/>
              <w:marTop w:val="0"/>
              <w:marBottom w:val="0"/>
              <w:divBdr>
                <w:top w:val="none" w:sz="0" w:space="0" w:color="auto"/>
                <w:left w:val="none" w:sz="0" w:space="0" w:color="auto"/>
                <w:bottom w:val="none" w:sz="0" w:space="0" w:color="auto"/>
                <w:right w:val="none" w:sz="0" w:space="0" w:color="auto"/>
              </w:divBdr>
            </w:div>
            <w:div w:id="1307469724">
              <w:marLeft w:val="0"/>
              <w:marRight w:val="0"/>
              <w:marTop w:val="0"/>
              <w:marBottom w:val="0"/>
              <w:divBdr>
                <w:top w:val="none" w:sz="0" w:space="0" w:color="auto"/>
                <w:left w:val="none" w:sz="0" w:space="0" w:color="auto"/>
                <w:bottom w:val="none" w:sz="0" w:space="0" w:color="auto"/>
                <w:right w:val="none" w:sz="0" w:space="0" w:color="auto"/>
              </w:divBdr>
            </w:div>
            <w:div w:id="2077900963">
              <w:marLeft w:val="0"/>
              <w:marRight w:val="0"/>
              <w:marTop w:val="0"/>
              <w:marBottom w:val="0"/>
              <w:divBdr>
                <w:top w:val="none" w:sz="0" w:space="0" w:color="auto"/>
                <w:left w:val="none" w:sz="0" w:space="0" w:color="auto"/>
                <w:bottom w:val="none" w:sz="0" w:space="0" w:color="auto"/>
                <w:right w:val="none" w:sz="0" w:space="0" w:color="auto"/>
              </w:divBdr>
            </w:div>
          </w:divsChild>
        </w:div>
        <w:div w:id="775250486">
          <w:marLeft w:val="0"/>
          <w:marRight w:val="0"/>
          <w:marTop w:val="0"/>
          <w:marBottom w:val="0"/>
          <w:divBdr>
            <w:top w:val="none" w:sz="0" w:space="0" w:color="auto"/>
            <w:left w:val="none" w:sz="0" w:space="0" w:color="auto"/>
            <w:bottom w:val="none" w:sz="0" w:space="0" w:color="auto"/>
            <w:right w:val="none" w:sz="0" w:space="0" w:color="auto"/>
          </w:divBdr>
        </w:div>
        <w:div w:id="1755472015">
          <w:marLeft w:val="0"/>
          <w:marRight w:val="0"/>
          <w:marTop w:val="0"/>
          <w:marBottom w:val="0"/>
          <w:divBdr>
            <w:top w:val="none" w:sz="0" w:space="0" w:color="auto"/>
            <w:left w:val="none" w:sz="0" w:space="0" w:color="auto"/>
            <w:bottom w:val="none" w:sz="0" w:space="0" w:color="auto"/>
            <w:right w:val="none" w:sz="0" w:space="0" w:color="auto"/>
          </w:divBdr>
        </w:div>
        <w:div w:id="313683691">
          <w:marLeft w:val="0"/>
          <w:marRight w:val="0"/>
          <w:marTop w:val="0"/>
          <w:marBottom w:val="0"/>
          <w:divBdr>
            <w:top w:val="none" w:sz="0" w:space="0" w:color="auto"/>
            <w:left w:val="none" w:sz="0" w:space="0" w:color="auto"/>
            <w:bottom w:val="none" w:sz="0" w:space="0" w:color="auto"/>
            <w:right w:val="none" w:sz="0" w:space="0" w:color="auto"/>
          </w:divBdr>
          <w:divsChild>
            <w:div w:id="502361643">
              <w:marLeft w:val="0"/>
              <w:marRight w:val="0"/>
              <w:marTop w:val="0"/>
              <w:marBottom w:val="0"/>
              <w:divBdr>
                <w:top w:val="none" w:sz="0" w:space="0" w:color="auto"/>
                <w:left w:val="none" w:sz="0" w:space="0" w:color="auto"/>
                <w:bottom w:val="none" w:sz="0" w:space="0" w:color="auto"/>
                <w:right w:val="none" w:sz="0" w:space="0" w:color="auto"/>
              </w:divBdr>
              <w:divsChild>
                <w:div w:id="2005011974">
                  <w:marLeft w:val="0"/>
                  <w:marRight w:val="0"/>
                  <w:marTop w:val="0"/>
                  <w:marBottom w:val="0"/>
                  <w:divBdr>
                    <w:top w:val="none" w:sz="0" w:space="0" w:color="auto"/>
                    <w:left w:val="none" w:sz="0" w:space="0" w:color="auto"/>
                    <w:bottom w:val="none" w:sz="0" w:space="0" w:color="auto"/>
                    <w:right w:val="none" w:sz="0" w:space="0" w:color="auto"/>
                  </w:divBdr>
                </w:div>
                <w:div w:id="330716257">
                  <w:marLeft w:val="0"/>
                  <w:marRight w:val="0"/>
                  <w:marTop w:val="0"/>
                  <w:marBottom w:val="0"/>
                  <w:divBdr>
                    <w:top w:val="none" w:sz="0" w:space="0" w:color="auto"/>
                    <w:left w:val="none" w:sz="0" w:space="0" w:color="auto"/>
                    <w:bottom w:val="none" w:sz="0" w:space="0" w:color="auto"/>
                    <w:right w:val="none" w:sz="0" w:space="0" w:color="auto"/>
                  </w:divBdr>
                </w:div>
                <w:div w:id="795173444">
                  <w:marLeft w:val="0"/>
                  <w:marRight w:val="0"/>
                  <w:marTop w:val="0"/>
                  <w:marBottom w:val="0"/>
                  <w:divBdr>
                    <w:top w:val="none" w:sz="0" w:space="0" w:color="auto"/>
                    <w:left w:val="none" w:sz="0" w:space="0" w:color="auto"/>
                    <w:bottom w:val="none" w:sz="0" w:space="0" w:color="auto"/>
                    <w:right w:val="none" w:sz="0" w:space="0" w:color="auto"/>
                  </w:divBdr>
                </w:div>
                <w:div w:id="1700008011">
                  <w:marLeft w:val="0"/>
                  <w:marRight w:val="0"/>
                  <w:marTop w:val="0"/>
                  <w:marBottom w:val="0"/>
                  <w:divBdr>
                    <w:top w:val="none" w:sz="0" w:space="0" w:color="auto"/>
                    <w:left w:val="none" w:sz="0" w:space="0" w:color="auto"/>
                    <w:bottom w:val="none" w:sz="0" w:space="0" w:color="auto"/>
                    <w:right w:val="none" w:sz="0" w:space="0" w:color="auto"/>
                  </w:divBdr>
                </w:div>
                <w:div w:id="154226753">
                  <w:marLeft w:val="0"/>
                  <w:marRight w:val="0"/>
                  <w:marTop w:val="0"/>
                  <w:marBottom w:val="0"/>
                  <w:divBdr>
                    <w:top w:val="none" w:sz="0" w:space="0" w:color="auto"/>
                    <w:left w:val="none" w:sz="0" w:space="0" w:color="auto"/>
                    <w:bottom w:val="none" w:sz="0" w:space="0" w:color="auto"/>
                    <w:right w:val="none" w:sz="0" w:space="0" w:color="auto"/>
                  </w:divBdr>
                </w:div>
                <w:div w:id="1669481476">
                  <w:marLeft w:val="0"/>
                  <w:marRight w:val="0"/>
                  <w:marTop w:val="0"/>
                  <w:marBottom w:val="0"/>
                  <w:divBdr>
                    <w:top w:val="none" w:sz="0" w:space="0" w:color="auto"/>
                    <w:left w:val="none" w:sz="0" w:space="0" w:color="auto"/>
                    <w:bottom w:val="none" w:sz="0" w:space="0" w:color="auto"/>
                    <w:right w:val="none" w:sz="0" w:space="0" w:color="auto"/>
                  </w:divBdr>
                </w:div>
                <w:div w:id="2051832194">
                  <w:marLeft w:val="0"/>
                  <w:marRight w:val="0"/>
                  <w:marTop w:val="0"/>
                  <w:marBottom w:val="0"/>
                  <w:divBdr>
                    <w:top w:val="none" w:sz="0" w:space="0" w:color="auto"/>
                    <w:left w:val="none" w:sz="0" w:space="0" w:color="auto"/>
                    <w:bottom w:val="none" w:sz="0" w:space="0" w:color="auto"/>
                    <w:right w:val="none" w:sz="0" w:space="0" w:color="auto"/>
                  </w:divBdr>
                </w:div>
                <w:div w:id="585849373">
                  <w:marLeft w:val="0"/>
                  <w:marRight w:val="0"/>
                  <w:marTop w:val="0"/>
                  <w:marBottom w:val="0"/>
                  <w:divBdr>
                    <w:top w:val="none" w:sz="0" w:space="0" w:color="auto"/>
                    <w:left w:val="none" w:sz="0" w:space="0" w:color="auto"/>
                    <w:bottom w:val="none" w:sz="0" w:space="0" w:color="auto"/>
                    <w:right w:val="none" w:sz="0" w:space="0" w:color="auto"/>
                  </w:divBdr>
                </w:div>
                <w:div w:id="845366284">
                  <w:marLeft w:val="0"/>
                  <w:marRight w:val="0"/>
                  <w:marTop w:val="0"/>
                  <w:marBottom w:val="0"/>
                  <w:divBdr>
                    <w:top w:val="none" w:sz="0" w:space="0" w:color="auto"/>
                    <w:left w:val="none" w:sz="0" w:space="0" w:color="auto"/>
                    <w:bottom w:val="none" w:sz="0" w:space="0" w:color="auto"/>
                    <w:right w:val="none" w:sz="0" w:space="0" w:color="auto"/>
                  </w:divBdr>
                </w:div>
                <w:div w:id="656229436">
                  <w:marLeft w:val="0"/>
                  <w:marRight w:val="0"/>
                  <w:marTop w:val="0"/>
                  <w:marBottom w:val="0"/>
                  <w:divBdr>
                    <w:top w:val="none" w:sz="0" w:space="0" w:color="auto"/>
                    <w:left w:val="none" w:sz="0" w:space="0" w:color="auto"/>
                    <w:bottom w:val="none" w:sz="0" w:space="0" w:color="auto"/>
                    <w:right w:val="none" w:sz="0" w:space="0" w:color="auto"/>
                  </w:divBdr>
                </w:div>
                <w:div w:id="1425691496">
                  <w:marLeft w:val="0"/>
                  <w:marRight w:val="0"/>
                  <w:marTop w:val="0"/>
                  <w:marBottom w:val="0"/>
                  <w:divBdr>
                    <w:top w:val="none" w:sz="0" w:space="0" w:color="auto"/>
                    <w:left w:val="none" w:sz="0" w:space="0" w:color="auto"/>
                    <w:bottom w:val="none" w:sz="0" w:space="0" w:color="auto"/>
                    <w:right w:val="none" w:sz="0" w:space="0" w:color="auto"/>
                  </w:divBdr>
                </w:div>
                <w:div w:id="1584947576">
                  <w:marLeft w:val="0"/>
                  <w:marRight w:val="0"/>
                  <w:marTop w:val="0"/>
                  <w:marBottom w:val="0"/>
                  <w:divBdr>
                    <w:top w:val="none" w:sz="0" w:space="0" w:color="auto"/>
                    <w:left w:val="none" w:sz="0" w:space="0" w:color="auto"/>
                    <w:bottom w:val="none" w:sz="0" w:space="0" w:color="auto"/>
                    <w:right w:val="none" w:sz="0" w:space="0" w:color="auto"/>
                  </w:divBdr>
                </w:div>
                <w:div w:id="1638218065">
                  <w:marLeft w:val="0"/>
                  <w:marRight w:val="0"/>
                  <w:marTop w:val="0"/>
                  <w:marBottom w:val="0"/>
                  <w:divBdr>
                    <w:top w:val="none" w:sz="0" w:space="0" w:color="auto"/>
                    <w:left w:val="none" w:sz="0" w:space="0" w:color="auto"/>
                    <w:bottom w:val="none" w:sz="0" w:space="0" w:color="auto"/>
                    <w:right w:val="none" w:sz="0" w:space="0" w:color="auto"/>
                  </w:divBdr>
                </w:div>
                <w:div w:id="1616449499">
                  <w:marLeft w:val="0"/>
                  <w:marRight w:val="0"/>
                  <w:marTop w:val="0"/>
                  <w:marBottom w:val="0"/>
                  <w:divBdr>
                    <w:top w:val="none" w:sz="0" w:space="0" w:color="auto"/>
                    <w:left w:val="none" w:sz="0" w:space="0" w:color="auto"/>
                    <w:bottom w:val="none" w:sz="0" w:space="0" w:color="auto"/>
                    <w:right w:val="none" w:sz="0" w:space="0" w:color="auto"/>
                  </w:divBdr>
                </w:div>
                <w:div w:id="1202597096">
                  <w:marLeft w:val="0"/>
                  <w:marRight w:val="0"/>
                  <w:marTop w:val="0"/>
                  <w:marBottom w:val="0"/>
                  <w:divBdr>
                    <w:top w:val="none" w:sz="0" w:space="0" w:color="auto"/>
                    <w:left w:val="none" w:sz="0" w:space="0" w:color="auto"/>
                    <w:bottom w:val="none" w:sz="0" w:space="0" w:color="auto"/>
                    <w:right w:val="none" w:sz="0" w:space="0" w:color="auto"/>
                  </w:divBdr>
                </w:div>
                <w:div w:id="1443257026">
                  <w:marLeft w:val="0"/>
                  <w:marRight w:val="0"/>
                  <w:marTop w:val="0"/>
                  <w:marBottom w:val="0"/>
                  <w:divBdr>
                    <w:top w:val="none" w:sz="0" w:space="0" w:color="auto"/>
                    <w:left w:val="none" w:sz="0" w:space="0" w:color="auto"/>
                    <w:bottom w:val="none" w:sz="0" w:space="0" w:color="auto"/>
                    <w:right w:val="none" w:sz="0" w:space="0" w:color="auto"/>
                  </w:divBdr>
                </w:div>
                <w:div w:id="15235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420">
          <w:marLeft w:val="0"/>
          <w:marRight w:val="0"/>
          <w:marTop w:val="0"/>
          <w:marBottom w:val="0"/>
          <w:divBdr>
            <w:top w:val="none" w:sz="0" w:space="0" w:color="auto"/>
            <w:left w:val="none" w:sz="0" w:space="0" w:color="auto"/>
            <w:bottom w:val="none" w:sz="0" w:space="0" w:color="auto"/>
            <w:right w:val="none" w:sz="0" w:space="0" w:color="auto"/>
          </w:divBdr>
        </w:div>
        <w:div w:id="1238708879">
          <w:marLeft w:val="0"/>
          <w:marRight w:val="0"/>
          <w:marTop w:val="0"/>
          <w:marBottom w:val="0"/>
          <w:divBdr>
            <w:top w:val="none" w:sz="0" w:space="0" w:color="auto"/>
            <w:left w:val="none" w:sz="0" w:space="0" w:color="auto"/>
            <w:bottom w:val="none" w:sz="0" w:space="0" w:color="auto"/>
            <w:right w:val="none" w:sz="0" w:space="0" w:color="auto"/>
          </w:divBdr>
          <w:divsChild>
            <w:div w:id="1159032585">
              <w:marLeft w:val="0"/>
              <w:marRight w:val="0"/>
              <w:marTop w:val="0"/>
              <w:marBottom w:val="0"/>
              <w:divBdr>
                <w:top w:val="none" w:sz="0" w:space="0" w:color="auto"/>
                <w:left w:val="none" w:sz="0" w:space="0" w:color="auto"/>
                <w:bottom w:val="none" w:sz="0" w:space="0" w:color="auto"/>
                <w:right w:val="none" w:sz="0" w:space="0" w:color="auto"/>
              </w:divBdr>
              <w:divsChild>
                <w:div w:id="1878154333">
                  <w:marLeft w:val="0"/>
                  <w:marRight w:val="0"/>
                  <w:marTop w:val="0"/>
                  <w:marBottom w:val="0"/>
                  <w:divBdr>
                    <w:top w:val="none" w:sz="0" w:space="0" w:color="auto"/>
                    <w:left w:val="none" w:sz="0" w:space="0" w:color="auto"/>
                    <w:bottom w:val="none" w:sz="0" w:space="0" w:color="auto"/>
                    <w:right w:val="none" w:sz="0" w:space="0" w:color="auto"/>
                  </w:divBdr>
                </w:div>
                <w:div w:id="54668566">
                  <w:marLeft w:val="0"/>
                  <w:marRight w:val="0"/>
                  <w:marTop w:val="0"/>
                  <w:marBottom w:val="0"/>
                  <w:divBdr>
                    <w:top w:val="none" w:sz="0" w:space="0" w:color="auto"/>
                    <w:left w:val="none" w:sz="0" w:space="0" w:color="auto"/>
                    <w:bottom w:val="none" w:sz="0" w:space="0" w:color="auto"/>
                    <w:right w:val="none" w:sz="0" w:space="0" w:color="auto"/>
                  </w:divBdr>
                </w:div>
                <w:div w:id="1016732495">
                  <w:marLeft w:val="0"/>
                  <w:marRight w:val="0"/>
                  <w:marTop w:val="0"/>
                  <w:marBottom w:val="0"/>
                  <w:divBdr>
                    <w:top w:val="none" w:sz="0" w:space="0" w:color="auto"/>
                    <w:left w:val="none" w:sz="0" w:space="0" w:color="auto"/>
                    <w:bottom w:val="none" w:sz="0" w:space="0" w:color="auto"/>
                    <w:right w:val="none" w:sz="0" w:space="0" w:color="auto"/>
                  </w:divBdr>
                </w:div>
                <w:div w:id="829444621">
                  <w:marLeft w:val="0"/>
                  <w:marRight w:val="0"/>
                  <w:marTop w:val="0"/>
                  <w:marBottom w:val="0"/>
                  <w:divBdr>
                    <w:top w:val="none" w:sz="0" w:space="0" w:color="auto"/>
                    <w:left w:val="none" w:sz="0" w:space="0" w:color="auto"/>
                    <w:bottom w:val="none" w:sz="0" w:space="0" w:color="auto"/>
                    <w:right w:val="none" w:sz="0" w:space="0" w:color="auto"/>
                  </w:divBdr>
                </w:div>
                <w:div w:id="1884898959">
                  <w:marLeft w:val="0"/>
                  <w:marRight w:val="0"/>
                  <w:marTop w:val="0"/>
                  <w:marBottom w:val="0"/>
                  <w:divBdr>
                    <w:top w:val="none" w:sz="0" w:space="0" w:color="auto"/>
                    <w:left w:val="none" w:sz="0" w:space="0" w:color="auto"/>
                    <w:bottom w:val="none" w:sz="0" w:space="0" w:color="auto"/>
                    <w:right w:val="none" w:sz="0" w:space="0" w:color="auto"/>
                  </w:divBdr>
                </w:div>
                <w:div w:id="2047100658">
                  <w:marLeft w:val="0"/>
                  <w:marRight w:val="0"/>
                  <w:marTop w:val="0"/>
                  <w:marBottom w:val="0"/>
                  <w:divBdr>
                    <w:top w:val="none" w:sz="0" w:space="0" w:color="auto"/>
                    <w:left w:val="none" w:sz="0" w:space="0" w:color="auto"/>
                    <w:bottom w:val="none" w:sz="0" w:space="0" w:color="auto"/>
                    <w:right w:val="none" w:sz="0" w:space="0" w:color="auto"/>
                  </w:divBdr>
                </w:div>
                <w:div w:id="1449007173">
                  <w:marLeft w:val="0"/>
                  <w:marRight w:val="0"/>
                  <w:marTop w:val="0"/>
                  <w:marBottom w:val="0"/>
                  <w:divBdr>
                    <w:top w:val="none" w:sz="0" w:space="0" w:color="auto"/>
                    <w:left w:val="none" w:sz="0" w:space="0" w:color="auto"/>
                    <w:bottom w:val="none" w:sz="0" w:space="0" w:color="auto"/>
                    <w:right w:val="none" w:sz="0" w:space="0" w:color="auto"/>
                  </w:divBdr>
                </w:div>
                <w:div w:id="574245796">
                  <w:marLeft w:val="0"/>
                  <w:marRight w:val="0"/>
                  <w:marTop w:val="0"/>
                  <w:marBottom w:val="0"/>
                  <w:divBdr>
                    <w:top w:val="none" w:sz="0" w:space="0" w:color="auto"/>
                    <w:left w:val="none" w:sz="0" w:space="0" w:color="auto"/>
                    <w:bottom w:val="none" w:sz="0" w:space="0" w:color="auto"/>
                    <w:right w:val="none" w:sz="0" w:space="0" w:color="auto"/>
                  </w:divBdr>
                </w:div>
                <w:div w:id="1636787826">
                  <w:marLeft w:val="0"/>
                  <w:marRight w:val="0"/>
                  <w:marTop w:val="0"/>
                  <w:marBottom w:val="0"/>
                  <w:divBdr>
                    <w:top w:val="none" w:sz="0" w:space="0" w:color="auto"/>
                    <w:left w:val="none" w:sz="0" w:space="0" w:color="auto"/>
                    <w:bottom w:val="none" w:sz="0" w:space="0" w:color="auto"/>
                    <w:right w:val="none" w:sz="0" w:space="0" w:color="auto"/>
                  </w:divBdr>
                </w:div>
                <w:div w:id="1355961603">
                  <w:marLeft w:val="0"/>
                  <w:marRight w:val="0"/>
                  <w:marTop w:val="0"/>
                  <w:marBottom w:val="0"/>
                  <w:divBdr>
                    <w:top w:val="none" w:sz="0" w:space="0" w:color="auto"/>
                    <w:left w:val="none" w:sz="0" w:space="0" w:color="auto"/>
                    <w:bottom w:val="none" w:sz="0" w:space="0" w:color="auto"/>
                    <w:right w:val="none" w:sz="0" w:space="0" w:color="auto"/>
                  </w:divBdr>
                </w:div>
                <w:div w:id="1656176602">
                  <w:marLeft w:val="0"/>
                  <w:marRight w:val="0"/>
                  <w:marTop w:val="0"/>
                  <w:marBottom w:val="0"/>
                  <w:divBdr>
                    <w:top w:val="none" w:sz="0" w:space="0" w:color="auto"/>
                    <w:left w:val="none" w:sz="0" w:space="0" w:color="auto"/>
                    <w:bottom w:val="none" w:sz="0" w:space="0" w:color="auto"/>
                    <w:right w:val="none" w:sz="0" w:space="0" w:color="auto"/>
                  </w:divBdr>
                </w:div>
                <w:div w:id="781925897">
                  <w:marLeft w:val="0"/>
                  <w:marRight w:val="0"/>
                  <w:marTop w:val="0"/>
                  <w:marBottom w:val="0"/>
                  <w:divBdr>
                    <w:top w:val="none" w:sz="0" w:space="0" w:color="auto"/>
                    <w:left w:val="none" w:sz="0" w:space="0" w:color="auto"/>
                    <w:bottom w:val="none" w:sz="0" w:space="0" w:color="auto"/>
                    <w:right w:val="none" w:sz="0" w:space="0" w:color="auto"/>
                  </w:divBdr>
                </w:div>
                <w:div w:id="1741556383">
                  <w:marLeft w:val="0"/>
                  <w:marRight w:val="0"/>
                  <w:marTop w:val="0"/>
                  <w:marBottom w:val="0"/>
                  <w:divBdr>
                    <w:top w:val="none" w:sz="0" w:space="0" w:color="auto"/>
                    <w:left w:val="none" w:sz="0" w:space="0" w:color="auto"/>
                    <w:bottom w:val="none" w:sz="0" w:space="0" w:color="auto"/>
                    <w:right w:val="none" w:sz="0" w:space="0" w:color="auto"/>
                  </w:divBdr>
                </w:div>
                <w:div w:id="1871531365">
                  <w:marLeft w:val="0"/>
                  <w:marRight w:val="0"/>
                  <w:marTop w:val="0"/>
                  <w:marBottom w:val="0"/>
                  <w:divBdr>
                    <w:top w:val="none" w:sz="0" w:space="0" w:color="auto"/>
                    <w:left w:val="none" w:sz="0" w:space="0" w:color="auto"/>
                    <w:bottom w:val="none" w:sz="0" w:space="0" w:color="auto"/>
                    <w:right w:val="none" w:sz="0" w:space="0" w:color="auto"/>
                  </w:divBdr>
                </w:div>
                <w:div w:id="1187477659">
                  <w:marLeft w:val="0"/>
                  <w:marRight w:val="0"/>
                  <w:marTop w:val="0"/>
                  <w:marBottom w:val="0"/>
                  <w:divBdr>
                    <w:top w:val="none" w:sz="0" w:space="0" w:color="auto"/>
                    <w:left w:val="none" w:sz="0" w:space="0" w:color="auto"/>
                    <w:bottom w:val="none" w:sz="0" w:space="0" w:color="auto"/>
                    <w:right w:val="none" w:sz="0" w:space="0" w:color="auto"/>
                  </w:divBdr>
                </w:div>
                <w:div w:id="64107958">
                  <w:marLeft w:val="0"/>
                  <w:marRight w:val="0"/>
                  <w:marTop w:val="0"/>
                  <w:marBottom w:val="0"/>
                  <w:divBdr>
                    <w:top w:val="none" w:sz="0" w:space="0" w:color="auto"/>
                    <w:left w:val="none" w:sz="0" w:space="0" w:color="auto"/>
                    <w:bottom w:val="none" w:sz="0" w:space="0" w:color="auto"/>
                    <w:right w:val="none" w:sz="0" w:space="0" w:color="auto"/>
                  </w:divBdr>
                </w:div>
                <w:div w:id="495003381">
                  <w:marLeft w:val="0"/>
                  <w:marRight w:val="0"/>
                  <w:marTop w:val="0"/>
                  <w:marBottom w:val="0"/>
                  <w:divBdr>
                    <w:top w:val="none" w:sz="0" w:space="0" w:color="auto"/>
                    <w:left w:val="none" w:sz="0" w:space="0" w:color="auto"/>
                    <w:bottom w:val="none" w:sz="0" w:space="0" w:color="auto"/>
                    <w:right w:val="none" w:sz="0" w:space="0" w:color="auto"/>
                  </w:divBdr>
                </w:div>
                <w:div w:id="379978279">
                  <w:marLeft w:val="0"/>
                  <w:marRight w:val="0"/>
                  <w:marTop w:val="0"/>
                  <w:marBottom w:val="0"/>
                  <w:divBdr>
                    <w:top w:val="none" w:sz="0" w:space="0" w:color="auto"/>
                    <w:left w:val="none" w:sz="0" w:space="0" w:color="auto"/>
                    <w:bottom w:val="none" w:sz="0" w:space="0" w:color="auto"/>
                    <w:right w:val="none" w:sz="0" w:space="0" w:color="auto"/>
                  </w:divBdr>
                </w:div>
                <w:div w:id="461848732">
                  <w:marLeft w:val="0"/>
                  <w:marRight w:val="0"/>
                  <w:marTop w:val="0"/>
                  <w:marBottom w:val="0"/>
                  <w:divBdr>
                    <w:top w:val="none" w:sz="0" w:space="0" w:color="auto"/>
                    <w:left w:val="none" w:sz="0" w:space="0" w:color="auto"/>
                    <w:bottom w:val="none" w:sz="0" w:space="0" w:color="auto"/>
                    <w:right w:val="none" w:sz="0" w:space="0" w:color="auto"/>
                  </w:divBdr>
                </w:div>
                <w:div w:id="1183862626">
                  <w:marLeft w:val="0"/>
                  <w:marRight w:val="0"/>
                  <w:marTop w:val="0"/>
                  <w:marBottom w:val="0"/>
                  <w:divBdr>
                    <w:top w:val="none" w:sz="0" w:space="0" w:color="auto"/>
                    <w:left w:val="none" w:sz="0" w:space="0" w:color="auto"/>
                    <w:bottom w:val="none" w:sz="0" w:space="0" w:color="auto"/>
                    <w:right w:val="none" w:sz="0" w:space="0" w:color="auto"/>
                  </w:divBdr>
                </w:div>
                <w:div w:id="2092266320">
                  <w:marLeft w:val="0"/>
                  <w:marRight w:val="0"/>
                  <w:marTop w:val="0"/>
                  <w:marBottom w:val="0"/>
                  <w:divBdr>
                    <w:top w:val="none" w:sz="0" w:space="0" w:color="auto"/>
                    <w:left w:val="none" w:sz="0" w:space="0" w:color="auto"/>
                    <w:bottom w:val="none" w:sz="0" w:space="0" w:color="auto"/>
                    <w:right w:val="none" w:sz="0" w:space="0" w:color="auto"/>
                  </w:divBdr>
                </w:div>
                <w:div w:id="1789548824">
                  <w:marLeft w:val="0"/>
                  <w:marRight w:val="0"/>
                  <w:marTop w:val="0"/>
                  <w:marBottom w:val="0"/>
                  <w:divBdr>
                    <w:top w:val="none" w:sz="0" w:space="0" w:color="auto"/>
                    <w:left w:val="none" w:sz="0" w:space="0" w:color="auto"/>
                    <w:bottom w:val="none" w:sz="0" w:space="0" w:color="auto"/>
                    <w:right w:val="none" w:sz="0" w:space="0" w:color="auto"/>
                  </w:divBdr>
                </w:div>
                <w:div w:id="380594324">
                  <w:marLeft w:val="0"/>
                  <w:marRight w:val="0"/>
                  <w:marTop w:val="0"/>
                  <w:marBottom w:val="0"/>
                  <w:divBdr>
                    <w:top w:val="none" w:sz="0" w:space="0" w:color="auto"/>
                    <w:left w:val="none" w:sz="0" w:space="0" w:color="auto"/>
                    <w:bottom w:val="none" w:sz="0" w:space="0" w:color="auto"/>
                    <w:right w:val="none" w:sz="0" w:space="0" w:color="auto"/>
                  </w:divBdr>
                </w:div>
                <w:div w:id="446123449">
                  <w:marLeft w:val="0"/>
                  <w:marRight w:val="0"/>
                  <w:marTop w:val="0"/>
                  <w:marBottom w:val="0"/>
                  <w:divBdr>
                    <w:top w:val="none" w:sz="0" w:space="0" w:color="auto"/>
                    <w:left w:val="none" w:sz="0" w:space="0" w:color="auto"/>
                    <w:bottom w:val="none" w:sz="0" w:space="0" w:color="auto"/>
                    <w:right w:val="none" w:sz="0" w:space="0" w:color="auto"/>
                  </w:divBdr>
                </w:div>
                <w:div w:id="1370908743">
                  <w:marLeft w:val="0"/>
                  <w:marRight w:val="0"/>
                  <w:marTop w:val="0"/>
                  <w:marBottom w:val="0"/>
                  <w:divBdr>
                    <w:top w:val="none" w:sz="0" w:space="0" w:color="auto"/>
                    <w:left w:val="none" w:sz="0" w:space="0" w:color="auto"/>
                    <w:bottom w:val="none" w:sz="0" w:space="0" w:color="auto"/>
                    <w:right w:val="none" w:sz="0" w:space="0" w:color="auto"/>
                  </w:divBdr>
                </w:div>
                <w:div w:id="68814113">
                  <w:marLeft w:val="0"/>
                  <w:marRight w:val="0"/>
                  <w:marTop w:val="0"/>
                  <w:marBottom w:val="0"/>
                  <w:divBdr>
                    <w:top w:val="none" w:sz="0" w:space="0" w:color="auto"/>
                    <w:left w:val="none" w:sz="0" w:space="0" w:color="auto"/>
                    <w:bottom w:val="none" w:sz="0" w:space="0" w:color="auto"/>
                    <w:right w:val="none" w:sz="0" w:space="0" w:color="auto"/>
                  </w:divBdr>
                </w:div>
                <w:div w:id="11839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156">
          <w:marLeft w:val="0"/>
          <w:marRight w:val="0"/>
          <w:marTop w:val="0"/>
          <w:marBottom w:val="0"/>
          <w:divBdr>
            <w:top w:val="none" w:sz="0" w:space="0" w:color="auto"/>
            <w:left w:val="none" w:sz="0" w:space="0" w:color="auto"/>
            <w:bottom w:val="none" w:sz="0" w:space="0" w:color="auto"/>
            <w:right w:val="none" w:sz="0" w:space="0" w:color="auto"/>
          </w:divBdr>
        </w:div>
        <w:div w:id="1771897116">
          <w:marLeft w:val="0"/>
          <w:marRight w:val="0"/>
          <w:marTop w:val="0"/>
          <w:marBottom w:val="0"/>
          <w:divBdr>
            <w:top w:val="none" w:sz="0" w:space="0" w:color="auto"/>
            <w:left w:val="none" w:sz="0" w:space="0" w:color="auto"/>
            <w:bottom w:val="none" w:sz="0" w:space="0" w:color="auto"/>
            <w:right w:val="none" w:sz="0" w:space="0" w:color="auto"/>
          </w:divBdr>
        </w:div>
        <w:div w:id="348341189">
          <w:marLeft w:val="0"/>
          <w:marRight w:val="0"/>
          <w:marTop w:val="0"/>
          <w:marBottom w:val="0"/>
          <w:divBdr>
            <w:top w:val="none" w:sz="0" w:space="0" w:color="auto"/>
            <w:left w:val="none" w:sz="0" w:space="0" w:color="auto"/>
            <w:bottom w:val="none" w:sz="0" w:space="0" w:color="auto"/>
            <w:right w:val="none" w:sz="0" w:space="0" w:color="auto"/>
          </w:divBdr>
        </w:div>
        <w:div w:id="2045792226">
          <w:marLeft w:val="0"/>
          <w:marRight w:val="0"/>
          <w:marTop w:val="0"/>
          <w:marBottom w:val="0"/>
          <w:divBdr>
            <w:top w:val="none" w:sz="0" w:space="0" w:color="auto"/>
            <w:left w:val="none" w:sz="0" w:space="0" w:color="auto"/>
            <w:bottom w:val="none" w:sz="0" w:space="0" w:color="auto"/>
            <w:right w:val="none" w:sz="0" w:space="0" w:color="auto"/>
          </w:divBdr>
          <w:divsChild>
            <w:div w:id="105194909">
              <w:marLeft w:val="0"/>
              <w:marRight w:val="0"/>
              <w:marTop w:val="0"/>
              <w:marBottom w:val="0"/>
              <w:divBdr>
                <w:top w:val="none" w:sz="0" w:space="0" w:color="auto"/>
                <w:left w:val="none" w:sz="0" w:space="0" w:color="auto"/>
                <w:bottom w:val="none" w:sz="0" w:space="0" w:color="auto"/>
                <w:right w:val="none" w:sz="0" w:space="0" w:color="auto"/>
              </w:divBdr>
            </w:div>
          </w:divsChild>
        </w:div>
        <w:div w:id="1766800858">
          <w:marLeft w:val="0"/>
          <w:marRight w:val="0"/>
          <w:marTop w:val="0"/>
          <w:marBottom w:val="0"/>
          <w:divBdr>
            <w:top w:val="none" w:sz="0" w:space="0" w:color="auto"/>
            <w:left w:val="none" w:sz="0" w:space="0" w:color="auto"/>
            <w:bottom w:val="none" w:sz="0" w:space="0" w:color="auto"/>
            <w:right w:val="none" w:sz="0" w:space="0" w:color="auto"/>
          </w:divBdr>
          <w:divsChild>
            <w:div w:id="774441863">
              <w:marLeft w:val="0"/>
              <w:marRight w:val="0"/>
              <w:marTop w:val="0"/>
              <w:marBottom w:val="0"/>
              <w:divBdr>
                <w:top w:val="none" w:sz="0" w:space="0" w:color="auto"/>
                <w:left w:val="none" w:sz="0" w:space="0" w:color="auto"/>
                <w:bottom w:val="none" w:sz="0" w:space="0" w:color="auto"/>
                <w:right w:val="none" w:sz="0" w:space="0" w:color="auto"/>
              </w:divBdr>
            </w:div>
            <w:div w:id="1414863653">
              <w:marLeft w:val="0"/>
              <w:marRight w:val="0"/>
              <w:marTop w:val="0"/>
              <w:marBottom w:val="0"/>
              <w:divBdr>
                <w:top w:val="none" w:sz="0" w:space="0" w:color="auto"/>
                <w:left w:val="none" w:sz="0" w:space="0" w:color="auto"/>
                <w:bottom w:val="none" w:sz="0" w:space="0" w:color="auto"/>
                <w:right w:val="none" w:sz="0" w:space="0" w:color="auto"/>
              </w:divBdr>
            </w:div>
            <w:div w:id="1705907614">
              <w:marLeft w:val="0"/>
              <w:marRight w:val="0"/>
              <w:marTop w:val="0"/>
              <w:marBottom w:val="0"/>
              <w:divBdr>
                <w:top w:val="none" w:sz="0" w:space="0" w:color="auto"/>
                <w:left w:val="none" w:sz="0" w:space="0" w:color="auto"/>
                <w:bottom w:val="none" w:sz="0" w:space="0" w:color="auto"/>
                <w:right w:val="none" w:sz="0" w:space="0" w:color="auto"/>
              </w:divBdr>
            </w:div>
          </w:divsChild>
        </w:div>
        <w:div w:id="1698697797">
          <w:marLeft w:val="0"/>
          <w:marRight w:val="0"/>
          <w:marTop w:val="0"/>
          <w:marBottom w:val="0"/>
          <w:divBdr>
            <w:top w:val="none" w:sz="0" w:space="0" w:color="auto"/>
            <w:left w:val="none" w:sz="0" w:space="0" w:color="auto"/>
            <w:bottom w:val="none" w:sz="0" w:space="0" w:color="auto"/>
            <w:right w:val="none" w:sz="0" w:space="0" w:color="auto"/>
          </w:divBdr>
        </w:div>
        <w:div w:id="1967544793">
          <w:marLeft w:val="0"/>
          <w:marRight w:val="0"/>
          <w:marTop w:val="0"/>
          <w:marBottom w:val="0"/>
          <w:divBdr>
            <w:top w:val="none" w:sz="0" w:space="0" w:color="auto"/>
            <w:left w:val="none" w:sz="0" w:space="0" w:color="auto"/>
            <w:bottom w:val="none" w:sz="0" w:space="0" w:color="auto"/>
            <w:right w:val="none" w:sz="0" w:space="0" w:color="auto"/>
          </w:divBdr>
        </w:div>
        <w:div w:id="1903446801">
          <w:marLeft w:val="0"/>
          <w:marRight w:val="0"/>
          <w:marTop w:val="0"/>
          <w:marBottom w:val="0"/>
          <w:divBdr>
            <w:top w:val="none" w:sz="0" w:space="0" w:color="auto"/>
            <w:left w:val="none" w:sz="0" w:space="0" w:color="auto"/>
            <w:bottom w:val="none" w:sz="0" w:space="0" w:color="auto"/>
            <w:right w:val="none" w:sz="0" w:space="0" w:color="auto"/>
          </w:divBdr>
        </w:div>
        <w:div w:id="1790934485">
          <w:marLeft w:val="0"/>
          <w:marRight w:val="0"/>
          <w:marTop w:val="0"/>
          <w:marBottom w:val="0"/>
          <w:divBdr>
            <w:top w:val="none" w:sz="0" w:space="0" w:color="auto"/>
            <w:left w:val="none" w:sz="0" w:space="0" w:color="auto"/>
            <w:bottom w:val="none" w:sz="0" w:space="0" w:color="auto"/>
            <w:right w:val="none" w:sz="0" w:space="0" w:color="auto"/>
          </w:divBdr>
        </w:div>
        <w:div w:id="1994333745">
          <w:marLeft w:val="0"/>
          <w:marRight w:val="0"/>
          <w:marTop w:val="0"/>
          <w:marBottom w:val="0"/>
          <w:divBdr>
            <w:top w:val="none" w:sz="0" w:space="0" w:color="auto"/>
            <w:left w:val="none" w:sz="0" w:space="0" w:color="auto"/>
            <w:bottom w:val="none" w:sz="0" w:space="0" w:color="auto"/>
            <w:right w:val="none" w:sz="0" w:space="0" w:color="auto"/>
          </w:divBdr>
        </w:div>
        <w:div w:id="1636567547">
          <w:marLeft w:val="0"/>
          <w:marRight w:val="0"/>
          <w:marTop w:val="0"/>
          <w:marBottom w:val="0"/>
          <w:divBdr>
            <w:top w:val="none" w:sz="0" w:space="0" w:color="auto"/>
            <w:left w:val="none" w:sz="0" w:space="0" w:color="auto"/>
            <w:bottom w:val="none" w:sz="0" w:space="0" w:color="auto"/>
            <w:right w:val="none" w:sz="0" w:space="0" w:color="auto"/>
          </w:divBdr>
        </w:div>
        <w:div w:id="1663198980">
          <w:marLeft w:val="0"/>
          <w:marRight w:val="0"/>
          <w:marTop w:val="0"/>
          <w:marBottom w:val="0"/>
          <w:divBdr>
            <w:top w:val="none" w:sz="0" w:space="0" w:color="auto"/>
            <w:left w:val="none" w:sz="0" w:space="0" w:color="auto"/>
            <w:bottom w:val="none" w:sz="0" w:space="0" w:color="auto"/>
            <w:right w:val="none" w:sz="0" w:space="0" w:color="auto"/>
          </w:divBdr>
        </w:div>
        <w:div w:id="519858853">
          <w:marLeft w:val="0"/>
          <w:marRight w:val="0"/>
          <w:marTop w:val="0"/>
          <w:marBottom w:val="0"/>
          <w:divBdr>
            <w:top w:val="none" w:sz="0" w:space="0" w:color="auto"/>
            <w:left w:val="none" w:sz="0" w:space="0" w:color="auto"/>
            <w:bottom w:val="none" w:sz="0" w:space="0" w:color="auto"/>
            <w:right w:val="none" w:sz="0" w:space="0" w:color="auto"/>
          </w:divBdr>
        </w:div>
        <w:div w:id="1593588633">
          <w:marLeft w:val="0"/>
          <w:marRight w:val="0"/>
          <w:marTop w:val="0"/>
          <w:marBottom w:val="0"/>
          <w:divBdr>
            <w:top w:val="none" w:sz="0" w:space="0" w:color="auto"/>
            <w:left w:val="none" w:sz="0" w:space="0" w:color="auto"/>
            <w:bottom w:val="none" w:sz="0" w:space="0" w:color="auto"/>
            <w:right w:val="none" w:sz="0" w:space="0" w:color="auto"/>
          </w:divBdr>
        </w:div>
        <w:div w:id="21784255">
          <w:marLeft w:val="0"/>
          <w:marRight w:val="0"/>
          <w:marTop w:val="0"/>
          <w:marBottom w:val="0"/>
          <w:divBdr>
            <w:top w:val="none" w:sz="0" w:space="0" w:color="auto"/>
            <w:left w:val="none" w:sz="0" w:space="0" w:color="auto"/>
            <w:bottom w:val="none" w:sz="0" w:space="0" w:color="auto"/>
            <w:right w:val="none" w:sz="0" w:space="0" w:color="auto"/>
          </w:divBdr>
        </w:div>
        <w:div w:id="788817255">
          <w:marLeft w:val="0"/>
          <w:marRight w:val="0"/>
          <w:marTop w:val="0"/>
          <w:marBottom w:val="0"/>
          <w:divBdr>
            <w:top w:val="none" w:sz="0" w:space="0" w:color="auto"/>
            <w:left w:val="none" w:sz="0" w:space="0" w:color="auto"/>
            <w:bottom w:val="none" w:sz="0" w:space="0" w:color="auto"/>
            <w:right w:val="none" w:sz="0" w:space="0" w:color="auto"/>
          </w:divBdr>
          <w:divsChild>
            <w:div w:id="1377268082">
              <w:marLeft w:val="0"/>
              <w:marRight w:val="0"/>
              <w:marTop w:val="0"/>
              <w:marBottom w:val="0"/>
              <w:divBdr>
                <w:top w:val="none" w:sz="0" w:space="0" w:color="auto"/>
                <w:left w:val="none" w:sz="0" w:space="0" w:color="auto"/>
                <w:bottom w:val="none" w:sz="0" w:space="0" w:color="auto"/>
                <w:right w:val="none" w:sz="0" w:space="0" w:color="auto"/>
              </w:divBdr>
            </w:div>
            <w:div w:id="1386248475">
              <w:marLeft w:val="0"/>
              <w:marRight w:val="0"/>
              <w:marTop w:val="0"/>
              <w:marBottom w:val="0"/>
              <w:divBdr>
                <w:top w:val="none" w:sz="0" w:space="0" w:color="auto"/>
                <w:left w:val="none" w:sz="0" w:space="0" w:color="auto"/>
                <w:bottom w:val="none" w:sz="0" w:space="0" w:color="auto"/>
                <w:right w:val="none" w:sz="0" w:space="0" w:color="auto"/>
              </w:divBdr>
            </w:div>
            <w:div w:id="1017733131">
              <w:marLeft w:val="0"/>
              <w:marRight w:val="0"/>
              <w:marTop w:val="0"/>
              <w:marBottom w:val="0"/>
              <w:divBdr>
                <w:top w:val="none" w:sz="0" w:space="0" w:color="auto"/>
                <w:left w:val="none" w:sz="0" w:space="0" w:color="auto"/>
                <w:bottom w:val="none" w:sz="0" w:space="0" w:color="auto"/>
                <w:right w:val="none" w:sz="0" w:space="0" w:color="auto"/>
              </w:divBdr>
            </w:div>
          </w:divsChild>
        </w:div>
        <w:div w:id="1147934932">
          <w:marLeft w:val="0"/>
          <w:marRight w:val="0"/>
          <w:marTop w:val="0"/>
          <w:marBottom w:val="0"/>
          <w:divBdr>
            <w:top w:val="none" w:sz="0" w:space="0" w:color="auto"/>
            <w:left w:val="none" w:sz="0" w:space="0" w:color="auto"/>
            <w:bottom w:val="none" w:sz="0" w:space="0" w:color="auto"/>
            <w:right w:val="none" w:sz="0" w:space="0" w:color="auto"/>
          </w:divBdr>
        </w:div>
        <w:div w:id="1384014757">
          <w:marLeft w:val="0"/>
          <w:marRight w:val="0"/>
          <w:marTop w:val="0"/>
          <w:marBottom w:val="0"/>
          <w:divBdr>
            <w:top w:val="none" w:sz="0" w:space="0" w:color="auto"/>
            <w:left w:val="none" w:sz="0" w:space="0" w:color="auto"/>
            <w:bottom w:val="none" w:sz="0" w:space="0" w:color="auto"/>
            <w:right w:val="none" w:sz="0" w:space="0" w:color="auto"/>
          </w:divBdr>
          <w:divsChild>
            <w:div w:id="2108695480">
              <w:marLeft w:val="0"/>
              <w:marRight w:val="0"/>
              <w:marTop w:val="0"/>
              <w:marBottom w:val="0"/>
              <w:divBdr>
                <w:top w:val="none" w:sz="0" w:space="0" w:color="auto"/>
                <w:left w:val="none" w:sz="0" w:space="0" w:color="auto"/>
                <w:bottom w:val="none" w:sz="0" w:space="0" w:color="auto"/>
                <w:right w:val="none" w:sz="0" w:space="0" w:color="auto"/>
              </w:divBdr>
            </w:div>
            <w:div w:id="1703558190">
              <w:marLeft w:val="0"/>
              <w:marRight w:val="0"/>
              <w:marTop w:val="0"/>
              <w:marBottom w:val="0"/>
              <w:divBdr>
                <w:top w:val="none" w:sz="0" w:space="0" w:color="auto"/>
                <w:left w:val="none" w:sz="0" w:space="0" w:color="auto"/>
                <w:bottom w:val="none" w:sz="0" w:space="0" w:color="auto"/>
                <w:right w:val="none" w:sz="0" w:space="0" w:color="auto"/>
              </w:divBdr>
            </w:div>
            <w:div w:id="1338197226">
              <w:marLeft w:val="0"/>
              <w:marRight w:val="0"/>
              <w:marTop w:val="0"/>
              <w:marBottom w:val="0"/>
              <w:divBdr>
                <w:top w:val="none" w:sz="0" w:space="0" w:color="auto"/>
                <w:left w:val="none" w:sz="0" w:space="0" w:color="auto"/>
                <w:bottom w:val="none" w:sz="0" w:space="0" w:color="auto"/>
                <w:right w:val="none" w:sz="0" w:space="0" w:color="auto"/>
              </w:divBdr>
            </w:div>
            <w:div w:id="1870989814">
              <w:marLeft w:val="0"/>
              <w:marRight w:val="0"/>
              <w:marTop w:val="0"/>
              <w:marBottom w:val="0"/>
              <w:divBdr>
                <w:top w:val="none" w:sz="0" w:space="0" w:color="auto"/>
                <w:left w:val="none" w:sz="0" w:space="0" w:color="auto"/>
                <w:bottom w:val="none" w:sz="0" w:space="0" w:color="auto"/>
                <w:right w:val="none" w:sz="0" w:space="0" w:color="auto"/>
              </w:divBdr>
            </w:div>
            <w:div w:id="915935895">
              <w:marLeft w:val="0"/>
              <w:marRight w:val="0"/>
              <w:marTop w:val="0"/>
              <w:marBottom w:val="0"/>
              <w:divBdr>
                <w:top w:val="none" w:sz="0" w:space="0" w:color="auto"/>
                <w:left w:val="none" w:sz="0" w:space="0" w:color="auto"/>
                <w:bottom w:val="none" w:sz="0" w:space="0" w:color="auto"/>
                <w:right w:val="none" w:sz="0" w:space="0" w:color="auto"/>
              </w:divBdr>
            </w:div>
            <w:div w:id="917010813">
              <w:marLeft w:val="0"/>
              <w:marRight w:val="0"/>
              <w:marTop w:val="0"/>
              <w:marBottom w:val="0"/>
              <w:divBdr>
                <w:top w:val="none" w:sz="0" w:space="0" w:color="auto"/>
                <w:left w:val="none" w:sz="0" w:space="0" w:color="auto"/>
                <w:bottom w:val="none" w:sz="0" w:space="0" w:color="auto"/>
                <w:right w:val="none" w:sz="0" w:space="0" w:color="auto"/>
              </w:divBdr>
            </w:div>
            <w:div w:id="1443262429">
              <w:marLeft w:val="0"/>
              <w:marRight w:val="0"/>
              <w:marTop w:val="0"/>
              <w:marBottom w:val="0"/>
              <w:divBdr>
                <w:top w:val="none" w:sz="0" w:space="0" w:color="auto"/>
                <w:left w:val="none" w:sz="0" w:space="0" w:color="auto"/>
                <w:bottom w:val="none" w:sz="0" w:space="0" w:color="auto"/>
                <w:right w:val="none" w:sz="0" w:space="0" w:color="auto"/>
              </w:divBdr>
            </w:div>
            <w:div w:id="421728539">
              <w:marLeft w:val="0"/>
              <w:marRight w:val="0"/>
              <w:marTop w:val="0"/>
              <w:marBottom w:val="0"/>
              <w:divBdr>
                <w:top w:val="none" w:sz="0" w:space="0" w:color="auto"/>
                <w:left w:val="none" w:sz="0" w:space="0" w:color="auto"/>
                <w:bottom w:val="none" w:sz="0" w:space="0" w:color="auto"/>
                <w:right w:val="none" w:sz="0" w:space="0" w:color="auto"/>
              </w:divBdr>
            </w:div>
            <w:div w:id="1475638494">
              <w:marLeft w:val="0"/>
              <w:marRight w:val="0"/>
              <w:marTop w:val="0"/>
              <w:marBottom w:val="0"/>
              <w:divBdr>
                <w:top w:val="none" w:sz="0" w:space="0" w:color="auto"/>
                <w:left w:val="none" w:sz="0" w:space="0" w:color="auto"/>
                <w:bottom w:val="none" w:sz="0" w:space="0" w:color="auto"/>
                <w:right w:val="none" w:sz="0" w:space="0" w:color="auto"/>
              </w:divBdr>
            </w:div>
            <w:div w:id="266236502">
              <w:marLeft w:val="0"/>
              <w:marRight w:val="0"/>
              <w:marTop w:val="0"/>
              <w:marBottom w:val="0"/>
              <w:divBdr>
                <w:top w:val="none" w:sz="0" w:space="0" w:color="auto"/>
                <w:left w:val="none" w:sz="0" w:space="0" w:color="auto"/>
                <w:bottom w:val="none" w:sz="0" w:space="0" w:color="auto"/>
                <w:right w:val="none" w:sz="0" w:space="0" w:color="auto"/>
              </w:divBdr>
            </w:div>
            <w:div w:id="1807041763">
              <w:marLeft w:val="0"/>
              <w:marRight w:val="0"/>
              <w:marTop w:val="0"/>
              <w:marBottom w:val="0"/>
              <w:divBdr>
                <w:top w:val="none" w:sz="0" w:space="0" w:color="auto"/>
                <w:left w:val="none" w:sz="0" w:space="0" w:color="auto"/>
                <w:bottom w:val="none" w:sz="0" w:space="0" w:color="auto"/>
                <w:right w:val="none" w:sz="0" w:space="0" w:color="auto"/>
              </w:divBdr>
            </w:div>
            <w:div w:id="1581479586">
              <w:marLeft w:val="0"/>
              <w:marRight w:val="0"/>
              <w:marTop w:val="0"/>
              <w:marBottom w:val="0"/>
              <w:divBdr>
                <w:top w:val="none" w:sz="0" w:space="0" w:color="auto"/>
                <w:left w:val="none" w:sz="0" w:space="0" w:color="auto"/>
                <w:bottom w:val="none" w:sz="0" w:space="0" w:color="auto"/>
                <w:right w:val="none" w:sz="0" w:space="0" w:color="auto"/>
              </w:divBdr>
            </w:div>
            <w:div w:id="1042633913">
              <w:marLeft w:val="0"/>
              <w:marRight w:val="0"/>
              <w:marTop w:val="0"/>
              <w:marBottom w:val="0"/>
              <w:divBdr>
                <w:top w:val="none" w:sz="0" w:space="0" w:color="auto"/>
                <w:left w:val="none" w:sz="0" w:space="0" w:color="auto"/>
                <w:bottom w:val="none" w:sz="0" w:space="0" w:color="auto"/>
                <w:right w:val="none" w:sz="0" w:space="0" w:color="auto"/>
              </w:divBdr>
            </w:div>
            <w:div w:id="1320496696">
              <w:marLeft w:val="0"/>
              <w:marRight w:val="0"/>
              <w:marTop w:val="0"/>
              <w:marBottom w:val="0"/>
              <w:divBdr>
                <w:top w:val="none" w:sz="0" w:space="0" w:color="auto"/>
                <w:left w:val="none" w:sz="0" w:space="0" w:color="auto"/>
                <w:bottom w:val="none" w:sz="0" w:space="0" w:color="auto"/>
                <w:right w:val="none" w:sz="0" w:space="0" w:color="auto"/>
              </w:divBdr>
            </w:div>
            <w:div w:id="717554451">
              <w:marLeft w:val="0"/>
              <w:marRight w:val="0"/>
              <w:marTop w:val="0"/>
              <w:marBottom w:val="0"/>
              <w:divBdr>
                <w:top w:val="none" w:sz="0" w:space="0" w:color="auto"/>
                <w:left w:val="none" w:sz="0" w:space="0" w:color="auto"/>
                <w:bottom w:val="none" w:sz="0" w:space="0" w:color="auto"/>
                <w:right w:val="none" w:sz="0" w:space="0" w:color="auto"/>
              </w:divBdr>
            </w:div>
            <w:div w:id="174002265">
              <w:marLeft w:val="0"/>
              <w:marRight w:val="0"/>
              <w:marTop w:val="0"/>
              <w:marBottom w:val="0"/>
              <w:divBdr>
                <w:top w:val="none" w:sz="0" w:space="0" w:color="auto"/>
                <w:left w:val="none" w:sz="0" w:space="0" w:color="auto"/>
                <w:bottom w:val="none" w:sz="0" w:space="0" w:color="auto"/>
                <w:right w:val="none" w:sz="0" w:space="0" w:color="auto"/>
              </w:divBdr>
            </w:div>
            <w:div w:id="862742606">
              <w:marLeft w:val="0"/>
              <w:marRight w:val="0"/>
              <w:marTop w:val="0"/>
              <w:marBottom w:val="0"/>
              <w:divBdr>
                <w:top w:val="none" w:sz="0" w:space="0" w:color="auto"/>
                <w:left w:val="none" w:sz="0" w:space="0" w:color="auto"/>
                <w:bottom w:val="none" w:sz="0" w:space="0" w:color="auto"/>
                <w:right w:val="none" w:sz="0" w:space="0" w:color="auto"/>
              </w:divBdr>
            </w:div>
            <w:div w:id="437916274">
              <w:marLeft w:val="0"/>
              <w:marRight w:val="0"/>
              <w:marTop w:val="0"/>
              <w:marBottom w:val="0"/>
              <w:divBdr>
                <w:top w:val="none" w:sz="0" w:space="0" w:color="auto"/>
                <w:left w:val="none" w:sz="0" w:space="0" w:color="auto"/>
                <w:bottom w:val="none" w:sz="0" w:space="0" w:color="auto"/>
                <w:right w:val="none" w:sz="0" w:space="0" w:color="auto"/>
              </w:divBdr>
            </w:div>
            <w:div w:id="579868829">
              <w:marLeft w:val="0"/>
              <w:marRight w:val="0"/>
              <w:marTop w:val="0"/>
              <w:marBottom w:val="0"/>
              <w:divBdr>
                <w:top w:val="none" w:sz="0" w:space="0" w:color="auto"/>
                <w:left w:val="none" w:sz="0" w:space="0" w:color="auto"/>
                <w:bottom w:val="none" w:sz="0" w:space="0" w:color="auto"/>
                <w:right w:val="none" w:sz="0" w:space="0" w:color="auto"/>
              </w:divBdr>
            </w:div>
            <w:div w:id="1538397499">
              <w:marLeft w:val="0"/>
              <w:marRight w:val="0"/>
              <w:marTop w:val="0"/>
              <w:marBottom w:val="0"/>
              <w:divBdr>
                <w:top w:val="none" w:sz="0" w:space="0" w:color="auto"/>
                <w:left w:val="none" w:sz="0" w:space="0" w:color="auto"/>
                <w:bottom w:val="none" w:sz="0" w:space="0" w:color="auto"/>
                <w:right w:val="none" w:sz="0" w:space="0" w:color="auto"/>
              </w:divBdr>
            </w:div>
            <w:div w:id="1953200649">
              <w:marLeft w:val="0"/>
              <w:marRight w:val="0"/>
              <w:marTop w:val="0"/>
              <w:marBottom w:val="0"/>
              <w:divBdr>
                <w:top w:val="none" w:sz="0" w:space="0" w:color="auto"/>
                <w:left w:val="none" w:sz="0" w:space="0" w:color="auto"/>
                <w:bottom w:val="none" w:sz="0" w:space="0" w:color="auto"/>
                <w:right w:val="none" w:sz="0" w:space="0" w:color="auto"/>
              </w:divBdr>
            </w:div>
            <w:div w:id="1468663666">
              <w:marLeft w:val="0"/>
              <w:marRight w:val="0"/>
              <w:marTop w:val="0"/>
              <w:marBottom w:val="0"/>
              <w:divBdr>
                <w:top w:val="none" w:sz="0" w:space="0" w:color="auto"/>
                <w:left w:val="none" w:sz="0" w:space="0" w:color="auto"/>
                <w:bottom w:val="none" w:sz="0" w:space="0" w:color="auto"/>
                <w:right w:val="none" w:sz="0" w:space="0" w:color="auto"/>
              </w:divBdr>
            </w:div>
            <w:div w:id="894240225">
              <w:marLeft w:val="0"/>
              <w:marRight w:val="0"/>
              <w:marTop w:val="0"/>
              <w:marBottom w:val="0"/>
              <w:divBdr>
                <w:top w:val="none" w:sz="0" w:space="0" w:color="auto"/>
                <w:left w:val="none" w:sz="0" w:space="0" w:color="auto"/>
                <w:bottom w:val="none" w:sz="0" w:space="0" w:color="auto"/>
                <w:right w:val="none" w:sz="0" w:space="0" w:color="auto"/>
              </w:divBdr>
            </w:div>
            <w:div w:id="552348664">
              <w:marLeft w:val="0"/>
              <w:marRight w:val="0"/>
              <w:marTop w:val="0"/>
              <w:marBottom w:val="0"/>
              <w:divBdr>
                <w:top w:val="none" w:sz="0" w:space="0" w:color="auto"/>
                <w:left w:val="none" w:sz="0" w:space="0" w:color="auto"/>
                <w:bottom w:val="none" w:sz="0" w:space="0" w:color="auto"/>
                <w:right w:val="none" w:sz="0" w:space="0" w:color="auto"/>
              </w:divBdr>
            </w:div>
            <w:div w:id="1361781761">
              <w:marLeft w:val="0"/>
              <w:marRight w:val="0"/>
              <w:marTop w:val="0"/>
              <w:marBottom w:val="0"/>
              <w:divBdr>
                <w:top w:val="none" w:sz="0" w:space="0" w:color="auto"/>
                <w:left w:val="none" w:sz="0" w:space="0" w:color="auto"/>
                <w:bottom w:val="none" w:sz="0" w:space="0" w:color="auto"/>
                <w:right w:val="none" w:sz="0" w:space="0" w:color="auto"/>
              </w:divBdr>
            </w:div>
            <w:div w:id="1573586055">
              <w:marLeft w:val="0"/>
              <w:marRight w:val="0"/>
              <w:marTop w:val="0"/>
              <w:marBottom w:val="0"/>
              <w:divBdr>
                <w:top w:val="none" w:sz="0" w:space="0" w:color="auto"/>
                <w:left w:val="none" w:sz="0" w:space="0" w:color="auto"/>
                <w:bottom w:val="none" w:sz="0" w:space="0" w:color="auto"/>
                <w:right w:val="none" w:sz="0" w:space="0" w:color="auto"/>
              </w:divBdr>
            </w:div>
            <w:div w:id="828328825">
              <w:marLeft w:val="0"/>
              <w:marRight w:val="0"/>
              <w:marTop w:val="0"/>
              <w:marBottom w:val="0"/>
              <w:divBdr>
                <w:top w:val="none" w:sz="0" w:space="0" w:color="auto"/>
                <w:left w:val="none" w:sz="0" w:space="0" w:color="auto"/>
                <w:bottom w:val="none" w:sz="0" w:space="0" w:color="auto"/>
                <w:right w:val="none" w:sz="0" w:space="0" w:color="auto"/>
              </w:divBdr>
            </w:div>
          </w:divsChild>
        </w:div>
        <w:div w:id="1408847943">
          <w:marLeft w:val="0"/>
          <w:marRight w:val="0"/>
          <w:marTop w:val="0"/>
          <w:marBottom w:val="0"/>
          <w:divBdr>
            <w:top w:val="none" w:sz="0" w:space="0" w:color="auto"/>
            <w:left w:val="none" w:sz="0" w:space="0" w:color="auto"/>
            <w:bottom w:val="none" w:sz="0" w:space="0" w:color="auto"/>
            <w:right w:val="none" w:sz="0" w:space="0" w:color="auto"/>
          </w:divBdr>
        </w:div>
        <w:div w:id="1323001597">
          <w:marLeft w:val="0"/>
          <w:marRight w:val="0"/>
          <w:marTop w:val="0"/>
          <w:marBottom w:val="0"/>
          <w:divBdr>
            <w:top w:val="none" w:sz="0" w:space="0" w:color="auto"/>
            <w:left w:val="none" w:sz="0" w:space="0" w:color="auto"/>
            <w:bottom w:val="none" w:sz="0" w:space="0" w:color="auto"/>
            <w:right w:val="none" w:sz="0" w:space="0" w:color="auto"/>
          </w:divBdr>
        </w:div>
        <w:div w:id="268664031">
          <w:marLeft w:val="0"/>
          <w:marRight w:val="0"/>
          <w:marTop w:val="0"/>
          <w:marBottom w:val="0"/>
          <w:divBdr>
            <w:top w:val="none" w:sz="0" w:space="0" w:color="auto"/>
            <w:left w:val="none" w:sz="0" w:space="0" w:color="auto"/>
            <w:bottom w:val="none" w:sz="0" w:space="0" w:color="auto"/>
            <w:right w:val="none" w:sz="0" w:space="0" w:color="auto"/>
          </w:divBdr>
        </w:div>
        <w:div w:id="452138578">
          <w:marLeft w:val="0"/>
          <w:marRight w:val="0"/>
          <w:marTop w:val="0"/>
          <w:marBottom w:val="0"/>
          <w:divBdr>
            <w:top w:val="none" w:sz="0" w:space="0" w:color="auto"/>
            <w:left w:val="none" w:sz="0" w:space="0" w:color="auto"/>
            <w:bottom w:val="none" w:sz="0" w:space="0" w:color="auto"/>
            <w:right w:val="none" w:sz="0" w:space="0" w:color="auto"/>
          </w:divBdr>
        </w:div>
        <w:div w:id="1146438428">
          <w:marLeft w:val="0"/>
          <w:marRight w:val="0"/>
          <w:marTop w:val="0"/>
          <w:marBottom w:val="0"/>
          <w:divBdr>
            <w:top w:val="none" w:sz="0" w:space="0" w:color="auto"/>
            <w:left w:val="none" w:sz="0" w:space="0" w:color="auto"/>
            <w:bottom w:val="none" w:sz="0" w:space="0" w:color="auto"/>
            <w:right w:val="none" w:sz="0" w:space="0" w:color="auto"/>
          </w:divBdr>
        </w:div>
        <w:div w:id="787046652">
          <w:marLeft w:val="0"/>
          <w:marRight w:val="0"/>
          <w:marTop w:val="0"/>
          <w:marBottom w:val="0"/>
          <w:divBdr>
            <w:top w:val="none" w:sz="0" w:space="0" w:color="auto"/>
            <w:left w:val="none" w:sz="0" w:space="0" w:color="auto"/>
            <w:bottom w:val="none" w:sz="0" w:space="0" w:color="auto"/>
            <w:right w:val="none" w:sz="0" w:space="0" w:color="auto"/>
          </w:divBdr>
        </w:div>
        <w:div w:id="1363557376">
          <w:marLeft w:val="0"/>
          <w:marRight w:val="0"/>
          <w:marTop w:val="0"/>
          <w:marBottom w:val="0"/>
          <w:divBdr>
            <w:top w:val="none" w:sz="0" w:space="0" w:color="auto"/>
            <w:left w:val="none" w:sz="0" w:space="0" w:color="auto"/>
            <w:bottom w:val="none" w:sz="0" w:space="0" w:color="auto"/>
            <w:right w:val="none" w:sz="0" w:space="0" w:color="auto"/>
          </w:divBdr>
        </w:div>
        <w:div w:id="1601060852">
          <w:marLeft w:val="0"/>
          <w:marRight w:val="0"/>
          <w:marTop w:val="0"/>
          <w:marBottom w:val="0"/>
          <w:divBdr>
            <w:top w:val="none" w:sz="0" w:space="0" w:color="auto"/>
            <w:left w:val="none" w:sz="0" w:space="0" w:color="auto"/>
            <w:bottom w:val="none" w:sz="0" w:space="0" w:color="auto"/>
            <w:right w:val="none" w:sz="0" w:space="0" w:color="auto"/>
          </w:divBdr>
        </w:div>
        <w:div w:id="51999422">
          <w:marLeft w:val="0"/>
          <w:marRight w:val="0"/>
          <w:marTop w:val="0"/>
          <w:marBottom w:val="0"/>
          <w:divBdr>
            <w:top w:val="none" w:sz="0" w:space="0" w:color="auto"/>
            <w:left w:val="none" w:sz="0" w:space="0" w:color="auto"/>
            <w:bottom w:val="none" w:sz="0" w:space="0" w:color="auto"/>
            <w:right w:val="none" w:sz="0" w:space="0" w:color="auto"/>
          </w:divBdr>
        </w:div>
        <w:div w:id="241377209">
          <w:marLeft w:val="0"/>
          <w:marRight w:val="0"/>
          <w:marTop w:val="0"/>
          <w:marBottom w:val="0"/>
          <w:divBdr>
            <w:top w:val="none" w:sz="0" w:space="0" w:color="auto"/>
            <w:left w:val="none" w:sz="0" w:space="0" w:color="auto"/>
            <w:bottom w:val="none" w:sz="0" w:space="0" w:color="auto"/>
            <w:right w:val="none" w:sz="0" w:space="0" w:color="auto"/>
          </w:divBdr>
          <w:divsChild>
            <w:div w:id="237642695">
              <w:marLeft w:val="0"/>
              <w:marRight w:val="0"/>
              <w:marTop w:val="0"/>
              <w:marBottom w:val="0"/>
              <w:divBdr>
                <w:top w:val="none" w:sz="0" w:space="0" w:color="auto"/>
                <w:left w:val="none" w:sz="0" w:space="0" w:color="auto"/>
                <w:bottom w:val="none" w:sz="0" w:space="0" w:color="auto"/>
                <w:right w:val="none" w:sz="0" w:space="0" w:color="auto"/>
              </w:divBdr>
            </w:div>
          </w:divsChild>
        </w:div>
        <w:div w:id="413479882">
          <w:marLeft w:val="0"/>
          <w:marRight w:val="0"/>
          <w:marTop w:val="0"/>
          <w:marBottom w:val="0"/>
          <w:divBdr>
            <w:top w:val="none" w:sz="0" w:space="0" w:color="auto"/>
            <w:left w:val="none" w:sz="0" w:space="0" w:color="auto"/>
            <w:bottom w:val="none" w:sz="0" w:space="0" w:color="auto"/>
            <w:right w:val="none" w:sz="0" w:space="0" w:color="auto"/>
          </w:divBdr>
          <w:divsChild>
            <w:div w:id="33627619">
              <w:marLeft w:val="0"/>
              <w:marRight w:val="0"/>
              <w:marTop w:val="0"/>
              <w:marBottom w:val="0"/>
              <w:divBdr>
                <w:top w:val="none" w:sz="0" w:space="0" w:color="auto"/>
                <w:left w:val="none" w:sz="0" w:space="0" w:color="auto"/>
                <w:bottom w:val="none" w:sz="0" w:space="0" w:color="auto"/>
                <w:right w:val="none" w:sz="0" w:space="0" w:color="auto"/>
              </w:divBdr>
            </w:div>
            <w:div w:id="729572604">
              <w:marLeft w:val="0"/>
              <w:marRight w:val="0"/>
              <w:marTop w:val="0"/>
              <w:marBottom w:val="0"/>
              <w:divBdr>
                <w:top w:val="none" w:sz="0" w:space="0" w:color="auto"/>
                <w:left w:val="none" w:sz="0" w:space="0" w:color="auto"/>
                <w:bottom w:val="none" w:sz="0" w:space="0" w:color="auto"/>
                <w:right w:val="none" w:sz="0" w:space="0" w:color="auto"/>
              </w:divBdr>
            </w:div>
            <w:div w:id="1226336184">
              <w:marLeft w:val="0"/>
              <w:marRight w:val="0"/>
              <w:marTop w:val="0"/>
              <w:marBottom w:val="0"/>
              <w:divBdr>
                <w:top w:val="none" w:sz="0" w:space="0" w:color="auto"/>
                <w:left w:val="none" w:sz="0" w:space="0" w:color="auto"/>
                <w:bottom w:val="none" w:sz="0" w:space="0" w:color="auto"/>
                <w:right w:val="none" w:sz="0" w:space="0" w:color="auto"/>
              </w:divBdr>
            </w:div>
          </w:divsChild>
        </w:div>
        <w:div w:id="1465662931">
          <w:marLeft w:val="0"/>
          <w:marRight w:val="0"/>
          <w:marTop w:val="0"/>
          <w:marBottom w:val="0"/>
          <w:divBdr>
            <w:top w:val="none" w:sz="0" w:space="0" w:color="auto"/>
            <w:left w:val="none" w:sz="0" w:space="0" w:color="auto"/>
            <w:bottom w:val="none" w:sz="0" w:space="0" w:color="auto"/>
            <w:right w:val="none" w:sz="0" w:space="0" w:color="auto"/>
          </w:divBdr>
        </w:div>
        <w:div w:id="1835027817">
          <w:marLeft w:val="0"/>
          <w:marRight w:val="0"/>
          <w:marTop w:val="0"/>
          <w:marBottom w:val="0"/>
          <w:divBdr>
            <w:top w:val="none" w:sz="0" w:space="0" w:color="auto"/>
            <w:left w:val="none" w:sz="0" w:space="0" w:color="auto"/>
            <w:bottom w:val="none" w:sz="0" w:space="0" w:color="auto"/>
            <w:right w:val="none" w:sz="0" w:space="0" w:color="auto"/>
          </w:divBdr>
        </w:div>
        <w:div w:id="1976641392">
          <w:marLeft w:val="0"/>
          <w:marRight w:val="0"/>
          <w:marTop w:val="0"/>
          <w:marBottom w:val="0"/>
          <w:divBdr>
            <w:top w:val="none" w:sz="0" w:space="0" w:color="auto"/>
            <w:left w:val="none" w:sz="0" w:space="0" w:color="auto"/>
            <w:bottom w:val="none" w:sz="0" w:space="0" w:color="auto"/>
            <w:right w:val="none" w:sz="0" w:space="0" w:color="auto"/>
          </w:divBdr>
          <w:divsChild>
            <w:div w:id="1662268921">
              <w:marLeft w:val="0"/>
              <w:marRight w:val="0"/>
              <w:marTop w:val="0"/>
              <w:marBottom w:val="0"/>
              <w:divBdr>
                <w:top w:val="none" w:sz="0" w:space="0" w:color="auto"/>
                <w:left w:val="none" w:sz="0" w:space="0" w:color="auto"/>
                <w:bottom w:val="none" w:sz="0" w:space="0" w:color="auto"/>
                <w:right w:val="none" w:sz="0" w:space="0" w:color="auto"/>
              </w:divBdr>
            </w:div>
            <w:div w:id="748160102">
              <w:marLeft w:val="0"/>
              <w:marRight w:val="0"/>
              <w:marTop w:val="0"/>
              <w:marBottom w:val="0"/>
              <w:divBdr>
                <w:top w:val="none" w:sz="0" w:space="0" w:color="auto"/>
                <w:left w:val="none" w:sz="0" w:space="0" w:color="auto"/>
                <w:bottom w:val="none" w:sz="0" w:space="0" w:color="auto"/>
                <w:right w:val="none" w:sz="0" w:space="0" w:color="auto"/>
              </w:divBdr>
            </w:div>
            <w:div w:id="947614663">
              <w:marLeft w:val="0"/>
              <w:marRight w:val="0"/>
              <w:marTop w:val="0"/>
              <w:marBottom w:val="0"/>
              <w:divBdr>
                <w:top w:val="none" w:sz="0" w:space="0" w:color="auto"/>
                <w:left w:val="none" w:sz="0" w:space="0" w:color="auto"/>
                <w:bottom w:val="none" w:sz="0" w:space="0" w:color="auto"/>
                <w:right w:val="none" w:sz="0" w:space="0" w:color="auto"/>
              </w:divBdr>
            </w:div>
            <w:div w:id="1173644763">
              <w:marLeft w:val="0"/>
              <w:marRight w:val="0"/>
              <w:marTop w:val="0"/>
              <w:marBottom w:val="0"/>
              <w:divBdr>
                <w:top w:val="none" w:sz="0" w:space="0" w:color="auto"/>
                <w:left w:val="none" w:sz="0" w:space="0" w:color="auto"/>
                <w:bottom w:val="none" w:sz="0" w:space="0" w:color="auto"/>
                <w:right w:val="none" w:sz="0" w:space="0" w:color="auto"/>
              </w:divBdr>
            </w:div>
            <w:div w:id="962809659">
              <w:marLeft w:val="0"/>
              <w:marRight w:val="0"/>
              <w:marTop w:val="0"/>
              <w:marBottom w:val="0"/>
              <w:divBdr>
                <w:top w:val="none" w:sz="0" w:space="0" w:color="auto"/>
                <w:left w:val="none" w:sz="0" w:space="0" w:color="auto"/>
                <w:bottom w:val="none" w:sz="0" w:space="0" w:color="auto"/>
                <w:right w:val="none" w:sz="0" w:space="0" w:color="auto"/>
              </w:divBdr>
            </w:div>
            <w:div w:id="680931481">
              <w:marLeft w:val="0"/>
              <w:marRight w:val="0"/>
              <w:marTop w:val="0"/>
              <w:marBottom w:val="0"/>
              <w:divBdr>
                <w:top w:val="none" w:sz="0" w:space="0" w:color="auto"/>
                <w:left w:val="none" w:sz="0" w:space="0" w:color="auto"/>
                <w:bottom w:val="none" w:sz="0" w:space="0" w:color="auto"/>
                <w:right w:val="none" w:sz="0" w:space="0" w:color="auto"/>
              </w:divBdr>
            </w:div>
            <w:div w:id="1985424217">
              <w:marLeft w:val="0"/>
              <w:marRight w:val="0"/>
              <w:marTop w:val="0"/>
              <w:marBottom w:val="0"/>
              <w:divBdr>
                <w:top w:val="none" w:sz="0" w:space="0" w:color="auto"/>
                <w:left w:val="none" w:sz="0" w:space="0" w:color="auto"/>
                <w:bottom w:val="none" w:sz="0" w:space="0" w:color="auto"/>
                <w:right w:val="none" w:sz="0" w:space="0" w:color="auto"/>
              </w:divBdr>
            </w:div>
            <w:div w:id="478425224">
              <w:marLeft w:val="0"/>
              <w:marRight w:val="0"/>
              <w:marTop w:val="0"/>
              <w:marBottom w:val="0"/>
              <w:divBdr>
                <w:top w:val="none" w:sz="0" w:space="0" w:color="auto"/>
                <w:left w:val="none" w:sz="0" w:space="0" w:color="auto"/>
                <w:bottom w:val="none" w:sz="0" w:space="0" w:color="auto"/>
                <w:right w:val="none" w:sz="0" w:space="0" w:color="auto"/>
              </w:divBdr>
            </w:div>
            <w:div w:id="1924415781">
              <w:marLeft w:val="0"/>
              <w:marRight w:val="0"/>
              <w:marTop w:val="0"/>
              <w:marBottom w:val="0"/>
              <w:divBdr>
                <w:top w:val="none" w:sz="0" w:space="0" w:color="auto"/>
                <w:left w:val="none" w:sz="0" w:space="0" w:color="auto"/>
                <w:bottom w:val="none" w:sz="0" w:space="0" w:color="auto"/>
                <w:right w:val="none" w:sz="0" w:space="0" w:color="auto"/>
              </w:divBdr>
            </w:div>
            <w:div w:id="1451047999">
              <w:marLeft w:val="0"/>
              <w:marRight w:val="0"/>
              <w:marTop w:val="0"/>
              <w:marBottom w:val="0"/>
              <w:divBdr>
                <w:top w:val="none" w:sz="0" w:space="0" w:color="auto"/>
                <w:left w:val="none" w:sz="0" w:space="0" w:color="auto"/>
                <w:bottom w:val="none" w:sz="0" w:space="0" w:color="auto"/>
                <w:right w:val="none" w:sz="0" w:space="0" w:color="auto"/>
              </w:divBdr>
            </w:div>
            <w:div w:id="1351563258">
              <w:marLeft w:val="0"/>
              <w:marRight w:val="0"/>
              <w:marTop w:val="0"/>
              <w:marBottom w:val="0"/>
              <w:divBdr>
                <w:top w:val="none" w:sz="0" w:space="0" w:color="auto"/>
                <w:left w:val="none" w:sz="0" w:space="0" w:color="auto"/>
                <w:bottom w:val="none" w:sz="0" w:space="0" w:color="auto"/>
                <w:right w:val="none" w:sz="0" w:space="0" w:color="auto"/>
              </w:divBdr>
            </w:div>
            <w:div w:id="135072596">
              <w:marLeft w:val="0"/>
              <w:marRight w:val="0"/>
              <w:marTop w:val="0"/>
              <w:marBottom w:val="0"/>
              <w:divBdr>
                <w:top w:val="none" w:sz="0" w:space="0" w:color="auto"/>
                <w:left w:val="none" w:sz="0" w:space="0" w:color="auto"/>
                <w:bottom w:val="none" w:sz="0" w:space="0" w:color="auto"/>
                <w:right w:val="none" w:sz="0" w:space="0" w:color="auto"/>
              </w:divBdr>
            </w:div>
            <w:div w:id="506753827">
              <w:marLeft w:val="0"/>
              <w:marRight w:val="0"/>
              <w:marTop w:val="0"/>
              <w:marBottom w:val="0"/>
              <w:divBdr>
                <w:top w:val="none" w:sz="0" w:space="0" w:color="auto"/>
                <w:left w:val="none" w:sz="0" w:space="0" w:color="auto"/>
                <w:bottom w:val="none" w:sz="0" w:space="0" w:color="auto"/>
                <w:right w:val="none" w:sz="0" w:space="0" w:color="auto"/>
              </w:divBdr>
            </w:div>
            <w:div w:id="873687666">
              <w:marLeft w:val="0"/>
              <w:marRight w:val="0"/>
              <w:marTop w:val="0"/>
              <w:marBottom w:val="0"/>
              <w:divBdr>
                <w:top w:val="none" w:sz="0" w:space="0" w:color="auto"/>
                <w:left w:val="none" w:sz="0" w:space="0" w:color="auto"/>
                <w:bottom w:val="none" w:sz="0" w:space="0" w:color="auto"/>
                <w:right w:val="none" w:sz="0" w:space="0" w:color="auto"/>
              </w:divBdr>
            </w:div>
            <w:div w:id="1288245804">
              <w:marLeft w:val="0"/>
              <w:marRight w:val="0"/>
              <w:marTop w:val="0"/>
              <w:marBottom w:val="0"/>
              <w:divBdr>
                <w:top w:val="none" w:sz="0" w:space="0" w:color="auto"/>
                <w:left w:val="none" w:sz="0" w:space="0" w:color="auto"/>
                <w:bottom w:val="none" w:sz="0" w:space="0" w:color="auto"/>
                <w:right w:val="none" w:sz="0" w:space="0" w:color="auto"/>
              </w:divBdr>
            </w:div>
            <w:div w:id="880745870">
              <w:marLeft w:val="0"/>
              <w:marRight w:val="0"/>
              <w:marTop w:val="0"/>
              <w:marBottom w:val="0"/>
              <w:divBdr>
                <w:top w:val="none" w:sz="0" w:space="0" w:color="auto"/>
                <w:left w:val="none" w:sz="0" w:space="0" w:color="auto"/>
                <w:bottom w:val="none" w:sz="0" w:space="0" w:color="auto"/>
                <w:right w:val="none" w:sz="0" w:space="0" w:color="auto"/>
              </w:divBdr>
            </w:div>
            <w:div w:id="1810510689">
              <w:marLeft w:val="0"/>
              <w:marRight w:val="0"/>
              <w:marTop w:val="0"/>
              <w:marBottom w:val="0"/>
              <w:divBdr>
                <w:top w:val="none" w:sz="0" w:space="0" w:color="auto"/>
                <w:left w:val="none" w:sz="0" w:space="0" w:color="auto"/>
                <w:bottom w:val="none" w:sz="0" w:space="0" w:color="auto"/>
                <w:right w:val="none" w:sz="0" w:space="0" w:color="auto"/>
              </w:divBdr>
            </w:div>
            <w:div w:id="969625210">
              <w:marLeft w:val="0"/>
              <w:marRight w:val="0"/>
              <w:marTop w:val="0"/>
              <w:marBottom w:val="0"/>
              <w:divBdr>
                <w:top w:val="none" w:sz="0" w:space="0" w:color="auto"/>
                <w:left w:val="none" w:sz="0" w:space="0" w:color="auto"/>
                <w:bottom w:val="none" w:sz="0" w:space="0" w:color="auto"/>
                <w:right w:val="none" w:sz="0" w:space="0" w:color="auto"/>
              </w:divBdr>
            </w:div>
            <w:div w:id="899360648">
              <w:marLeft w:val="0"/>
              <w:marRight w:val="0"/>
              <w:marTop w:val="0"/>
              <w:marBottom w:val="0"/>
              <w:divBdr>
                <w:top w:val="none" w:sz="0" w:space="0" w:color="auto"/>
                <w:left w:val="none" w:sz="0" w:space="0" w:color="auto"/>
                <w:bottom w:val="none" w:sz="0" w:space="0" w:color="auto"/>
                <w:right w:val="none" w:sz="0" w:space="0" w:color="auto"/>
              </w:divBdr>
            </w:div>
            <w:div w:id="790515751">
              <w:marLeft w:val="0"/>
              <w:marRight w:val="0"/>
              <w:marTop w:val="0"/>
              <w:marBottom w:val="0"/>
              <w:divBdr>
                <w:top w:val="none" w:sz="0" w:space="0" w:color="auto"/>
                <w:left w:val="none" w:sz="0" w:space="0" w:color="auto"/>
                <w:bottom w:val="none" w:sz="0" w:space="0" w:color="auto"/>
                <w:right w:val="none" w:sz="0" w:space="0" w:color="auto"/>
              </w:divBdr>
            </w:div>
            <w:div w:id="441536090">
              <w:marLeft w:val="0"/>
              <w:marRight w:val="0"/>
              <w:marTop w:val="0"/>
              <w:marBottom w:val="0"/>
              <w:divBdr>
                <w:top w:val="none" w:sz="0" w:space="0" w:color="auto"/>
                <w:left w:val="none" w:sz="0" w:space="0" w:color="auto"/>
                <w:bottom w:val="none" w:sz="0" w:space="0" w:color="auto"/>
                <w:right w:val="none" w:sz="0" w:space="0" w:color="auto"/>
              </w:divBdr>
            </w:div>
            <w:div w:id="2136243264">
              <w:marLeft w:val="0"/>
              <w:marRight w:val="0"/>
              <w:marTop w:val="0"/>
              <w:marBottom w:val="0"/>
              <w:divBdr>
                <w:top w:val="none" w:sz="0" w:space="0" w:color="auto"/>
                <w:left w:val="none" w:sz="0" w:space="0" w:color="auto"/>
                <w:bottom w:val="none" w:sz="0" w:space="0" w:color="auto"/>
                <w:right w:val="none" w:sz="0" w:space="0" w:color="auto"/>
              </w:divBdr>
            </w:div>
            <w:div w:id="1606690634">
              <w:marLeft w:val="0"/>
              <w:marRight w:val="0"/>
              <w:marTop w:val="0"/>
              <w:marBottom w:val="0"/>
              <w:divBdr>
                <w:top w:val="none" w:sz="0" w:space="0" w:color="auto"/>
                <w:left w:val="none" w:sz="0" w:space="0" w:color="auto"/>
                <w:bottom w:val="none" w:sz="0" w:space="0" w:color="auto"/>
                <w:right w:val="none" w:sz="0" w:space="0" w:color="auto"/>
              </w:divBdr>
            </w:div>
            <w:div w:id="1314675308">
              <w:marLeft w:val="0"/>
              <w:marRight w:val="0"/>
              <w:marTop w:val="0"/>
              <w:marBottom w:val="0"/>
              <w:divBdr>
                <w:top w:val="none" w:sz="0" w:space="0" w:color="auto"/>
                <w:left w:val="none" w:sz="0" w:space="0" w:color="auto"/>
                <w:bottom w:val="none" w:sz="0" w:space="0" w:color="auto"/>
                <w:right w:val="none" w:sz="0" w:space="0" w:color="auto"/>
              </w:divBdr>
            </w:div>
            <w:div w:id="252323029">
              <w:marLeft w:val="0"/>
              <w:marRight w:val="0"/>
              <w:marTop w:val="0"/>
              <w:marBottom w:val="0"/>
              <w:divBdr>
                <w:top w:val="none" w:sz="0" w:space="0" w:color="auto"/>
                <w:left w:val="none" w:sz="0" w:space="0" w:color="auto"/>
                <w:bottom w:val="none" w:sz="0" w:space="0" w:color="auto"/>
                <w:right w:val="none" w:sz="0" w:space="0" w:color="auto"/>
              </w:divBdr>
            </w:div>
          </w:divsChild>
        </w:div>
        <w:div w:id="280498527">
          <w:marLeft w:val="0"/>
          <w:marRight w:val="0"/>
          <w:marTop w:val="0"/>
          <w:marBottom w:val="0"/>
          <w:divBdr>
            <w:top w:val="none" w:sz="0" w:space="0" w:color="auto"/>
            <w:left w:val="none" w:sz="0" w:space="0" w:color="auto"/>
            <w:bottom w:val="none" w:sz="0" w:space="0" w:color="auto"/>
            <w:right w:val="none" w:sz="0" w:space="0" w:color="auto"/>
          </w:divBdr>
        </w:div>
        <w:div w:id="1681469107">
          <w:marLeft w:val="0"/>
          <w:marRight w:val="0"/>
          <w:marTop w:val="0"/>
          <w:marBottom w:val="0"/>
          <w:divBdr>
            <w:top w:val="none" w:sz="0" w:space="0" w:color="auto"/>
            <w:left w:val="none" w:sz="0" w:space="0" w:color="auto"/>
            <w:bottom w:val="none" w:sz="0" w:space="0" w:color="auto"/>
            <w:right w:val="none" w:sz="0" w:space="0" w:color="auto"/>
          </w:divBdr>
        </w:div>
        <w:div w:id="602809841">
          <w:marLeft w:val="0"/>
          <w:marRight w:val="0"/>
          <w:marTop w:val="0"/>
          <w:marBottom w:val="0"/>
          <w:divBdr>
            <w:top w:val="none" w:sz="0" w:space="0" w:color="auto"/>
            <w:left w:val="none" w:sz="0" w:space="0" w:color="auto"/>
            <w:bottom w:val="none" w:sz="0" w:space="0" w:color="auto"/>
            <w:right w:val="none" w:sz="0" w:space="0" w:color="auto"/>
          </w:divBdr>
        </w:div>
        <w:div w:id="271131190">
          <w:marLeft w:val="0"/>
          <w:marRight w:val="0"/>
          <w:marTop w:val="0"/>
          <w:marBottom w:val="0"/>
          <w:divBdr>
            <w:top w:val="none" w:sz="0" w:space="0" w:color="auto"/>
            <w:left w:val="none" w:sz="0" w:space="0" w:color="auto"/>
            <w:bottom w:val="none" w:sz="0" w:space="0" w:color="auto"/>
            <w:right w:val="none" w:sz="0" w:space="0" w:color="auto"/>
          </w:divBdr>
        </w:div>
        <w:div w:id="179467798">
          <w:marLeft w:val="0"/>
          <w:marRight w:val="0"/>
          <w:marTop w:val="0"/>
          <w:marBottom w:val="0"/>
          <w:divBdr>
            <w:top w:val="none" w:sz="0" w:space="0" w:color="auto"/>
            <w:left w:val="none" w:sz="0" w:space="0" w:color="auto"/>
            <w:bottom w:val="none" w:sz="0" w:space="0" w:color="auto"/>
            <w:right w:val="none" w:sz="0" w:space="0" w:color="auto"/>
          </w:divBdr>
        </w:div>
        <w:div w:id="1276673420">
          <w:marLeft w:val="0"/>
          <w:marRight w:val="0"/>
          <w:marTop w:val="0"/>
          <w:marBottom w:val="0"/>
          <w:divBdr>
            <w:top w:val="none" w:sz="0" w:space="0" w:color="auto"/>
            <w:left w:val="none" w:sz="0" w:space="0" w:color="auto"/>
            <w:bottom w:val="none" w:sz="0" w:space="0" w:color="auto"/>
            <w:right w:val="none" w:sz="0" w:space="0" w:color="auto"/>
          </w:divBdr>
        </w:div>
        <w:div w:id="227542449">
          <w:marLeft w:val="0"/>
          <w:marRight w:val="0"/>
          <w:marTop w:val="0"/>
          <w:marBottom w:val="0"/>
          <w:divBdr>
            <w:top w:val="none" w:sz="0" w:space="0" w:color="auto"/>
            <w:left w:val="none" w:sz="0" w:space="0" w:color="auto"/>
            <w:bottom w:val="none" w:sz="0" w:space="0" w:color="auto"/>
            <w:right w:val="none" w:sz="0" w:space="0" w:color="auto"/>
          </w:divBdr>
        </w:div>
        <w:div w:id="1570921395">
          <w:marLeft w:val="0"/>
          <w:marRight w:val="0"/>
          <w:marTop w:val="0"/>
          <w:marBottom w:val="0"/>
          <w:divBdr>
            <w:top w:val="none" w:sz="0" w:space="0" w:color="auto"/>
            <w:left w:val="none" w:sz="0" w:space="0" w:color="auto"/>
            <w:bottom w:val="none" w:sz="0" w:space="0" w:color="auto"/>
            <w:right w:val="none" w:sz="0" w:space="0" w:color="auto"/>
          </w:divBdr>
        </w:div>
        <w:div w:id="93595424">
          <w:marLeft w:val="0"/>
          <w:marRight w:val="0"/>
          <w:marTop w:val="0"/>
          <w:marBottom w:val="0"/>
          <w:divBdr>
            <w:top w:val="none" w:sz="0" w:space="0" w:color="auto"/>
            <w:left w:val="none" w:sz="0" w:space="0" w:color="auto"/>
            <w:bottom w:val="none" w:sz="0" w:space="0" w:color="auto"/>
            <w:right w:val="none" w:sz="0" w:space="0" w:color="auto"/>
          </w:divBdr>
        </w:div>
        <w:div w:id="375860301">
          <w:marLeft w:val="0"/>
          <w:marRight w:val="0"/>
          <w:marTop w:val="0"/>
          <w:marBottom w:val="0"/>
          <w:divBdr>
            <w:top w:val="none" w:sz="0" w:space="0" w:color="auto"/>
            <w:left w:val="none" w:sz="0" w:space="0" w:color="auto"/>
            <w:bottom w:val="none" w:sz="0" w:space="0" w:color="auto"/>
            <w:right w:val="none" w:sz="0" w:space="0" w:color="auto"/>
          </w:divBdr>
        </w:div>
        <w:div w:id="1957372285">
          <w:marLeft w:val="0"/>
          <w:marRight w:val="0"/>
          <w:marTop w:val="0"/>
          <w:marBottom w:val="0"/>
          <w:divBdr>
            <w:top w:val="none" w:sz="0" w:space="0" w:color="auto"/>
            <w:left w:val="none" w:sz="0" w:space="0" w:color="auto"/>
            <w:bottom w:val="none" w:sz="0" w:space="0" w:color="auto"/>
            <w:right w:val="none" w:sz="0" w:space="0" w:color="auto"/>
          </w:divBdr>
          <w:divsChild>
            <w:div w:id="664356678">
              <w:marLeft w:val="0"/>
              <w:marRight w:val="0"/>
              <w:marTop w:val="0"/>
              <w:marBottom w:val="0"/>
              <w:divBdr>
                <w:top w:val="none" w:sz="0" w:space="0" w:color="auto"/>
                <w:left w:val="none" w:sz="0" w:space="0" w:color="auto"/>
                <w:bottom w:val="none" w:sz="0" w:space="0" w:color="auto"/>
                <w:right w:val="none" w:sz="0" w:space="0" w:color="auto"/>
              </w:divBdr>
            </w:div>
            <w:div w:id="1832481615">
              <w:marLeft w:val="0"/>
              <w:marRight w:val="0"/>
              <w:marTop w:val="0"/>
              <w:marBottom w:val="0"/>
              <w:divBdr>
                <w:top w:val="none" w:sz="0" w:space="0" w:color="auto"/>
                <w:left w:val="none" w:sz="0" w:space="0" w:color="auto"/>
                <w:bottom w:val="none" w:sz="0" w:space="0" w:color="auto"/>
                <w:right w:val="none" w:sz="0" w:space="0" w:color="auto"/>
              </w:divBdr>
            </w:div>
            <w:div w:id="1429110339">
              <w:marLeft w:val="0"/>
              <w:marRight w:val="0"/>
              <w:marTop w:val="0"/>
              <w:marBottom w:val="0"/>
              <w:divBdr>
                <w:top w:val="none" w:sz="0" w:space="0" w:color="auto"/>
                <w:left w:val="none" w:sz="0" w:space="0" w:color="auto"/>
                <w:bottom w:val="none" w:sz="0" w:space="0" w:color="auto"/>
                <w:right w:val="none" w:sz="0" w:space="0" w:color="auto"/>
              </w:divBdr>
            </w:div>
          </w:divsChild>
        </w:div>
        <w:div w:id="927496567">
          <w:marLeft w:val="0"/>
          <w:marRight w:val="0"/>
          <w:marTop w:val="0"/>
          <w:marBottom w:val="0"/>
          <w:divBdr>
            <w:top w:val="none" w:sz="0" w:space="0" w:color="auto"/>
            <w:left w:val="none" w:sz="0" w:space="0" w:color="auto"/>
            <w:bottom w:val="none" w:sz="0" w:space="0" w:color="auto"/>
            <w:right w:val="none" w:sz="0" w:space="0" w:color="auto"/>
          </w:divBdr>
        </w:div>
        <w:div w:id="1896575347">
          <w:marLeft w:val="0"/>
          <w:marRight w:val="0"/>
          <w:marTop w:val="0"/>
          <w:marBottom w:val="0"/>
          <w:divBdr>
            <w:top w:val="none" w:sz="0" w:space="0" w:color="auto"/>
            <w:left w:val="none" w:sz="0" w:space="0" w:color="auto"/>
            <w:bottom w:val="none" w:sz="0" w:space="0" w:color="auto"/>
            <w:right w:val="none" w:sz="0" w:space="0" w:color="auto"/>
          </w:divBdr>
        </w:div>
        <w:div w:id="583685404">
          <w:marLeft w:val="0"/>
          <w:marRight w:val="0"/>
          <w:marTop w:val="0"/>
          <w:marBottom w:val="0"/>
          <w:divBdr>
            <w:top w:val="none" w:sz="0" w:space="0" w:color="auto"/>
            <w:left w:val="none" w:sz="0" w:space="0" w:color="auto"/>
            <w:bottom w:val="none" w:sz="0" w:space="0" w:color="auto"/>
            <w:right w:val="none" w:sz="0" w:space="0" w:color="auto"/>
          </w:divBdr>
          <w:divsChild>
            <w:div w:id="1866864562">
              <w:marLeft w:val="0"/>
              <w:marRight w:val="0"/>
              <w:marTop w:val="0"/>
              <w:marBottom w:val="0"/>
              <w:divBdr>
                <w:top w:val="none" w:sz="0" w:space="0" w:color="auto"/>
                <w:left w:val="none" w:sz="0" w:space="0" w:color="auto"/>
                <w:bottom w:val="none" w:sz="0" w:space="0" w:color="auto"/>
                <w:right w:val="none" w:sz="0" w:space="0" w:color="auto"/>
              </w:divBdr>
            </w:div>
            <w:div w:id="394277142">
              <w:marLeft w:val="0"/>
              <w:marRight w:val="0"/>
              <w:marTop w:val="0"/>
              <w:marBottom w:val="0"/>
              <w:divBdr>
                <w:top w:val="none" w:sz="0" w:space="0" w:color="auto"/>
                <w:left w:val="none" w:sz="0" w:space="0" w:color="auto"/>
                <w:bottom w:val="none" w:sz="0" w:space="0" w:color="auto"/>
                <w:right w:val="none" w:sz="0" w:space="0" w:color="auto"/>
              </w:divBdr>
            </w:div>
            <w:div w:id="635985885">
              <w:marLeft w:val="0"/>
              <w:marRight w:val="0"/>
              <w:marTop w:val="0"/>
              <w:marBottom w:val="0"/>
              <w:divBdr>
                <w:top w:val="none" w:sz="0" w:space="0" w:color="auto"/>
                <w:left w:val="none" w:sz="0" w:space="0" w:color="auto"/>
                <w:bottom w:val="none" w:sz="0" w:space="0" w:color="auto"/>
                <w:right w:val="none" w:sz="0" w:space="0" w:color="auto"/>
              </w:divBdr>
            </w:div>
            <w:div w:id="1199587774">
              <w:marLeft w:val="0"/>
              <w:marRight w:val="0"/>
              <w:marTop w:val="0"/>
              <w:marBottom w:val="0"/>
              <w:divBdr>
                <w:top w:val="none" w:sz="0" w:space="0" w:color="auto"/>
                <w:left w:val="none" w:sz="0" w:space="0" w:color="auto"/>
                <w:bottom w:val="none" w:sz="0" w:space="0" w:color="auto"/>
                <w:right w:val="none" w:sz="0" w:space="0" w:color="auto"/>
              </w:divBdr>
            </w:div>
            <w:div w:id="1103263861">
              <w:marLeft w:val="0"/>
              <w:marRight w:val="0"/>
              <w:marTop w:val="0"/>
              <w:marBottom w:val="0"/>
              <w:divBdr>
                <w:top w:val="none" w:sz="0" w:space="0" w:color="auto"/>
                <w:left w:val="none" w:sz="0" w:space="0" w:color="auto"/>
                <w:bottom w:val="none" w:sz="0" w:space="0" w:color="auto"/>
                <w:right w:val="none" w:sz="0" w:space="0" w:color="auto"/>
              </w:divBdr>
            </w:div>
            <w:div w:id="1205364805">
              <w:marLeft w:val="0"/>
              <w:marRight w:val="0"/>
              <w:marTop w:val="0"/>
              <w:marBottom w:val="0"/>
              <w:divBdr>
                <w:top w:val="none" w:sz="0" w:space="0" w:color="auto"/>
                <w:left w:val="none" w:sz="0" w:space="0" w:color="auto"/>
                <w:bottom w:val="none" w:sz="0" w:space="0" w:color="auto"/>
                <w:right w:val="none" w:sz="0" w:space="0" w:color="auto"/>
              </w:divBdr>
            </w:div>
            <w:div w:id="1151016878">
              <w:marLeft w:val="0"/>
              <w:marRight w:val="0"/>
              <w:marTop w:val="0"/>
              <w:marBottom w:val="0"/>
              <w:divBdr>
                <w:top w:val="none" w:sz="0" w:space="0" w:color="auto"/>
                <w:left w:val="none" w:sz="0" w:space="0" w:color="auto"/>
                <w:bottom w:val="none" w:sz="0" w:space="0" w:color="auto"/>
                <w:right w:val="none" w:sz="0" w:space="0" w:color="auto"/>
              </w:divBdr>
            </w:div>
            <w:div w:id="1698236745">
              <w:marLeft w:val="0"/>
              <w:marRight w:val="0"/>
              <w:marTop w:val="0"/>
              <w:marBottom w:val="0"/>
              <w:divBdr>
                <w:top w:val="none" w:sz="0" w:space="0" w:color="auto"/>
                <w:left w:val="none" w:sz="0" w:space="0" w:color="auto"/>
                <w:bottom w:val="none" w:sz="0" w:space="0" w:color="auto"/>
                <w:right w:val="none" w:sz="0" w:space="0" w:color="auto"/>
              </w:divBdr>
            </w:div>
            <w:div w:id="1340233740">
              <w:marLeft w:val="0"/>
              <w:marRight w:val="0"/>
              <w:marTop w:val="0"/>
              <w:marBottom w:val="0"/>
              <w:divBdr>
                <w:top w:val="none" w:sz="0" w:space="0" w:color="auto"/>
                <w:left w:val="none" w:sz="0" w:space="0" w:color="auto"/>
                <w:bottom w:val="none" w:sz="0" w:space="0" w:color="auto"/>
                <w:right w:val="none" w:sz="0" w:space="0" w:color="auto"/>
              </w:divBdr>
            </w:div>
            <w:div w:id="1786148442">
              <w:marLeft w:val="0"/>
              <w:marRight w:val="0"/>
              <w:marTop w:val="0"/>
              <w:marBottom w:val="0"/>
              <w:divBdr>
                <w:top w:val="none" w:sz="0" w:space="0" w:color="auto"/>
                <w:left w:val="none" w:sz="0" w:space="0" w:color="auto"/>
                <w:bottom w:val="none" w:sz="0" w:space="0" w:color="auto"/>
                <w:right w:val="none" w:sz="0" w:space="0" w:color="auto"/>
              </w:divBdr>
            </w:div>
            <w:div w:id="141973906">
              <w:marLeft w:val="0"/>
              <w:marRight w:val="0"/>
              <w:marTop w:val="0"/>
              <w:marBottom w:val="0"/>
              <w:divBdr>
                <w:top w:val="none" w:sz="0" w:space="0" w:color="auto"/>
                <w:left w:val="none" w:sz="0" w:space="0" w:color="auto"/>
                <w:bottom w:val="none" w:sz="0" w:space="0" w:color="auto"/>
                <w:right w:val="none" w:sz="0" w:space="0" w:color="auto"/>
              </w:divBdr>
            </w:div>
            <w:div w:id="1334845403">
              <w:marLeft w:val="0"/>
              <w:marRight w:val="0"/>
              <w:marTop w:val="0"/>
              <w:marBottom w:val="0"/>
              <w:divBdr>
                <w:top w:val="none" w:sz="0" w:space="0" w:color="auto"/>
                <w:left w:val="none" w:sz="0" w:space="0" w:color="auto"/>
                <w:bottom w:val="none" w:sz="0" w:space="0" w:color="auto"/>
                <w:right w:val="none" w:sz="0" w:space="0" w:color="auto"/>
              </w:divBdr>
            </w:div>
            <w:div w:id="692877295">
              <w:marLeft w:val="0"/>
              <w:marRight w:val="0"/>
              <w:marTop w:val="0"/>
              <w:marBottom w:val="0"/>
              <w:divBdr>
                <w:top w:val="none" w:sz="0" w:space="0" w:color="auto"/>
                <w:left w:val="none" w:sz="0" w:space="0" w:color="auto"/>
                <w:bottom w:val="none" w:sz="0" w:space="0" w:color="auto"/>
                <w:right w:val="none" w:sz="0" w:space="0" w:color="auto"/>
              </w:divBdr>
            </w:div>
            <w:div w:id="1156803810">
              <w:marLeft w:val="0"/>
              <w:marRight w:val="0"/>
              <w:marTop w:val="0"/>
              <w:marBottom w:val="0"/>
              <w:divBdr>
                <w:top w:val="none" w:sz="0" w:space="0" w:color="auto"/>
                <w:left w:val="none" w:sz="0" w:space="0" w:color="auto"/>
                <w:bottom w:val="none" w:sz="0" w:space="0" w:color="auto"/>
                <w:right w:val="none" w:sz="0" w:space="0" w:color="auto"/>
              </w:divBdr>
            </w:div>
            <w:div w:id="1201279202">
              <w:marLeft w:val="0"/>
              <w:marRight w:val="0"/>
              <w:marTop w:val="0"/>
              <w:marBottom w:val="0"/>
              <w:divBdr>
                <w:top w:val="none" w:sz="0" w:space="0" w:color="auto"/>
                <w:left w:val="none" w:sz="0" w:space="0" w:color="auto"/>
                <w:bottom w:val="none" w:sz="0" w:space="0" w:color="auto"/>
                <w:right w:val="none" w:sz="0" w:space="0" w:color="auto"/>
              </w:divBdr>
            </w:div>
            <w:div w:id="1119689057">
              <w:marLeft w:val="0"/>
              <w:marRight w:val="0"/>
              <w:marTop w:val="0"/>
              <w:marBottom w:val="0"/>
              <w:divBdr>
                <w:top w:val="none" w:sz="0" w:space="0" w:color="auto"/>
                <w:left w:val="none" w:sz="0" w:space="0" w:color="auto"/>
                <w:bottom w:val="none" w:sz="0" w:space="0" w:color="auto"/>
                <w:right w:val="none" w:sz="0" w:space="0" w:color="auto"/>
              </w:divBdr>
            </w:div>
            <w:div w:id="1017466447">
              <w:marLeft w:val="0"/>
              <w:marRight w:val="0"/>
              <w:marTop w:val="0"/>
              <w:marBottom w:val="0"/>
              <w:divBdr>
                <w:top w:val="none" w:sz="0" w:space="0" w:color="auto"/>
                <w:left w:val="none" w:sz="0" w:space="0" w:color="auto"/>
                <w:bottom w:val="none" w:sz="0" w:space="0" w:color="auto"/>
                <w:right w:val="none" w:sz="0" w:space="0" w:color="auto"/>
              </w:divBdr>
            </w:div>
            <w:div w:id="1409038108">
              <w:marLeft w:val="0"/>
              <w:marRight w:val="0"/>
              <w:marTop w:val="0"/>
              <w:marBottom w:val="0"/>
              <w:divBdr>
                <w:top w:val="none" w:sz="0" w:space="0" w:color="auto"/>
                <w:left w:val="none" w:sz="0" w:space="0" w:color="auto"/>
                <w:bottom w:val="none" w:sz="0" w:space="0" w:color="auto"/>
                <w:right w:val="none" w:sz="0" w:space="0" w:color="auto"/>
              </w:divBdr>
            </w:div>
            <w:div w:id="1014041572">
              <w:marLeft w:val="0"/>
              <w:marRight w:val="0"/>
              <w:marTop w:val="0"/>
              <w:marBottom w:val="0"/>
              <w:divBdr>
                <w:top w:val="none" w:sz="0" w:space="0" w:color="auto"/>
                <w:left w:val="none" w:sz="0" w:space="0" w:color="auto"/>
                <w:bottom w:val="none" w:sz="0" w:space="0" w:color="auto"/>
                <w:right w:val="none" w:sz="0" w:space="0" w:color="auto"/>
              </w:divBdr>
            </w:div>
            <w:div w:id="943002468">
              <w:marLeft w:val="0"/>
              <w:marRight w:val="0"/>
              <w:marTop w:val="0"/>
              <w:marBottom w:val="0"/>
              <w:divBdr>
                <w:top w:val="none" w:sz="0" w:space="0" w:color="auto"/>
                <w:left w:val="none" w:sz="0" w:space="0" w:color="auto"/>
                <w:bottom w:val="none" w:sz="0" w:space="0" w:color="auto"/>
                <w:right w:val="none" w:sz="0" w:space="0" w:color="auto"/>
              </w:divBdr>
            </w:div>
            <w:div w:id="1636450358">
              <w:marLeft w:val="0"/>
              <w:marRight w:val="0"/>
              <w:marTop w:val="0"/>
              <w:marBottom w:val="0"/>
              <w:divBdr>
                <w:top w:val="none" w:sz="0" w:space="0" w:color="auto"/>
                <w:left w:val="none" w:sz="0" w:space="0" w:color="auto"/>
                <w:bottom w:val="none" w:sz="0" w:space="0" w:color="auto"/>
                <w:right w:val="none" w:sz="0" w:space="0" w:color="auto"/>
              </w:divBdr>
            </w:div>
            <w:div w:id="34088232">
              <w:marLeft w:val="0"/>
              <w:marRight w:val="0"/>
              <w:marTop w:val="0"/>
              <w:marBottom w:val="0"/>
              <w:divBdr>
                <w:top w:val="none" w:sz="0" w:space="0" w:color="auto"/>
                <w:left w:val="none" w:sz="0" w:space="0" w:color="auto"/>
                <w:bottom w:val="none" w:sz="0" w:space="0" w:color="auto"/>
                <w:right w:val="none" w:sz="0" w:space="0" w:color="auto"/>
              </w:divBdr>
            </w:div>
            <w:div w:id="231937358">
              <w:marLeft w:val="0"/>
              <w:marRight w:val="0"/>
              <w:marTop w:val="0"/>
              <w:marBottom w:val="0"/>
              <w:divBdr>
                <w:top w:val="none" w:sz="0" w:space="0" w:color="auto"/>
                <w:left w:val="none" w:sz="0" w:space="0" w:color="auto"/>
                <w:bottom w:val="none" w:sz="0" w:space="0" w:color="auto"/>
                <w:right w:val="none" w:sz="0" w:space="0" w:color="auto"/>
              </w:divBdr>
            </w:div>
            <w:div w:id="1461148519">
              <w:marLeft w:val="0"/>
              <w:marRight w:val="0"/>
              <w:marTop w:val="0"/>
              <w:marBottom w:val="0"/>
              <w:divBdr>
                <w:top w:val="none" w:sz="0" w:space="0" w:color="auto"/>
                <w:left w:val="none" w:sz="0" w:space="0" w:color="auto"/>
                <w:bottom w:val="none" w:sz="0" w:space="0" w:color="auto"/>
                <w:right w:val="none" w:sz="0" w:space="0" w:color="auto"/>
              </w:divBdr>
            </w:div>
            <w:div w:id="552738044">
              <w:marLeft w:val="0"/>
              <w:marRight w:val="0"/>
              <w:marTop w:val="0"/>
              <w:marBottom w:val="0"/>
              <w:divBdr>
                <w:top w:val="none" w:sz="0" w:space="0" w:color="auto"/>
                <w:left w:val="none" w:sz="0" w:space="0" w:color="auto"/>
                <w:bottom w:val="none" w:sz="0" w:space="0" w:color="auto"/>
                <w:right w:val="none" w:sz="0" w:space="0" w:color="auto"/>
              </w:divBdr>
            </w:div>
            <w:div w:id="311108604">
              <w:marLeft w:val="0"/>
              <w:marRight w:val="0"/>
              <w:marTop w:val="0"/>
              <w:marBottom w:val="0"/>
              <w:divBdr>
                <w:top w:val="none" w:sz="0" w:space="0" w:color="auto"/>
                <w:left w:val="none" w:sz="0" w:space="0" w:color="auto"/>
                <w:bottom w:val="none" w:sz="0" w:space="0" w:color="auto"/>
                <w:right w:val="none" w:sz="0" w:space="0" w:color="auto"/>
              </w:divBdr>
            </w:div>
            <w:div w:id="541942643">
              <w:marLeft w:val="0"/>
              <w:marRight w:val="0"/>
              <w:marTop w:val="0"/>
              <w:marBottom w:val="0"/>
              <w:divBdr>
                <w:top w:val="none" w:sz="0" w:space="0" w:color="auto"/>
                <w:left w:val="none" w:sz="0" w:space="0" w:color="auto"/>
                <w:bottom w:val="none" w:sz="0" w:space="0" w:color="auto"/>
                <w:right w:val="none" w:sz="0" w:space="0" w:color="auto"/>
              </w:divBdr>
            </w:div>
            <w:div w:id="1316496270">
              <w:marLeft w:val="0"/>
              <w:marRight w:val="0"/>
              <w:marTop w:val="0"/>
              <w:marBottom w:val="0"/>
              <w:divBdr>
                <w:top w:val="none" w:sz="0" w:space="0" w:color="auto"/>
                <w:left w:val="none" w:sz="0" w:space="0" w:color="auto"/>
                <w:bottom w:val="none" w:sz="0" w:space="0" w:color="auto"/>
                <w:right w:val="none" w:sz="0" w:space="0" w:color="auto"/>
              </w:divBdr>
            </w:div>
            <w:div w:id="320163010">
              <w:marLeft w:val="0"/>
              <w:marRight w:val="0"/>
              <w:marTop w:val="0"/>
              <w:marBottom w:val="0"/>
              <w:divBdr>
                <w:top w:val="none" w:sz="0" w:space="0" w:color="auto"/>
                <w:left w:val="none" w:sz="0" w:space="0" w:color="auto"/>
                <w:bottom w:val="none" w:sz="0" w:space="0" w:color="auto"/>
                <w:right w:val="none" w:sz="0" w:space="0" w:color="auto"/>
              </w:divBdr>
            </w:div>
            <w:div w:id="1017852930">
              <w:marLeft w:val="0"/>
              <w:marRight w:val="0"/>
              <w:marTop w:val="0"/>
              <w:marBottom w:val="0"/>
              <w:divBdr>
                <w:top w:val="none" w:sz="0" w:space="0" w:color="auto"/>
                <w:left w:val="none" w:sz="0" w:space="0" w:color="auto"/>
                <w:bottom w:val="none" w:sz="0" w:space="0" w:color="auto"/>
                <w:right w:val="none" w:sz="0" w:space="0" w:color="auto"/>
              </w:divBdr>
            </w:div>
            <w:div w:id="1156916615">
              <w:marLeft w:val="0"/>
              <w:marRight w:val="0"/>
              <w:marTop w:val="0"/>
              <w:marBottom w:val="0"/>
              <w:divBdr>
                <w:top w:val="none" w:sz="0" w:space="0" w:color="auto"/>
                <w:left w:val="none" w:sz="0" w:space="0" w:color="auto"/>
                <w:bottom w:val="none" w:sz="0" w:space="0" w:color="auto"/>
                <w:right w:val="none" w:sz="0" w:space="0" w:color="auto"/>
              </w:divBdr>
            </w:div>
          </w:divsChild>
        </w:div>
        <w:div w:id="797263577">
          <w:marLeft w:val="0"/>
          <w:marRight w:val="0"/>
          <w:marTop w:val="0"/>
          <w:marBottom w:val="0"/>
          <w:divBdr>
            <w:top w:val="none" w:sz="0" w:space="0" w:color="auto"/>
            <w:left w:val="none" w:sz="0" w:space="0" w:color="auto"/>
            <w:bottom w:val="none" w:sz="0" w:space="0" w:color="auto"/>
            <w:right w:val="none" w:sz="0" w:space="0" w:color="auto"/>
          </w:divBdr>
        </w:div>
        <w:div w:id="343090218">
          <w:marLeft w:val="0"/>
          <w:marRight w:val="0"/>
          <w:marTop w:val="0"/>
          <w:marBottom w:val="0"/>
          <w:divBdr>
            <w:top w:val="none" w:sz="0" w:space="0" w:color="auto"/>
            <w:left w:val="none" w:sz="0" w:space="0" w:color="auto"/>
            <w:bottom w:val="none" w:sz="0" w:space="0" w:color="auto"/>
            <w:right w:val="none" w:sz="0" w:space="0" w:color="auto"/>
          </w:divBdr>
        </w:div>
        <w:div w:id="2080708620">
          <w:marLeft w:val="0"/>
          <w:marRight w:val="0"/>
          <w:marTop w:val="0"/>
          <w:marBottom w:val="0"/>
          <w:divBdr>
            <w:top w:val="none" w:sz="0" w:space="0" w:color="auto"/>
            <w:left w:val="none" w:sz="0" w:space="0" w:color="auto"/>
            <w:bottom w:val="none" w:sz="0" w:space="0" w:color="auto"/>
            <w:right w:val="none" w:sz="0" w:space="0" w:color="auto"/>
          </w:divBdr>
        </w:div>
        <w:div w:id="150029758">
          <w:marLeft w:val="0"/>
          <w:marRight w:val="0"/>
          <w:marTop w:val="0"/>
          <w:marBottom w:val="0"/>
          <w:divBdr>
            <w:top w:val="none" w:sz="0" w:space="0" w:color="auto"/>
            <w:left w:val="none" w:sz="0" w:space="0" w:color="auto"/>
            <w:bottom w:val="none" w:sz="0" w:space="0" w:color="auto"/>
            <w:right w:val="none" w:sz="0" w:space="0" w:color="auto"/>
          </w:divBdr>
        </w:div>
        <w:div w:id="858087665">
          <w:marLeft w:val="0"/>
          <w:marRight w:val="0"/>
          <w:marTop w:val="0"/>
          <w:marBottom w:val="0"/>
          <w:divBdr>
            <w:top w:val="none" w:sz="0" w:space="0" w:color="auto"/>
            <w:left w:val="none" w:sz="0" w:space="0" w:color="auto"/>
            <w:bottom w:val="none" w:sz="0" w:space="0" w:color="auto"/>
            <w:right w:val="none" w:sz="0" w:space="0" w:color="auto"/>
          </w:divBdr>
        </w:div>
        <w:div w:id="742870714">
          <w:marLeft w:val="0"/>
          <w:marRight w:val="0"/>
          <w:marTop w:val="0"/>
          <w:marBottom w:val="0"/>
          <w:divBdr>
            <w:top w:val="none" w:sz="0" w:space="0" w:color="auto"/>
            <w:left w:val="none" w:sz="0" w:space="0" w:color="auto"/>
            <w:bottom w:val="none" w:sz="0" w:space="0" w:color="auto"/>
            <w:right w:val="none" w:sz="0" w:space="0" w:color="auto"/>
          </w:divBdr>
        </w:div>
        <w:div w:id="993797028">
          <w:marLeft w:val="0"/>
          <w:marRight w:val="0"/>
          <w:marTop w:val="0"/>
          <w:marBottom w:val="0"/>
          <w:divBdr>
            <w:top w:val="none" w:sz="0" w:space="0" w:color="auto"/>
            <w:left w:val="none" w:sz="0" w:space="0" w:color="auto"/>
            <w:bottom w:val="none" w:sz="0" w:space="0" w:color="auto"/>
            <w:right w:val="none" w:sz="0" w:space="0" w:color="auto"/>
          </w:divBdr>
          <w:divsChild>
            <w:div w:id="1275286899">
              <w:marLeft w:val="0"/>
              <w:marRight w:val="0"/>
              <w:marTop w:val="0"/>
              <w:marBottom w:val="0"/>
              <w:divBdr>
                <w:top w:val="none" w:sz="0" w:space="0" w:color="auto"/>
                <w:left w:val="none" w:sz="0" w:space="0" w:color="auto"/>
                <w:bottom w:val="none" w:sz="0" w:space="0" w:color="auto"/>
                <w:right w:val="none" w:sz="0" w:space="0" w:color="auto"/>
              </w:divBdr>
            </w:div>
          </w:divsChild>
        </w:div>
        <w:div w:id="1302153579">
          <w:marLeft w:val="0"/>
          <w:marRight w:val="0"/>
          <w:marTop w:val="0"/>
          <w:marBottom w:val="0"/>
          <w:divBdr>
            <w:top w:val="none" w:sz="0" w:space="0" w:color="auto"/>
            <w:left w:val="none" w:sz="0" w:space="0" w:color="auto"/>
            <w:bottom w:val="none" w:sz="0" w:space="0" w:color="auto"/>
            <w:right w:val="none" w:sz="0" w:space="0" w:color="auto"/>
          </w:divBdr>
          <w:divsChild>
            <w:div w:id="1572740052">
              <w:marLeft w:val="0"/>
              <w:marRight w:val="0"/>
              <w:marTop w:val="0"/>
              <w:marBottom w:val="0"/>
              <w:divBdr>
                <w:top w:val="none" w:sz="0" w:space="0" w:color="auto"/>
                <w:left w:val="none" w:sz="0" w:space="0" w:color="auto"/>
                <w:bottom w:val="none" w:sz="0" w:space="0" w:color="auto"/>
                <w:right w:val="none" w:sz="0" w:space="0" w:color="auto"/>
              </w:divBdr>
            </w:div>
            <w:div w:id="676421744">
              <w:marLeft w:val="0"/>
              <w:marRight w:val="0"/>
              <w:marTop w:val="0"/>
              <w:marBottom w:val="0"/>
              <w:divBdr>
                <w:top w:val="none" w:sz="0" w:space="0" w:color="auto"/>
                <w:left w:val="none" w:sz="0" w:space="0" w:color="auto"/>
                <w:bottom w:val="none" w:sz="0" w:space="0" w:color="auto"/>
                <w:right w:val="none" w:sz="0" w:space="0" w:color="auto"/>
              </w:divBdr>
            </w:div>
            <w:div w:id="1113749458">
              <w:marLeft w:val="0"/>
              <w:marRight w:val="0"/>
              <w:marTop w:val="0"/>
              <w:marBottom w:val="0"/>
              <w:divBdr>
                <w:top w:val="none" w:sz="0" w:space="0" w:color="auto"/>
                <w:left w:val="none" w:sz="0" w:space="0" w:color="auto"/>
                <w:bottom w:val="none" w:sz="0" w:space="0" w:color="auto"/>
                <w:right w:val="none" w:sz="0" w:space="0" w:color="auto"/>
              </w:divBdr>
            </w:div>
          </w:divsChild>
        </w:div>
        <w:div w:id="727605842">
          <w:marLeft w:val="0"/>
          <w:marRight w:val="0"/>
          <w:marTop w:val="0"/>
          <w:marBottom w:val="0"/>
          <w:divBdr>
            <w:top w:val="none" w:sz="0" w:space="0" w:color="auto"/>
            <w:left w:val="none" w:sz="0" w:space="0" w:color="auto"/>
            <w:bottom w:val="none" w:sz="0" w:space="0" w:color="auto"/>
            <w:right w:val="none" w:sz="0" w:space="0" w:color="auto"/>
          </w:divBdr>
        </w:div>
        <w:div w:id="2095471197">
          <w:marLeft w:val="0"/>
          <w:marRight w:val="0"/>
          <w:marTop w:val="0"/>
          <w:marBottom w:val="0"/>
          <w:divBdr>
            <w:top w:val="none" w:sz="0" w:space="0" w:color="auto"/>
            <w:left w:val="none" w:sz="0" w:space="0" w:color="auto"/>
            <w:bottom w:val="none" w:sz="0" w:space="0" w:color="auto"/>
            <w:right w:val="none" w:sz="0" w:space="0" w:color="auto"/>
          </w:divBdr>
        </w:div>
        <w:div w:id="1097210197">
          <w:marLeft w:val="0"/>
          <w:marRight w:val="0"/>
          <w:marTop w:val="0"/>
          <w:marBottom w:val="0"/>
          <w:divBdr>
            <w:top w:val="none" w:sz="0" w:space="0" w:color="auto"/>
            <w:left w:val="none" w:sz="0" w:space="0" w:color="auto"/>
            <w:bottom w:val="none" w:sz="0" w:space="0" w:color="auto"/>
            <w:right w:val="none" w:sz="0" w:space="0" w:color="auto"/>
          </w:divBdr>
        </w:div>
        <w:div w:id="1544561039">
          <w:marLeft w:val="0"/>
          <w:marRight w:val="0"/>
          <w:marTop w:val="0"/>
          <w:marBottom w:val="0"/>
          <w:divBdr>
            <w:top w:val="none" w:sz="0" w:space="0" w:color="auto"/>
            <w:left w:val="none" w:sz="0" w:space="0" w:color="auto"/>
            <w:bottom w:val="none" w:sz="0" w:space="0" w:color="auto"/>
            <w:right w:val="none" w:sz="0" w:space="0" w:color="auto"/>
          </w:divBdr>
        </w:div>
        <w:div w:id="768505988">
          <w:marLeft w:val="0"/>
          <w:marRight w:val="0"/>
          <w:marTop w:val="0"/>
          <w:marBottom w:val="0"/>
          <w:divBdr>
            <w:top w:val="none" w:sz="0" w:space="0" w:color="auto"/>
            <w:left w:val="none" w:sz="0" w:space="0" w:color="auto"/>
            <w:bottom w:val="none" w:sz="0" w:space="0" w:color="auto"/>
            <w:right w:val="none" w:sz="0" w:space="0" w:color="auto"/>
          </w:divBdr>
          <w:divsChild>
            <w:div w:id="2145003045">
              <w:marLeft w:val="0"/>
              <w:marRight w:val="0"/>
              <w:marTop w:val="0"/>
              <w:marBottom w:val="0"/>
              <w:divBdr>
                <w:top w:val="none" w:sz="0" w:space="0" w:color="auto"/>
                <w:left w:val="none" w:sz="0" w:space="0" w:color="auto"/>
                <w:bottom w:val="none" w:sz="0" w:space="0" w:color="auto"/>
                <w:right w:val="none" w:sz="0" w:space="0" w:color="auto"/>
              </w:divBdr>
            </w:div>
            <w:div w:id="2012023979">
              <w:marLeft w:val="0"/>
              <w:marRight w:val="0"/>
              <w:marTop w:val="0"/>
              <w:marBottom w:val="0"/>
              <w:divBdr>
                <w:top w:val="none" w:sz="0" w:space="0" w:color="auto"/>
                <w:left w:val="none" w:sz="0" w:space="0" w:color="auto"/>
                <w:bottom w:val="none" w:sz="0" w:space="0" w:color="auto"/>
                <w:right w:val="none" w:sz="0" w:space="0" w:color="auto"/>
              </w:divBdr>
            </w:div>
            <w:div w:id="2014989274">
              <w:marLeft w:val="0"/>
              <w:marRight w:val="0"/>
              <w:marTop w:val="0"/>
              <w:marBottom w:val="0"/>
              <w:divBdr>
                <w:top w:val="none" w:sz="0" w:space="0" w:color="auto"/>
                <w:left w:val="none" w:sz="0" w:space="0" w:color="auto"/>
                <w:bottom w:val="none" w:sz="0" w:space="0" w:color="auto"/>
                <w:right w:val="none" w:sz="0" w:space="0" w:color="auto"/>
              </w:divBdr>
            </w:div>
            <w:div w:id="325517924">
              <w:marLeft w:val="0"/>
              <w:marRight w:val="0"/>
              <w:marTop w:val="0"/>
              <w:marBottom w:val="0"/>
              <w:divBdr>
                <w:top w:val="none" w:sz="0" w:space="0" w:color="auto"/>
                <w:left w:val="none" w:sz="0" w:space="0" w:color="auto"/>
                <w:bottom w:val="none" w:sz="0" w:space="0" w:color="auto"/>
                <w:right w:val="none" w:sz="0" w:space="0" w:color="auto"/>
              </w:divBdr>
            </w:div>
            <w:div w:id="1265192839">
              <w:marLeft w:val="0"/>
              <w:marRight w:val="0"/>
              <w:marTop w:val="0"/>
              <w:marBottom w:val="0"/>
              <w:divBdr>
                <w:top w:val="none" w:sz="0" w:space="0" w:color="auto"/>
                <w:left w:val="none" w:sz="0" w:space="0" w:color="auto"/>
                <w:bottom w:val="none" w:sz="0" w:space="0" w:color="auto"/>
                <w:right w:val="none" w:sz="0" w:space="0" w:color="auto"/>
              </w:divBdr>
            </w:div>
            <w:div w:id="219709078">
              <w:marLeft w:val="0"/>
              <w:marRight w:val="0"/>
              <w:marTop w:val="0"/>
              <w:marBottom w:val="0"/>
              <w:divBdr>
                <w:top w:val="none" w:sz="0" w:space="0" w:color="auto"/>
                <w:left w:val="none" w:sz="0" w:space="0" w:color="auto"/>
                <w:bottom w:val="none" w:sz="0" w:space="0" w:color="auto"/>
                <w:right w:val="none" w:sz="0" w:space="0" w:color="auto"/>
              </w:divBdr>
            </w:div>
            <w:div w:id="1868524545">
              <w:marLeft w:val="0"/>
              <w:marRight w:val="0"/>
              <w:marTop w:val="0"/>
              <w:marBottom w:val="0"/>
              <w:divBdr>
                <w:top w:val="none" w:sz="0" w:space="0" w:color="auto"/>
                <w:left w:val="none" w:sz="0" w:space="0" w:color="auto"/>
                <w:bottom w:val="none" w:sz="0" w:space="0" w:color="auto"/>
                <w:right w:val="none" w:sz="0" w:space="0" w:color="auto"/>
              </w:divBdr>
            </w:div>
            <w:div w:id="208492959">
              <w:marLeft w:val="0"/>
              <w:marRight w:val="0"/>
              <w:marTop w:val="0"/>
              <w:marBottom w:val="0"/>
              <w:divBdr>
                <w:top w:val="none" w:sz="0" w:space="0" w:color="auto"/>
                <w:left w:val="none" w:sz="0" w:space="0" w:color="auto"/>
                <w:bottom w:val="none" w:sz="0" w:space="0" w:color="auto"/>
                <w:right w:val="none" w:sz="0" w:space="0" w:color="auto"/>
              </w:divBdr>
            </w:div>
          </w:divsChild>
        </w:div>
        <w:div w:id="2099670918">
          <w:marLeft w:val="0"/>
          <w:marRight w:val="0"/>
          <w:marTop w:val="0"/>
          <w:marBottom w:val="0"/>
          <w:divBdr>
            <w:top w:val="none" w:sz="0" w:space="0" w:color="auto"/>
            <w:left w:val="none" w:sz="0" w:space="0" w:color="auto"/>
            <w:bottom w:val="none" w:sz="0" w:space="0" w:color="auto"/>
            <w:right w:val="none" w:sz="0" w:space="0" w:color="auto"/>
          </w:divBdr>
        </w:div>
        <w:div w:id="414208001">
          <w:marLeft w:val="0"/>
          <w:marRight w:val="0"/>
          <w:marTop w:val="0"/>
          <w:marBottom w:val="0"/>
          <w:divBdr>
            <w:top w:val="none" w:sz="0" w:space="0" w:color="auto"/>
            <w:left w:val="none" w:sz="0" w:space="0" w:color="auto"/>
            <w:bottom w:val="none" w:sz="0" w:space="0" w:color="auto"/>
            <w:right w:val="none" w:sz="0" w:space="0" w:color="auto"/>
          </w:divBdr>
        </w:div>
        <w:div w:id="1358192579">
          <w:marLeft w:val="0"/>
          <w:marRight w:val="0"/>
          <w:marTop w:val="0"/>
          <w:marBottom w:val="0"/>
          <w:divBdr>
            <w:top w:val="none" w:sz="0" w:space="0" w:color="auto"/>
            <w:left w:val="none" w:sz="0" w:space="0" w:color="auto"/>
            <w:bottom w:val="none" w:sz="0" w:space="0" w:color="auto"/>
            <w:right w:val="none" w:sz="0" w:space="0" w:color="auto"/>
          </w:divBdr>
        </w:div>
        <w:div w:id="1639528691">
          <w:marLeft w:val="0"/>
          <w:marRight w:val="0"/>
          <w:marTop w:val="0"/>
          <w:marBottom w:val="0"/>
          <w:divBdr>
            <w:top w:val="none" w:sz="0" w:space="0" w:color="auto"/>
            <w:left w:val="none" w:sz="0" w:space="0" w:color="auto"/>
            <w:bottom w:val="none" w:sz="0" w:space="0" w:color="auto"/>
            <w:right w:val="none" w:sz="0" w:space="0" w:color="auto"/>
          </w:divBdr>
        </w:div>
        <w:div w:id="1576743166">
          <w:marLeft w:val="0"/>
          <w:marRight w:val="0"/>
          <w:marTop w:val="0"/>
          <w:marBottom w:val="0"/>
          <w:divBdr>
            <w:top w:val="none" w:sz="0" w:space="0" w:color="auto"/>
            <w:left w:val="none" w:sz="0" w:space="0" w:color="auto"/>
            <w:bottom w:val="none" w:sz="0" w:space="0" w:color="auto"/>
            <w:right w:val="none" w:sz="0" w:space="0" w:color="auto"/>
          </w:divBdr>
        </w:div>
        <w:div w:id="682324705">
          <w:marLeft w:val="0"/>
          <w:marRight w:val="0"/>
          <w:marTop w:val="0"/>
          <w:marBottom w:val="0"/>
          <w:divBdr>
            <w:top w:val="none" w:sz="0" w:space="0" w:color="auto"/>
            <w:left w:val="none" w:sz="0" w:space="0" w:color="auto"/>
            <w:bottom w:val="none" w:sz="0" w:space="0" w:color="auto"/>
            <w:right w:val="none" w:sz="0" w:space="0" w:color="auto"/>
          </w:divBdr>
        </w:div>
        <w:div w:id="1752504253">
          <w:marLeft w:val="0"/>
          <w:marRight w:val="0"/>
          <w:marTop w:val="0"/>
          <w:marBottom w:val="0"/>
          <w:divBdr>
            <w:top w:val="none" w:sz="0" w:space="0" w:color="auto"/>
            <w:left w:val="none" w:sz="0" w:space="0" w:color="auto"/>
            <w:bottom w:val="none" w:sz="0" w:space="0" w:color="auto"/>
            <w:right w:val="none" w:sz="0" w:space="0" w:color="auto"/>
          </w:divBdr>
          <w:divsChild>
            <w:div w:id="226652954">
              <w:marLeft w:val="0"/>
              <w:marRight w:val="0"/>
              <w:marTop w:val="0"/>
              <w:marBottom w:val="0"/>
              <w:divBdr>
                <w:top w:val="none" w:sz="0" w:space="0" w:color="auto"/>
                <w:left w:val="none" w:sz="0" w:space="0" w:color="auto"/>
                <w:bottom w:val="none" w:sz="0" w:space="0" w:color="auto"/>
                <w:right w:val="none" w:sz="0" w:space="0" w:color="auto"/>
              </w:divBdr>
              <w:divsChild>
                <w:div w:id="1239561600">
                  <w:marLeft w:val="0"/>
                  <w:marRight w:val="0"/>
                  <w:marTop w:val="0"/>
                  <w:marBottom w:val="0"/>
                  <w:divBdr>
                    <w:top w:val="none" w:sz="0" w:space="0" w:color="auto"/>
                    <w:left w:val="none" w:sz="0" w:space="0" w:color="auto"/>
                    <w:bottom w:val="none" w:sz="0" w:space="0" w:color="auto"/>
                    <w:right w:val="none" w:sz="0" w:space="0" w:color="auto"/>
                  </w:divBdr>
                </w:div>
                <w:div w:id="313418548">
                  <w:marLeft w:val="0"/>
                  <w:marRight w:val="0"/>
                  <w:marTop w:val="0"/>
                  <w:marBottom w:val="0"/>
                  <w:divBdr>
                    <w:top w:val="none" w:sz="0" w:space="0" w:color="auto"/>
                    <w:left w:val="none" w:sz="0" w:space="0" w:color="auto"/>
                    <w:bottom w:val="none" w:sz="0" w:space="0" w:color="auto"/>
                    <w:right w:val="none" w:sz="0" w:space="0" w:color="auto"/>
                  </w:divBdr>
                </w:div>
                <w:div w:id="1565483093">
                  <w:marLeft w:val="0"/>
                  <w:marRight w:val="0"/>
                  <w:marTop w:val="0"/>
                  <w:marBottom w:val="0"/>
                  <w:divBdr>
                    <w:top w:val="none" w:sz="0" w:space="0" w:color="auto"/>
                    <w:left w:val="none" w:sz="0" w:space="0" w:color="auto"/>
                    <w:bottom w:val="none" w:sz="0" w:space="0" w:color="auto"/>
                    <w:right w:val="none" w:sz="0" w:space="0" w:color="auto"/>
                  </w:divBdr>
                </w:div>
                <w:div w:id="1294480244">
                  <w:marLeft w:val="0"/>
                  <w:marRight w:val="0"/>
                  <w:marTop w:val="0"/>
                  <w:marBottom w:val="0"/>
                  <w:divBdr>
                    <w:top w:val="none" w:sz="0" w:space="0" w:color="auto"/>
                    <w:left w:val="none" w:sz="0" w:space="0" w:color="auto"/>
                    <w:bottom w:val="none" w:sz="0" w:space="0" w:color="auto"/>
                    <w:right w:val="none" w:sz="0" w:space="0" w:color="auto"/>
                  </w:divBdr>
                </w:div>
                <w:div w:id="2024939064">
                  <w:marLeft w:val="0"/>
                  <w:marRight w:val="0"/>
                  <w:marTop w:val="0"/>
                  <w:marBottom w:val="0"/>
                  <w:divBdr>
                    <w:top w:val="none" w:sz="0" w:space="0" w:color="auto"/>
                    <w:left w:val="none" w:sz="0" w:space="0" w:color="auto"/>
                    <w:bottom w:val="none" w:sz="0" w:space="0" w:color="auto"/>
                    <w:right w:val="none" w:sz="0" w:space="0" w:color="auto"/>
                  </w:divBdr>
                </w:div>
                <w:div w:id="1559508988">
                  <w:marLeft w:val="0"/>
                  <w:marRight w:val="0"/>
                  <w:marTop w:val="0"/>
                  <w:marBottom w:val="0"/>
                  <w:divBdr>
                    <w:top w:val="none" w:sz="0" w:space="0" w:color="auto"/>
                    <w:left w:val="none" w:sz="0" w:space="0" w:color="auto"/>
                    <w:bottom w:val="none" w:sz="0" w:space="0" w:color="auto"/>
                    <w:right w:val="none" w:sz="0" w:space="0" w:color="auto"/>
                  </w:divBdr>
                </w:div>
                <w:div w:id="1526213582">
                  <w:marLeft w:val="0"/>
                  <w:marRight w:val="0"/>
                  <w:marTop w:val="0"/>
                  <w:marBottom w:val="0"/>
                  <w:divBdr>
                    <w:top w:val="none" w:sz="0" w:space="0" w:color="auto"/>
                    <w:left w:val="none" w:sz="0" w:space="0" w:color="auto"/>
                    <w:bottom w:val="none" w:sz="0" w:space="0" w:color="auto"/>
                    <w:right w:val="none" w:sz="0" w:space="0" w:color="auto"/>
                  </w:divBdr>
                </w:div>
                <w:div w:id="526482559">
                  <w:marLeft w:val="0"/>
                  <w:marRight w:val="0"/>
                  <w:marTop w:val="0"/>
                  <w:marBottom w:val="0"/>
                  <w:divBdr>
                    <w:top w:val="none" w:sz="0" w:space="0" w:color="auto"/>
                    <w:left w:val="none" w:sz="0" w:space="0" w:color="auto"/>
                    <w:bottom w:val="none" w:sz="0" w:space="0" w:color="auto"/>
                    <w:right w:val="none" w:sz="0" w:space="0" w:color="auto"/>
                  </w:divBdr>
                </w:div>
                <w:div w:id="1148478738">
                  <w:marLeft w:val="0"/>
                  <w:marRight w:val="0"/>
                  <w:marTop w:val="0"/>
                  <w:marBottom w:val="0"/>
                  <w:divBdr>
                    <w:top w:val="none" w:sz="0" w:space="0" w:color="auto"/>
                    <w:left w:val="none" w:sz="0" w:space="0" w:color="auto"/>
                    <w:bottom w:val="none" w:sz="0" w:space="0" w:color="auto"/>
                    <w:right w:val="none" w:sz="0" w:space="0" w:color="auto"/>
                  </w:divBdr>
                </w:div>
                <w:div w:id="111897422">
                  <w:marLeft w:val="0"/>
                  <w:marRight w:val="0"/>
                  <w:marTop w:val="0"/>
                  <w:marBottom w:val="0"/>
                  <w:divBdr>
                    <w:top w:val="none" w:sz="0" w:space="0" w:color="auto"/>
                    <w:left w:val="none" w:sz="0" w:space="0" w:color="auto"/>
                    <w:bottom w:val="none" w:sz="0" w:space="0" w:color="auto"/>
                    <w:right w:val="none" w:sz="0" w:space="0" w:color="auto"/>
                  </w:divBdr>
                </w:div>
                <w:div w:id="1054501602">
                  <w:marLeft w:val="0"/>
                  <w:marRight w:val="0"/>
                  <w:marTop w:val="0"/>
                  <w:marBottom w:val="0"/>
                  <w:divBdr>
                    <w:top w:val="none" w:sz="0" w:space="0" w:color="auto"/>
                    <w:left w:val="none" w:sz="0" w:space="0" w:color="auto"/>
                    <w:bottom w:val="none" w:sz="0" w:space="0" w:color="auto"/>
                    <w:right w:val="none" w:sz="0" w:space="0" w:color="auto"/>
                  </w:divBdr>
                </w:div>
                <w:div w:id="1982810952">
                  <w:marLeft w:val="0"/>
                  <w:marRight w:val="0"/>
                  <w:marTop w:val="0"/>
                  <w:marBottom w:val="0"/>
                  <w:divBdr>
                    <w:top w:val="none" w:sz="0" w:space="0" w:color="auto"/>
                    <w:left w:val="none" w:sz="0" w:space="0" w:color="auto"/>
                    <w:bottom w:val="none" w:sz="0" w:space="0" w:color="auto"/>
                    <w:right w:val="none" w:sz="0" w:space="0" w:color="auto"/>
                  </w:divBdr>
                </w:div>
                <w:div w:id="931233444">
                  <w:marLeft w:val="0"/>
                  <w:marRight w:val="0"/>
                  <w:marTop w:val="0"/>
                  <w:marBottom w:val="0"/>
                  <w:divBdr>
                    <w:top w:val="none" w:sz="0" w:space="0" w:color="auto"/>
                    <w:left w:val="none" w:sz="0" w:space="0" w:color="auto"/>
                    <w:bottom w:val="none" w:sz="0" w:space="0" w:color="auto"/>
                    <w:right w:val="none" w:sz="0" w:space="0" w:color="auto"/>
                  </w:divBdr>
                </w:div>
                <w:div w:id="7756385">
                  <w:marLeft w:val="0"/>
                  <w:marRight w:val="0"/>
                  <w:marTop w:val="0"/>
                  <w:marBottom w:val="0"/>
                  <w:divBdr>
                    <w:top w:val="none" w:sz="0" w:space="0" w:color="auto"/>
                    <w:left w:val="none" w:sz="0" w:space="0" w:color="auto"/>
                    <w:bottom w:val="none" w:sz="0" w:space="0" w:color="auto"/>
                    <w:right w:val="none" w:sz="0" w:space="0" w:color="auto"/>
                  </w:divBdr>
                </w:div>
                <w:div w:id="1822654030">
                  <w:marLeft w:val="0"/>
                  <w:marRight w:val="0"/>
                  <w:marTop w:val="0"/>
                  <w:marBottom w:val="0"/>
                  <w:divBdr>
                    <w:top w:val="none" w:sz="0" w:space="0" w:color="auto"/>
                    <w:left w:val="none" w:sz="0" w:space="0" w:color="auto"/>
                    <w:bottom w:val="none" w:sz="0" w:space="0" w:color="auto"/>
                    <w:right w:val="none" w:sz="0" w:space="0" w:color="auto"/>
                  </w:divBdr>
                </w:div>
                <w:div w:id="614870371">
                  <w:marLeft w:val="0"/>
                  <w:marRight w:val="0"/>
                  <w:marTop w:val="0"/>
                  <w:marBottom w:val="0"/>
                  <w:divBdr>
                    <w:top w:val="none" w:sz="0" w:space="0" w:color="auto"/>
                    <w:left w:val="none" w:sz="0" w:space="0" w:color="auto"/>
                    <w:bottom w:val="none" w:sz="0" w:space="0" w:color="auto"/>
                    <w:right w:val="none" w:sz="0" w:space="0" w:color="auto"/>
                  </w:divBdr>
                </w:div>
                <w:div w:id="842204588">
                  <w:marLeft w:val="0"/>
                  <w:marRight w:val="0"/>
                  <w:marTop w:val="0"/>
                  <w:marBottom w:val="0"/>
                  <w:divBdr>
                    <w:top w:val="none" w:sz="0" w:space="0" w:color="auto"/>
                    <w:left w:val="none" w:sz="0" w:space="0" w:color="auto"/>
                    <w:bottom w:val="none" w:sz="0" w:space="0" w:color="auto"/>
                    <w:right w:val="none" w:sz="0" w:space="0" w:color="auto"/>
                  </w:divBdr>
                </w:div>
                <w:div w:id="762455450">
                  <w:marLeft w:val="0"/>
                  <w:marRight w:val="0"/>
                  <w:marTop w:val="0"/>
                  <w:marBottom w:val="0"/>
                  <w:divBdr>
                    <w:top w:val="none" w:sz="0" w:space="0" w:color="auto"/>
                    <w:left w:val="none" w:sz="0" w:space="0" w:color="auto"/>
                    <w:bottom w:val="none" w:sz="0" w:space="0" w:color="auto"/>
                    <w:right w:val="none" w:sz="0" w:space="0" w:color="auto"/>
                  </w:divBdr>
                </w:div>
                <w:div w:id="661546456">
                  <w:marLeft w:val="0"/>
                  <w:marRight w:val="0"/>
                  <w:marTop w:val="0"/>
                  <w:marBottom w:val="0"/>
                  <w:divBdr>
                    <w:top w:val="none" w:sz="0" w:space="0" w:color="auto"/>
                    <w:left w:val="none" w:sz="0" w:space="0" w:color="auto"/>
                    <w:bottom w:val="none" w:sz="0" w:space="0" w:color="auto"/>
                    <w:right w:val="none" w:sz="0" w:space="0" w:color="auto"/>
                  </w:divBdr>
                </w:div>
                <w:div w:id="749811863">
                  <w:marLeft w:val="0"/>
                  <w:marRight w:val="0"/>
                  <w:marTop w:val="0"/>
                  <w:marBottom w:val="0"/>
                  <w:divBdr>
                    <w:top w:val="none" w:sz="0" w:space="0" w:color="auto"/>
                    <w:left w:val="none" w:sz="0" w:space="0" w:color="auto"/>
                    <w:bottom w:val="none" w:sz="0" w:space="0" w:color="auto"/>
                    <w:right w:val="none" w:sz="0" w:space="0" w:color="auto"/>
                  </w:divBdr>
                </w:div>
                <w:div w:id="404108417">
                  <w:marLeft w:val="0"/>
                  <w:marRight w:val="0"/>
                  <w:marTop w:val="0"/>
                  <w:marBottom w:val="0"/>
                  <w:divBdr>
                    <w:top w:val="none" w:sz="0" w:space="0" w:color="auto"/>
                    <w:left w:val="none" w:sz="0" w:space="0" w:color="auto"/>
                    <w:bottom w:val="none" w:sz="0" w:space="0" w:color="auto"/>
                    <w:right w:val="none" w:sz="0" w:space="0" w:color="auto"/>
                  </w:divBdr>
                </w:div>
                <w:div w:id="1380324621">
                  <w:marLeft w:val="0"/>
                  <w:marRight w:val="0"/>
                  <w:marTop w:val="0"/>
                  <w:marBottom w:val="0"/>
                  <w:divBdr>
                    <w:top w:val="none" w:sz="0" w:space="0" w:color="auto"/>
                    <w:left w:val="none" w:sz="0" w:space="0" w:color="auto"/>
                    <w:bottom w:val="none" w:sz="0" w:space="0" w:color="auto"/>
                    <w:right w:val="none" w:sz="0" w:space="0" w:color="auto"/>
                  </w:divBdr>
                </w:div>
                <w:div w:id="868833812">
                  <w:marLeft w:val="0"/>
                  <w:marRight w:val="0"/>
                  <w:marTop w:val="0"/>
                  <w:marBottom w:val="0"/>
                  <w:divBdr>
                    <w:top w:val="none" w:sz="0" w:space="0" w:color="auto"/>
                    <w:left w:val="none" w:sz="0" w:space="0" w:color="auto"/>
                    <w:bottom w:val="none" w:sz="0" w:space="0" w:color="auto"/>
                    <w:right w:val="none" w:sz="0" w:space="0" w:color="auto"/>
                  </w:divBdr>
                </w:div>
                <w:div w:id="1705520848">
                  <w:marLeft w:val="0"/>
                  <w:marRight w:val="0"/>
                  <w:marTop w:val="0"/>
                  <w:marBottom w:val="0"/>
                  <w:divBdr>
                    <w:top w:val="none" w:sz="0" w:space="0" w:color="auto"/>
                    <w:left w:val="none" w:sz="0" w:space="0" w:color="auto"/>
                    <w:bottom w:val="none" w:sz="0" w:space="0" w:color="auto"/>
                    <w:right w:val="none" w:sz="0" w:space="0" w:color="auto"/>
                  </w:divBdr>
                </w:div>
                <w:div w:id="2115595289">
                  <w:marLeft w:val="0"/>
                  <w:marRight w:val="0"/>
                  <w:marTop w:val="0"/>
                  <w:marBottom w:val="0"/>
                  <w:divBdr>
                    <w:top w:val="none" w:sz="0" w:space="0" w:color="auto"/>
                    <w:left w:val="none" w:sz="0" w:space="0" w:color="auto"/>
                    <w:bottom w:val="none" w:sz="0" w:space="0" w:color="auto"/>
                    <w:right w:val="none" w:sz="0" w:space="0" w:color="auto"/>
                  </w:divBdr>
                </w:div>
                <w:div w:id="655689055">
                  <w:marLeft w:val="0"/>
                  <w:marRight w:val="0"/>
                  <w:marTop w:val="0"/>
                  <w:marBottom w:val="0"/>
                  <w:divBdr>
                    <w:top w:val="none" w:sz="0" w:space="0" w:color="auto"/>
                    <w:left w:val="none" w:sz="0" w:space="0" w:color="auto"/>
                    <w:bottom w:val="none" w:sz="0" w:space="0" w:color="auto"/>
                    <w:right w:val="none" w:sz="0" w:space="0" w:color="auto"/>
                  </w:divBdr>
                </w:div>
                <w:div w:id="110129500">
                  <w:marLeft w:val="0"/>
                  <w:marRight w:val="0"/>
                  <w:marTop w:val="0"/>
                  <w:marBottom w:val="0"/>
                  <w:divBdr>
                    <w:top w:val="none" w:sz="0" w:space="0" w:color="auto"/>
                    <w:left w:val="none" w:sz="0" w:space="0" w:color="auto"/>
                    <w:bottom w:val="none" w:sz="0" w:space="0" w:color="auto"/>
                    <w:right w:val="none" w:sz="0" w:space="0" w:color="auto"/>
                  </w:divBdr>
                </w:div>
                <w:div w:id="175534199">
                  <w:marLeft w:val="0"/>
                  <w:marRight w:val="0"/>
                  <w:marTop w:val="0"/>
                  <w:marBottom w:val="0"/>
                  <w:divBdr>
                    <w:top w:val="none" w:sz="0" w:space="0" w:color="auto"/>
                    <w:left w:val="none" w:sz="0" w:space="0" w:color="auto"/>
                    <w:bottom w:val="none" w:sz="0" w:space="0" w:color="auto"/>
                    <w:right w:val="none" w:sz="0" w:space="0" w:color="auto"/>
                  </w:divBdr>
                </w:div>
                <w:div w:id="1083331370">
                  <w:marLeft w:val="0"/>
                  <w:marRight w:val="0"/>
                  <w:marTop w:val="0"/>
                  <w:marBottom w:val="0"/>
                  <w:divBdr>
                    <w:top w:val="none" w:sz="0" w:space="0" w:color="auto"/>
                    <w:left w:val="none" w:sz="0" w:space="0" w:color="auto"/>
                    <w:bottom w:val="none" w:sz="0" w:space="0" w:color="auto"/>
                    <w:right w:val="none" w:sz="0" w:space="0" w:color="auto"/>
                  </w:divBdr>
                </w:div>
                <w:div w:id="624164993">
                  <w:marLeft w:val="0"/>
                  <w:marRight w:val="0"/>
                  <w:marTop w:val="0"/>
                  <w:marBottom w:val="0"/>
                  <w:divBdr>
                    <w:top w:val="none" w:sz="0" w:space="0" w:color="auto"/>
                    <w:left w:val="none" w:sz="0" w:space="0" w:color="auto"/>
                    <w:bottom w:val="none" w:sz="0" w:space="0" w:color="auto"/>
                    <w:right w:val="none" w:sz="0" w:space="0" w:color="auto"/>
                  </w:divBdr>
                </w:div>
                <w:div w:id="15266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3081">
          <w:marLeft w:val="0"/>
          <w:marRight w:val="0"/>
          <w:marTop w:val="0"/>
          <w:marBottom w:val="0"/>
          <w:divBdr>
            <w:top w:val="none" w:sz="0" w:space="0" w:color="auto"/>
            <w:left w:val="none" w:sz="0" w:space="0" w:color="auto"/>
            <w:bottom w:val="none" w:sz="0" w:space="0" w:color="auto"/>
            <w:right w:val="none" w:sz="0" w:space="0" w:color="auto"/>
          </w:divBdr>
        </w:div>
        <w:div w:id="188954721">
          <w:marLeft w:val="0"/>
          <w:marRight w:val="0"/>
          <w:marTop w:val="0"/>
          <w:marBottom w:val="0"/>
          <w:divBdr>
            <w:top w:val="none" w:sz="0" w:space="0" w:color="auto"/>
            <w:left w:val="none" w:sz="0" w:space="0" w:color="auto"/>
            <w:bottom w:val="none" w:sz="0" w:space="0" w:color="auto"/>
            <w:right w:val="none" w:sz="0" w:space="0" w:color="auto"/>
          </w:divBdr>
        </w:div>
        <w:div w:id="1342707986">
          <w:marLeft w:val="0"/>
          <w:marRight w:val="0"/>
          <w:marTop w:val="0"/>
          <w:marBottom w:val="0"/>
          <w:divBdr>
            <w:top w:val="none" w:sz="0" w:space="0" w:color="auto"/>
            <w:left w:val="none" w:sz="0" w:space="0" w:color="auto"/>
            <w:bottom w:val="none" w:sz="0" w:space="0" w:color="auto"/>
            <w:right w:val="none" w:sz="0" w:space="0" w:color="auto"/>
          </w:divBdr>
          <w:divsChild>
            <w:div w:id="24138369">
              <w:marLeft w:val="0"/>
              <w:marRight w:val="0"/>
              <w:marTop w:val="0"/>
              <w:marBottom w:val="0"/>
              <w:divBdr>
                <w:top w:val="none" w:sz="0" w:space="0" w:color="auto"/>
                <w:left w:val="none" w:sz="0" w:space="0" w:color="auto"/>
                <w:bottom w:val="none" w:sz="0" w:space="0" w:color="auto"/>
                <w:right w:val="none" w:sz="0" w:space="0" w:color="auto"/>
              </w:divBdr>
            </w:div>
          </w:divsChild>
        </w:div>
        <w:div w:id="1272589308">
          <w:marLeft w:val="0"/>
          <w:marRight w:val="0"/>
          <w:marTop w:val="0"/>
          <w:marBottom w:val="0"/>
          <w:divBdr>
            <w:top w:val="none" w:sz="0" w:space="0" w:color="auto"/>
            <w:left w:val="none" w:sz="0" w:space="0" w:color="auto"/>
            <w:bottom w:val="none" w:sz="0" w:space="0" w:color="auto"/>
            <w:right w:val="none" w:sz="0" w:space="0" w:color="auto"/>
          </w:divBdr>
          <w:divsChild>
            <w:div w:id="1517378911">
              <w:marLeft w:val="0"/>
              <w:marRight w:val="0"/>
              <w:marTop w:val="0"/>
              <w:marBottom w:val="0"/>
              <w:divBdr>
                <w:top w:val="none" w:sz="0" w:space="0" w:color="auto"/>
                <w:left w:val="none" w:sz="0" w:space="0" w:color="auto"/>
                <w:bottom w:val="none" w:sz="0" w:space="0" w:color="auto"/>
                <w:right w:val="none" w:sz="0" w:space="0" w:color="auto"/>
              </w:divBdr>
            </w:div>
            <w:div w:id="573509131">
              <w:marLeft w:val="0"/>
              <w:marRight w:val="0"/>
              <w:marTop w:val="0"/>
              <w:marBottom w:val="0"/>
              <w:divBdr>
                <w:top w:val="none" w:sz="0" w:space="0" w:color="auto"/>
                <w:left w:val="none" w:sz="0" w:space="0" w:color="auto"/>
                <w:bottom w:val="none" w:sz="0" w:space="0" w:color="auto"/>
                <w:right w:val="none" w:sz="0" w:space="0" w:color="auto"/>
              </w:divBdr>
            </w:div>
            <w:div w:id="1427338690">
              <w:marLeft w:val="0"/>
              <w:marRight w:val="0"/>
              <w:marTop w:val="0"/>
              <w:marBottom w:val="0"/>
              <w:divBdr>
                <w:top w:val="none" w:sz="0" w:space="0" w:color="auto"/>
                <w:left w:val="none" w:sz="0" w:space="0" w:color="auto"/>
                <w:bottom w:val="none" w:sz="0" w:space="0" w:color="auto"/>
                <w:right w:val="none" w:sz="0" w:space="0" w:color="auto"/>
              </w:divBdr>
            </w:div>
          </w:divsChild>
        </w:div>
        <w:div w:id="1832670337">
          <w:marLeft w:val="0"/>
          <w:marRight w:val="0"/>
          <w:marTop w:val="0"/>
          <w:marBottom w:val="0"/>
          <w:divBdr>
            <w:top w:val="none" w:sz="0" w:space="0" w:color="auto"/>
            <w:left w:val="none" w:sz="0" w:space="0" w:color="auto"/>
            <w:bottom w:val="none" w:sz="0" w:space="0" w:color="auto"/>
            <w:right w:val="none" w:sz="0" w:space="0" w:color="auto"/>
          </w:divBdr>
        </w:div>
        <w:div w:id="728303084">
          <w:marLeft w:val="0"/>
          <w:marRight w:val="0"/>
          <w:marTop w:val="0"/>
          <w:marBottom w:val="0"/>
          <w:divBdr>
            <w:top w:val="none" w:sz="0" w:space="0" w:color="auto"/>
            <w:left w:val="none" w:sz="0" w:space="0" w:color="auto"/>
            <w:bottom w:val="none" w:sz="0" w:space="0" w:color="auto"/>
            <w:right w:val="none" w:sz="0" w:space="0" w:color="auto"/>
          </w:divBdr>
          <w:divsChild>
            <w:div w:id="1321275140">
              <w:marLeft w:val="0"/>
              <w:marRight w:val="0"/>
              <w:marTop w:val="0"/>
              <w:marBottom w:val="0"/>
              <w:divBdr>
                <w:top w:val="none" w:sz="0" w:space="0" w:color="auto"/>
                <w:left w:val="none" w:sz="0" w:space="0" w:color="auto"/>
                <w:bottom w:val="none" w:sz="0" w:space="0" w:color="auto"/>
                <w:right w:val="none" w:sz="0" w:space="0" w:color="auto"/>
              </w:divBdr>
              <w:divsChild>
                <w:div w:id="2023819293">
                  <w:marLeft w:val="0"/>
                  <w:marRight w:val="0"/>
                  <w:marTop w:val="0"/>
                  <w:marBottom w:val="0"/>
                  <w:divBdr>
                    <w:top w:val="none" w:sz="0" w:space="0" w:color="auto"/>
                    <w:left w:val="none" w:sz="0" w:space="0" w:color="auto"/>
                    <w:bottom w:val="none" w:sz="0" w:space="0" w:color="auto"/>
                    <w:right w:val="none" w:sz="0" w:space="0" w:color="auto"/>
                  </w:divBdr>
                </w:div>
                <w:div w:id="1196163697">
                  <w:marLeft w:val="0"/>
                  <w:marRight w:val="0"/>
                  <w:marTop w:val="0"/>
                  <w:marBottom w:val="0"/>
                  <w:divBdr>
                    <w:top w:val="none" w:sz="0" w:space="0" w:color="auto"/>
                    <w:left w:val="none" w:sz="0" w:space="0" w:color="auto"/>
                    <w:bottom w:val="none" w:sz="0" w:space="0" w:color="auto"/>
                    <w:right w:val="none" w:sz="0" w:space="0" w:color="auto"/>
                  </w:divBdr>
                </w:div>
                <w:div w:id="1063916935">
                  <w:marLeft w:val="0"/>
                  <w:marRight w:val="0"/>
                  <w:marTop w:val="0"/>
                  <w:marBottom w:val="0"/>
                  <w:divBdr>
                    <w:top w:val="none" w:sz="0" w:space="0" w:color="auto"/>
                    <w:left w:val="none" w:sz="0" w:space="0" w:color="auto"/>
                    <w:bottom w:val="none" w:sz="0" w:space="0" w:color="auto"/>
                    <w:right w:val="none" w:sz="0" w:space="0" w:color="auto"/>
                  </w:divBdr>
                </w:div>
                <w:div w:id="1466580779">
                  <w:marLeft w:val="0"/>
                  <w:marRight w:val="0"/>
                  <w:marTop w:val="0"/>
                  <w:marBottom w:val="0"/>
                  <w:divBdr>
                    <w:top w:val="none" w:sz="0" w:space="0" w:color="auto"/>
                    <w:left w:val="none" w:sz="0" w:space="0" w:color="auto"/>
                    <w:bottom w:val="none" w:sz="0" w:space="0" w:color="auto"/>
                    <w:right w:val="none" w:sz="0" w:space="0" w:color="auto"/>
                  </w:divBdr>
                </w:div>
                <w:div w:id="1759446261">
                  <w:marLeft w:val="0"/>
                  <w:marRight w:val="0"/>
                  <w:marTop w:val="0"/>
                  <w:marBottom w:val="0"/>
                  <w:divBdr>
                    <w:top w:val="none" w:sz="0" w:space="0" w:color="auto"/>
                    <w:left w:val="none" w:sz="0" w:space="0" w:color="auto"/>
                    <w:bottom w:val="none" w:sz="0" w:space="0" w:color="auto"/>
                    <w:right w:val="none" w:sz="0" w:space="0" w:color="auto"/>
                  </w:divBdr>
                </w:div>
                <w:div w:id="11598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8863">
          <w:marLeft w:val="0"/>
          <w:marRight w:val="0"/>
          <w:marTop w:val="0"/>
          <w:marBottom w:val="0"/>
          <w:divBdr>
            <w:top w:val="none" w:sz="0" w:space="0" w:color="auto"/>
            <w:left w:val="none" w:sz="0" w:space="0" w:color="auto"/>
            <w:bottom w:val="none" w:sz="0" w:space="0" w:color="auto"/>
            <w:right w:val="none" w:sz="0" w:space="0" w:color="auto"/>
          </w:divBdr>
        </w:div>
        <w:div w:id="896554836">
          <w:marLeft w:val="0"/>
          <w:marRight w:val="0"/>
          <w:marTop w:val="0"/>
          <w:marBottom w:val="0"/>
          <w:divBdr>
            <w:top w:val="none" w:sz="0" w:space="0" w:color="auto"/>
            <w:left w:val="none" w:sz="0" w:space="0" w:color="auto"/>
            <w:bottom w:val="none" w:sz="0" w:space="0" w:color="auto"/>
            <w:right w:val="none" w:sz="0" w:space="0" w:color="auto"/>
          </w:divBdr>
        </w:div>
        <w:div w:id="1500150431">
          <w:marLeft w:val="0"/>
          <w:marRight w:val="0"/>
          <w:marTop w:val="0"/>
          <w:marBottom w:val="0"/>
          <w:divBdr>
            <w:top w:val="none" w:sz="0" w:space="0" w:color="auto"/>
            <w:left w:val="none" w:sz="0" w:space="0" w:color="auto"/>
            <w:bottom w:val="none" w:sz="0" w:space="0" w:color="auto"/>
            <w:right w:val="none" w:sz="0" w:space="0" w:color="auto"/>
          </w:divBdr>
        </w:div>
        <w:div w:id="1416705601">
          <w:marLeft w:val="0"/>
          <w:marRight w:val="0"/>
          <w:marTop w:val="0"/>
          <w:marBottom w:val="0"/>
          <w:divBdr>
            <w:top w:val="none" w:sz="0" w:space="0" w:color="auto"/>
            <w:left w:val="none" w:sz="0" w:space="0" w:color="auto"/>
            <w:bottom w:val="none" w:sz="0" w:space="0" w:color="auto"/>
            <w:right w:val="none" w:sz="0" w:space="0" w:color="auto"/>
          </w:divBdr>
        </w:div>
        <w:div w:id="1945914136">
          <w:marLeft w:val="0"/>
          <w:marRight w:val="0"/>
          <w:marTop w:val="0"/>
          <w:marBottom w:val="0"/>
          <w:divBdr>
            <w:top w:val="none" w:sz="0" w:space="0" w:color="auto"/>
            <w:left w:val="none" w:sz="0" w:space="0" w:color="auto"/>
            <w:bottom w:val="none" w:sz="0" w:space="0" w:color="auto"/>
            <w:right w:val="none" w:sz="0" w:space="0" w:color="auto"/>
          </w:divBdr>
        </w:div>
        <w:div w:id="2140148710">
          <w:marLeft w:val="0"/>
          <w:marRight w:val="0"/>
          <w:marTop w:val="0"/>
          <w:marBottom w:val="0"/>
          <w:divBdr>
            <w:top w:val="none" w:sz="0" w:space="0" w:color="auto"/>
            <w:left w:val="none" w:sz="0" w:space="0" w:color="auto"/>
            <w:bottom w:val="none" w:sz="0" w:space="0" w:color="auto"/>
            <w:right w:val="none" w:sz="0" w:space="0" w:color="auto"/>
          </w:divBdr>
        </w:div>
        <w:div w:id="2059276984">
          <w:marLeft w:val="0"/>
          <w:marRight w:val="0"/>
          <w:marTop w:val="0"/>
          <w:marBottom w:val="0"/>
          <w:divBdr>
            <w:top w:val="none" w:sz="0" w:space="0" w:color="auto"/>
            <w:left w:val="none" w:sz="0" w:space="0" w:color="auto"/>
            <w:bottom w:val="none" w:sz="0" w:space="0" w:color="auto"/>
            <w:right w:val="none" w:sz="0" w:space="0" w:color="auto"/>
          </w:divBdr>
        </w:div>
        <w:div w:id="1608390894">
          <w:marLeft w:val="0"/>
          <w:marRight w:val="0"/>
          <w:marTop w:val="0"/>
          <w:marBottom w:val="0"/>
          <w:divBdr>
            <w:top w:val="none" w:sz="0" w:space="0" w:color="auto"/>
            <w:left w:val="none" w:sz="0" w:space="0" w:color="auto"/>
            <w:bottom w:val="none" w:sz="0" w:space="0" w:color="auto"/>
            <w:right w:val="none" w:sz="0" w:space="0" w:color="auto"/>
          </w:divBdr>
        </w:div>
        <w:div w:id="2011130922">
          <w:marLeft w:val="0"/>
          <w:marRight w:val="0"/>
          <w:marTop w:val="0"/>
          <w:marBottom w:val="0"/>
          <w:divBdr>
            <w:top w:val="none" w:sz="0" w:space="0" w:color="auto"/>
            <w:left w:val="none" w:sz="0" w:space="0" w:color="auto"/>
            <w:bottom w:val="none" w:sz="0" w:space="0" w:color="auto"/>
            <w:right w:val="none" w:sz="0" w:space="0" w:color="auto"/>
          </w:divBdr>
        </w:div>
        <w:div w:id="1297370264">
          <w:marLeft w:val="0"/>
          <w:marRight w:val="0"/>
          <w:marTop w:val="0"/>
          <w:marBottom w:val="0"/>
          <w:divBdr>
            <w:top w:val="none" w:sz="0" w:space="0" w:color="auto"/>
            <w:left w:val="none" w:sz="0" w:space="0" w:color="auto"/>
            <w:bottom w:val="none" w:sz="0" w:space="0" w:color="auto"/>
            <w:right w:val="none" w:sz="0" w:space="0" w:color="auto"/>
          </w:divBdr>
        </w:div>
        <w:div w:id="1878932501">
          <w:marLeft w:val="0"/>
          <w:marRight w:val="0"/>
          <w:marTop w:val="0"/>
          <w:marBottom w:val="0"/>
          <w:divBdr>
            <w:top w:val="none" w:sz="0" w:space="0" w:color="auto"/>
            <w:left w:val="none" w:sz="0" w:space="0" w:color="auto"/>
            <w:bottom w:val="none" w:sz="0" w:space="0" w:color="auto"/>
            <w:right w:val="none" w:sz="0" w:space="0" w:color="auto"/>
          </w:divBdr>
        </w:div>
        <w:div w:id="370541424">
          <w:marLeft w:val="0"/>
          <w:marRight w:val="0"/>
          <w:marTop w:val="0"/>
          <w:marBottom w:val="0"/>
          <w:divBdr>
            <w:top w:val="none" w:sz="0" w:space="0" w:color="auto"/>
            <w:left w:val="none" w:sz="0" w:space="0" w:color="auto"/>
            <w:bottom w:val="none" w:sz="0" w:space="0" w:color="auto"/>
            <w:right w:val="none" w:sz="0" w:space="0" w:color="auto"/>
          </w:divBdr>
        </w:div>
        <w:div w:id="1862353239">
          <w:marLeft w:val="0"/>
          <w:marRight w:val="0"/>
          <w:marTop w:val="0"/>
          <w:marBottom w:val="0"/>
          <w:divBdr>
            <w:top w:val="none" w:sz="0" w:space="0" w:color="auto"/>
            <w:left w:val="none" w:sz="0" w:space="0" w:color="auto"/>
            <w:bottom w:val="none" w:sz="0" w:space="0" w:color="auto"/>
            <w:right w:val="none" w:sz="0" w:space="0" w:color="auto"/>
          </w:divBdr>
        </w:div>
        <w:div w:id="1170028680">
          <w:marLeft w:val="0"/>
          <w:marRight w:val="0"/>
          <w:marTop w:val="0"/>
          <w:marBottom w:val="0"/>
          <w:divBdr>
            <w:top w:val="none" w:sz="0" w:space="0" w:color="auto"/>
            <w:left w:val="none" w:sz="0" w:space="0" w:color="auto"/>
            <w:bottom w:val="none" w:sz="0" w:space="0" w:color="auto"/>
            <w:right w:val="none" w:sz="0" w:space="0" w:color="auto"/>
          </w:divBdr>
        </w:div>
        <w:div w:id="417018506">
          <w:marLeft w:val="0"/>
          <w:marRight w:val="0"/>
          <w:marTop w:val="0"/>
          <w:marBottom w:val="0"/>
          <w:divBdr>
            <w:top w:val="none" w:sz="0" w:space="0" w:color="auto"/>
            <w:left w:val="none" w:sz="0" w:space="0" w:color="auto"/>
            <w:bottom w:val="none" w:sz="0" w:space="0" w:color="auto"/>
            <w:right w:val="none" w:sz="0" w:space="0" w:color="auto"/>
          </w:divBdr>
        </w:div>
        <w:div w:id="1566719148">
          <w:marLeft w:val="0"/>
          <w:marRight w:val="0"/>
          <w:marTop w:val="0"/>
          <w:marBottom w:val="0"/>
          <w:divBdr>
            <w:top w:val="none" w:sz="0" w:space="0" w:color="auto"/>
            <w:left w:val="none" w:sz="0" w:space="0" w:color="auto"/>
            <w:bottom w:val="none" w:sz="0" w:space="0" w:color="auto"/>
            <w:right w:val="none" w:sz="0" w:space="0" w:color="auto"/>
          </w:divBdr>
        </w:div>
        <w:div w:id="554119687">
          <w:marLeft w:val="0"/>
          <w:marRight w:val="0"/>
          <w:marTop w:val="0"/>
          <w:marBottom w:val="0"/>
          <w:divBdr>
            <w:top w:val="none" w:sz="0" w:space="0" w:color="auto"/>
            <w:left w:val="none" w:sz="0" w:space="0" w:color="auto"/>
            <w:bottom w:val="none" w:sz="0" w:space="0" w:color="auto"/>
            <w:right w:val="none" w:sz="0" w:space="0" w:color="auto"/>
          </w:divBdr>
        </w:div>
        <w:div w:id="1258322468">
          <w:marLeft w:val="0"/>
          <w:marRight w:val="0"/>
          <w:marTop w:val="0"/>
          <w:marBottom w:val="0"/>
          <w:divBdr>
            <w:top w:val="none" w:sz="0" w:space="0" w:color="auto"/>
            <w:left w:val="none" w:sz="0" w:space="0" w:color="auto"/>
            <w:bottom w:val="none" w:sz="0" w:space="0" w:color="auto"/>
            <w:right w:val="none" w:sz="0" w:space="0" w:color="auto"/>
          </w:divBdr>
        </w:div>
        <w:div w:id="1778334813">
          <w:marLeft w:val="0"/>
          <w:marRight w:val="0"/>
          <w:marTop w:val="0"/>
          <w:marBottom w:val="0"/>
          <w:divBdr>
            <w:top w:val="none" w:sz="0" w:space="0" w:color="auto"/>
            <w:left w:val="none" w:sz="0" w:space="0" w:color="auto"/>
            <w:bottom w:val="none" w:sz="0" w:space="0" w:color="auto"/>
            <w:right w:val="none" w:sz="0" w:space="0" w:color="auto"/>
          </w:divBdr>
        </w:div>
        <w:div w:id="1303119985">
          <w:marLeft w:val="0"/>
          <w:marRight w:val="0"/>
          <w:marTop w:val="0"/>
          <w:marBottom w:val="0"/>
          <w:divBdr>
            <w:top w:val="none" w:sz="0" w:space="0" w:color="auto"/>
            <w:left w:val="none" w:sz="0" w:space="0" w:color="auto"/>
            <w:bottom w:val="none" w:sz="0" w:space="0" w:color="auto"/>
            <w:right w:val="none" w:sz="0" w:space="0" w:color="auto"/>
          </w:divBdr>
        </w:div>
        <w:div w:id="1339961268">
          <w:marLeft w:val="0"/>
          <w:marRight w:val="0"/>
          <w:marTop w:val="0"/>
          <w:marBottom w:val="0"/>
          <w:divBdr>
            <w:top w:val="none" w:sz="0" w:space="0" w:color="auto"/>
            <w:left w:val="none" w:sz="0" w:space="0" w:color="auto"/>
            <w:bottom w:val="none" w:sz="0" w:space="0" w:color="auto"/>
            <w:right w:val="none" w:sz="0" w:space="0" w:color="auto"/>
          </w:divBdr>
        </w:div>
        <w:div w:id="1361858817">
          <w:marLeft w:val="0"/>
          <w:marRight w:val="0"/>
          <w:marTop w:val="0"/>
          <w:marBottom w:val="0"/>
          <w:divBdr>
            <w:top w:val="none" w:sz="0" w:space="0" w:color="auto"/>
            <w:left w:val="none" w:sz="0" w:space="0" w:color="auto"/>
            <w:bottom w:val="none" w:sz="0" w:space="0" w:color="auto"/>
            <w:right w:val="none" w:sz="0" w:space="0" w:color="auto"/>
          </w:divBdr>
          <w:divsChild>
            <w:div w:id="697631790">
              <w:marLeft w:val="0"/>
              <w:marRight w:val="0"/>
              <w:marTop w:val="0"/>
              <w:marBottom w:val="0"/>
              <w:divBdr>
                <w:top w:val="none" w:sz="0" w:space="0" w:color="auto"/>
                <w:left w:val="none" w:sz="0" w:space="0" w:color="auto"/>
                <w:bottom w:val="none" w:sz="0" w:space="0" w:color="auto"/>
                <w:right w:val="none" w:sz="0" w:space="0" w:color="auto"/>
              </w:divBdr>
            </w:div>
            <w:div w:id="1609315421">
              <w:marLeft w:val="0"/>
              <w:marRight w:val="0"/>
              <w:marTop w:val="0"/>
              <w:marBottom w:val="0"/>
              <w:divBdr>
                <w:top w:val="none" w:sz="0" w:space="0" w:color="auto"/>
                <w:left w:val="none" w:sz="0" w:space="0" w:color="auto"/>
                <w:bottom w:val="none" w:sz="0" w:space="0" w:color="auto"/>
                <w:right w:val="none" w:sz="0" w:space="0" w:color="auto"/>
              </w:divBdr>
            </w:div>
            <w:div w:id="1874028476">
              <w:marLeft w:val="0"/>
              <w:marRight w:val="0"/>
              <w:marTop w:val="0"/>
              <w:marBottom w:val="0"/>
              <w:divBdr>
                <w:top w:val="none" w:sz="0" w:space="0" w:color="auto"/>
                <w:left w:val="none" w:sz="0" w:space="0" w:color="auto"/>
                <w:bottom w:val="none" w:sz="0" w:space="0" w:color="auto"/>
                <w:right w:val="none" w:sz="0" w:space="0" w:color="auto"/>
              </w:divBdr>
            </w:div>
          </w:divsChild>
        </w:div>
        <w:div w:id="1152333074">
          <w:marLeft w:val="0"/>
          <w:marRight w:val="0"/>
          <w:marTop w:val="0"/>
          <w:marBottom w:val="0"/>
          <w:divBdr>
            <w:top w:val="none" w:sz="0" w:space="0" w:color="auto"/>
            <w:left w:val="none" w:sz="0" w:space="0" w:color="auto"/>
            <w:bottom w:val="none" w:sz="0" w:space="0" w:color="auto"/>
            <w:right w:val="none" w:sz="0" w:space="0" w:color="auto"/>
          </w:divBdr>
        </w:div>
        <w:div w:id="2047217214">
          <w:marLeft w:val="0"/>
          <w:marRight w:val="0"/>
          <w:marTop w:val="0"/>
          <w:marBottom w:val="0"/>
          <w:divBdr>
            <w:top w:val="none" w:sz="0" w:space="0" w:color="auto"/>
            <w:left w:val="none" w:sz="0" w:space="0" w:color="auto"/>
            <w:bottom w:val="none" w:sz="0" w:space="0" w:color="auto"/>
            <w:right w:val="none" w:sz="0" w:space="0" w:color="auto"/>
          </w:divBdr>
        </w:div>
        <w:div w:id="1959410529">
          <w:marLeft w:val="0"/>
          <w:marRight w:val="0"/>
          <w:marTop w:val="0"/>
          <w:marBottom w:val="0"/>
          <w:divBdr>
            <w:top w:val="none" w:sz="0" w:space="0" w:color="auto"/>
            <w:left w:val="none" w:sz="0" w:space="0" w:color="auto"/>
            <w:bottom w:val="none" w:sz="0" w:space="0" w:color="auto"/>
            <w:right w:val="none" w:sz="0" w:space="0" w:color="auto"/>
          </w:divBdr>
        </w:div>
        <w:div w:id="448864649">
          <w:marLeft w:val="0"/>
          <w:marRight w:val="0"/>
          <w:marTop w:val="0"/>
          <w:marBottom w:val="0"/>
          <w:divBdr>
            <w:top w:val="none" w:sz="0" w:space="0" w:color="auto"/>
            <w:left w:val="none" w:sz="0" w:space="0" w:color="auto"/>
            <w:bottom w:val="none" w:sz="0" w:space="0" w:color="auto"/>
            <w:right w:val="none" w:sz="0" w:space="0" w:color="auto"/>
          </w:divBdr>
        </w:div>
        <w:div w:id="482044012">
          <w:marLeft w:val="0"/>
          <w:marRight w:val="0"/>
          <w:marTop w:val="0"/>
          <w:marBottom w:val="0"/>
          <w:divBdr>
            <w:top w:val="none" w:sz="0" w:space="0" w:color="auto"/>
            <w:left w:val="none" w:sz="0" w:space="0" w:color="auto"/>
            <w:bottom w:val="none" w:sz="0" w:space="0" w:color="auto"/>
            <w:right w:val="none" w:sz="0" w:space="0" w:color="auto"/>
          </w:divBdr>
        </w:div>
        <w:div w:id="236475575">
          <w:marLeft w:val="0"/>
          <w:marRight w:val="0"/>
          <w:marTop w:val="0"/>
          <w:marBottom w:val="0"/>
          <w:divBdr>
            <w:top w:val="none" w:sz="0" w:space="0" w:color="auto"/>
            <w:left w:val="none" w:sz="0" w:space="0" w:color="auto"/>
            <w:bottom w:val="none" w:sz="0" w:space="0" w:color="auto"/>
            <w:right w:val="none" w:sz="0" w:space="0" w:color="auto"/>
          </w:divBdr>
        </w:div>
        <w:div w:id="266429595">
          <w:marLeft w:val="0"/>
          <w:marRight w:val="0"/>
          <w:marTop w:val="0"/>
          <w:marBottom w:val="0"/>
          <w:divBdr>
            <w:top w:val="none" w:sz="0" w:space="0" w:color="auto"/>
            <w:left w:val="none" w:sz="0" w:space="0" w:color="auto"/>
            <w:bottom w:val="none" w:sz="0" w:space="0" w:color="auto"/>
            <w:right w:val="none" w:sz="0" w:space="0" w:color="auto"/>
          </w:divBdr>
        </w:div>
        <w:div w:id="718437372">
          <w:marLeft w:val="0"/>
          <w:marRight w:val="0"/>
          <w:marTop w:val="0"/>
          <w:marBottom w:val="0"/>
          <w:divBdr>
            <w:top w:val="none" w:sz="0" w:space="0" w:color="auto"/>
            <w:left w:val="none" w:sz="0" w:space="0" w:color="auto"/>
            <w:bottom w:val="none" w:sz="0" w:space="0" w:color="auto"/>
            <w:right w:val="none" w:sz="0" w:space="0" w:color="auto"/>
          </w:divBdr>
        </w:div>
        <w:div w:id="758675157">
          <w:marLeft w:val="0"/>
          <w:marRight w:val="0"/>
          <w:marTop w:val="0"/>
          <w:marBottom w:val="0"/>
          <w:divBdr>
            <w:top w:val="none" w:sz="0" w:space="0" w:color="auto"/>
            <w:left w:val="none" w:sz="0" w:space="0" w:color="auto"/>
            <w:bottom w:val="none" w:sz="0" w:space="0" w:color="auto"/>
            <w:right w:val="none" w:sz="0" w:space="0" w:color="auto"/>
          </w:divBdr>
        </w:div>
        <w:div w:id="849947007">
          <w:marLeft w:val="0"/>
          <w:marRight w:val="0"/>
          <w:marTop w:val="0"/>
          <w:marBottom w:val="0"/>
          <w:divBdr>
            <w:top w:val="none" w:sz="0" w:space="0" w:color="auto"/>
            <w:left w:val="none" w:sz="0" w:space="0" w:color="auto"/>
            <w:bottom w:val="none" w:sz="0" w:space="0" w:color="auto"/>
            <w:right w:val="none" w:sz="0" w:space="0" w:color="auto"/>
          </w:divBdr>
        </w:div>
        <w:div w:id="2100366413">
          <w:marLeft w:val="0"/>
          <w:marRight w:val="0"/>
          <w:marTop w:val="0"/>
          <w:marBottom w:val="0"/>
          <w:divBdr>
            <w:top w:val="none" w:sz="0" w:space="0" w:color="auto"/>
            <w:left w:val="none" w:sz="0" w:space="0" w:color="auto"/>
            <w:bottom w:val="none" w:sz="0" w:space="0" w:color="auto"/>
            <w:right w:val="none" w:sz="0" w:space="0" w:color="auto"/>
          </w:divBdr>
        </w:div>
        <w:div w:id="2039355548">
          <w:marLeft w:val="0"/>
          <w:marRight w:val="0"/>
          <w:marTop w:val="0"/>
          <w:marBottom w:val="0"/>
          <w:divBdr>
            <w:top w:val="none" w:sz="0" w:space="0" w:color="auto"/>
            <w:left w:val="none" w:sz="0" w:space="0" w:color="auto"/>
            <w:bottom w:val="none" w:sz="0" w:space="0" w:color="auto"/>
            <w:right w:val="none" w:sz="0" w:space="0" w:color="auto"/>
          </w:divBdr>
        </w:div>
        <w:div w:id="846285258">
          <w:marLeft w:val="0"/>
          <w:marRight w:val="0"/>
          <w:marTop w:val="0"/>
          <w:marBottom w:val="0"/>
          <w:divBdr>
            <w:top w:val="none" w:sz="0" w:space="0" w:color="auto"/>
            <w:left w:val="none" w:sz="0" w:space="0" w:color="auto"/>
            <w:bottom w:val="none" w:sz="0" w:space="0" w:color="auto"/>
            <w:right w:val="none" w:sz="0" w:space="0" w:color="auto"/>
          </w:divBdr>
        </w:div>
        <w:div w:id="1208644251">
          <w:marLeft w:val="0"/>
          <w:marRight w:val="0"/>
          <w:marTop w:val="0"/>
          <w:marBottom w:val="0"/>
          <w:divBdr>
            <w:top w:val="none" w:sz="0" w:space="0" w:color="auto"/>
            <w:left w:val="none" w:sz="0" w:space="0" w:color="auto"/>
            <w:bottom w:val="none" w:sz="0" w:space="0" w:color="auto"/>
            <w:right w:val="none" w:sz="0" w:space="0" w:color="auto"/>
          </w:divBdr>
        </w:div>
        <w:div w:id="1212232594">
          <w:marLeft w:val="0"/>
          <w:marRight w:val="0"/>
          <w:marTop w:val="0"/>
          <w:marBottom w:val="0"/>
          <w:divBdr>
            <w:top w:val="none" w:sz="0" w:space="0" w:color="auto"/>
            <w:left w:val="none" w:sz="0" w:space="0" w:color="auto"/>
            <w:bottom w:val="none" w:sz="0" w:space="0" w:color="auto"/>
            <w:right w:val="none" w:sz="0" w:space="0" w:color="auto"/>
          </w:divBdr>
        </w:div>
        <w:div w:id="39942670">
          <w:marLeft w:val="0"/>
          <w:marRight w:val="0"/>
          <w:marTop w:val="0"/>
          <w:marBottom w:val="0"/>
          <w:divBdr>
            <w:top w:val="none" w:sz="0" w:space="0" w:color="auto"/>
            <w:left w:val="none" w:sz="0" w:space="0" w:color="auto"/>
            <w:bottom w:val="none" w:sz="0" w:space="0" w:color="auto"/>
            <w:right w:val="none" w:sz="0" w:space="0" w:color="auto"/>
          </w:divBdr>
        </w:div>
        <w:div w:id="1466580197">
          <w:marLeft w:val="0"/>
          <w:marRight w:val="0"/>
          <w:marTop w:val="0"/>
          <w:marBottom w:val="0"/>
          <w:divBdr>
            <w:top w:val="none" w:sz="0" w:space="0" w:color="auto"/>
            <w:left w:val="none" w:sz="0" w:space="0" w:color="auto"/>
            <w:bottom w:val="none" w:sz="0" w:space="0" w:color="auto"/>
            <w:right w:val="none" w:sz="0" w:space="0" w:color="auto"/>
          </w:divBdr>
          <w:divsChild>
            <w:div w:id="340934619">
              <w:marLeft w:val="0"/>
              <w:marRight w:val="0"/>
              <w:marTop w:val="0"/>
              <w:marBottom w:val="0"/>
              <w:divBdr>
                <w:top w:val="none" w:sz="0" w:space="0" w:color="auto"/>
                <w:left w:val="none" w:sz="0" w:space="0" w:color="auto"/>
                <w:bottom w:val="none" w:sz="0" w:space="0" w:color="auto"/>
                <w:right w:val="none" w:sz="0" w:space="0" w:color="auto"/>
              </w:divBdr>
            </w:div>
          </w:divsChild>
        </w:div>
        <w:div w:id="349337741">
          <w:marLeft w:val="0"/>
          <w:marRight w:val="0"/>
          <w:marTop w:val="0"/>
          <w:marBottom w:val="0"/>
          <w:divBdr>
            <w:top w:val="none" w:sz="0" w:space="0" w:color="auto"/>
            <w:left w:val="none" w:sz="0" w:space="0" w:color="auto"/>
            <w:bottom w:val="none" w:sz="0" w:space="0" w:color="auto"/>
            <w:right w:val="none" w:sz="0" w:space="0" w:color="auto"/>
          </w:divBdr>
          <w:divsChild>
            <w:div w:id="1145928213">
              <w:marLeft w:val="0"/>
              <w:marRight w:val="0"/>
              <w:marTop w:val="0"/>
              <w:marBottom w:val="0"/>
              <w:divBdr>
                <w:top w:val="none" w:sz="0" w:space="0" w:color="auto"/>
                <w:left w:val="none" w:sz="0" w:space="0" w:color="auto"/>
                <w:bottom w:val="none" w:sz="0" w:space="0" w:color="auto"/>
                <w:right w:val="none" w:sz="0" w:space="0" w:color="auto"/>
              </w:divBdr>
            </w:div>
            <w:div w:id="701369815">
              <w:marLeft w:val="0"/>
              <w:marRight w:val="0"/>
              <w:marTop w:val="0"/>
              <w:marBottom w:val="0"/>
              <w:divBdr>
                <w:top w:val="none" w:sz="0" w:space="0" w:color="auto"/>
                <w:left w:val="none" w:sz="0" w:space="0" w:color="auto"/>
                <w:bottom w:val="none" w:sz="0" w:space="0" w:color="auto"/>
                <w:right w:val="none" w:sz="0" w:space="0" w:color="auto"/>
              </w:divBdr>
            </w:div>
            <w:div w:id="193081164">
              <w:marLeft w:val="0"/>
              <w:marRight w:val="0"/>
              <w:marTop w:val="0"/>
              <w:marBottom w:val="0"/>
              <w:divBdr>
                <w:top w:val="none" w:sz="0" w:space="0" w:color="auto"/>
                <w:left w:val="none" w:sz="0" w:space="0" w:color="auto"/>
                <w:bottom w:val="none" w:sz="0" w:space="0" w:color="auto"/>
                <w:right w:val="none" w:sz="0" w:space="0" w:color="auto"/>
              </w:divBdr>
            </w:div>
          </w:divsChild>
        </w:div>
        <w:div w:id="1840803685">
          <w:marLeft w:val="0"/>
          <w:marRight w:val="0"/>
          <w:marTop w:val="0"/>
          <w:marBottom w:val="0"/>
          <w:divBdr>
            <w:top w:val="none" w:sz="0" w:space="0" w:color="auto"/>
            <w:left w:val="none" w:sz="0" w:space="0" w:color="auto"/>
            <w:bottom w:val="none" w:sz="0" w:space="0" w:color="auto"/>
            <w:right w:val="none" w:sz="0" w:space="0" w:color="auto"/>
          </w:divBdr>
        </w:div>
        <w:div w:id="462888526">
          <w:marLeft w:val="0"/>
          <w:marRight w:val="0"/>
          <w:marTop w:val="0"/>
          <w:marBottom w:val="0"/>
          <w:divBdr>
            <w:top w:val="none" w:sz="0" w:space="0" w:color="auto"/>
            <w:left w:val="none" w:sz="0" w:space="0" w:color="auto"/>
            <w:bottom w:val="none" w:sz="0" w:space="0" w:color="auto"/>
            <w:right w:val="none" w:sz="0" w:space="0" w:color="auto"/>
          </w:divBdr>
        </w:div>
        <w:div w:id="604264622">
          <w:marLeft w:val="0"/>
          <w:marRight w:val="0"/>
          <w:marTop w:val="0"/>
          <w:marBottom w:val="0"/>
          <w:divBdr>
            <w:top w:val="none" w:sz="0" w:space="0" w:color="auto"/>
            <w:left w:val="none" w:sz="0" w:space="0" w:color="auto"/>
            <w:bottom w:val="none" w:sz="0" w:space="0" w:color="auto"/>
            <w:right w:val="none" w:sz="0" w:space="0" w:color="auto"/>
          </w:divBdr>
        </w:div>
        <w:div w:id="701200769">
          <w:marLeft w:val="0"/>
          <w:marRight w:val="0"/>
          <w:marTop w:val="0"/>
          <w:marBottom w:val="0"/>
          <w:divBdr>
            <w:top w:val="none" w:sz="0" w:space="0" w:color="auto"/>
            <w:left w:val="none" w:sz="0" w:space="0" w:color="auto"/>
            <w:bottom w:val="none" w:sz="0" w:space="0" w:color="auto"/>
            <w:right w:val="none" w:sz="0" w:space="0" w:color="auto"/>
          </w:divBdr>
        </w:div>
        <w:div w:id="2060737694">
          <w:marLeft w:val="0"/>
          <w:marRight w:val="0"/>
          <w:marTop w:val="0"/>
          <w:marBottom w:val="0"/>
          <w:divBdr>
            <w:top w:val="none" w:sz="0" w:space="0" w:color="auto"/>
            <w:left w:val="none" w:sz="0" w:space="0" w:color="auto"/>
            <w:bottom w:val="none" w:sz="0" w:space="0" w:color="auto"/>
            <w:right w:val="none" w:sz="0" w:space="0" w:color="auto"/>
          </w:divBdr>
        </w:div>
        <w:div w:id="1195461127">
          <w:marLeft w:val="0"/>
          <w:marRight w:val="0"/>
          <w:marTop w:val="0"/>
          <w:marBottom w:val="0"/>
          <w:divBdr>
            <w:top w:val="none" w:sz="0" w:space="0" w:color="auto"/>
            <w:left w:val="none" w:sz="0" w:space="0" w:color="auto"/>
            <w:bottom w:val="none" w:sz="0" w:space="0" w:color="auto"/>
            <w:right w:val="none" w:sz="0" w:space="0" w:color="auto"/>
          </w:divBdr>
        </w:div>
        <w:div w:id="125854026">
          <w:marLeft w:val="0"/>
          <w:marRight w:val="0"/>
          <w:marTop w:val="0"/>
          <w:marBottom w:val="0"/>
          <w:divBdr>
            <w:top w:val="none" w:sz="0" w:space="0" w:color="auto"/>
            <w:left w:val="none" w:sz="0" w:space="0" w:color="auto"/>
            <w:bottom w:val="none" w:sz="0" w:space="0" w:color="auto"/>
            <w:right w:val="none" w:sz="0" w:space="0" w:color="auto"/>
          </w:divBdr>
        </w:div>
        <w:div w:id="1811709153">
          <w:marLeft w:val="0"/>
          <w:marRight w:val="0"/>
          <w:marTop w:val="0"/>
          <w:marBottom w:val="0"/>
          <w:divBdr>
            <w:top w:val="none" w:sz="0" w:space="0" w:color="auto"/>
            <w:left w:val="none" w:sz="0" w:space="0" w:color="auto"/>
            <w:bottom w:val="none" w:sz="0" w:space="0" w:color="auto"/>
            <w:right w:val="none" w:sz="0" w:space="0" w:color="auto"/>
          </w:divBdr>
        </w:div>
        <w:div w:id="1842692964">
          <w:marLeft w:val="0"/>
          <w:marRight w:val="0"/>
          <w:marTop w:val="0"/>
          <w:marBottom w:val="0"/>
          <w:divBdr>
            <w:top w:val="none" w:sz="0" w:space="0" w:color="auto"/>
            <w:left w:val="none" w:sz="0" w:space="0" w:color="auto"/>
            <w:bottom w:val="none" w:sz="0" w:space="0" w:color="auto"/>
            <w:right w:val="none" w:sz="0" w:space="0" w:color="auto"/>
          </w:divBdr>
        </w:div>
        <w:div w:id="1972321022">
          <w:marLeft w:val="0"/>
          <w:marRight w:val="0"/>
          <w:marTop w:val="0"/>
          <w:marBottom w:val="0"/>
          <w:divBdr>
            <w:top w:val="none" w:sz="0" w:space="0" w:color="auto"/>
            <w:left w:val="none" w:sz="0" w:space="0" w:color="auto"/>
            <w:bottom w:val="none" w:sz="0" w:space="0" w:color="auto"/>
            <w:right w:val="none" w:sz="0" w:space="0" w:color="auto"/>
          </w:divBdr>
        </w:div>
        <w:div w:id="2055884558">
          <w:marLeft w:val="0"/>
          <w:marRight w:val="0"/>
          <w:marTop w:val="0"/>
          <w:marBottom w:val="0"/>
          <w:divBdr>
            <w:top w:val="none" w:sz="0" w:space="0" w:color="auto"/>
            <w:left w:val="none" w:sz="0" w:space="0" w:color="auto"/>
            <w:bottom w:val="none" w:sz="0" w:space="0" w:color="auto"/>
            <w:right w:val="none" w:sz="0" w:space="0" w:color="auto"/>
          </w:divBdr>
          <w:divsChild>
            <w:div w:id="1047679850">
              <w:marLeft w:val="0"/>
              <w:marRight w:val="0"/>
              <w:marTop w:val="0"/>
              <w:marBottom w:val="0"/>
              <w:divBdr>
                <w:top w:val="none" w:sz="0" w:space="0" w:color="auto"/>
                <w:left w:val="none" w:sz="0" w:space="0" w:color="auto"/>
                <w:bottom w:val="none" w:sz="0" w:space="0" w:color="auto"/>
                <w:right w:val="none" w:sz="0" w:space="0" w:color="auto"/>
              </w:divBdr>
            </w:div>
            <w:div w:id="902789290">
              <w:marLeft w:val="0"/>
              <w:marRight w:val="0"/>
              <w:marTop w:val="0"/>
              <w:marBottom w:val="0"/>
              <w:divBdr>
                <w:top w:val="none" w:sz="0" w:space="0" w:color="auto"/>
                <w:left w:val="none" w:sz="0" w:space="0" w:color="auto"/>
                <w:bottom w:val="none" w:sz="0" w:space="0" w:color="auto"/>
                <w:right w:val="none" w:sz="0" w:space="0" w:color="auto"/>
              </w:divBdr>
            </w:div>
            <w:div w:id="1275601468">
              <w:marLeft w:val="0"/>
              <w:marRight w:val="0"/>
              <w:marTop w:val="0"/>
              <w:marBottom w:val="0"/>
              <w:divBdr>
                <w:top w:val="none" w:sz="0" w:space="0" w:color="auto"/>
                <w:left w:val="none" w:sz="0" w:space="0" w:color="auto"/>
                <w:bottom w:val="none" w:sz="0" w:space="0" w:color="auto"/>
                <w:right w:val="none" w:sz="0" w:space="0" w:color="auto"/>
              </w:divBdr>
            </w:div>
          </w:divsChild>
        </w:div>
        <w:div w:id="1678387362">
          <w:marLeft w:val="0"/>
          <w:marRight w:val="0"/>
          <w:marTop w:val="0"/>
          <w:marBottom w:val="0"/>
          <w:divBdr>
            <w:top w:val="none" w:sz="0" w:space="0" w:color="auto"/>
            <w:left w:val="none" w:sz="0" w:space="0" w:color="auto"/>
            <w:bottom w:val="none" w:sz="0" w:space="0" w:color="auto"/>
            <w:right w:val="none" w:sz="0" w:space="0" w:color="auto"/>
          </w:divBdr>
        </w:div>
        <w:div w:id="1435662930">
          <w:marLeft w:val="0"/>
          <w:marRight w:val="0"/>
          <w:marTop w:val="0"/>
          <w:marBottom w:val="0"/>
          <w:divBdr>
            <w:top w:val="none" w:sz="0" w:space="0" w:color="auto"/>
            <w:left w:val="none" w:sz="0" w:space="0" w:color="auto"/>
            <w:bottom w:val="none" w:sz="0" w:space="0" w:color="auto"/>
            <w:right w:val="none" w:sz="0" w:space="0" w:color="auto"/>
          </w:divBdr>
        </w:div>
        <w:div w:id="1308318316">
          <w:marLeft w:val="0"/>
          <w:marRight w:val="0"/>
          <w:marTop w:val="0"/>
          <w:marBottom w:val="0"/>
          <w:divBdr>
            <w:top w:val="none" w:sz="0" w:space="0" w:color="auto"/>
            <w:left w:val="none" w:sz="0" w:space="0" w:color="auto"/>
            <w:bottom w:val="none" w:sz="0" w:space="0" w:color="auto"/>
            <w:right w:val="none" w:sz="0" w:space="0" w:color="auto"/>
          </w:divBdr>
        </w:div>
        <w:div w:id="75320900">
          <w:marLeft w:val="0"/>
          <w:marRight w:val="0"/>
          <w:marTop w:val="0"/>
          <w:marBottom w:val="0"/>
          <w:divBdr>
            <w:top w:val="none" w:sz="0" w:space="0" w:color="auto"/>
            <w:left w:val="none" w:sz="0" w:space="0" w:color="auto"/>
            <w:bottom w:val="none" w:sz="0" w:space="0" w:color="auto"/>
            <w:right w:val="none" w:sz="0" w:space="0" w:color="auto"/>
          </w:divBdr>
        </w:div>
        <w:div w:id="712074039">
          <w:marLeft w:val="0"/>
          <w:marRight w:val="0"/>
          <w:marTop w:val="0"/>
          <w:marBottom w:val="0"/>
          <w:divBdr>
            <w:top w:val="none" w:sz="0" w:space="0" w:color="auto"/>
            <w:left w:val="none" w:sz="0" w:space="0" w:color="auto"/>
            <w:bottom w:val="none" w:sz="0" w:space="0" w:color="auto"/>
            <w:right w:val="none" w:sz="0" w:space="0" w:color="auto"/>
          </w:divBdr>
        </w:div>
        <w:div w:id="1396971835">
          <w:marLeft w:val="0"/>
          <w:marRight w:val="0"/>
          <w:marTop w:val="0"/>
          <w:marBottom w:val="0"/>
          <w:divBdr>
            <w:top w:val="none" w:sz="0" w:space="0" w:color="auto"/>
            <w:left w:val="none" w:sz="0" w:space="0" w:color="auto"/>
            <w:bottom w:val="none" w:sz="0" w:space="0" w:color="auto"/>
            <w:right w:val="none" w:sz="0" w:space="0" w:color="auto"/>
          </w:divBdr>
        </w:div>
        <w:div w:id="2036611621">
          <w:marLeft w:val="0"/>
          <w:marRight w:val="0"/>
          <w:marTop w:val="0"/>
          <w:marBottom w:val="0"/>
          <w:divBdr>
            <w:top w:val="none" w:sz="0" w:space="0" w:color="auto"/>
            <w:left w:val="none" w:sz="0" w:space="0" w:color="auto"/>
            <w:bottom w:val="none" w:sz="0" w:space="0" w:color="auto"/>
            <w:right w:val="none" w:sz="0" w:space="0" w:color="auto"/>
          </w:divBdr>
        </w:div>
        <w:div w:id="671025637">
          <w:marLeft w:val="0"/>
          <w:marRight w:val="0"/>
          <w:marTop w:val="0"/>
          <w:marBottom w:val="0"/>
          <w:divBdr>
            <w:top w:val="none" w:sz="0" w:space="0" w:color="auto"/>
            <w:left w:val="none" w:sz="0" w:space="0" w:color="auto"/>
            <w:bottom w:val="none" w:sz="0" w:space="0" w:color="auto"/>
            <w:right w:val="none" w:sz="0" w:space="0" w:color="auto"/>
          </w:divBdr>
        </w:div>
        <w:div w:id="277178254">
          <w:marLeft w:val="0"/>
          <w:marRight w:val="0"/>
          <w:marTop w:val="0"/>
          <w:marBottom w:val="0"/>
          <w:divBdr>
            <w:top w:val="none" w:sz="0" w:space="0" w:color="auto"/>
            <w:left w:val="none" w:sz="0" w:space="0" w:color="auto"/>
            <w:bottom w:val="none" w:sz="0" w:space="0" w:color="auto"/>
            <w:right w:val="none" w:sz="0" w:space="0" w:color="auto"/>
          </w:divBdr>
        </w:div>
        <w:div w:id="1712610066">
          <w:marLeft w:val="0"/>
          <w:marRight w:val="0"/>
          <w:marTop w:val="0"/>
          <w:marBottom w:val="0"/>
          <w:divBdr>
            <w:top w:val="none" w:sz="0" w:space="0" w:color="auto"/>
            <w:left w:val="none" w:sz="0" w:space="0" w:color="auto"/>
            <w:bottom w:val="none" w:sz="0" w:space="0" w:color="auto"/>
            <w:right w:val="none" w:sz="0" w:space="0" w:color="auto"/>
          </w:divBdr>
        </w:div>
        <w:div w:id="702482132">
          <w:marLeft w:val="0"/>
          <w:marRight w:val="0"/>
          <w:marTop w:val="0"/>
          <w:marBottom w:val="0"/>
          <w:divBdr>
            <w:top w:val="none" w:sz="0" w:space="0" w:color="auto"/>
            <w:left w:val="none" w:sz="0" w:space="0" w:color="auto"/>
            <w:bottom w:val="none" w:sz="0" w:space="0" w:color="auto"/>
            <w:right w:val="none" w:sz="0" w:space="0" w:color="auto"/>
          </w:divBdr>
          <w:divsChild>
            <w:div w:id="1892302670">
              <w:marLeft w:val="0"/>
              <w:marRight w:val="0"/>
              <w:marTop w:val="0"/>
              <w:marBottom w:val="0"/>
              <w:divBdr>
                <w:top w:val="none" w:sz="0" w:space="0" w:color="auto"/>
                <w:left w:val="none" w:sz="0" w:space="0" w:color="auto"/>
                <w:bottom w:val="none" w:sz="0" w:space="0" w:color="auto"/>
                <w:right w:val="none" w:sz="0" w:space="0" w:color="auto"/>
              </w:divBdr>
            </w:div>
          </w:divsChild>
        </w:div>
        <w:div w:id="1878618317">
          <w:marLeft w:val="0"/>
          <w:marRight w:val="0"/>
          <w:marTop w:val="0"/>
          <w:marBottom w:val="0"/>
          <w:divBdr>
            <w:top w:val="none" w:sz="0" w:space="0" w:color="auto"/>
            <w:left w:val="none" w:sz="0" w:space="0" w:color="auto"/>
            <w:bottom w:val="none" w:sz="0" w:space="0" w:color="auto"/>
            <w:right w:val="none" w:sz="0" w:space="0" w:color="auto"/>
          </w:divBdr>
          <w:divsChild>
            <w:div w:id="2135173480">
              <w:marLeft w:val="0"/>
              <w:marRight w:val="0"/>
              <w:marTop w:val="0"/>
              <w:marBottom w:val="0"/>
              <w:divBdr>
                <w:top w:val="none" w:sz="0" w:space="0" w:color="auto"/>
                <w:left w:val="none" w:sz="0" w:space="0" w:color="auto"/>
                <w:bottom w:val="none" w:sz="0" w:space="0" w:color="auto"/>
                <w:right w:val="none" w:sz="0" w:space="0" w:color="auto"/>
              </w:divBdr>
            </w:div>
            <w:div w:id="57562168">
              <w:marLeft w:val="0"/>
              <w:marRight w:val="0"/>
              <w:marTop w:val="0"/>
              <w:marBottom w:val="0"/>
              <w:divBdr>
                <w:top w:val="none" w:sz="0" w:space="0" w:color="auto"/>
                <w:left w:val="none" w:sz="0" w:space="0" w:color="auto"/>
                <w:bottom w:val="none" w:sz="0" w:space="0" w:color="auto"/>
                <w:right w:val="none" w:sz="0" w:space="0" w:color="auto"/>
              </w:divBdr>
            </w:div>
            <w:div w:id="415905715">
              <w:marLeft w:val="0"/>
              <w:marRight w:val="0"/>
              <w:marTop w:val="0"/>
              <w:marBottom w:val="0"/>
              <w:divBdr>
                <w:top w:val="none" w:sz="0" w:space="0" w:color="auto"/>
                <w:left w:val="none" w:sz="0" w:space="0" w:color="auto"/>
                <w:bottom w:val="none" w:sz="0" w:space="0" w:color="auto"/>
                <w:right w:val="none" w:sz="0" w:space="0" w:color="auto"/>
              </w:divBdr>
            </w:div>
          </w:divsChild>
        </w:div>
        <w:div w:id="38819347">
          <w:marLeft w:val="0"/>
          <w:marRight w:val="0"/>
          <w:marTop w:val="0"/>
          <w:marBottom w:val="0"/>
          <w:divBdr>
            <w:top w:val="none" w:sz="0" w:space="0" w:color="auto"/>
            <w:left w:val="none" w:sz="0" w:space="0" w:color="auto"/>
            <w:bottom w:val="none" w:sz="0" w:space="0" w:color="auto"/>
            <w:right w:val="none" w:sz="0" w:space="0" w:color="auto"/>
          </w:divBdr>
        </w:div>
        <w:div w:id="833909574">
          <w:marLeft w:val="0"/>
          <w:marRight w:val="0"/>
          <w:marTop w:val="0"/>
          <w:marBottom w:val="0"/>
          <w:divBdr>
            <w:top w:val="none" w:sz="0" w:space="0" w:color="auto"/>
            <w:left w:val="none" w:sz="0" w:space="0" w:color="auto"/>
            <w:bottom w:val="none" w:sz="0" w:space="0" w:color="auto"/>
            <w:right w:val="none" w:sz="0" w:space="0" w:color="auto"/>
          </w:divBdr>
        </w:div>
        <w:div w:id="1594893315">
          <w:marLeft w:val="0"/>
          <w:marRight w:val="0"/>
          <w:marTop w:val="0"/>
          <w:marBottom w:val="0"/>
          <w:divBdr>
            <w:top w:val="none" w:sz="0" w:space="0" w:color="auto"/>
            <w:left w:val="none" w:sz="0" w:space="0" w:color="auto"/>
            <w:bottom w:val="none" w:sz="0" w:space="0" w:color="auto"/>
            <w:right w:val="none" w:sz="0" w:space="0" w:color="auto"/>
          </w:divBdr>
        </w:div>
        <w:div w:id="153379755">
          <w:marLeft w:val="0"/>
          <w:marRight w:val="0"/>
          <w:marTop w:val="0"/>
          <w:marBottom w:val="0"/>
          <w:divBdr>
            <w:top w:val="none" w:sz="0" w:space="0" w:color="auto"/>
            <w:left w:val="none" w:sz="0" w:space="0" w:color="auto"/>
            <w:bottom w:val="none" w:sz="0" w:space="0" w:color="auto"/>
            <w:right w:val="none" w:sz="0" w:space="0" w:color="auto"/>
          </w:divBdr>
        </w:div>
        <w:div w:id="992221797">
          <w:marLeft w:val="0"/>
          <w:marRight w:val="0"/>
          <w:marTop w:val="0"/>
          <w:marBottom w:val="0"/>
          <w:divBdr>
            <w:top w:val="none" w:sz="0" w:space="0" w:color="auto"/>
            <w:left w:val="none" w:sz="0" w:space="0" w:color="auto"/>
            <w:bottom w:val="none" w:sz="0" w:space="0" w:color="auto"/>
            <w:right w:val="none" w:sz="0" w:space="0" w:color="auto"/>
          </w:divBdr>
        </w:div>
        <w:div w:id="901404472">
          <w:marLeft w:val="0"/>
          <w:marRight w:val="0"/>
          <w:marTop w:val="0"/>
          <w:marBottom w:val="0"/>
          <w:divBdr>
            <w:top w:val="none" w:sz="0" w:space="0" w:color="auto"/>
            <w:left w:val="none" w:sz="0" w:space="0" w:color="auto"/>
            <w:bottom w:val="none" w:sz="0" w:space="0" w:color="auto"/>
            <w:right w:val="none" w:sz="0" w:space="0" w:color="auto"/>
          </w:divBdr>
        </w:div>
        <w:div w:id="617420545">
          <w:marLeft w:val="0"/>
          <w:marRight w:val="0"/>
          <w:marTop w:val="0"/>
          <w:marBottom w:val="0"/>
          <w:divBdr>
            <w:top w:val="none" w:sz="0" w:space="0" w:color="auto"/>
            <w:left w:val="none" w:sz="0" w:space="0" w:color="auto"/>
            <w:bottom w:val="none" w:sz="0" w:space="0" w:color="auto"/>
            <w:right w:val="none" w:sz="0" w:space="0" w:color="auto"/>
          </w:divBdr>
        </w:div>
        <w:div w:id="26371691">
          <w:marLeft w:val="0"/>
          <w:marRight w:val="0"/>
          <w:marTop w:val="0"/>
          <w:marBottom w:val="0"/>
          <w:divBdr>
            <w:top w:val="none" w:sz="0" w:space="0" w:color="auto"/>
            <w:left w:val="none" w:sz="0" w:space="0" w:color="auto"/>
            <w:bottom w:val="none" w:sz="0" w:space="0" w:color="auto"/>
            <w:right w:val="none" w:sz="0" w:space="0" w:color="auto"/>
          </w:divBdr>
        </w:div>
        <w:div w:id="1273825338">
          <w:marLeft w:val="0"/>
          <w:marRight w:val="0"/>
          <w:marTop w:val="0"/>
          <w:marBottom w:val="0"/>
          <w:divBdr>
            <w:top w:val="none" w:sz="0" w:space="0" w:color="auto"/>
            <w:left w:val="none" w:sz="0" w:space="0" w:color="auto"/>
            <w:bottom w:val="none" w:sz="0" w:space="0" w:color="auto"/>
            <w:right w:val="none" w:sz="0" w:space="0" w:color="auto"/>
          </w:divBdr>
        </w:div>
        <w:div w:id="352346399">
          <w:marLeft w:val="0"/>
          <w:marRight w:val="0"/>
          <w:marTop w:val="0"/>
          <w:marBottom w:val="0"/>
          <w:divBdr>
            <w:top w:val="none" w:sz="0" w:space="0" w:color="auto"/>
            <w:left w:val="none" w:sz="0" w:space="0" w:color="auto"/>
            <w:bottom w:val="none" w:sz="0" w:space="0" w:color="auto"/>
            <w:right w:val="none" w:sz="0" w:space="0" w:color="auto"/>
          </w:divBdr>
        </w:div>
        <w:div w:id="244338579">
          <w:marLeft w:val="0"/>
          <w:marRight w:val="0"/>
          <w:marTop w:val="0"/>
          <w:marBottom w:val="0"/>
          <w:divBdr>
            <w:top w:val="none" w:sz="0" w:space="0" w:color="auto"/>
            <w:left w:val="none" w:sz="0" w:space="0" w:color="auto"/>
            <w:bottom w:val="none" w:sz="0" w:space="0" w:color="auto"/>
            <w:right w:val="none" w:sz="0" w:space="0" w:color="auto"/>
          </w:divBdr>
        </w:div>
        <w:div w:id="1696300912">
          <w:marLeft w:val="0"/>
          <w:marRight w:val="0"/>
          <w:marTop w:val="0"/>
          <w:marBottom w:val="0"/>
          <w:divBdr>
            <w:top w:val="none" w:sz="0" w:space="0" w:color="auto"/>
            <w:left w:val="none" w:sz="0" w:space="0" w:color="auto"/>
            <w:bottom w:val="none" w:sz="0" w:space="0" w:color="auto"/>
            <w:right w:val="none" w:sz="0" w:space="0" w:color="auto"/>
          </w:divBdr>
        </w:div>
        <w:div w:id="607859121">
          <w:marLeft w:val="0"/>
          <w:marRight w:val="0"/>
          <w:marTop w:val="0"/>
          <w:marBottom w:val="0"/>
          <w:divBdr>
            <w:top w:val="none" w:sz="0" w:space="0" w:color="auto"/>
            <w:left w:val="none" w:sz="0" w:space="0" w:color="auto"/>
            <w:bottom w:val="none" w:sz="0" w:space="0" w:color="auto"/>
            <w:right w:val="none" w:sz="0" w:space="0" w:color="auto"/>
          </w:divBdr>
        </w:div>
        <w:div w:id="1033769403">
          <w:marLeft w:val="0"/>
          <w:marRight w:val="0"/>
          <w:marTop w:val="0"/>
          <w:marBottom w:val="0"/>
          <w:divBdr>
            <w:top w:val="none" w:sz="0" w:space="0" w:color="auto"/>
            <w:left w:val="none" w:sz="0" w:space="0" w:color="auto"/>
            <w:bottom w:val="none" w:sz="0" w:space="0" w:color="auto"/>
            <w:right w:val="none" w:sz="0" w:space="0" w:color="auto"/>
          </w:divBdr>
          <w:divsChild>
            <w:div w:id="1950816023">
              <w:marLeft w:val="0"/>
              <w:marRight w:val="0"/>
              <w:marTop w:val="0"/>
              <w:marBottom w:val="0"/>
              <w:divBdr>
                <w:top w:val="none" w:sz="0" w:space="0" w:color="auto"/>
                <w:left w:val="none" w:sz="0" w:space="0" w:color="auto"/>
                <w:bottom w:val="none" w:sz="0" w:space="0" w:color="auto"/>
                <w:right w:val="none" w:sz="0" w:space="0" w:color="auto"/>
              </w:divBdr>
            </w:div>
            <w:div w:id="1624454943">
              <w:marLeft w:val="0"/>
              <w:marRight w:val="0"/>
              <w:marTop w:val="0"/>
              <w:marBottom w:val="0"/>
              <w:divBdr>
                <w:top w:val="none" w:sz="0" w:space="0" w:color="auto"/>
                <w:left w:val="none" w:sz="0" w:space="0" w:color="auto"/>
                <w:bottom w:val="none" w:sz="0" w:space="0" w:color="auto"/>
                <w:right w:val="none" w:sz="0" w:space="0" w:color="auto"/>
              </w:divBdr>
            </w:div>
            <w:div w:id="960460059">
              <w:marLeft w:val="0"/>
              <w:marRight w:val="0"/>
              <w:marTop w:val="0"/>
              <w:marBottom w:val="0"/>
              <w:divBdr>
                <w:top w:val="none" w:sz="0" w:space="0" w:color="auto"/>
                <w:left w:val="none" w:sz="0" w:space="0" w:color="auto"/>
                <w:bottom w:val="none" w:sz="0" w:space="0" w:color="auto"/>
                <w:right w:val="none" w:sz="0" w:space="0" w:color="auto"/>
              </w:divBdr>
            </w:div>
          </w:divsChild>
        </w:div>
        <w:div w:id="900941141">
          <w:marLeft w:val="0"/>
          <w:marRight w:val="0"/>
          <w:marTop w:val="0"/>
          <w:marBottom w:val="0"/>
          <w:divBdr>
            <w:top w:val="none" w:sz="0" w:space="0" w:color="auto"/>
            <w:left w:val="none" w:sz="0" w:space="0" w:color="auto"/>
            <w:bottom w:val="none" w:sz="0" w:space="0" w:color="auto"/>
            <w:right w:val="none" w:sz="0" w:space="0" w:color="auto"/>
          </w:divBdr>
        </w:div>
        <w:div w:id="1920943184">
          <w:marLeft w:val="0"/>
          <w:marRight w:val="0"/>
          <w:marTop w:val="0"/>
          <w:marBottom w:val="0"/>
          <w:divBdr>
            <w:top w:val="none" w:sz="0" w:space="0" w:color="auto"/>
            <w:left w:val="none" w:sz="0" w:space="0" w:color="auto"/>
            <w:bottom w:val="none" w:sz="0" w:space="0" w:color="auto"/>
            <w:right w:val="none" w:sz="0" w:space="0" w:color="auto"/>
          </w:divBdr>
        </w:div>
        <w:div w:id="1306010618">
          <w:marLeft w:val="0"/>
          <w:marRight w:val="0"/>
          <w:marTop w:val="0"/>
          <w:marBottom w:val="0"/>
          <w:divBdr>
            <w:top w:val="none" w:sz="0" w:space="0" w:color="auto"/>
            <w:left w:val="none" w:sz="0" w:space="0" w:color="auto"/>
            <w:bottom w:val="none" w:sz="0" w:space="0" w:color="auto"/>
            <w:right w:val="none" w:sz="0" w:space="0" w:color="auto"/>
          </w:divBdr>
        </w:div>
        <w:div w:id="956527841">
          <w:marLeft w:val="0"/>
          <w:marRight w:val="0"/>
          <w:marTop w:val="0"/>
          <w:marBottom w:val="0"/>
          <w:divBdr>
            <w:top w:val="none" w:sz="0" w:space="0" w:color="auto"/>
            <w:left w:val="none" w:sz="0" w:space="0" w:color="auto"/>
            <w:bottom w:val="none" w:sz="0" w:space="0" w:color="auto"/>
            <w:right w:val="none" w:sz="0" w:space="0" w:color="auto"/>
          </w:divBdr>
          <w:divsChild>
            <w:div w:id="1397438110">
              <w:marLeft w:val="0"/>
              <w:marRight w:val="0"/>
              <w:marTop w:val="0"/>
              <w:marBottom w:val="0"/>
              <w:divBdr>
                <w:top w:val="none" w:sz="0" w:space="0" w:color="auto"/>
                <w:left w:val="none" w:sz="0" w:space="0" w:color="auto"/>
                <w:bottom w:val="none" w:sz="0" w:space="0" w:color="auto"/>
                <w:right w:val="none" w:sz="0" w:space="0" w:color="auto"/>
              </w:divBdr>
            </w:div>
            <w:div w:id="1988046846">
              <w:marLeft w:val="0"/>
              <w:marRight w:val="0"/>
              <w:marTop w:val="0"/>
              <w:marBottom w:val="0"/>
              <w:divBdr>
                <w:top w:val="none" w:sz="0" w:space="0" w:color="auto"/>
                <w:left w:val="none" w:sz="0" w:space="0" w:color="auto"/>
                <w:bottom w:val="none" w:sz="0" w:space="0" w:color="auto"/>
                <w:right w:val="none" w:sz="0" w:space="0" w:color="auto"/>
              </w:divBdr>
            </w:div>
            <w:div w:id="1121728873">
              <w:marLeft w:val="0"/>
              <w:marRight w:val="0"/>
              <w:marTop w:val="0"/>
              <w:marBottom w:val="0"/>
              <w:divBdr>
                <w:top w:val="none" w:sz="0" w:space="0" w:color="auto"/>
                <w:left w:val="none" w:sz="0" w:space="0" w:color="auto"/>
                <w:bottom w:val="none" w:sz="0" w:space="0" w:color="auto"/>
                <w:right w:val="none" w:sz="0" w:space="0" w:color="auto"/>
              </w:divBdr>
            </w:div>
            <w:div w:id="354575423">
              <w:marLeft w:val="0"/>
              <w:marRight w:val="0"/>
              <w:marTop w:val="0"/>
              <w:marBottom w:val="0"/>
              <w:divBdr>
                <w:top w:val="none" w:sz="0" w:space="0" w:color="auto"/>
                <w:left w:val="none" w:sz="0" w:space="0" w:color="auto"/>
                <w:bottom w:val="none" w:sz="0" w:space="0" w:color="auto"/>
                <w:right w:val="none" w:sz="0" w:space="0" w:color="auto"/>
              </w:divBdr>
            </w:div>
            <w:div w:id="1656303730">
              <w:marLeft w:val="0"/>
              <w:marRight w:val="0"/>
              <w:marTop w:val="0"/>
              <w:marBottom w:val="0"/>
              <w:divBdr>
                <w:top w:val="none" w:sz="0" w:space="0" w:color="auto"/>
                <w:left w:val="none" w:sz="0" w:space="0" w:color="auto"/>
                <w:bottom w:val="none" w:sz="0" w:space="0" w:color="auto"/>
                <w:right w:val="none" w:sz="0" w:space="0" w:color="auto"/>
              </w:divBdr>
            </w:div>
            <w:div w:id="544876719">
              <w:marLeft w:val="0"/>
              <w:marRight w:val="0"/>
              <w:marTop w:val="0"/>
              <w:marBottom w:val="0"/>
              <w:divBdr>
                <w:top w:val="none" w:sz="0" w:space="0" w:color="auto"/>
                <w:left w:val="none" w:sz="0" w:space="0" w:color="auto"/>
                <w:bottom w:val="none" w:sz="0" w:space="0" w:color="auto"/>
                <w:right w:val="none" w:sz="0" w:space="0" w:color="auto"/>
              </w:divBdr>
            </w:div>
            <w:div w:id="1236164280">
              <w:marLeft w:val="0"/>
              <w:marRight w:val="0"/>
              <w:marTop w:val="0"/>
              <w:marBottom w:val="0"/>
              <w:divBdr>
                <w:top w:val="none" w:sz="0" w:space="0" w:color="auto"/>
                <w:left w:val="none" w:sz="0" w:space="0" w:color="auto"/>
                <w:bottom w:val="none" w:sz="0" w:space="0" w:color="auto"/>
                <w:right w:val="none" w:sz="0" w:space="0" w:color="auto"/>
              </w:divBdr>
            </w:div>
            <w:div w:id="1558668204">
              <w:marLeft w:val="0"/>
              <w:marRight w:val="0"/>
              <w:marTop w:val="0"/>
              <w:marBottom w:val="0"/>
              <w:divBdr>
                <w:top w:val="none" w:sz="0" w:space="0" w:color="auto"/>
                <w:left w:val="none" w:sz="0" w:space="0" w:color="auto"/>
                <w:bottom w:val="none" w:sz="0" w:space="0" w:color="auto"/>
                <w:right w:val="none" w:sz="0" w:space="0" w:color="auto"/>
              </w:divBdr>
            </w:div>
            <w:div w:id="1418821551">
              <w:marLeft w:val="0"/>
              <w:marRight w:val="0"/>
              <w:marTop w:val="0"/>
              <w:marBottom w:val="0"/>
              <w:divBdr>
                <w:top w:val="none" w:sz="0" w:space="0" w:color="auto"/>
                <w:left w:val="none" w:sz="0" w:space="0" w:color="auto"/>
                <w:bottom w:val="none" w:sz="0" w:space="0" w:color="auto"/>
                <w:right w:val="none" w:sz="0" w:space="0" w:color="auto"/>
              </w:divBdr>
            </w:div>
            <w:div w:id="191772321">
              <w:marLeft w:val="0"/>
              <w:marRight w:val="0"/>
              <w:marTop w:val="0"/>
              <w:marBottom w:val="0"/>
              <w:divBdr>
                <w:top w:val="none" w:sz="0" w:space="0" w:color="auto"/>
                <w:left w:val="none" w:sz="0" w:space="0" w:color="auto"/>
                <w:bottom w:val="none" w:sz="0" w:space="0" w:color="auto"/>
                <w:right w:val="none" w:sz="0" w:space="0" w:color="auto"/>
              </w:divBdr>
            </w:div>
            <w:div w:id="1566144749">
              <w:marLeft w:val="0"/>
              <w:marRight w:val="0"/>
              <w:marTop w:val="0"/>
              <w:marBottom w:val="0"/>
              <w:divBdr>
                <w:top w:val="none" w:sz="0" w:space="0" w:color="auto"/>
                <w:left w:val="none" w:sz="0" w:space="0" w:color="auto"/>
                <w:bottom w:val="none" w:sz="0" w:space="0" w:color="auto"/>
                <w:right w:val="none" w:sz="0" w:space="0" w:color="auto"/>
              </w:divBdr>
            </w:div>
            <w:div w:id="1458376178">
              <w:marLeft w:val="0"/>
              <w:marRight w:val="0"/>
              <w:marTop w:val="0"/>
              <w:marBottom w:val="0"/>
              <w:divBdr>
                <w:top w:val="none" w:sz="0" w:space="0" w:color="auto"/>
                <w:left w:val="none" w:sz="0" w:space="0" w:color="auto"/>
                <w:bottom w:val="none" w:sz="0" w:space="0" w:color="auto"/>
                <w:right w:val="none" w:sz="0" w:space="0" w:color="auto"/>
              </w:divBdr>
            </w:div>
            <w:div w:id="447820855">
              <w:marLeft w:val="0"/>
              <w:marRight w:val="0"/>
              <w:marTop w:val="0"/>
              <w:marBottom w:val="0"/>
              <w:divBdr>
                <w:top w:val="none" w:sz="0" w:space="0" w:color="auto"/>
                <w:left w:val="none" w:sz="0" w:space="0" w:color="auto"/>
                <w:bottom w:val="none" w:sz="0" w:space="0" w:color="auto"/>
                <w:right w:val="none" w:sz="0" w:space="0" w:color="auto"/>
              </w:divBdr>
            </w:div>
            <w:div w:id="711539660">
              <w:marLeft w:val="0"/>
              <w:marRight w:val="0"/>
              <w:marTop w:val="0"/>
              <w:marBottom w:val="0"/>
              <w:divBdr>
                <w:top w:val="none" w:sz="0" w:space="0" w:color="auto"/>
                <w:left w:val="none" w:sz="0" w:space="0" w:color="auto"/>
                <w:bottom w:val="none" w:sz="0" w:space="0" w:color="auto"/>
                <w:right w:val="none" w:sz="0" w:space="0" w:color="auto"/>
              </w:divBdr>
            </w:div>
            <w:div w:id="312098755">
              <w:marLeft w:val="0"/>
              <w:marRight w:val="0"/>
              <w:marTop w:val="0"/>
              <w:marBottom w:val="0"/>
              <w:divBdr>
                <w:top w:val="none" w:sz="0" w:space="0" w:color="auto"/>
                <w:left w:val="none" w:sz="0" w:space="0" w:color="auto"/>
                <w:bottom w:val="none" w:sz="0" w:space="0" w:color="auto"/>
                <w:right w:val="none" w:sz="0" w:space="0" w:color="auto"/>
              </w:divBdr>
            </w:div>
          </w:divsChild>
        </w:div>
        <w:div w:id="357388354">
          <w:marLeft w:val="0"/>
          <w:marRight w:val="0"/>
          <w:marTop w:val="0"/>
          <w:marBottom w:val="0"/>
          <w:divBdr>
            <w:top w:val="none" w:sz="0" w:space="0" w:color="auto"/>
            <w:left w:val="none" w:sz="0" w:space="0" w:color="auto"/>
            <w:bottom w:val="none" w:sz="0" w:space="0" w:color="auto"/>
            <w:right w:val="none" w:sz="0" w:space="0" w:color="auto"/>
          </w:divBdr>
        </w:div>
        <w:div w:id="28997724">
          <w:marLeft w:val="0"/>
          <w:marRight w:val="0"/>
          <w:marTop w:val="0"/>
          <w:marBottom w:val="0"/>
          <w:divBdr>
            <w:top w:val="none" w:sz="0" w:space="0" w:color="auto"/>
            <w:left w:val="none" w:sz="0" w:space="0" w:color="auto"/>
            <w:bottom w:val="none" w:sz="0" w:space="0" w:color="auto"/>
            <w:right w:val="none" w:sz="0" w:space="0" w:color="auto"/>
          </w:divBdr>
        </w:div>
        <w:div w:id="281230383">
          <w:marLeft w:val="0"/>
          <w:marRight w:val="0"/>
          <w:marTop w:val="0"/>
          <w:marBottom w:val="0"/>
          <w:divBdr>
            <w:top w:val="none" w:sz="0" w:space="0" w:color="auto"/>
            <w:left w:val="none" w:sz="0" w:space="0" w:color="auto"/>
            <w:bottom w:val="none" w:sz="0" w:space="0" w:color="auto"/>
            <w:right w:val="none" w:sz="0" w:space="0" w:color="auto"/>
          </w:divBdr>
        </w:div>
        <w:div w:id="1860197800">
          <w:marLeft w:val="0"/>
          <w:marRight w:val="0"/>
          <w:marTop w:val="0"/>
          <w:marBottom w:val="0"/>
          <w:divBdr>
            <w:top w:val="none" w:sz="0" w:space="0" w:color="auto"/>
            <w:left w:val="none" w:sz="0" w:space="0" w:color="auto"/>
            <w:bottom w:val="none" w:sz="0" w:space="0" w:color="auto"/>
            <w:right w:val="none" w:sz="0" w:space="0" w:color="auto"/>
          </w:divBdr>
        </w:div>
        <w:div w:id="512568189">
          <w:marLeft w:val="0"/>
          <w:marRight w:val="0"/>
          <w:marTop w:val="0"/>
          <w:marBottom w:val="0"/>
          <w:divBdr>
            <w:top w:val="none" w:sz="0" w:space="0" w:color="auto"/>
            <w:left w:val="none" w:sz="0" w:space="0" w:color="auto"/>
            <w:bottom w:val="none" w:sz="0" w:space="0" w:color="auto"/>
            <w:right w:val="none" w:sz="0" w:space="0" w:color="auto"/>
          </w:divBdr>
        </w:div>
        <w:div w:id="1198619417">
          <w:marLeft w:val="0"/>
          <w:marRight w:val="0"/>
          <w:marTop w:val="0"/>
          <w:marBottom w:val="0"/>
          <w:divBdr>
            <w:top w:val="none" w:sz="0" w:space="0" w:color="auto"/>
            <w:left w:val="none" w:sz="0" w:space="0" w:color="auto"/>
            <w:bottom w:val="none" w:sz="0" w:space="0" w:color="auto"/>
            <w:right w:val="none" w:sz="0" w:space="0" w:color="auto"/>
          </w:divBdr>
          <w:divsChild>
            <w:div w:id="1949003992">
              <w:marLeft w:val="0"/>
              <w:marRight w:val="0"/>
              <w:marTop w:val="0"/>
              <w:marBottom w:val="0"/>
              <w:divBdr>
                <w:top w:val="none" w:sz="0" w:space="0" w:color="auto"/>
                <w:left w:val="none" w:sz="0" w:space="0" w:color="auto"/>
                <w:bottom w:val="none" w:sz="0" w:space="0" w:color="auto"/>
                <w:right w:val="none" w:sz="0" w:space="0" w:color="auto"/>
              </w:divBdr>
            </w:div>
          </w:divsChild>
        </w:div>
        <w:div w:id="729377473">
          <w:marLeft w:val="0"/>
          <w:marRight w:val="0"/>
          <w:marTop w:val="0"/>
          <w:marBottom w:val="0"/>
          <w:divBdr>
            <w:top w:val="none" w:sz="0" w:space="0" w:color="auto"/>
            <w:left w:val="none" w:sz="0" w:space="0" w:color="auto"/>
            <w:bottom w:val="none" w:sz="0" w:space="0" w:color="auto"/>
            <w:right w:val="none" w:sz="0" w:space="0" w:color="auto"/>
          </w:divBdr>
          <w:divsChild>
            <w:div w:id="333144564">
              <w:marLeft w:val="0"/>
              <w:marRight w:val="0"/>
              <w:marTop w:val="0"/>
              <w:marBottom w:val="0"/>
              <w:divBdr>
                <w:top w:val="none" w:sz="0" w:space="0" w:color="auto"/>
                <w:left w:val="none" w:sz="0" w:space="0" w:color="auto"/>
                <w:bottom w:val="none" w:sz="0" w:space="0" w:color="auto"/>
                <w:right w:val="none" w:sz="0" w:space="0" w:color="auto"/>
              </w:divBdr>
            </w:div>
            <w:div w:id="82537555">
              <w:marLeft w:val="0"/>
              <w:marRight w:val="0"/>
              <w:marTop w:val="0"/>
              <w:marBottom w:val="0"/>
              <w:divBdr>
                <w:top w:val="none" w:sz="0" w:space="0" w:color="auto"/>
                <w:left w:val="none" w:sz="0" w:space="0" w:color="auto"/>
                <w:bottom w:val="none" w:sz="0" w:space="0" w:color="auto"/>
                <w:right w:val="none" w:sz="0" w:space="0" w:color="auto"/>
              </w:divBdr>
            </w:div>
            <w:div w:id="1188376517">
              <w:marLeft w:val="0"/>
              <w:marRight w:val="0"/>
              <w:marTop w:val="0"/>
              <w:marBottom w:val="0"/>
              <w:divBdr>
                <w:top w:val="none" w:sz="0" w:space="0" w:color="auto"/>
                <w:left w:val="none" w:sz="0" w:space="0" w:color="auto"/>
                <w:bottom w:val="none" w:sz="0" w:space="0" w:color="auto"/>
                <w:right w:val="none" w:sz="0" w:space="0" w:color="auto"/>
              </w:divBdr>
            </w:div>
          </w:divsChild>
        </w:div>
        <w:div w:id="330522347">
          <w:marLeft w:val="0"/>
          <w:marRight w:val="0"/>
          <w:marTop w:val="0"/>
          <w:marBottom w:val="0"/>
          <w:divBdr>
            <w:top w:val="none" w:sz="0" w:space="0" w:color="auto"/>
            <w:left w:val="none" w:sz="0" w:space="0" w:color="auto"/>
            <w:bottom w:val="none" w:sz="0" w:space="0" w:color="auto"/>
            <w:right w:val="none" w:sz="0" w:space="0" w:color="auto"/>
          </w:divBdr>
        </w:div>
        <w:div w:id="217667349">
          <w:marLeft w:val="0"/>
          <w:marRight w:val="0"/>
          <w:marTop w:val="0"/>
          <w:marBottom w:val="0"/>
          <w:divBdr>
            <w:top w:val="none" w:sz="0" w:space="0" w:color="auto"/>
            <w:left w:val="none" w:sz="0" w:space="0" w:color="auto"/>
            <w:bottom w:val="none" w:sz="0" w:space="0" w:color="auto"/>
            <w:right w:val="none" w:sz="0" w:space="0" w:color="auto"/>
          </w:divBdr>
        </w:div>
        <w:div w:id="1908609985">
          <w:marLeft w:val="0"/>
          <w:marRight w:val="0"/>
          <w:marTop w:val="0"/>
          <w:marBottom w:val="0"/>
          <w:divBdr>
            <w:top w:val="none" w:sz="0" w:space="0" w:color="auto"/>
            <w:left w:val="none" w:sz="0" w:space="0" w:color="auto"/>
            <w:bottom w:val="none" w:sz="0" w:space="0" w:color="auto"/>
            <w:right w:val="none" w:sz="0" w:space="0" w:color="auto"/>
          </w:divBdr>
        </w:div>
        <w:div w:id="1943412937">
          <w:marLeft w:val="0"/>
          <w:marRight w:val="0"/>
          <w:marTop w:val="0"/>
          <w:marBottom w:val="0"/>
          <w:divBdr>
            <w:top w:val="none" w:sz="0" w:space="0" w:color="auto"/>
            <w:left w:val="none" w:sz="0" w:space="0" w:color="auto"/>
            <w:bottom w:val="none" w:sz="0" w:space="0" w:color="auto"/>
            <w:right w:val="none" w:sz="0" w:space="0" w:color="auto"/>
          </w:divBdr>
        </w:div>
        <w:div w:id="1474710820">
          <w:marLeft w:val="0"/>
          <w:marRight w:val="0"/>
          <w:marTop w:val="0"/>
          <w:marBottom w:val="0"/>
          <w:divBdr>
            <w:top w:val="none" w:sz="0" w:space="0" w:color="auto"/>
            <w:left w:val="none" w:sz="0" w:space="0" w:color="auto"/>
            <w:bottom w:val="none" w:sz="0" w:space="0" w:color="auto"/>
            <w:right w:val="none" w:sz="0" w:space="0" w:color="auto"/>
          </w:divBdr>
        </w:div>
        <w:div w:id="1933974168">
          <w:marLeft w:val="0"/>
          <w:marRight w:val="0"/>
          <w:marTop w:val="0"/>
          <w:marBottom w:val="0"/>
          <w:divBdr>
            <w:top w:val="none" w:sz="0" w:space="0" w:color="auto"/>
            <w:left w:val="none" w:sz="0" w:space="0" w:color="auto"/>
            <w:bottom w:val="none" w:sz="0" w:space="0" w:color="auto"/>
            <w:right w:val="none" w:sz="0" w:space="0" w:color="auto"/>
          </w:divBdr>
        </w:div>
        <w:div w:id="1007555506">
          <w:marLeft w:val="0"/>
          <w:marRight w:val="0"/>
          <w:marTop w:val="0"/>
          <w:marBottom w:val="0"/>
          <w:divBdr>
            <w:top w:val="none" w:sz="0" w:space="0" w:color="auto"/>
            <w:left w:val="none" w:sz="0" w:space="0" w:color="auto"/>
            <w:bottom w:val="none" w:sz="0" w:space="0" w:color="auto"/>
            <w:right w:val="none" w:sz="0" w:space="0" w:color="auto"/>
          </w:divBdr>
          <w:divsChild>
            <w:div w:id="1394624823">
              <w:marLeft w:val="0"/>
              <w:marRight w:val="0"/>
              <w:marTop w:val="0"/>
              <w:marBottom w:val="0"/>
              <w:divBdr>
                <w:top w:val="none" w:sz="0" w:space="0" w:color="auto"/>
                <w:left w:val="none" w:sz="0" w:space="0" w:color="auto"/>
                <w:bottom w:val="none" w:sz="0" w:space="0" w:color="auto"/>
                <w:right w:val="none" w:sz="0" w:space="0" w:color="auto"/>
              </w:divBdr>
            </w:div>
            <w:div w:id="1674600062">
              <w:marLeft w:val="0"/>
              <w:marRight w:val="0"/>
              <w:marTop w:val="0"/>
              <w:marBottom w:val="0"/>
              <w:divBdr>
                <w:top w:val="none" w:sz="0" w:space="0" w:color="auto"/>
                <w:left w:val="none" w:sz="0" w:space="0" w:color="auto"/>
                <w:bottom w:val="none" w:sz="0" w:space="0" w:color="auto"/>
                <w:right w:val="none" w:sz="0" w:space="0" w:color="auto"/>
              </w:divBdr>
            </w:div>
            <w:div w:id="526679661">
              <w:marLeft w:val="0"/>
              <w:marRight w:val="0"/>
              <w:marTop w:val="0"/>
              <w:marBottom w:val="0"/>
              <w:divBdr>
                <w:top w:val="none" w:sz="0" w:space="0" w:color="auto"/>
                <w:left w:val="none" w:sz="0" w:space="0" w:color="auto"/>
                <w:bottom w:val="none" w:sz="0" w:space="0" w:color="auto"/>
                <w:right w:val="none" w:sz="0" w:space="0" w:color="auto"/>
              </w:divBdr>
            </w:div>
          </w:divsChild>
        </w:div>
        <w:div w:id="594359200">
          <w:marLeft w:val="0"/>
          <w:marRight w:val="0"/>
          <w:marTop w:val="0"/>
          <w:marBottom w:val="0"/>
          <w:divBdr>
            <w:top w:val="none" w:sz="0" w:space="0" w:color="auto"/>
            <w:left w:val="none" w:sz="0" w:space="0" w:color="auto"/>
            <w:bottom w:val="none" w:sz="0" w:space="0" w:color="auto"/>
            <w:right w:val="none" w:sz="0" w:space="0" w:color="auto"/>
          </w:divBdr>
        </w:div>
        <w:div w:id="521283296">
          <w:marLeft w:val="0"/>
          <w:marRight w:val="0"/>
          <w:marTop w:val="0"/>
          <w:marBottom w:val="0"/>
          <w:divBdr>
            <w:top w:val="none" w:sz="0" w:space="0" w:color="auto"/>
            <w:left w:val="none" w:sz="0" w:space="0" w:color="auto"/>
            <w:bottom w:val="none" w:sz="0" w:space="0" w:color="auto"/>
            <w:right w:val="none" w:sz="0" w:space="0" w:color="auto"/>
          </w:divBdr>
        </w:div>
        <w:div w:id="81991406">
          <w:marLeft w:val="0"/>
          <w:marRight w:val="0"/>
          <w:marTop w:val="0"/>
          <w:marBottom w:val="0"/>
          <w:divBdr>
            <w:top w:val="none" w:sz="0" w:space="0" w:color="auto"/>
            <w:left w:val="none" w:sz="0" w:space="0" w:color="auto"/>
            <w:bottom w:val="none" w:sz="0" w:space="0" w:color="auto"/>
            <w:right w:val="none" w:sz="0" w:space="0" w:color="auto"/>
          </w:divBdr>
        </w:div>
        <w:div w:id="887305088">
          <w:marLeft w:val="0"/>
          <w:marRight w:val="0"/>
          <w:marTop w:val="0"/>
          <w:marBottom w:val="0"/>
          <w:divBdr>
            <w:top w:val="none" w:sz="0" w:space="0" w:color="auto"/>
            <w:left w:val="none" w:sz="0" w:space="0" w:color="auto"/>
            <w:bottom w:val="none" w:sz="0" w:space="0" w:color="auto"/>
            <w:right w:val="none" w:sz="0" w:space="0" w:color="auto"/>
          </w:divBdr>
        </w:div>
        <w:div w:id="1161851660">
          <w:marLeft w:val="0"/>
          <w:marRight w:val="0"/>
          <w:marTop w:val="0"/>
          <w:marBottom w:val="0"/>
          <w:divBdr>
            <w:top w:val="none" w:sz="0" w:space="0" w:color="auto"/>
            <w:left w:val="none" w:sz="0" w:space="0" w:color="auto"/>
            <w:bottom w:val="none" w:sz="0" w:space="0" w:color="auto"/>
            <w:right w:val="none" w:sz="0" w:space="0" w:color="auto"/>
          </w:divBdr>
        </w:div>
        <w:div w:id="1193180745">
          <w:marLeft w:val="0"/>
          <w:marRight w:val="0"/>
          <w:marTop w:val="0"/>
          <w:marBottom w:val="0"/>
          <w:divBdr>
            <w:top w:val="none" w:sz="0" w:space="0" w:color="auto"/>
            <w:left w:val="none" w:sz="0" w:space="0" w:color="auto"/>
            <w:bottom w:val="none" w:sz="0" w:space="0" w:color="auto"/>
            <w:right w:val="none" w:sz="0" w:space="0" w:color="auto"/>
          </w:divBdr>
        </w:div>
        <w:div w:id="1483155666">
          <w:marLeft w:val="0"/>
          <w:marRight w:val="0"/>
          <w:marTop w:val="0"/>
          <w:marBottom w:val="0"/>
          <w:divBdr>
            <w:top w:val="none" w:sz="0" w:space="0" w:color="auto"/>
            <w:left w:val="none" w:sz="0" w:space="0" w:color="auto"/>
            <w:bottom w:val="none" w:sz="0" w:space="0" w:color="auto"/>
            <w:right w:val="none" w:sz="0" w:space="0" w:color="auto"/>
          </w:divBdr>
        </w:div>
        <w:div w:id="1893077732">
          <w:marLeft w:val="0"/>
          <w:marRight w:val="0"/>
          <w:marTop w:val="0"/>
          <w:marBottom w:val="0"/>
          <w:divBdr>
            <w:top w:val="none" w:sz="0" w:space="0" w:color="auto"/>
            <w:left w:val="none" w:sz="0" w:space="0" w:color="auto"/>
            <w:bottom w:val="none" w:sz="0" w:space="0" w:color="auto"/>
            <w:right w:val="none" w:sz="0" w:space="0" w:color="auto"/>
          </w:divBdr>
        </w:div>
        <w:div w:id="1072695612">
          <w:marLeft w:val="0"/>
          <w:marRight w:val="0"/>
          <w:marTop w:val="0"/>
          <w:marBottom w:val="0"/>
          <w:divBdr>
            <w:top w:val="none" w:sz="0" w:space="0" w:color="auto"/>
            <w:left w:val="none" w:sz="0" w:space="0" w:color="auto"/>
            <w:bottom w:val="none" w:sz="0" w:space="0" w:color="auto"/>
            <w:right w:val="none" w:sz="0" w:space="0" w:color="auto"/>
          </w:divBdr>
        </w:div>
        <w:div w:id="209731441">
          <w:marLeft w:val="0"/>
          <w:marRight w:val="0"/>
          <w:marTop w:val="0"/>
          <w:marBottom w:val="0"/>
          <w:divBdr>
            <w:top w:val="none" w:sz="0" w:space="0" w:color="auto"/>
            <w:left w:val="none" w:sz="0" w:space="0" w:color="auto"/>
            <w:bottom w:val="none" w:sz="0" w:space="0" w:color="auto"/>
            <w:right w:val="none" w:sz="0" w:space="0" w:color="auto"/>
          </w:divBdr>
        </w:div>
        <w:div w:id="1843625413">
          <w:marLeft w:val="0"/>
          <w:marRight w:val="0"/>
          <w:marTop w:val="0"/>
          <w:marBottom w:val="0"/>
          <w:divBdr>
            <w:top w:val="none" w:sz="0" w:space="0" w:color="auto"/>
            <w:left w:val="none" w:sz="0" w:space="0" w:color="auto"/>
            <w:bottom w:val="none" w:sz="0" w:space="0" w:color="auto"/>
            <w:right w:val="none" w:sz="0" w:space="0" w:color="auto"/>
          </w:divBdr>
        </w:div>
        <w:div w:id="435559867">
          <w:marLeft w:val="0"/>
          <w:marRight w:val="0"/>
          <w:marTop w:val="0"/>
          <w:marBottom w:val="0"/>
          <w:divBdr>
            <w:top w:val="none" w:sz="0" w:space="0" w:color="auto"/>
            <w:left w:val="none" w:sz="0" w:space="0" w:color="auto"/>
            <w:bottom w:val="none" w:sz="0" w:space="0" w:color="auto"/>
            <w:right w:val="none" w:sz="0" w:space="0" w:color="auto"/>
          </w:divBdr>
        </w:div>
        <w:div w:id="678241735">
          <w:marLeft w:val="0"/>
          <w:marRight w:val="0"/>
          <w:marTop w:val="0"/>
          <w:marBottom w:val="0"/>
          <w:divBdr>
            <w:top w:val="none" w:sz="0" w:space="0" w:color="auto"/>
            <w:left w:val="none" w:sz="0" w:space="0" w:color="auto"/>
            <w:bottom w:val="none" w:sz="0" w:space="0" w:color="auto"/>
            <w:right w:val="none" w:sz="0" w:space="0" w:color="auto"/>
          </w:divBdr>
        </w:div>
        <w:div w:id="244074619">
          <w:marLeft w:val="0"/>
          <w:marRight w:val="0"/>
          <w:marTop w:val="0"/>
          <w:marBottom w:val="0"/>
          <w:divBdr>
            <w:top w:val="none" w:sz="0" w:space="0" w:color="auto"/>
            <w:left w:val="none" w:sz="0" w:space="0" w:color="auto"/>
            <w:bottom w:val="none" w:sz="0" w:space="0" w:color="auto"/>
            <w:right w:val="none" w:sz="0" w:space="0" w:color="auto"/>
          </w:divBdr>
        </w:div>
        <w:div w:id="911160637">
          <w:marLeft w:val="0"/>
          <w:marRight w:val="0"/>
          <w:marTop w:val="0"/>
          <w:marBottom w:val="0"/>
          <w:divBdr>
            <w:top w:val="none" w:sz="0" w:space="0" w:color="auto"/>
            <w:left w:val="none" w:sz="0" w:space="0" w:color="auto"/>
            <w:bottom w:val="none" w:sz="0" w:space="0" w:color="auto"/>
            <w:right w:val="none" w:sz="0" w:space="0" w:color="auto"/>
          </w:divBdr>
        </w:div>
        <w:div w:id="1905333580">
          <w:marLeft w:val="0"/>
          <w:marRight w:val="0"/>
          <w:marTop w:val="0"/>
          <w:marBottom w:val="0"/>
          <w:divBdr>
            <w:top w:val="none" w:sz="0" w:space="0" w:color="auto"/>
            <w:left w:val="none" w:sz="0" w:space="0" w:color="auto"/>
            <w:bottom w:val="none" w:sz="0" w:space="0" w:color="auto"/>
            <w:right w:val="none" w:sz="0" w:space="0" w:color="auto"/>
          </w:divBdr>
          <w:divsChild>
            <w:div w:id="2093506206">
              <w:marLeft w:val="0"/>
              <w:marRight w:val="0"/>
              <w:marTop w:val="0"/>
              <w:marBottom w:val="0"/>
              <w:divBdr>
                <w:top w:val="none" w:sz="0" w:space="0" w:color="auto"/>
                <w:left w:val="none" w:sz="0" w:space="0" w:color="auto"/>
                <w:bottom w:val="none" w:sz="0" w:space="0" w:color="auto"/>
                <w:right w:val="none" w:sz="0" w:space="0" w:color="auto"/>
              </w:divBdr>
            </w:div>
          </w:divsChild>
        </w:div>
        <w:div w:id="1125924123">
          <w:marLeft w:val="0"/>
          <w:marRight w:val="0"/>
          <w:marTop w:val="0"/>
          <w:marBottom w:val="0"/>
          <w:divBdr>
            <w:top w:val="none" w:sz="0" w:space="0" w:color="auto"/>
            <w:left w:val="none" w:sz="0" w:space="0" w:color="auto"/>
            <w:bottom w:val="none" w:sz="0" w:space="0" w:color="auto"/>
            <w:right w:val="none" w:sz="0" w:space="0" w:color="auto"/>
          </w:divBdr>
          <w:divsChild>
            <w:div w:id="205146567">
              <w:marLeft w:val="0"/>
              <w:marRight w:val="0"/>
              <w:marTop w:val="0"/>
              <w:marBottom w:val="0"/>
              <w:divBdr>
                <w:top w:val="none" w:sz="0" w:space="0" w:color="auto"/>
                <w:left w:val="none" w:sz="0" w:space="0" w:color="auto"/>
                <w:bottom w:val="none" w:sz="0" w:space="0" w:color="auto"/>
                <w:right w:val="none" w:sz="0" w:space="0" w:color="auto"/>
              </w:divBdr>
            </w:div>
            <w:div w:id="1870291984">
              <w:marLeft w:val="0"/>
              <w:marRight w:val="0"/>
              <w:marTop w:val="0"/>
              <w:marBottom w:val="0"/>
              <w:divBdr>
                <w:top w:val="none" w:sz="0" w:space="0" w:color="auto"/>
                <w:left w:val="none" w:sz="0" w:space="0" w:color="auto"/>
                <w:bottom w:val="none" w:sz="0" w:space="0" w:color="auto"/>
                <w:right w:val="none" w:sz="0" w:space="0" w:color="auto"/>
              </w:divBdr>
            </w:div>
            <w:div w:id="1544488855">
              <w:marLeft w:val="0"/>
              <w:marRight w:val="0"/>
              <w:marTop w:val="0"/>
              <w:marBottom w:val="0"/>
              <w:divBdr>
                <w:top w:val="none" w:sz="0" w:space="0" w:color="auto"/>
                <w:left w:val="none" w:sz="0" w:space="0" w:color="auto"/>
                <w:bottom w:val="none" w:sz="0" w:space="0" w:color="auto"/>
                <w:right w:val="none" w:sz="0" w:space="0" w:color="auto"/>
              </w:divBdr>
            </w:div>
          </w:divsChild>
        </w:div>
        <w:div w:id="1604145840">
          <w:marLeft w:val="0"/>
          <w:marRight w:val="0"/>
          <w:marTop w:val="0"/>
          <w:marBottom w:val="0"/>
          <w:divBdr>
            <w:top w:val="none" w:sz="0" w:space="0" w:color="auto"/>
            <w:left w:val="none" w:sz="0" w:space="0" w:color="auto"/>
            <w:bottom w:val="none" w:sz="0" w:space="0" w:color="auto"/>
            <w:right w:val="none" w:sz="0" w:space="0" w:color="auto"/>
          </w:divBdr>
        </w:div>
        <w:div w:id="1557737016">
          <w:marLeft w:val="0"/>
          <w:marRight w:val="0"/>
          <w:marTop w:val="0"/>
          <w:marBottom w:val="0"/>
          <w:divBdr>
            <w:top w:val="none" w:sz="0" w:space="0" w:color="auto"/>
            <w:left w:val="none" w:sz="0" w:space="0" w:color="auto"/>
            <w:bottom w:val="none" w:sz="0" w:space="0" w:color="auto"/>
            <w:right w:val="none" w:sz="0" w:space="0" w:color="auto"/>
          </w:divBdr>
        </w:div>
        <w:div w:id="534580709">
          <w:marLeft w:val="0"/>
          <w:marRight w:val="0"/>
          <w:marTop w:val="0"/>
          <w:marBottom w:val="0"/>
          <w:divBdr>
            <w:top w:val="none" w:sz="0" w:space="0" w:color="auto"/>
            <w:left w:val="none" w:sz="0" w:space="0" w:color="auto"/>
            <w:bottom w:val="none" w:sz="0" w:space="0" w:color="auto"/>
            <w:right w:val="none" w:sz="0" w:space="0" w:color="auto"/>
          </w:divBdr>
        </w:div>
        <w:div w:id="474373389">
          <w:marLeft w:val="0"/>
          <w:marRight w:val="0"/>
          <w:marTop w:val="0"/>
          <w:marBottom w:val="0"/>
          <w:divBdr>
            <w:top w:val="none" w:sz="0" w:space="0" w:color="auto"/>
            <w:left w:val="none" w:sz="0" w:space="0" w:color="auto"/>
            <w:bottom w:val="none" w:sz="0" w:space="0" w:color="auto"/>
            <w:right w:val="none" w:sz="0" w:space="0" w:color="auto"/>
          </w:divBdr>
          <w:divsChild>
            <w:div w:id="1370567497">
              <w:marLeft w:val="0"/>
              <w:marRight w:val="0"/>
              <w:marTop w:val="0"/>
              <w:marBottom w:val="0"/>
              <w:divBdr>
                <w:top w:val="none" w:sz="0" w:space="0" w:color="auto"/>
                <w:left w:val="none" w:sz="0" w:space="0" w:color="auto"/>
                <w:bottom w:val="none" w:sz="0" w:space="0" w:color="auto"/>
                <w:right w:val="none" w:sz="0" w:space="0" w:color="auto"/>
              </w:divBdr>
              <w:divsChild>
                <w:div w:id="630668090">
                  <w:marLeft w:val="0"/>
                  <w:marRight w:val="0"/>
                  <w:marTop w:val="0"/>
                  <w:marBottom w:val="0"/>
                  <w:divBdr>
                    <w:top w:val="none" w:sz="0" w:space="0" w:color="auto"/>
                    <w:left w:val="none" w:sz="0" w:space="0" w:color="auto"/>
                    <w:bottom w:val="none" w:sz="0" w:space="0" w:color="auto"/>
                    <w:right w:val="none" w:sz="0" w:space="0" w:color="auto"/>
                  </w:divBdr>
                </w:div>
                <w:div w:id="7377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623">
          <w:marLeft w:val="0"/>
          <w:marRight w:val="0"/>
          <w:marTop w:val="0"/>
          <w:marBottom w:val="0"/>
          <w:divBdr>
            <w:top w:val="none" w:sz="0" w:space="0" w:color="auto"/>
            <w:left w:val="none" w:sz="0" w:space="0" w:color="auto"/>
            <w:bottom w:val="none" w:sz="0" w:space="0" w:color="auto"/>
            <w:right w:val="none" w:sz="0" w:space="0" w:color="auto"/>
          </w:divBdr>
        </w:div>
        <w:div w:id="359819484">
          <w:marLeft w:val="0"/>
          <w:marRight w:val="0"/>
          <w:marTop w:val="0"/>
          <w:marBottom w:val="0"/>
          <w:divBdr>
            <w:top w:val="none" w:sz="0" w:space="0" w:color="auto"/>
            <w:left w:val="none" w:sz="0" w:space="0" w:color="auto"/>
            <w:bottom w:val="none" w:sz="0" w:space="0" w:color="auto"/>
            <w:right w:val="none" w:sz="0" w:space="0" w:color="auto"/>
          </w:divBdr>
        </w:div>
        <w:div w:id="430783513">
          <w:marLeft w:val="0"/>
          <w:marRight w:val="0"/>
          <w:marTop w:val="0"/>
          <w:marBottom w:val="0"/>
          <w:divBdr>
            <w:top w:val="none" w:sz="0" w:space="0" w:color="auto"/>
            <w:left w:val="none" w:sz="0" w:space="0" w:color="auto"/>
            <w:bottom w:val="none" w:sz="0" w:space="0" w:color="auto"/>
            <w:right w:val="none" w:sz="0" w:space="0" w:color="auto"/>
          </w:divBdr>
          <w:divsChild>
            <w:div w:id="1429616041">
              <w:marLeft w:val="0"/>
              <w:marRight w:val="0"/>
              <w:marTop w:val="0"/>
              <w:marBottom w:val="0"/>
              <w:divBdr>
                <w:top w:val="none" w:sz="0" w:space="0" w:color="auto"/>
                <w:left w:val="none" w:sz="0" w:space="0" w:color="auto"/>
                <w:bottom w:val="none" w:sz="0" w:space="0" w:color="auto"/>
                <w:right w:val="none" w:sz="0" w:space="0" w:color="auto"/>
              </w:divBdr>
            </w:div>
            <w:div w:id="507446808">
              <w:marLeft w:val="0"/>
              <w:marRight w:val="0"/>
              <w:marTop w:val="0"/>
              <w:marBottom w:val="0"/>
              <w:divBdr>
                <w:top w:val="none" w:sz="0" w:space="0" w:color="auto"/>
                <w:left w:val="none" w:sz="0" w:space="0" w:color="auto"/>
                <w:bottom w:val="none" w:sz="0" w:space="0" w:color="auto"/>
                <w:right w:val="none" w:sz="0" w:space="0" w:color="auto"/>
              </w:divBdr>
            </w:div>
            <w:div w:id="1407537322">
              <w:marLeft w:val="0"/>
              <w:marRight w:val="0"/>
              <w:marTop w:val="0"/>
              <w:marBottom w:val="0"/>
              <w:divBdr>
                <w:top w:val="none" w:sz="0" w:space="0" w:color="auto"/>
                <w:left w:val="none" w:sz="0" w:space="0" w:color="auto"/>
                <w:bottom w:val="none" w:sz="0" w:space="0" w:color="auto"/>
                <w:right w:val="none" w:sz="0" w:space="0" w:color="auto"/>
              </w:divBdr>
            </w:div>
          </w:divsChild>
        </w:div>
        <w:div w:id="749694736">
          <w:marLeft w:val="0"/>
          <w:marRight w:val="0"/>
          <w:marTop w:val="0"/>
          <w:marBottom w:val="0"/>
          <w:divBdr>
            <w:top w:val="none" w:sz="0" w:space="0" w:color="auto"/>
            <w:left w:val="none" w:sz="0" w:space="0" w:color="auto"/>
            <w:bottom w:val="none" w:sz="0" w:space="0" w:color="auto"/>
            <w:right w:val="none" w:sz="0" w:space="0" w:color="auto"/>
          </w:divBdr>
        </w:div>
        <w:div w:id="763918520">
          <w:marLeft w:val="0"/>
          <w:marRight w:val="0"/>
          <w:marTop w:val="0"/>
          <w:marBottom w:val="0"/>
          <w:divBdr>
            <w:top w:val="none" w:sz="0" w:space="0" w:color="auto"/>
            <w:left w:val="none" w:sz="0" w:space="0" w:color="auto"/>
            <w:bottom w:val="none" w:sz="0" w:space="0" w:color="auto"/>
            <w:right w:val="none" w:sz="0" w:space="0" w:color="auto"/>
          </w:divBdr>
          <w:divsChild>
            <w:div w:id="312108090">
              <w:marLeft w:val="0"/>
              <w:marRight w:val="0"/>
              <w:marTop w:val="0"/>
              <w:marBottom w:val="0"/>
              <w:divBdr>
                <w:top w:val="none" w:sz="0" w:space="0" w:color="auto"/>
                <w:left w:val="none" w:sz="0" w:space="0" w:color="auto"/>
                <w:bottom w:val="none" w:sz="0" w:space="0" w:color="auto"/>
                <w:right w:val="none" w:sz="0" w:space="0" w:color="auto"/>
              </w:divBdr>
              <w:divsChild>
                <w:div w:id="1647785627">
                  <w:marLeft w:val="0"/>
                  <w:marRight w:val="0"/>
                  <w:marTop w:val="0"/>
                  <w:marBottom w:val="0"/>
                  <w:divBdr>
                    <w:top w:val="none" w:sz="0" w:space="0" w:color="auto"/>
                    <w:left w:val="none" w:sz="0" w:space="0" w:color="auto"/>
                    <w:bottom w:val="none" w:sz="0" w:space="0" w:color="auto"/>
                    <w:right w:val="none" w:sz="0" w:space="0" w:color="auto"/>
                  </w:divBdr>
                </w:div>
                <w:div w:id="1704213646">
                  <w:marLeft w:val="0"/>
                  <w:marRight w:val="0"/>
                  <w:marTop w:val="0"/>
                  <w:marBottom w:val="0"/>
                  <w:divBdr>
                    <w:top w:val="none" w:sz="0" w:space="0" w:color="auto"/>
                    <w:left w:val="none" w:sz="0" w:space="0" w:color="auto"/>
                    <w:bottom w:val="none" w:sz="0" w:space="0" w:color="auto"/>
                    <w:right w:val="none" w:sz="0" w:space="0" w:color="auto"/>
                  </w:divBdr>
                </w:div>
                <w:div w:id="812453082">
                  <w:marLeft w:val="0"/>
                  <w:marRight w:val="0"/>
                  <w:marTop w:val="0"/>
                  <w:marBottom w:val="0"/>
                  <w:divBdr>
                    <w:top w:val="none" w:sz="0" w:space="0" w:color="auto"/>
                    <w:left w:val="none" w:sz="0" w:space="0" w:color="auto"/>
                    <w:bottom w:val="none" w:sz="0" w:space="0" w:color="auto"/>
                    <w:right w:val="none" w:sz="0" w:space="0" w:color="auto"/>
                  </w:divBdr>
                </w:div>
                <w:div w:id="570166270">
                  <w:marLeft w:val="0"/>
                  <w:marRight w:val="0"/>
                  <w:marTop w:val="0"/>
                  <w:marBottom w:val="0"/>
                  <w:divBdr>
                    <w:top w:val="none" w:sz="0" w:space="0" w:color="auto"/>
                    <w:left w:val="none" w:sz="0" w:space="0" w:color="auto"/>
                    <w:bottom w:val="none" w:sz="0" w:space="0" w:color="auto"/>
                    <w:right w:val="none" w:sz="0" w:space="0" w:color="auto"/>
                  </w:divBdr>
                </w:div>
                <w:div w:id="518468338">
                  <w:marLeft w:val="0"/>
                  <w:marRight w:val="0"/>
                  <w:marTop w:val="0"/>
                  <w:marBottom w:val="0"/>
                  <w:divBdr>
                    <w:top w:val="none" w:sz="0" w:space="0" w:color="auto"/>
                    <w:left w:val="none" w:sz="0" w:space="0" w:color="auto"/>
                    <w:bottom w:val="none" w:sz="0" w:space="0" w:color="auto"/>
                    <w:right w:val="none" w:sz="0" w:space="0" w:color="auto"/>
                  </w:divBdr>
                </w:div>
                <w:div w:id="85658834">
                  <w:marLeft w:val="0"/>
                  <w:marRight w:val="0"/>
                  <w:marTop w:val="0"/>
                  <w:marBottom w:val="0"/>
                  <w:divBdr>
                    <w:top w:val="none" w:sz="0" w:space="0" w:color="auto"/>
                    <w:left w:val="none" w:sz="0" w:space="0" w:color="auto"/>
                    <w:bottom w:val="none" w:sz="0" w:space="0" w:color="auto"/>
                    <w:right w:val="none" w:sz="0" w:space="0" w:color="auto"/>
                  </w:divBdr>
                </w:div>
                <w:div w:id="1918242836">
                  <w:marLeft w:val="0"/>
                  <w:marRight w:val="0"/>
                  <w:marTop w:val="0"/>
                  <w:marBottom w:val="0"/>
                  <w:divBdr>
                    <w:top w:val="none" w:sz="0" w:space="0" w:color="auto"/>
                    <w:left w:val="none" w:sz="0" w:space="0" w:color="auto"/>
                    <w:bottom w:val="none" w:sz="0" w:space="0" w:color="auto"/>
                    <w:right w:val="none" w:sz="0" w:space="0" w:color="auto"/>
                  </w:divBdr>
                </w:div>
                <w:div w:id="1693190633">
                  <w:marLeft w:val="0"/>
                  <w:marRight w:val="0"/>
                  <w:marTop w:val="0"/>
                  <w:marBottom w:val="0"/>
                  <w:divBdr>
                    <w:top w:val="none" w:sz="0" w:space="0" w:color="auto"/>
                    <w:left w:val="none" w:sz="0" w:space="0" w:color="auto"/>
                    <w:bottom w:val="none" w:sz="0" w:space="0" w:color="auto"/>
                    <w:right w:val="none" w:sz="0" w:space="0" w:color="auto"/>
                  </w:divBdr>
                </w:div>
                <w:div w:id="1228883898">
                  <w:marLeft w:val="0"/>
                  <w:marRight w:val="0"/>
                  <w:marTop w:val="0"/>
                  <w:marBottom w:val="0"/>
                  <w:divBdr>
                    <w:top w:val="none" w:sz="0" w:space="0" w:color="auto"/>
                    <w:left w:val="none" w:sz="0" w:space="0" w:color="auto"/>
                    <w:bottom w:val="none" w:sz="0" w:space="0" w:color="auto"/>
                    <w:right w:val="none" w:sz="0" w:space="0" w:color="auto"/>
                  </w:divBdr>
                </w:div>
                <w:div w:id="1002050736">
                  <w:marLeft w:val="0"/>
                  <w:marRight w:val="0"/>
                  <w:marTop w:val="0"/>
                  <w:marBottom w:val="0"/>
                  <w:divBdr>
                    <w:top w:val="none" w:sz="0" w:space="0" w:color="auto"/>
                    <w:left w:val="none" w:sz="0" w:space="0" w:color="auto"/>
                    <w:bottom w:val="none" w:sz="0" w:space="0" w:color="auto"/>
                    <w:right w:val="none" w:sz="0" w:space="0" w:color="auto"/>
                  </w:divBdr>
                </w:div>
                <w:div w:id="813137586">
                  <w:marLeft w:val="0"/>
                  <w:marRight w:val="0"/>
                  <w:marTop w:val="0"/>
                  <w:marBottom w:val="0"/>
                  <w:divBdr>
                    <w:top w:val="none" w:sz="0" w:space="0" w:color="auto"/>
                    <w:left w:val="none" w:sz="0" w:space="0" w:color="auto"/>
                    <w:bottom w:val="none" w:sz="0" w:space="0" w:color="auto"/>
                    <w:right w:val="none" w:sz="0" w:space="0" w:color="auto"/>
                  </w:divBdr>
                </w:div>
                <w:div w:id="387806110">
                  <w:marLeft w:val="0"/>
                  <w:marRight w:val="0"/>
                  <w:marTop w:val="0"/>
                  <w:marBottom w:val="0"/>
                  <w:divBdr>
                    <w:top w:val="none" w:sz="0" w:space="0" w:color="auto"/>
                    <w:left w:val="none" w:sz="0" w:space="0" w:color="auto"/>
                    <w:bottom w:val="none" w:sz="0" w:space="0" w:color="auto"/>
                    <w:right w:val="none" w:sz="0" w:space="0" w:color="auto"/>
                  </w:divBdr>
                </w:div>
                <w:div w:id="711153675">
                  <w:marLeft w:val="0"/>
                  <w:marRight w:val="0"/>
                  <w:marTop w:val="0"/>
                  <w:marBottom w:val="0"/>
                  <w:divBdr>
                    <w:top w:val="none" w:sz="0" w:space="0" w:color="auto"/>
                    <w:left w:val="none" w:sz="0" w:space="0" w:color="auto"/>
                    <w:bottom w:val="none" w:sz="0" w:space="0" w:color="auto"/>
                    <w:right w:val="none" w:sz="0" w:space="0" w:color="auto"/>
                  </w:divBdr>
                </w:div>
                <w:div w:id="1027102469">
                  <w:marLeft w:val="0"/>
                  <w:marRight w:val="0"/>
                  <w:marTop w:val="0"/>
                  <w:marBottom w:val="0"/>
                  <w:divBdr>
                    <w:top w:val="none" w:sz="0" w:space="0" w:color="auto"/>
                    <w:left w:val="none" w:sz="0" w:space="0" w:color="auto"/>
                    <w:bottom w:val="none" w:sz="0" w:space="0" w:color="auto"/>
                    <w:right w:val="none" w:sz="0" w:space="0" w:color="auto"/>
                  </w:divBdr>
                </w:div>
                <w:div w:id="8340962">
                  <w:marLeft w:val="0"/>
                  <w:marRight w:val="0"/>
                  <w:marTop w:val="0"/>
                  <w:marBottom w:val="0"/>
                  <w:divBdr>
                    <w:top w:val="none" w:sz="0" w:space="0" w:color="auto"/>
                    <w:left w:val="none" w:sz="0" w:space="0" w:color="auto"/>
                    <w:bottom w:val="none" w:sz="0" w:space="0" w:color="auto"/>
                    <w:right w:val="none" w:sz="0" w:space="0" w:color="auto"/>
                  </w:divBdr>
                </w:div>
                <w:div w:id="4879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7902">
          <w:marLeft w:val="0"/>
          <w:marRight w:val="0"/>
          <w:marTop w:val="0"/>
          <w:marBottom w:val="0"/>
          <w:divBdr>
            <w:top w:val="none" w:sz="0" w:space="0" w:color="auto"/>
            <w:left w:val="none" w:sz="0" w:space="0" w:color="auto"/>
            <w:bottom w:val="none" w:sz="0" w:space="0" w:color="auto"/>
            <w:right w:val="none" w:sz="0" w:space="0" w:color="auto"/>
          </w:divBdr>
        </w:div>
        <w:div w:id="1388799606">
          <w:marLeft w:val="0"/>
          <w:marRight w:val="0"/>
          <w:marTop w:val="0"/>
          <w:marBottom w:val="0"/>
          <w:divBdr>
            <w:top w:val="none" w:sz="0" w:space="0" w:color="auto"/>
            <w:left w:val="none" w:sz="0" w:space="0" w:color="auto"/>
            <w:bottom w:val="none" w:sz="0" w:space="0" w:color="auto"/>
            <w:right w:val="none" w:sz="0" w:space="0" w:color="auto"/>
          </w:divBdr>
          <w:divsChild>
            <w:div w:id="959454786">
              <w:marLeft w:val="0"/>
              <w:marRight w:val="0"/>
              <w:marTop w:val="0"/>
              <w:marBottom w:val="0"/>
              <w:divBdr>
                <w:top w:val="none" w:sz="0" w:space="0" w:color="auto"/>
                <w:left w:val="none" w:sz="0" w:space="0" w:color="auto"/>
                <w:bottom w:val="none" w:sz="0" w:space="0" w:color="auto"/>
                <w:right w:val="none" w:sz="0" w:space="0" w:color="auto"/>
              </w:divBdr>
            </w:div>
          </w:divsChild>
        </w:div>
        <w:div w:id="859052881">
          <w:marLeft w:val="0"/>
          <w:marRight w:val="0"/>
          <w:marTop w:val="0"/>
          <w:marBottom w:val="0"/>
          <w:divBdr>
            <w:top w:val="none" w:sz="0" w:space="0" w:color="auto"/>
            <w:left w:val="none" w:sz="0" w:space="0" w:color="auto"/>
            <w:bottom w:val="none" w:sz="0" w:space="0" w:color="auto"/>
            <w:right w:val="none" w:sz="0" w:space="0" w:color="auto"/>
          </w:divBdr>
          <w:divsChild>
            <w:div w:id="1937126435">
              <w:marLeft w:val="0"/>
              <w:marRight w:val="0"/>
              <w:marTop w:val="0"/>
              <w:marBottom w:val="0"/>
              <w:divBdr>
                <w:top w:val="none" w:sz="0" w:space="0" w:color="auto"/>
                <w:left w:val="none" w:sz="0" w:space="0" w:color="auto"/>
                <w:bottom w:val="none" w:sz="0" w:space="0" w:color="auto"/>
                <w:right w:val="none" w:sz="0" w:space="0" w:color="auto"/>
              </w:divBdr>
            </w:div>
            <w:div w:id="1139419624">
              <w:marLeft w:val="0"/>
              <w:marRight w:val="0"/>
              <w:marTop w:val="0"/>
              <w:marBottom w:val="0"/>
              <w:divBdr>
                <w:top w:val="none" w:sz="0" w:space="0" w:color="auto"/>
                <w:left w:val="none" w:sz="0" w:space="0" w:color="auto"/>
                <w:bottom w:val="none" w:sz="0" w:space="0" w:color="auto"/>
                <w:right w:val="none" w:sz="0" w:space="0" w:color="auto"/>
              </w:divBdr>
            </w:div>
            <w:div w:id="1081026841">
              <w:marLeft w:val="0"/>
              <w:marRight w:val="0"/>
              <w:marTop w:val="0"/>
              <w:marBottom w:val="0"/>
              <w:divBdr>
                <w:top w:val="none" w:sz="0" w:space="0" w:color="auto"/>
                <w:left w:val="none" w:sz="0" w:space="0" w:color="auto"/>
                <w:bottom w:val="none" w:sz="0" w:space="0" w:color="auto"/>
                <w:right w:val="none" w:sz="0" w:space="0" w:color="auto"/>
              </w:divBdr>
            </w:div>
          </w:divsChild>
        </w:div>
        <w:div w:id="204294586">
          <w:marLeft w:val="0"/>
          <w:marRight w:val="0"/>
          <w:marTop w:val="0"/>
          <w:marBottom w:val="0"/>
          <w:divBdr>
            <w:top w:val="none" w:sz="0" w:space="0" w:color="auto"/>
            <w:left w:val="none" w:sz="0" w:space="0" w:color="auto"/>
            <w:bottom w:val="none" w:sz="0" w:space="0" w:color="auto"/>
            <w:right w:val="none" w:sz="0" w:space="0" w:color="auto"/>
          </w:divBdr>
        </w:div>
        <w:div w:id="286276657">
          <w:marLeft w:val="0"/>
          <w:marRight w:val="0"/>
          <w:marTop w:val="0"/>
          <w:marBottom w:val="0"/>
          <w:divBdr>
            <w:top w:val="none" w:sz="0" w:space="0" w:color="auto"/>
            <w:left w:val="none" w:sz="0" w:space="0" w:color="auto"/>
            <w:bottom w:val="none" w:sz="0" w:space="0" w:color="auto"/>
            <w:right w:val="none" w:sz="0" w:space="0" w:color="auto"/>
          </w:divBdr>
        </w:div>
        <w:div w:id="1433162640">
          <w:marLeft w:val="0"/>
          <w:marRight w:val="0"/>
          <w:marTop w:val="0"/>
          <w:marBottom w:val="0"/>
          <w:divBdr>
            <w:top w:val="none" w:sz="0" w:space="0" w:color="auto"/>
            <w:left w:val="none" w:sz="0" w:space="0" w:color="auto"/>
            <w:bottom w:val="none" w:sz="0" w:space="0" w:color="auto"/>
            <w:right w:val="none" w:sz="0" w:space="0" w:color="auto"/>
          </w:divBdr>
          <w:divsChild>
            <w:div w:id="1874489197">
              <w:marLeft w:val="0"/>
              <w:marRight w:val="0"/>
              <w:marTop w:val="0"/>
              <w:marBottom w:val="0"/>
              <w:divBdr>
                <w:top w:val="none" w:sz="0" w:space="0" w:color="auto"/>
                <w:left w:val="none" w:sz="0" w:space="0" w:color="auto"/>
                <w:bottom w:val="none" w:sz="0" w:space="0" w:color="auto"/>
                <w:right w:val="none" w:sz="0" w:space="0" w:color="auto"/>
              </w:divBdr>
              <w:divsChild>
                <w:div w:id="1150438912">
                  <w:marLeft w:val="0"/>
                  <w:marRight w:val="0"/>
                  <w:marTop w:val="0"/>
                  <w:marBottom w:val="0"/>
                  <w:divBdr>
                    <w:top w:val="none" w:sz="0" w:space="0" w:color="auto"/>
                    <w:left w:val="none" w:sz="0" w:space="0" w:color="auto"/>
                    <w:bottom w:val="none" w:sz="0" w:space="0" w:color="auto"/>
                    <w:right w:val="none" w:sz="0" w:space="0" w:color="auto"/>
                  </w:divBdr>
                </w:div>
                <w:div w:id="1838761462">
                  <w:marLeft w:val="0"/>
                  <w:marRight w:val="0"/>
                  <w:marTop w:val="0"/>
                  <w:marBottom w:val="0"/>
                  <w:divBdr>
                    <w:top w:val="none" w:sz="0" w:space="0" w:color="auto"/>
                    <w:left w:val="none" w:sz="0" w:space="0" w:color="auto"/>
                    <w:bottom w:val="none" w:sz="0" w:space="0" w:color="auto"/>
                    <w:right w:val="none" w:sz="0" w:space="0" w:color="auto"/>
                  </w:divBdr>
                </w:div>
                <w:div w:id="163325916">
                  <w:marLeft w:val="0"/>
                  <w:marRight w:val="0"/>
                  <w:marTop w:val="0"/>
                  <w:marBottom w:val="0"/>
                  <w:divBdr>
                    <w:top w:val="none" w:sz="0" w:space="0" w:color="auto"/>
                    <w:left w:val="none" w:sz="0" w:space="0" w:color="auto"/>
                    <w:bottom w:val="none" w:sz="0" w:space="0" w:color="auto"/>
                    <w:right w:val="none" w:sz="0" w:space="0" w:color="auto"/>
                  </w:divBdr>
                </w:div>
                <w:div w:id="762649366">
                  <w:marLeft w:val="0"/>
                  <w:marRight w:val="0"/>
                  <w:marTop w:val="0"/>
                  <w:marBottom w:val="0"/>
                  <w:divBdr>
                    <w:top w:val="none" w:sz="0" w:space="0" w:color="auto"/>
                    <w:left w:val="none" w:sz="0" w:space="0" w:color="auto"/>
                    <w:bottom w:val="none" w:sz="0" w:space="0" w:color="auto"/>
                    <w:right w:val="none" w:sz="0" w:space="0" w:color="auto"/>
                  </w:divBdr>
                </w:div>
                <w:div w:id="583296641">
                  <w:marLeft w:val="0"/>
                  <w:marRight w:val="0"/>
                  <w:marTop w:val="0"/>
                  <w:marBottom w:val="0"/>
                  <w:divBdr>
                    <w:top w:val="none" w:sz="0" w:space="0" w:color="auto"/>
                    <w:left w:val="none" w:sz="0" w:space="0" w:color="auto"/>
                    <w:bottom w:val="none" w:sz="0" w:space="0" w:color="auto"/>
                    <w:right w:val="none" w:sz="0" w:space="0" w:color="auto"/>
                  </w:divBdr>
                </w:div>
                <w:div w:id="15622748">
                  <w:marLeft w:val="0"/>
                  <w:marRight w:val="0"/>
                  <w:marTop w:val="0"/>
                  <w:marBottom w:val="0"/>
                  <w:divBdr>
                    <w:top w:val="none" w:sz="0" w:space="0" w:color="auto"/>
                    <w:left w:val="none" w:sz="0" w:space="0" w:color="auto"/>
                    <w:bottom w:val="none" w:sz="0" w:space="0" w:color="auto"/>
                    <w:right w:val="none" w:sz="0" w:space="0" w:color="auto"/>
                  </w:divBdr>
                </w:div>
                <w:div w:id="365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781">
          <w:marLeft w:val="0"/>
          <w:marRight w:val="0"/>
          <w:marTop w:val="0"/>
          <w:marBottom w:val="0"/>
          <w:divBdr>
            <w:top w:val="none" w:sz="0" w:space="0" w:color="auto"/>
            <w:left w:val="none" w:sz="0" w:space="0" w:color="auto"/>
            <w:bottom w:val="none" w:sz="0" w:space="0" w:color="auto"/>
            <w:right w:val="none" w:sz="0" w:space="0" w:color="auto"/>
          </w:divBdr>
        </w:div>
        <w:div w:id="162445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NIKE\NIKE-20.02.29-10-Q.html" TargetMode="External"/><Relationship Id="rId21" Type="http://schemas.openxmlformats.org/officeDocument/2006/relationships/hyperlink" Target="file:///D:\TMP\finance-docx\NIKE\NIKE-20.02.29-10-Q.html" TargetMode="External"/><Relationship Id="rId42" Type="http://schemas.openxmlformats.org/officeDocument/2006/relationships/hyperlink" Target="file:///D:\TMP\finance-docx\NIKE\NIKE-20.02.29-10-Q.html" TargetMode="External"/><Relationship Id="rId63" Type="http://schemas.openxmlformats.org/officeDocument/2006/relationships/hyperlink" Target="file:///D:\TMP\finance-docx\NIKE\NIKE-20.02.29-10-Q.html" TargetMode="External"/><Relationship Id="rId84" Type="http://schemas.openxmlformats.org/officeDocument/2006/relationships/hyperlink" Target="file:///D:\TMP\finance-docx\NIKE\NIKE-20.02.29-10-Q.html" TargetMode="External"/><Relationship Id="rId138" Type="http://schemas.openxmlformats.org/officeDocument/2006/relationships/hyperlink" Target="file:///D:\TMP\finance-docx\NIKE\NIKE-20.02.29-10-Q.html" TargetMode="External"/><Relationship Id="rId16" Type="http://schemas.openxmlformats.org/officeDocument/2006/relationships/hyperlink" Target="file:///D:\TMP\finance-docx\NIKE\NIKE-20.02.29-10-Q.html" TargetMode="External"/><Relationship Id="rId107" Type="http://schemas.openxmlformats.org/officeDocument/2006/relationships/hyperlink" Target="file:///D:\TMP\finance-docx\NIKE\NIKE-20.02.29-10-Q.html" TargetMode="External"/><Relationship Id="rId11" Type="http://schemas.openxmlformats.org/officeDocument/2006/relationships/hyperlink" Target="file:///D:\TMP\finance-docx\NIKE\NIKE-20.02.29-10-Q.html" TargetMode="External"/><Relationship Id="rId32" Type="http://schemas.openxmlformats.org/officeDocument/2006/relationships/hyperlink" Target="file:///D:\TMP\finance-docx\NIKE\NIKE-20.02.29-10-Q.html" TargetMode="External"/><Relationship Id="rId37" Type="http://schemas.openxmlformats.org/officeDocument/2006/relationships/hyperlink" Target="file:///D:\TMP\finance-docx\NIKE\NIKE-20.02.29-10-Q.html" TargetMode="External"/><Relationship Id="rId53" Type="http://schemas.openxmlformats.org/officeDocument/2006/relationships/hyperlink" Target="file:///D:\TMP\finance-docx\NIKE\NIKE-20.02.29-10-Q.html" TargetMode="External"/><Relationship Id="rId58" Type="http://schemas.openxmlformats.org/officeDocument/2006/relationships/hyperlink" Target="file:///D:\TMP\finance-docx\NIKE\NIKE-20.02.29-10-Q.html" TargetMode="External"/><Relationship Id="rId74" Type="http://schemas.openxmlformats.org/officeDocument/2006/relationships/hyperlink" Target="file:///D:\TMP\finance-docx\NIKE\NIKE-20.02.29-10-Q.html" TargetMode="External"/><Relationship Id="rId79" Type="http://schemas.openxmlformats.org/officeDocument/2006/relationships/hyperlink" Target="file:///D:\TMP\finance-docx\NIKE\NIKE-20.02.29-10-Q.html" TargetMode="External"/><Relationship Id="rId102" Type="http://schemas.openxmlformats.org/officeDocument/2006/relationships/hyperlink" Target="file:///D:\TMP\finance-docx\NIKE\NIKE-20.02.29-10-Q.html" TargetMode="External"/><Relationship Id="rId123" Type="http://schemas.openxmlformats.org/officeDocument/2006/relationships/hyperlink" Target="file:///D:\TMP\finance-docx\NIKE\NIKE-20.02.29-10-Q.html" TargetMode="External"/><Relationship Id="rId128" Type="http://schemas.openxmlformats.org/officeDocument/2006/relationships/hyperlink" Target="https://www.sec.gov/Archives/edgar/data/320187/000119312520088765/d886989dex42.htm" TargetMode="External"/><Relationship Id="rId5" Type="http://schemas.openxmlformats.org/officeDocument/2006/relationships/hyperlink" Target="file:///D:\TMP\finance-docx\NIKE\NIKE-20.02.29-10-Q.html" TargetMode="External"/><Relationship Id="rId90" Type="http://schemas.openxmlformats.org/officeDocument/2006/relationships/hyperlink" Target="file:///D:\TMP\finance-docx\NIKE\NIKE-20.02.29-10-Q.html" TargetMode="External"/><Relationship Id="rId95" Type="http://schemas.openxmlformats.org/officeDocument/2006/relationships/hyperlink" Target="file:///D:\TMP\finance-docx\NIKE\NIKE-20.02.29-10-Q.html" TargetMode="External"/><Relationship Id="rId22" Type="http://schemas.openxmlformats.org/officeDocument/2006/relationships/hyperlink" Target="file:///D:\TMP\finance-docx\NIKE\NIKE-20.02.29-10-Q.html" TargetMode="External"/><Relationship Id="rId27" Type="http://schemas.openxmlformats.org/officeDocument/2006/relationships/hyperlink" Target="file:///D:\TMP\finance-docx\NIKE\NIKE-20.02.29-10-Q.html" TargetMode="External"/><Relationship Id="rId43" Type="http://schemas.openxmlformats.org/officeDocument/2006/relationships/hyperlink" Target="file:///D:\TMP\finance-docx\NIKE\NIKE-20.02.29-10-Q.html" TargetMode="External"/><Relationship Id="rId48" Type="http://schemas.openxmlformats.org/officeDocument/2006/relationships/hyperlink" Target="file:///D:\TMP\finance-docx\NIKE\NIKE-20.02.29-10-Q.html" TargetMode="External"/><Relationship Id="rId64" Type="http://schemas.openxmlformats.org/officeDocument/2006/relationships/hyperlink" Target="file:///D:\TMP\finance-docx\NIKE\NIKE-20.02.29-10-Q.html" TargetMode="External"/><Relationship Id="rId69" Type="http://schemas.openxmlformats.org/officeDocument/2006/relationships/hyperlink" Target="file:///D:\TMP\finance-docx\NIKE\NIKE-20.02.29-10-Q.html" TargetMode="External"/><Relationship Id="rId113" Type="http://schemas.openxmlformats.org/officeDocument/2006/relationships/hyperlink" Target="file:///D:\TMP\finance-docx\NIKE\NIKE-20.02.29-10-Q.html" TargetMode="External"/><Relationship Id="rId118" Type="http://schemas.openxmlformats.org/officeDocument/2006/relationships/hyperlink" Target="file:///D:\TMP\finance-docx\NIKE\NIKE-20.02.29-10-Q.html" TargetMode="External"/><Relationship Id="rId134" Type="http://schemas.openxmlformats.org/officeDocument/2006/relationships/hyperlink" Target="file:///D:\TMP\finance-docx\NIKE\nke-2292020xexhibit311.htm" TargetMode="External"/><Relationship Id="rId139" Type="http://schemas.openxmlformats.org/officeDocument/2006/relationships/fontTable" Target="fontTable.xml"/><Relationship Id="rId80" Type="http://schemas.openxmlformats.org/officeDocument/2006/relationships/hyperlink" Target="file:///D:\TMP\finance-docx\NIKE\NIKE-20.02.29-10-Q.html" TargetMode="External"/><Relationship Id="rId85" Type="http://schemas.openxmlformats.org/officeDocument/2006/relationships/hyperlink" Target="file:///D:\TMP\finance-docx\NIKE\NIKE-20.02.29-10-Q.html" TargetMode="External"/><Relationship Id="rId12" Type="http://schemas.openxmlformats.org/officeDocument/2006/relationships/hyperlink" Target="file:///D:\TMP\finance-docx\NIKE\NIKE-20.02.29-10-Q.html" TargetMode="External"/><Relationship Id="rId17" Type="http://schemas.openxmlformats.org/officeDocument/2006/relationships/hyperlink" Target="file:///D:\TMP\finance-docx\NIKE\NIKE-20.02.29-10-Q.html" TargetMode="External"/><Relationship Id="rId33" Type="http://schemas.openxmlformats.org/officeDocument/2006/relationships/hyperlink" Target="file:///D:\TMP\finance-docx\NIKE\NIKE-20.02.29-10-Q.html" TargetMode="External"/><Relationship Id="rId38" Type="http://schemas.openxmlformats.org/officeDocument/2006/relationships/hyperlink" Target="file:///D:\TMP\finance-docx\NIKE\NIKE-20.02.29-10-Q.html" TargetMode="External"/><Relationship Id="rId59" Type="http://schemas.openxmlformats.org/officeDocument/2006/relationships/hyperlink" Target="file:///D:\TMP\finance-docx\NIKE\NIKE-20.02.29-10-Q.html" TargetMode="External"/><Relationship Id="rId103" Type="http://schemas.openxmlformats.org/officeDocument/2006/relationships/hyperlink" Target="file:///D:\TMP\finance-docx\NIKE\NIKE-20.02.29-10-Q.html" TargetMode="External"/><Relationship Id="rId108" Type="http://schemas.openxmlformats.org/officeDocument/2006/relationships/hyperlink" Target="file:///D:\TMP\finance-docx\NIKE\NIKE-20.02.29-10-Q.html" TargetMode="External"/><Relationship Id="rId124" Type="http://schemas.openxmlformats.org/officeDocument/2006/relationships/hyperlink" Target="http://www.sec.gov/Archives/edgar/data/320187/000032018716000242/nke-11302015xexhibit31.htm" TargetMode="External"/><Relationship Id="rId129" Type="http://schemas.openxmlformats.org/officeDocument/2006/relationships/hyperlink" Target="http://www.sec.gov/Archives/edgar/data/320187/000032018719000075/nkeex101.htm" TargetMode="External"/><Relationship Id="rId54" Type="http://schemas.openxmlformats.org/officeDocument/2006/relationships/hyperlink" Target="file:///D:\TMP\finance-docx\NIKE\NIKE-20.02.29-10-Q.html" TargetMode="External"/><Relationship Id="rId70" Type="http://schemas.openxmlformats.org/officeDocument/2006/relationships/hyperlink" Target="file:///D:\TMP\finance-docx\NIKE\NIKE-20.02.29-10-Q.html" TargetMode="External"/><Relationship Id="rId75" Type="http://schemas.openxmlformats.org/officeDocument/2006/relationships/hyperlink" Target="file:///D:\TMP\finance-docx\NIKE\NIKE-20.02.29-10-Q.html" TargetMode="External"/><Relationship Id="rId91" Type="http://schemas.openxmlformats.org/officeDocument/2006/relationships/hyperlink" Target="file:///D:\TMP\finance-docx\NIKE\NIKE-20.02.29-10-Q.html" TargetMode="External"/><Relationship Id="rId96" Type="http://schemas.openxmlformats.org/officeDocument/2006/relationships/hyperlink" Target="file:///D:\TMP\finance-docx\NIKE\NIKE-20.02.29-10-Q.html" TargetMode="External"/><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D:\TMP\finance-docx\NIKE\NIKE-20.02.29-10-Q.html" TargetMode="External"/><Relationship Id="rId23" Type="http://schemas.openxmlformats.org/officeDocument/2006/relationships/hyperlink" Target="file:///D:\TMP\finance-docx\NIKE\NIKE-20.02.29-10-Q.html" TargetMode="External"/><Relationship Id="rId28" Type="http://schemas.openxmlformats.org/officeDocument/2006/relationships/hyperlink" Target="file:///D:\TMP\finance-docx\NIKE\NIKE-20.02.29-10-Q.html" TargetMode="External"/><Relationship Id="rId49" Type="http://schemas.openxmlformats.org/officeDocument/2006/relationships/hyperlink" Target="file:///D:\TMP\finance-docx\NIKE\NIKE-20.02.29-10-Q.html" TargetMode="External"/><Relationship Id="rId114" Type="http://schemas.openxmlformats.org/officeDocument/2006/relationships/hyperlink" Target="file:///D:\TMP\finance-docx\NIKE\NIKE-20.02.29-10-Q.html" TargetMode="External"/><Relationship Id="rId119" Type="http://schemas.openxmlformats.org/officeDocument/2006/relationships/hyperlink" Target="file:///D:\TMP\finance-docx\NIKE\NIKE-20.02.29-10-Q.html" TargetMode="External"/><Relationship Id="rId44" Type="http://schemas.openxmlformats.org/officeDocument/2006/relationships/hyperlink" Target="file:///D:\TMP\finance-docx\NIKE\NIKE-20.02.29-10-Q.html" TargetMode="External"/><Relationship Id="rId60" Type="http://schemas.openxmlformats.org/officeDocument/2006/relationships/hyperlink" Target="file:///D:\TMP\finance-docx\NIKE\NIKE-20.02.29-10-Q.html" TargetMode="External"/><Relationship Id="rId65" Type="http://schemas.openxmlformats.org/officeDocument/2006/relationships/hyperlink" Target="file:///D:\TMP\finance-docx\NIKE\NIKE-20.02.29-10-Q.html" TargetMode="External"/><Relationship Id="rId81" Type="http://schemas.openxmlformats.org/officeDocument/2006/relationships/hyperlink" Target="file:///D:\TMP\finance-docx\NIKE\NIKE-20.02.29-10-Q.html" TargetMode="External"/><Relationship Id="rId86" Type="http://schemas.openxmlformats.org/officeDocument/2006/relationships/hyperlink" Target="file:///D:\TMP\finance-docx\NIKE\NIKE-20.02.29-10-Q.html" TargetMode="External"/><Relationship Id="rId130" Type="http://schemas.openxmlformats.org/officeDocument/2006/relationships/hyperlink" Target="http://www.sec.gov/Archives/edgar/data/320187/000032018719000075/nkeex103.htm" TargetMode="External"/><Relationship Id="rId135" Type="http://schemas.openxmlformats.org/officeDocument/2006/relationships/hyperlink" Target="file:///D:\TMP\finance-docx\NIKE\nke-2292020xexhibit312.htm" TargetMode="External"/><Relationship Id="rId13" Type="http://schemas.openxmlformats.org/officeDocument/2006/relationships/hyperlink" Target="file:///D:\TMP\finance-docx\NIKE\NIKE-20.02.29-10-Q.html" TargetMode="External"/><Relationship Id="rId18" Type="http://schemas.openxmlformats.org/officeDocument/2006/relationships/hyperlink" Target="file:///D:\TMP\finance-docx\NIKE\NIKE-20.02.29-10-Q.html" TargetMode="External"/><Relationship Id="rId39" Type="http://schemas.openxmlformats.org/officeDocument/2006/relationships/hyperlink" Target="file:///D:\TMP\finance-docx\NIKE\NIKE-20.02.29-10-Q.html" TargetMode="External"/><Relationship Id="rId109" Type="http://schemas.openxmlformats.org/officeDocument/2006/relationships/hyperlink" Target="file:///D:\TMP\finance-docx\NIKE\NIKE-20.02.29-10-Q.html" TargetMode="External"/><Relationship Id="rId34" Type="http://schemas.openxmlformats.org/officeDocument/2006/relationships/hyperlink" Target="file:///D:\TMP\finance-docx\NIKE\NIKE-20.02.29-10-Q.html" TargetMode="External"/><Relationship Id="rId50" Type="http://schemas.openxmlformats.org/officeDocument/2006/relationships/hyperlink" Target="file:///D:\TMP\finance-docx\NIKE\NIKE-20.02.29-10-Q.html" TargetMode="External"/><Relationship Id="rId55" Type="http://schemas.openxmlformats.org/officeDocument/2006/relationships/hyperlink" Target="file:///D:\TMP\finance-docx\NIKE\NIKE-20.02.29-10-Q.html" TargetMode="External"/><Relationship Id="rId76" Type="http://schemas.openxmlformats.org/officeDocument/2006/relationships/hyperlink" Target="file:///D:\TMP\finance-docx\NIKE\NIKE-20.02.29-10-Q.html" TargetMode="External"/><Relationship Id="rId97" Type="http://schemas.openxmlformats.org/officeDocument/2006/relationships/hyperlink" Target="file:///D:\TMP\finance-docx\NIKE\NIKE-20.02.29-10-Q.html" TargetMode="External"/><Relationship Id="rId104" Type="http://schemas.openxmlformats.org/officeDocument/2006/relationships/hyperlink" Target="file:///D:\TMP\finance-docx\NIKE\NIKE-20.02.29-10-Q.html" TargetMode="External"/><Relationship Id="rId120" Type="http://schemas.openxmlformats.org/officeDocument/2006/relationships/hyperlink" Target="file:///D:\TMP\finance-docx\NIKE\NIKE-20.02.29-10-Q.html" TargetMode="External"/><Relationship Id="rId125" Type="http://schemas.openxmlformats.org/officeDocument/2006/relationships/hyperlink" Target="http://www.sec.gov/Archives/edgar/data/320187/000032018717000189/a17-11fifthamendedandresta.htm" TargetMode="External"/><Relationship Id="rId7" Type="http://schemas.openxmlformats.org/officeDocument/2006/relationships/hyperlink" Target="file:///D:\TMP\finance-docx\NIKE\NIKE-20.02.29-10-Q.html" TargetMode="External"/><Relationship Id="rId71" Type="http://schemas.openxmlformats.org/officeDocument/2006/relationships/hyperlink" Target="file:///D:\TMP\finance-docx\NIKE\NIKE-20.02.29-10-Q.html" TargetMode="External"/><Relationship Id="rId92" Type="http://schemas.openxmlformats.org/officeDocument/2006/relationships/hyperlink" Target="file:///D:\TMP\finance-docx\NIKE\NIKE-20.02.29-10-Q.html" TargetMode="External"/><Relationship Id="rId2" Type="http://schemas.openxmlformats.org/officeDocument/2006/relationships/settings" Target="settings.xml"/><Relationship Id="rId29" Type="http://schemas.openxmlformats.org/officeDocument/2006/relationships/hyperlink" Target="file:///D:\TMP\finance-docx\NIKE\NIKE-20.02.29-10-Q.html" TargetMode="External"/><Relationship Id="rId24" Type="http://schemas.openxmlformats.org/officeDocument/2006/relationships/hyperlink" Target="file:///D:\TMP\finance-docx\NIKE\NIKE-20.02.29-10-Q.html" TargetMode="External"/><Relationship Id="rId40" Type="http://schemas.openxmlformats.org/officeDocument/2006/relationships/hyperlink" Target="file:///D:\TMP\finance-docx\NIKE\NIKE-20.02.29-10-Q.html" TargetMode="External"/><Relationship Id="rId45" Type="http://schemas.openxmlformats.org/officeDocument/2006/relationships/hyperlink" Target="file:///D:\TMP\finance-docx\NIKE\NIKE-20.02.29-10-Q.html" TargetMode="External"/><Relationship Id="rId66" Type="http://schemas.openxmlformats.org/officeDocument/2006/relationships/hyperlink" Target="file:///D:\TMP\finance-docx\NIKE\NIKE-20.02.29-10-Q.html" TargetMode="External"/><Relationship Id="rId87" Type="http://schemas.openxmlformats.org/officeDocument/2006/relationships/hyperlink" Target="file:///D:\TMP\finance-docx\NIKE\NIKE-20.02.29-10-Q.html" TargetMode="External"/><Relationship Id="rId110" Type="http://schemas.openxmlformats.org/officeDocument/2006/relationships/hyperlink" Target="file:///D:\TMP\finance-docx\NIKE\NIKE-20.02.29-10-Q.html" TargetMode="External"/><Relationship Id="rId115" Type="http://schemas.openxmlformats.org/officeDocument/2006/relationships/hyperlink" Target="file:///D:\TMP\finance-docx\NIKE\NIKE-20.02.29-10-Q.html" TargetMode="External"/><Relationship Id="rId131" Type="http://schemas.openxmlformats.org/officeDocument/2006/relationships/hyperlink" Target="http://www.sec.gov/Archives/edgar/data/320187/000032018719000075/nkeex102.htm" TargetMode="External"/><Relationship Id="rId136" Type="http://schemas.openxmlformats.org/officeDocument/2006/relationships/hyperlink" Target="file:///D:\TMP\finance-docx\NIKE\nke-2292020xexhibit321.htm" TargetMode="External"/><Relationship Id="rId61" Type="http://schemas.openxmlformats.org/officeDocument/2006/relationships/hyperlink" Target="file:///D:\TMP\finance-docx\NIKE\NIKE-20.02.29-10-Q.html" TargetMode="External"/><Relationship Id="rId82" Type="http://schemas.openxmlformats.org/officeDocument/2006/relationships/hyperlink" Target="file:///D:\TMP\finance-docx\NIKE\NIKE-20.02.29-10-Q.html" TargetMode="External"/><Relationship Id="rId19" Type="http://schemas.openxmlformats.org/officeDocument/2006/relationships/hyperlink" Target="file:///D:\TMP\finance-docx\NIKE\NIKE-20.02.29-10-Q.html" TargetMode="External"/><Relationship Id="rId14" Type="http://schemas.openxmlformats.org/officeDocument/2006/relationships/hyperlink" Target="file:///D:\TMP\finance-docx\NIKE\NIKE-20.02.29-10-Q.html" TargetMode="External"/><Relationship Id="rId30" Type="http://schemas.openxmlformats.org/officeDocument/2006/relationships/hyperlink" Target="file:///D:\TMP\finance-docx\NIKE\NIKE-20.02.29-10-Q.html" TargetMode="External"/><Relationship Id="rId35" Type="http://schemas.openxmlformats.org/officeDocument/2006/relationships/hyperlink" Target="file:///D:\TMP\finance-docx\NIKE\NIKE-20.02.29-10-Q.html" TargetMode="External"/><Relationship Id="rId56" Type="http://schemas.openxmlformats.org/officeDocument/2006/relationships/hyperlink" Target="file:///D:\TMP\finance-docx\NIKE\NIKE-20.02.29-10-Q.html" TargetMode="External"/><Relationship Id="rId77" Type="http://schemas.openxmlformats.org/officeDocument/2006/relationships/hyperlink" Target="file:///D:\TMP\finance-docx\NIKE\NIKE-20.02.29-10-Q.html" TargetMode="External"/><Relationship Id="rId100" Type="http://schemas.openxmlformats.org/officeDocument/2006/relationships/hyperlink" Target="file:///D:\TMP\finance-docx\NIKE\NIKE-20.02.29-10-Q.html" TargetMode="External"/><Relationship Id="rId105" Type="http://schemas.openxmlformats.org/officeDocument/2006/relationships/hyperlink" Target="file:///D:\TMP\finance-docx\NIKE\NIKE-20.02.29-10-Q.html" TargetMode="External"/><Relationship Id="rId126" Type="http://schemas.openxmlformats.org/officeDocument/2006/relationships/hyperlink" Target="http://www.sec.gov/Archives/edgar/data/320187/000032018716000242/nke-11302015xexhibit31.htm" TargetMode="External"/><Relationship Id="rId8" Type="http://schemas.openxmlformats.org/officeDocument/2006/relationships/hyperlink" Target="file:///D:\TMP\finance-docx\NIKE\NIKE-20.02.29-10-Q.html" TargetMode="External"/><Relationship Id="rId51" Type="http://schemas.openxmlformats.org/officeDocument/2006/relationships/hyperlink" Target="file:///D:\TMP\finance-docx\NIKE\NIKE-20.02.29-10-Q.html" TargetMode="External"/><Relationship Id="rId72" Type="http://schemas.openxmlformats.org/officeDocument/2006/relationships/hyperlink" Target="file:///D:\TMP\finance-docx\NIKE\NIKE-20.02.29-10-Q.html" TargetMode="External"/><Relationship Id="rId93" Type="http://schemas.openxmlformats.org/officeDocument/2006/relationships/hyperlink" Target="file:///D:\TMP\finance-docx\NIKE\NIKE-20.02.29-10-Q.html" TargetMode="External"/><Relationship Id="rId98" Type="http://schemas.openxmlformats.org/officeDocument/2006/relationships/hyperlink" Target="file:///D:\TMP\finance-docx\NIKE\NIKE-20.02.29-10-Q.html" TargetMode="External"/><Relationship Id="rId121" Type="http://schemas.openxmlformats.org/officeDocument/2006/relationships/hyperlink" Target="file:///D:\TMP\finance-docx\NIKE\NIKE-20.02.29-10-Q.html" TargetMode="External"/><Relationship Id="rId3" Type="http://schemas.openxmlformats.org/officeDocument/2006/relationships/webSettings" Target="webSettings.xml"/><Relationship Id="rId25" Type="http://schemas.openxmlformats.org/officeDocument/2006/relationships/hyperlink" Target="file:///D:\TMP\finance-docx\NIKE\NIKE-20.02.29-10-Q.html" TargetMode="External"/><Relationship Id="rId46" Type="http://schemas.openxmlformats.org/officeDocument/2006/relationships/hyperlink" Target="file:///D:\TMP\finance-docx\NIKE\NIKE-20.02.29-10-Q.html" TargetMode="External"/><Relationship Id="rId67" Type="http://schemas.openxmlformats.org/officeDocument/2006/relationships/hyperlink" Target="file:///D:\TMP\finance-docx\NIKE\NIKE-20.02.29-10-Q.html" TargetMode="External"/><Relationship Id="rId116" Type="http://schemas.openxmlformats.org/officeDocument/2006/relationships/hyperlink" Target="file:///D:\TMP\finance-docx\NIKE\NIKE-20.02.29-10-Q.html" TargetMode="External"/><Relationship Id="rId137" Type="http://schemas.openxmlformats.org/officeDocument/2006/relationships/hyperlink" Target="file:///D:\TMP\finance-docx\NIKE\nke-2292020xexhibit322.htm" TargetMode="External"/><Relationship Id="rId20" Type="http://schemas.openxmlformats.org/officeDocument/2006/relationships/hyperlink" Target="file:///D:\TMP\finance-docx\NIKE\NIKE-20.02.29-10-Q.html" TargetMode="External"/><Relationship Id="rId41" Type="http://schemas.openxmlformats.org/officeDocument/2006/relationships/hyperlink" Target="file:///D:\TMP\finance-docx\NIKE\NIKE-20.02.29-10-Q.html" TargetMode="External"/><Relationship Id="rId62" Type="http://schemas.openxmlformats.org/officeDocument/2006/relationships/hyperlink" Target="file:///D:\TMP\finance-docx\NIKE\NIKE-20.02.29-10-Q.html" TargetMode="External"/><Relationship Id="rId83" Type="http://schemas.openxmlformats.org/officeDocument/2006/relationships/hyperlink" Target="file:///D:\TMP\finance-docx\NIKE\NIKE-20.02.29-10-Q.html" TargetMode="External"/><Relationship Id="rId88" Type="http://schemas.openxmlformats.org/officeDocument/2006/relationships/hyperlink" Target="file:///D:\TMP\finance-docx\NIKE\NIKE-20.02.29-10-Q.html" TargetMode="External"/><Relationship Id="rId111" Type="http://schemas.openxmlformats.org/officeDocument/2006/relationships/hyperlink" Target="file:///D:\TMP\finance-docx\NIKE\NIKE-20.02.29-10-Q.html" TargetMode="External"/><Relationship Id="rId132" Type="http://schemas.openxmlformats.org/officeDocument/2006/relationships/hyperlink" Target="http://www.sec.gov/Archives/edgar/data/320187/000032018719000075/nkeex106.htm" TargetMode="External"/><Relationship Id="rId15" Type="http://schemas.openxmlformats.org/officeDocument/2006/relationships/hyperlink" Target="file:///D:\TMP\finance-docx\NIKE\NIKE-20.02.29-10-Q.html" TargetMode="External"/><Relationship Id="rId36" Type="http://schemas.openxmlformats.org/officeDocument/2006/relationships/hyperlink" Target="file:///D:\TMP\finance-docx\NIKE\NIKE-20.02.29-10-Q.html" TargetMode="External"/><Relationship Id="rId57" Type="http://schemas.openxmlformats.org/officeDocument/2006/relationships/hyperlink" Target="file:///D:\TMP\finance-docx\NIKE\NIKE-20.02.29-10-Q.html" TargetMode="External"/><Relationship Id="rId106" Type="http://schemas.openxmlformats.org/officeDocument/2006/relationships/hyperlink" Target="file:///D:\TMP\finance-docx\NIKE\NIKE-20.02.29-10-Q.html" TargetMode="External"/><Relationship Id="rId127" Type="http://schemas.openxmlformats.org/officeDocument/2006/relationships/hyperlink" Target="http://www.sec.gov/Archives/edgar/data/320187/000032018717000189/a17-11fifthamendedandresta.htm" TargetMode="External"/><Relationship Id="rId10" Type="http://schemas.openxmlformats.org/officeDocument/2006/relationships/hyperlink" Target="file:///D:\TMP\finance-docx\NIKE\NIKE-20.02.29-10-Q.html" TargetMode="External"/><Relationship Id="rId31" Type="http://schemas.openxmlformats.org/officeDocument/2006/relationships/hyperlink" Target="file:///D:\TMP\finance-docx\NIKE\NIKE-20.02.29-10-Q.html" TargetMode="External"/><Relationship Id="rId52" Type="http://schemas.openxmlformats.org/officeDocument/2006/relationships/hyperlink" Target="file:///D:\TMP\finance-docx\NIKE\NIKE-20.02.29-10-Q.html" TargetMode="External"/><Relationship Id="rId73" Type="http://schemas.openxmlformats.org/officeDocument/2006/relationships/hyperlink" Target="file:///D:\TMP\finance-docx\NIKE\NIKE-20.02.29-10-Q.html" TargetMode="External"/><Relationship Id="rId78" Type="http://schemas.openxmlformats.org/officeDocument/2006/relationships/hyperlink" Target="file:///D:\TMP\finance-docx\NIKE\NIKE-20.02.29-10-Q.html" TargetMode="External"/><Relationship Id="rId94" Type="http://schemas.openxmlformats.org/officeDocument/2006/relationships/hyperlink" Target="file:///D:\TMP\finance-docx\NIKE\NIKE-20.02.29-10-Q.html" TargetMode="External"/><Relationship Id="rId99" Type="http://schemas.openxmlformats.org/officeDocument/2006/relationships/hyperlink" Target="file:///D:\TMP\finance-docx\NIKE\NIKE-20.02.29-10-Q.html" TargetMode="External"/><Relationship Id="rId101" Type="http://schemas.openxmlformats.org/officeDocument/2006/relationships/hyperlink" Target="file:///D:\TMP\finance-docx\NIKE\NIKE-20.02.29-10-Q.html" TargetMode="External"/><Relationship Id="rId122" Type="http://schemas.openxmlformats.org/officeDocument/2006/relationships/hyperlink" Target="file:///D:\TMP\finance-docx\NIKE\NIKE-20.02.29-10-Q.html" TargetMode="External"/><Relationship Id="rId4" Type="http://schemas.openxmlformats.org/officeDocument/2006/relationships/hyperlink" Target="file:///D:\TMP\finance-docx\NIKE\NIKE-20.02.29-10-Q.html" TargetMode="External"/><Relationship Id="rId9" Type="http://schemas.openxmlformats.org/officeDocument/2006/relationships/hyperlink" Target="file:///D:\TMP\finance-docx\NIKE\NIKE-20.02.29-10-Q.html" TargetMode="External"/><Relationship Id="rId26" Type="http://schemas.openxmlformats.org/officeDocument/2006/relationships/hyperlink" Target="file:///D:\TMP\finance-docx\NIKE\NIKE-20.02.29-10-Q.html" TargetMode="External"/><Relationship Id="rId47" Type="http://schemas.openxmlformats.org/officeDocument/2006/relationships/hyperlink" Target="file:///D:\TMP\finance-docx\NIKE\NIKE-20.02.29-10-Q.html" TargetMode="External"/><Relationship Id="rId68" Type="http://schemas.openxmlformats.org/officeDocument/2006/relationships/hyperlink" Target="file:///D:\TMP\finance-docx\NIKE\NIKE-20.02.29-10-Q.html" TargetMode="External"/><Relationship Id="rId89" Type="http://schemas.openxmlformats.org/officeDocument/2006/relationships/hyperlink" Target="file:///D:\TMP\finance-docx\NIKE\NIKE-20.02.29-10-Q.html" TargetMode="External"/><Relationship Id="rId112" Type="http://schemas.openxmlformats.org/officeDocument/2006/relationships/hyperlink" Target="file:///D:\TMP\finance-docx\NIKE\NIKE-20.02.29-10-Q.html" TargetMode="External"/><Relationship Id="rId133" Type="http://schemas.openxmlformats.org/officeDocument/2006/relationships/hyperlink" Target="file:///D:\TMP\finance-docx\NIKE\nke-2292020xexhibit10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29677</Words>
  <Characters>169165</Characters>
  <Application>Microsoft Office Word</Application>
  <DocSecurity>0</DocSecurity>
  <Lines>1409</Lines>
  <Paragraphs>396</Paragraphs>
  <ScaleCrop>false</ScaleCrop>
  <Company/>
  <LinksUpToDate>false</LinksUpToDate>
  <CharactersWithSpaces>198446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2023-04-06T06:14:00Z</dcterms:created>
  <dcterms:modified xsi:type="dcterms:W3CDTF">2023-04-06T09:29:00Z</dcterms:modified>
</cp:coreProperties>
</file>